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451" w:rsidRPr="00FE2451" w:rsidRDefault="00347F7A" w:rsidP="00FE2451">
      <w:pPr>
        <w:rPr>
          <w:rFonts w:eastAsia="Arial Unicode MS" w:cs="Arial"/>
          <w:color w:val="000000"/>
          <w:sz w:val="22"/>
          <w:szCs w:val="22"/>
          <w:lang w:eastAsia="ar-SA"/>
        </w:rPr>
      </w:pPr>
      <w:bookmarkStart w:id="0" w:name="_Toc441215596"/>
      <w:bookmarkStart w:id="1" w:name="_Toc441651535"/>
      <w:bookmarkStart w:id="2" w:name="_Toc442559872"/>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а/а</w:t>
      </w:r>
    </w:p>
    <w:p w:rsidR="00FE2451" w:rsidRPr="00FE2451" w:rsidRDefault="00347F7A" w:rsidP="00347F7A">
      <w:pPr>
        <w:jc w:val="cente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Класификациони број:110601</w:t>
      </w:r>
    </w:p>
    <w:p w:rsidR="00FE2451" w:rsidRPr="00FE2451" w:rsidRDefault="00347F7A" w:rsidP="00FE2451">
      <w:pPr>
        <w:jc w:val="cente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10 година</w:t>
      </w:r>
    </w:p>
    <w:p w:rsidR="00FE2451" w:rsidRDefault="00FE2451" w:rsidP="00637B5E">
      <w:pPr>
        <w:rPr>
          <w:rFonts w:eastAsia="Arial Unicode MS" w:cs="Arial"/>
          <w:b/>
          <w:color w:val="000000"/>
          <w:sz w:val="24"/>
          <w:szCs w:val="24"/>
          <w:lang w:eastAsia="ar-SA"/>
        </w:rPr>
      </w:pPr>
    </w:p>
    <w:p w:rsidR="001B4091" w:rsidRDefault="00DC07AC">
      <w:pPr>
        <w:jc w:val="center"/>
      </w:pPr>
      <w:r>
        <w:rPr>
          <w:rFonts w:eastAsia="Arial Unicode MS" w:cs="Arial"/>
          <w:b/>
          <w:color w:val="000000"/>
          <w:sz w:val="24"/>
          <w:szCs w:val="24"/>
          <w:lang w:eastAsia="ar-SA"/>
        </w:rPr>
        <w:t>ЈАВНО ПРЕДУЗЕЋЕ «ЕЛЕКТРОПРИВРЕДА СРБИЈЕ» БЕОГРАД</w:t>
      </w:r>
    </w:p>
    <w:p w:rsidR="001B4091" w:rsidRPr="00FE5237" w:rsidRDefault="00DC07AC">
      <w:pPr>
        <w:jc w:val="center"/>
        <w:rPr>
          <w:rFonts w:cs="Arial"/>
          <w:b/>
          <w:sz w:val="24"/>
          <w:szCs w:val="24"/>
          <w:lang w:val="sr-Cyrl-RS"/>
        </w:rPr>
      </w:pPr>
      <w:r>
        <w:rPr>
          <w:rFonts w:cs="Arial"/>
          <w:b/>
          <w:sz w:val="24"/>
          <w:szCs w:val="24"/>
        </w:rPr>
        <w:t>ОГРАНАК РБ КОЛУБАРА</w:t>
      </w:r>
    </w:p>
    <w:p w:rsidR="001B4091" w:rsidRPr="001B0E88" w:rsidRDefault="001B4091" w:rsidP="001B0E88">
      <w:pPr>
        <w:jc w:val="center"/>
        <w:rPr>
          <w:rFonts w:cs="Arial"/>
          <w:b/>
          <w:color w:val="FF0000"/>
          <w:sz w:val="24"/>
          <w:szCs w:val="24"/>
        </w:rPr>
      </w:pPr>
    </w:p>
    <w:p w:rsidR="001B4091" w:rsidRDefault="00DC07AC">
      <w:pPr>
        <w:jc w:val="center"/>
      </w:pPr>
      <w:r>
        <w:rPr>
          <w:rFonts w:cs="Arial"/>
          <w:noProof/>
          <w:sz w:val="24"/>
          <w:szCs w:val="24"/>
        </w:rPr>
        <w:drawing>
          <wp:inline distT="0" distB="0" distL="0" distR="0">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rsidR="004703C1" w:rsidRDefault="004703C1" w:rsidP="002037F3">
      <w:pPr>
        <w:pStyle w:val="Standard"/>
        <w:rPr>
          <w:b/>
        </w:rPr>
      </w:pPr>
    </w:p>
    <w:p w:rsidR="001B4091" w:rsidRPr="00F575FB" w:rsidRDefault="00DC07AC">
      <w:pPr>
        <w:pStyle w:val="Standard"/>
        <w:jc w:val="center"/>
        <w:rPr>
          <w:sz w:val="28"/>
          <w:szCs w:val="28"/>
        </w:rPr>
      </w:pPr>
      <w:r w:rsidRPr="00F575FB">
        <w:rPr>
          <w:b/>
          <w:sz w:val="28"/>
          <w:szCs w:val="28"/>
        </w:rPr>
        <w:t>КОНКУРСНА ДОКУМЕНТАЦИЈА</w:t>
      </w:r>
      <w:bookmarkEnd w:id="0"/>
      <w:bookmarkEnd w:id="1"/>
      <w:bookmarkEnd w:id="2"/>
    </w:p>
    <w:p w:rsidR="001B4091" w:rsidRDefault="00DC07AC">
      <w:pPr>
        <w:pStyle w:val="Standard"/>
        <w:jc w:val="center"/>
      </w:pPr>
      <w:r>
        <w:rPr>
          <w:rFonts w:cs="Arial"/>
        </w:rPr>
        <w:t>за подношење понуда у отвореном поступку</w:t>
      </w:r>
    </w:p>
    <w:p w:rsidR="001B4091" w:rsidRPr="001E51AB" w:rsidRDefault="00DC07AC" w:rsidP="002037F3">
      <w:pPr>
        <w:pStyle w:val="Standard"/>
        <w:jc w:val="center"/>
        <w:rPr>
          <w:rFonts w:asciiTheme="minorHAnsi" w:hAnsiTheme="minorHAnsi"/>
          <w:lang w:val="sr-Cyrl-RS"/>
        </w:rPr>
      </w:pPr>
      <w:bookmarkStart w:id="3" w:name="_Toc441215597"/>
      <w:bookmarkStart w:id="4" w:name="_Toc441651536"/>
      <w:bookmarkStart w:id="5" w:name="_Toc442559873"/>
      <w:r>
        <w:t>за јавну набавку услуга бр</w:t>
      </w:r>
      <w:bookmarkEnd w:id="3"/>
      <w:bookmarkEnd w:id="4"/>
      <w:bookmarkEnd w:id="5"/>
      <w:r w:rsidR="0014399F">
        <w:t xml:space="preserve">ој </w:t>
      </w:r>
      <w:r w:rsidR="00A92944">
        <w:t>ЈН/4000/0558/2020, ЈАНА БРОЈ 1699/2020</w:t>
      </w:r>
    </w:p>
    <w:p w:rsidR="004703C1" w:rsidRPr="00C275CD" w:rsidRDefault="004703C1" w:rsidP="00C275CD">
      <w:pPr>
        <w:pStyle w:val="Standard"/>
        <w:rPr>
          <w:rFonts w:cs="Arial"/>
        </w:rPr>
      </w:pPr>
    </w:p>
    <w:p w:rsidR="001B4091" w:rsidRPr="00263FC4" w:rsidRDefault="00C275CD" w:rsidP="00781C9E">
      <w:pPr>
        <w:pStyle w:val="Title"/>
        <w:rPr>
          <w:rFonts w:asciiTheme="minorHAnsi" w:hAnsiTheme="minorHAnsi" w:cs="Arial"/>
          <w:sz w:val="28"/>
          <w:szCs w:val="28"/>
          <w:lang w:val="sr-Cyrl-RS"/>
        </w:rPr>
      </w:pPr>
      <w:r w:rsidRPr="00C275CD">
        <w:rPr>
          <w:rFonts w:cs="Arial"/>
          <w:sz w:val="28"/>
          <w:szCs w:val="28"/>
        </w:rPr>
        <w:t>„</w:t>
      </w:r>
      <w:r w:rsidR="00263FC4" w:rsidRPr="00263FC4">
        <w:rPr>
          <w:rFonts w:cs="Arial"/>
          <w:sz w:val="28"/>
          <w:szCs w:val="28"/>
        </w:rPr>
        <w:t>СЕРВИС СПЛАЈСЕРА</w:t>
      </w:r>
      <w:r w:rsidRPr="00C275CD">
        <w:rPr>
          <w:rFonts w:cs="Arial"/>
          <w:sz w:val="28"/>
          <w:szCs w:val="28"/>
        </w:rPr>
        <w:t>“</w:t>
      </w:r>
      <w:r w:rsidR="00950DC0">
        <w:rPr>
          <w:rFonts w:cs="Arial"/>
          <w:sz w:val="28"/>
          <w:szCs w:val="28"/>
          <w:lang w:val="sr-Cyrl-RS"/>
        </w:rPr>
        <w:t xml:space="preserve"> </w:t>
      </w:r>
      <w:r w:rsidR="00781C9E">
        <w:rPr>
          <w:rFonts w:cs="Arial"/>
          <w:sz w:val="28"/>
          <w:szCs w:val="28"/>
          <w:lang w:val="sr-Cyrl-RS"/>
        </w:rPr>
        <w:t xml:space="preserve"> </w:t>
      </w:r>
      <w:r w:rsidR="0091216B">
        <w:rPr>
          <w:rFonts w:cs="Arial"/>
          <w:sz w:val="28"/>
          <w:szCs w:val="28"/>
          <w:lang w:val="sr-Cyrl-RS"/>
        </w:rPr>
        <w:t xml:space="preserve"> </w:t>
      </w:r>
      <w:r w:rsidR="00CC6BDF">
        <w:rPr>
          <w:rFonts w:cs="Arial"/>
          <w:sz w:val="28"/>
          <w:szCs w:val="28"/>
          <w:lang w:val="sr-Cyrl-RS"/>
        </w:rPr>
        <w:t xml:space="preserve"> </w:t>
      </w:r>
      <w:r w:rsidR="00263FC4">
        <w:rPr>
          <w:rFonts w:asciiTheme="minorHAnsi" w:hAnsiTheme="minorHAnsi" w:cs="Arial"/>
          <w:sz w:val="28"/>
          <w:szCs w:val="28"/>
          <w:lang w:val="sr-Cyrl-RS"/>
        </w:rPr>
        <w:t xml:space="preserve"> </w:t>
      </w:r>
    </w:p>
    <w:p w:rsidR="00637B5E" w:rsidRDefault="00637B5E" w:rsidP="00637B5E">
      <w:pPr>
        <w:ind w:left="-426"/>
        <w:jc w:val="center"/>
        <w:rPr>
          <w:rFonts w:cs="Arial"/>
          <w:b/>
          <w:sz w:val="22"/>
          <w:szCs w:val="22"/>
          <w:lang w:val="ru-RU"/>
        </w:rPr>
      </w:pPr>
    </w:p>
    <w:p w:rsidR="004703C1" w:rsidRPr="001B0E88" w:rsidRDefault="004703C1" w:rsidP="001B0E88">
      <w:pPr>
        <w:pStyle w:val="Textbody"/>
      </w:pPr>
    </w:p>
    <w:p w:rsidR="00476D29" w:rsidRPr="005C0236" w:rsidRDefault="00476D29" w:rsidP="00440457">
      <w:pPr>
        <w:pStyle w:val="Standard"/>
        <w:spacing w:before="0"/>
        <w:jc w:val="center"/>
        <w:rPr>
          <w:rFonts w:ascii="Arial" w:hAnsi="Arial" w:cs="Arial"/>
        </w:rPr>
      </w:pPr>
      <w:r w:rsidRPr="005C0236">
        <w:rPr>
          <w:rFonts w:ascii="Arial" w:eastAsia="Arial Unicode MS" w:hAnsi="Arial" w:cs="Arial"/>
          <w:b/>
          <w:lang w:val="ru-RU"/>
        </w:rPr>
        <w:t>К О М И С И Ј А</w:t>
      </w:r>
    </w:p>
    <w:p w:rsidR="00476D29" w:rsidRPr="005B4669" w:rsidRDefault="00476D29" w:rsidP="00440457">
      <w:pPr>
        <w:pStyle w:val="Standard"/>
        <w:tabs>
          <w:tab w:val="left" w:pos="1276"/>
        </w:tabs>
        <w:spacing w:before="0"/>
        <w:ind w:left="-1418"/>
        <w:jc w:val="right"/>
        <w:rPr>
          <w:rFonts w:ascii="Arial" w:eastAsia="Arial Unicode MS" w:hAnsi="Arial" w:cs="Arial"/>
          <w:sz w:val="22"/>
          <w:szCs w:val="22"/>
          <w:lang w:val="ru-RU"/>
        </w:rPr>
      </w:pPr>
      <w:r w:rsidRPr="005B4669">
        <w:rPr>
          <w:rFonts w:ascii="Arial" w:eastAsia="Arial Unicode MS" w:hAnsi="Arial" w:cs="Arial"/>
          <w:sz w:val="22"/>
          <w:szCs w:val="22"/>
          <w:lang w:val="ru-RU"/>
        </w:rPr>
        <w:t xml:space="preserve">за спровођење поступка јавне набавке број </w:t>
      </w:r>
      <w:r w:rsidR="00A92944">
        <w:rPr>
          <w:rFonts w:ascii="Arial" w:eastAsia="Arial Unicode MS" w:hAnsi="Arial" w:cs="Arial"/>
          <w:sz w:val="22"/>
          <w:szCs w:val="22"/>
          <w:lang w:val="ru-RU"/>
        </w:rPr>
        <w:t>ЈН/4000/0558/2020, ЈАНА БРОЈ 1699/2020</w:t>
      </w:r>
    </w:p>
    <w:p w:rsidR="00476D29" w:rsidRPr="00440457" w:rsidRDefault="00476D29" w:rsidP="00440457">
      <w:pPr>
        <w:pStyle w:val="Standard"/>
        <w:spacing w:before="0"/>
        <w:ind w:left="-1134"/>
        <w:jc w:val="right"/>
        <w:rPr>
          <w:rFonts w:ascii="Arial" w:eastAsia="Arial Unicode MS" w:hAnsi="Arial" w:cs="Arial"/>
          <w:sz w:val="22"/>
          <w:szCs w:val="22"/>
          <w:lang w:val="sr-Cyrl-RS"/>
        </w:rPr>
      </w:pPr>
      <w:r w:rsidRPr="00BA6545">
        <w:rPr>
          <w:rFonts w:ascii="Arial" w:eastAsia="Arial Unicode MS" w:hAnsi="Arial" w:cs="Arial"/>
          <w:sz w:val="22"/>
          <w:szCs w:val="22"/>
          <w:lang w:val="ru-RU"/>
        </w:rPr>
        <w:t>формирана Решењем број Е.04.04-</w:t>
      </w:r>
      <w:r w:rsidR="00A92944">
        <w:rPr>
          <w:rFonts w:ascii="Arial" w:eastAsia="Arial Unicode MS" w:hAnsi="Arial" w:cs="Arial"/>
          <w:sz w:val="22"/>
          <w:szCs w:val="22"/>
          <w:lang w:val="ru-RU"/>
        </w:rPr>
        <w:t>303845/2-2020</w:t>
      </w:r>
      <w:r w:rsidR="00440457">
        <w:rPr>
          <w:rFonts w:ascii="Arial" w:eastAsia="Arial Unicode MS" w:hAnsi="Arial" w:cs="Arial"/>
          <w:sz w:val="22"/>
          <w:szCs w:val="22"/>
        </w:rPr>
        <w:t xml:space="preserve"> од 30.06.2020</w:t>
      </w:r>
    </w:p>
    <w:p w:rsidR="00476D29" w:rsidRPr="00BA6545" w:rsidRDefault="00476D29" w:rsidP="00476D29">
      <w:pPr>
        <w:pStyle w:val="Standard"/>
        <w:spacing w:before="0"/>
        <w:ind w:left="-1134"/>
        <w:jc w:val="right"/>
        <w:rPr>
          <w:rFonts w:ascii="Arial" w:hAnsi="Arial" w:cs="Arial"/>
          <w:sz w:val="22"/>
          <w:szCs w:val="22"/>
        </w:rPr>
      </w:pPr>
      <w:r>
        <w:rPr>
          <w:rFonts w:ascii="Arial" w:eastAsia="Arial Unicode MS" w:hAnsi="Arial" w:cs="Arial"/>
          <w:sz w:val="22"/>
          <w:szCs w:val="22"/>
          <w:lang w:val="ru-RU"/>
        </w:rPr>
        <w:t xml:space="preserve">                                                                    </w:t>
      </w:r>
    </w:p>
    <w:p w:rsidR="001B4091" w:rsidRDefault="001B4091" w:rsidP="00476D29">
      <w:pPr>
        <w:pStyle w:val="Standard"/>
        <w:rPr>
          <w:rFonts w:cs="Arial"/>
          <w:b/>
          <w:color w:val="FF0000"/>
        </w:rPr>
      </w:pPr>
    </w:p>
    <w:p w:rsidR="00440457" w:rsidRDefault="00440457" w:rsidP="00440457">
      <w:pPr>
        <w:pStyle w:val="Title"/>
        <w:tabs>
          <w:tab w:val="left" w:pos="7035"/>
        </w:tabs>
        <w:spacing w:before="0"/>
        <w:rPr>
          <w:lang w:val="sr-Cyrl-RS"/>
        </w:rPr>
      </w:pPr>
      <w:r>
        <w:rPr>
          <w:rFonts w:cs="Arial"/>
          <w:b w:val="0"/>
          <w:szCs w:val="24"/>
          <w:lang w:val="sr-Cyrl-RS"/>
        </w:rPr>
        <w:t xml:space="preserve">  </w:t>
      </w:r>
      <w:r w:rsidR="00DC07AC">
        <w:rPr>
          <w:rFonts w:cs="Arial"/>
          <w:b w:val="0"/>
          <w:szCs w:val="24"/>
        </w:rPr>
        <w:t>___________________________</w:t>
      </w:r>
      <w:r w:rsidR="00F46C6B">
        <w:rPr>
          <w:rFonts w:cs="Arial"/>
          <w:b w:val="0"/>
          <w:szCs w:val="24"/>
        </w:rPr>
        <w:t>_</w:t>
      </w:r>
      <w:r>
        <w:rPr>
          <w:lang w:val="sr-Cyrl-RS"/>
        </w:rPr>
        <w:t xml:space="preserve"> </w:t>
      </w:r>
    </w:p>
    <w:p w:rsidR="001B4091" w:rsidRPr="00440457" w:rsidRDefault="005E1E47" w:rsidP="00440457">
      <w:pPr>
        <w:pStyle w:val="Title"/>
        <w:tabs>
          <w:tab w:val="left" w:pos="7035"/>
        </w:tabs>
        <w:spacing w:before="0"/>
      </w:pPr>
      <w:r>
        <w:rPr>
          <w:rFonts w:cs="Arial"/>
          <w:b w:val="0"/>
          <w:color w:val="auto"/>
          <w:szCs w:val="24"/>
          <w:lang w:val="sr-Cyrl-RS"/>
        </w:rPr>
        <w:t xml:space="preserve">  </w:t>
      </w:r>
      <w:r w:rsidR="00DC07AC" w:rsidRPr="001C32F4">
        <w:rPr>
          <w:rFonts w:cs="Arial"/>
          <w:b w:val="0"/>
          <w:color w:val="auto"/>
          <w:szCs w:val="24"/>
        </w:rPr>
        <w:t>(потпис члана Комисије)</w:t>
      </w:r>
    </w:p>
    <w:p w:rsidR="001B4091" w:rsidRDefault="001B4091" w:rsidP="000364A8">
      <w:pPr>
        <w:pStyle w:val="Textbody"/>
        <w:spacing w:before="0"/>
        <w:rPr>
          <w:rFonts w:cs="Arial"/>
          <w:szCs w:val="24"/>
          <w:lang w:val="ru-RU"/>
        </w:rPr>
      </w:pPr>
    </w:p>
    <w:p w:rsidR="001B0E88" w:rsidRDefault="001B0E88">
      <w:pPr>
        <w:pStyle w:val="Textbody"/>
        <w:spacing w:before="0"/>
        <w:jc w:val="center"/>
        <w:rPr>
          <w:rFonts w:cs="Arial"/>
          <w:szCs w:val="24"/>
          <w:lang w:val="ru-RU"/>
        </w:rPr>
      </w:pPr>
    </w:p>
    <w:p w:rsidR="004703C1" w:rsidRDefault="004703C1">
      <w:pPr>
        <w:pStyle w:val="Standard"/>
        <w:spacing w:before="0"/>
        <w:jc w:val="center"/>
        <w:rPr>
          <w:rFonts w:eastAsia="Arial Unicode MS" w:cs="Arial" w:hint="eastAsia"/>
          <w:lang w:val="ru-RU"/>
        </w:rPr>
      </w:pPr>
    </w:p>
    <w:p w:rsidR="004703C1" w:rsidRDefault="004703C1">
      <w:pPr>
        <w:pStyle w:val="Standard"/>
        <w:spacing w:before="0"/>
        <w:jc w:val="center"/>
        <w:rPr>
          <w:rFonts w:eastAsia="Arial Unicode MS" w:cs="Arial" w:hint="eastAsia"/>
          <w:lang w:val="ru-RU"/>
        </w:rPr>
      </w:pPr>
    </w:p>
    <w:p w:rsidR="001B4091" w:rsidRDefault="00DC07AC">
      <w:pPr>
        <w:pStyle w:val="Standard"/>
        <w:spacing w:before="0"/>
        <w:jc w:val="center"/>
      </w:pPr>
      <w:r>
        <w:rPr>
          <w:rFonts w:eastAsia="Arial Unicode MS" w:cs="Arial"/>
          <w:lang w:val="ru-RU"/>
        </w:rPr>
        <w:t xml:space="preserve">(заведено у ЈП ЕПС број </w:t>
      </w:r>
      <w:r w:rsidR="00643CD4">
        <w:rPr>
          <w:rFonts w:eastAsia="Arial Unicode MS" w:cs="Arial"/>
        </w:rPr>
        <w:t>E-04.04-303845/4-2020</w:t>
      </w:r>
      <w:r w:rsidR="00336BEA">
        <w:rPr>
          <w:rFonts w:eastAsia="Arial Unicode MS" w:cs="Arial"/>
        </w:rPr>
        <w:t xml:space="preserve"> </w:t>
      </w:r>
      <w:r>
        <w:rPr>
          <w:rFonts w:eastAsia="Arial Unicode MS" w:cs="Arial"/>
          <w:lang w:val="ru-RU"/>
        </w:rPr>
        <w:t xml:space="preserve">од </w:t>
      </w:r>
      <w:r w:rsidR="00643CD4">
        <w:rPr>
          <w:rFonts w:eastAsia="Arial Unicode MS" w:cs="Arial"/>
        </w:rPr>
        <w:t>12.10</w:t>
      </w:r>
      <w:bookmarkStart w:id="6" w:name="_GoBack"/>
      <w:bookmarkEnd w:id="6"/>
      <w:r w:rsidR="00A92944">
        <w:rPr>
          <w:rFonts w:eastAsia="Arial Unicode MS" w:cs="Arial"/>
          <w:lang w:val="ru-RU"/>
        </w:rPr>
        <w:t>.2020</w:t>
      </w:r>
      <w:r>
        <w:rPr>
          <w:rFonts w:eastAsia="Arial Unicode MS" w:cs="Arial"/>
          <w:lang w:val="ru-RU"/>
        </w:rPr>
        <w:t>. године)</w:t>
      </w:r>
    </w:p>
    <w:p w:rsidR="001B4091" w:rsidRDefault="001B4091" w:rsidP="002228FB">
      <w:pPr>
        <w:pStyle w:val="Textbody"/>
        <w:spacing w:before="0"/>
        <w:rPr>
          <w:rFonts w:cs="Arial"/>
          <w:szCs w:val="24"/>
          <w:lang w:val="ru-RU"/>
        </w:rPr>
      </w:pPr>
    </w:p>
    <w:p w:rsidR="004703C1" w:rsidRDefault="004703C1">
      <w:pPr>
        <w:pStyle w:val="Standard"/>
        <w:spacing w:before="0"/>
        <w:jc w:val="center"/>
        <w:rPr>
          <w:rFonts w:cs="Arial"/>
          <w:lang w:val="ru-RU"/>
        </w:rPr>
      </w:pPr>
    </w:p>
    <w:p w:rsidR="004703C1" w:rsidRDefault="004703C1">
      <w:pPr>
        <w:pStyle w:val="Standard"/>
        <w:spacing w:before="0"/>
        <w:jc w:val="center"/>
        <w:rPr>
          <w:rFonts w:cs="Arial"/>
          <w:lang w:val="ru-RU"/>
        </w:rPr>
      </w:pPr>
    </w:p>
    <w:p w:rsidR="001B4091" w:rsidRDefault="00C275CD">
      <w:pPr>
        <w:pStyle w:val="Standard"/>
        <w:spacing w:before="0"/>
        <w:jc w:val="center"/>
      </w:pPr>
      <w:r>
        <w:rPr>
          <w:rFonts w:cs="Arial"/>
          <w:lang w:val="ru-RU"/>
        </w:rPr>
        <w:t xml:space="preserve">Лазаревац, </w:t>
      </w:r>
      <w:r w:rsidR="004F5735">
        <w:rPr>
          <w:rFonts w:cs="Arial"/>
        </w:rPr>
        <w:t xml:space="preserve"> </w:t>
      </w:r>
      <w:r w:rsidR="00A92944">
        <w:rPr>
          <w:rFonts w:cs="Arial"/>
          <w:lang w:val="ru-RU"/>
        </w:rPr>
        <w:t>2020</w:t>
      </w:r>
      <w:r w:rsidR="00DC07AC">
        <w:rPr>
          <w:rFonts w:cs="Arial"/>
          <w:lang w:val="ru-RU"/>
        </w:rPr>
        <w:t xml:space="preserve">. </w:t>
      </w:r>
      <w:r w:rsidR="00FE2451">
        <w:rPr>
          <w:rFonts w:cs="Arial" w:hint="eastAsia"/>
        </w:rPr>
        <w:t>г</w:t>
      </w:r>
      <w:r w:rsidR="00DC07AC">
        <w:rPr>
          <w:rFonts w:cs="Arial"/>
          <w:lang w:val="ru-RU"/>
        </w:rPr>
        <w:t>одине</w:t>
      </w:r>
    </w:p>
    <w:p w:rsidR="001B4091" w:rsidRDefault="00CE70CB">
      <w:pPr>
        <w:pStyle w:val="Standard"/>
        <w:pageBreakBefore/>
        <w:spacing w:before="0"/>
      </w:pPr>
      <w:r w:rsidRPr="00CE70CB">
        <w:rPr>
          <w:rFonts w:eastAsia="TimesNewRomanPSMT" w:cs="Arial"/>
          <w:lang w:val="ru-RU"/>
        </w:rPr>
        <w:lastRenderedPageBreak/>
        <w:t>На основу чланова 32. и 61. Закона о јавним набавкама („Сл. Гласник РС” број 124/12, 14/15 и 68/15,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w:t>
      </w:r>
      <w:r w:rsidR="00DC07AC">
        <w:rPr>
          <w:rFonts w:eastAsia="TimesNewRomanPSMT" w:cs="Arial"/>
          <w:lang w:val="ru-RU"/>
        </w:rPr>
        <w:t xml:space="preserve"> </w:t>
      </w:r>
      <w:r w:rsidR="00DC07AC">
        <w:rPr>
          <w:rFonts w:eastAsia="Arial Unicode MS" w:cs="Arial"/>
          <w:lang w:val="ru-RU"/>
        </w:rPr>
        <w:t>Одлуке о покретању поступка</w:t>
      </w:r>
      <w:r w:rsidR="00C718EB">
        <w:rPr>
          <w:rFonts w:eastAsia="Arial Unicode MS" w:cs="Arial"/>
          <w:lang w:val="ru-RU"/>
        </w:rPr>
        <w:t xml:space="preserve"> јавне набавке број </w:t>
      </w:r>
      <w:r w:rsidR="00D9417B">
        <w:rPr>
          <w:rFonts w:eastAsia="Arial Unicode MS" w:cs="Arial"/>
          <w:lang w:val="ru-RU"/>
        </w:rPr>
        <w:t>Е.04.04-303845</w:t>
      </w:r>
      <w:r w:rsidR="00661DE8" w:rsidRPr="00661DE8">
        <w:rPr>
          <w:rFonts w:eastAsia="Arial Unicode MS" w:cs="Arial"/>
          <w:lang w:val="ru-RU"/>
        </w:rPr>
        <w:t>/</w:t>
      </w:r>
      <w:r w:rsidR="008B7B15">
        <w:rPr>
          <w:rFonts w:eastAsia="Arial Unicode MS" w:cs="Arial"/>
          <w:lang w:val="sr-Latn-RS"/>
        </w:rPr>
        <w:t>1</w:t>
      </w:r>
      <w:r w:rsidR="00D9417B">
        <w:rPr>
          <w:rFonts w:eastAsia="Arial Unicode MS" w:cs="Arial"/>
          <w:lang w:val="ru-RU"/>
        </w:rPr>
        <w:t>-2020 oд 30.06.2020</w:t>
      </w:r>
      <w:r w:rsidR="00D07BDC">
        <w:rPr>
          <w:rFonts w:eastAsia="Arial Unicode MS" w:cs="Arial"/>
          <w:lang w:val="ru-RU"/>
        </w:rPr>
        <w:t>. године и</w:t>
      </w:r>
      <w:r w:rsidR="00DC07AC">
        <w:rPr>
          <w:rFonts w:eastAsia="Arial Unicode MS" w:cs="Arial"/>
          <w:lang w:val="ru-RU"/>
        </w:rPr>
        <w:t xml:space="preserve"> Решења о образовању комисије за јавну набавку број </w:t>
      </w:r>
      <w:r w:rsidR="00D9417B">
        <w:rPr>
          <w:rFonts w:eastAsia="Arial Unicode MS" w:cs="Arial"/>
          <w:lang w:val="ru-RU"/>
        </w:rPr>
        <w:t>Е.04.04-303845/2-2020</w:t>
      </w:r>
      <w:r w:rsidR="00D07BDC">
        <w:rPr>
          <w:rFonts w:eastAsia="Arial Unicode MS" w:cs="Arial"/>
          <w:lang w:val="ru-RU"/>
        </w:rPr>
        <w:t xml:space="preserve"> </w:t>
      </w:r>
      <w:r w:rsidR="00DC07AC">
        <w:rPr>
          <w:rFonts w:eastAsia="Arial Unicode MS" w:cs="Arial"/>
        </w:rPr>
        <w:t>o</w:t>
      </w:r>
      <w:r w:rsidR="00DC07AC">
        <w:rPr>
          <w:rFonts w:eastAsia="Arial Unicode MS" w:cs="Arial"/>
          <w:lang w:val="ru-RU"/>
        </w:rPr>
        <w:t xml:space="preserve">д </w:t>
      </w:r>
      <w:r w:rsidR="00D9417B">
        <w:rPr>
          <w:rFonts w:eastAsia="Arial Unicode MS" w:cs="Arial"/>
          <w:lang w:val="ru-RU"/>
        </w:rPr>
        <w:t>30</w:t>
      </w:r>
      <w:r w:rsidR="009F517D" w:rsidRPr="009F517D">
        <w:rPr>
          <w:rFonts w:eastAsia="Arial Unicode MS" w:cs="Arial"/>
          <w:lang w:val="ru-RU"/>
        </w:rPr>
        <w:t>.</w:t>
      </w:r>
      <w:r w:rsidR="00D9417B">
        <w:rPr>
          <w:rFonts w:eastAsia="Arial Unicode MS" w:cs="Arial"/>
          <w:lang w:val="ru-RU"/>
        </w:rPr>
        <w:t>06.2020</w:t>
      </w:r>
      <w:r w:rsidR="00C718EB" w:rsidRPr="00C718EB">
        <w:rPr>
          <w:rFonts w:eastAsia="Arial Unicode MS" w:cs="Arial"/>
          <w:lang w:val="ru-RU"/>
        </w:rPr>
        <w:t xml:space="preserve">. </w:t>
      </w:r>
      <w:r w:rsidR="00DC07AC">
        <w:rPr>
          <w:rFonts w:eastAsia="Arial Unicode MS" w:cs="Arial"/>
          <w:lang w:val="ru-RU"/>
        </w:rPr>
        <w:t>године</w:t>
      </w:r>
      <w:r w:rsidR="002D00AE" w:rsidRPr="002D00AE">
        <w:rPr>
          <w:rFonts w:eastAsia="Arial Unicode MS" w:cs="Arial"/>
          <w:lang w:val="ru-RU"/>
        </w:rPr>
        <w:t xml:space="preserve">, </w:t>
      </w:r>
      <w:r w:rsidR="00DC07AC">
        <w:rPr>
          <w:rFonts w:eastAsia="Arial Unicode MS" w:cs="Arial"/>
          <w:lang w:val="ru-RU"/>
        </w:rPr>
        <w:t>припремљена је:</w:t>
      </w:r>
      <w:r w:rsidR="002D00AE">
        <w:rPr>
          <w:rFonts w:eastAsia="Arial Unicode MS" w:cs="Arial"/>
          <w:lang w:val="ru-RU"/>
        </w:rPr>
        <w:t xml:space="preserve"> </w:t>
      </w:r>
      <w:r w:rsidR="009C12C7">
        <w:rPr>
          <w:rFonts w:eastAsia="Arial Unicode MS" w:cs="Arial"/>
          <w:lang w:val="ru-RU"/>
        </w:rPr>
        <w:t xml:space="preserve"> </w:t>
      </w:r>
      <w:r w:rsidR="00BB5832">
        <w:rPr>
          <w:rFonts w:eastAsia="Arial Unicode MS" w:cs="Arial"/>
          <w:lang w:val="ru-RU"/>
        </w:rPr>
        <w:t xml:space="preserve"> </w:t>
      </w:r>
      <w:r w:rsidR="00D07BDC">
        <w:rPr>
          <w:rFonts w:eastAsia="Arial Unicode MS" w:cs="Arial"/>
          <w:lang w:val="ru-RU"/>
        </w:rPr>
        <w:t xml:space="preserve"> </w:t>
      </w:r>
      <w:r w:rsidR="00276001">
        <w:rPr>
          <w:rFonts w:eastAsia="Arial Unicode MS" w:cs="Arial"/>
          <w:lang w:val="ru-RU"/>
        </w:rPr>
        <w:t xml:space="preserve"> </w:t>
      </w:r>
      <w:r w:rsidR="00225263">
        <w:rPr>
          <w:rFonts w:eastAsia="Arial Unicode MS" w:cs="Arial"/>
          <w:lang w:val="ru-RU"/>
        </w:rPr>
        <w:t xml:space="preserve"> </w:t>
      </w:r>
      <w:r w:rsidR="00566555">
        <w:rPr>
          <w:rFonts w:eastAsia="Arial Unicode MS" w:cs="Arial"/>
          <w:lang w:val="ru-RU"/>
        </w:rPr>
        <w:t xml:space="preserve"> </w:t>
      </w:r>
      <w:r w:rsidR="00661DE8">
        <w:rPr>
          <w:rFonts w:eastAsia="Arial Unicode MS" w:cs="Arial"/>
          <w:lang w:val="sr-Latn-RS"/>
        </w:rPr>
        <w:t xml:space="preserve"> </w:t>
      </w:r>
      <w:r w:rsidR="00336BEA">
        <w:rPr>
          <w:rFonts w:eastAsia="Arial Unicode MS" w:cs="Arial"/>
          <w:lang w:val="ru-RU"/>
        </w:rPr>
        <w:t xml:space="preserve"> </w:t>
      </w:r>
      <w:r w:rsidR="00666BC6">
        <w:rPr>
          <w:rFonts w:eastAsia="Arial Unicode MS" w:cs="Arial"/>
          <w:lang w:val="ru-RU"/>
        </w:rPr>
        <w:t xml:space="preserve"> </w:t>
      </w:r>
      <w:r w:rsidR="00023DB2">
        <w:rPr>
          <w:rFonts w:eastAsia="Arial Unicode MS" w:cs="Arial"/>
          <w:lang w:val="ru-RU"/>
        </w:rPr>
        <w:t xml:space="preserve"> </w:t>
      </w:r>
      <w:r w:rsidR="002D00AE">
        <w:rPr>
          <w:rFonts w:eastAsia="Arial Unicode MS" w:cs="Arial"/>
          <w:lang w:val="ru-RU"/>
        </w:rPr>
        <w:t xml:space="preserve"> </w:t>
      </w:r>
      <w:r w:rsidR="009F517D">
        <w:rPr>
          <w:rFonts w:eastAsia="Arial Unicode MS" w:cs="Arial"/>
          <w:lang w:val="ru-RU"/>
        </w:rPr>
        <w:t xml:space="preserve"> </w:t>
      </w:r>
      <w:r w:rsidR="00A83164">
        <w:rPr>
          <w:rFonts w:eastAsia="Arial Unicode MS" w:cs="Arial"/>
          <w:lang w:val="ru-RU"/>
        </w:rPr>
        <w:t xml:space="preserve"> </w:t>
      </w:r>
      <w:r w:rsidR="00336BEA">
        <w:rPr>
          <w:rFonts w:eastAsia="Arial Unicode MS" w:cs="Arial"/>
          <w:lang w:val="ru-RU"/>
        </w:rPr>
        <w:t xml:space="preserve"> </w:t>
      </w:r>
      <w:r w:rsidR="004703C1">
        <w:rPr>
          <w:rFonts w:eastAsia="Arial Unicode MS" w:cs="Arial"/>
          <w:lang w:val="ru-RU"/>
        </w:rPr>
        <w:t xml:space="preserve"> </w:t>
      </w:r>
    </w:p>
    <w:p w:rsidR="001B4091" w:rsidRDefault="00566555">
      <w:pPr>
        <w:pStyle w:val="Textbody"/>
        <w:spacing w:before="0"/>
        <w:rPr>
          <w:rFonts w:cs="Arial"/>
          <w:b/>
          <w:spacing w:val="80"/>
          <w:szCs w:val="24"/>
          <w:lang w:val="ru-RU"/>
        </w:rPr>
      </w:pPr>
      <w:r>
        <w:rPr>
          <w:rFonts w:cs="Arial"/>
          <w:b/>
          <w:spacing w:val="80"/>
          <w:szCs w:val="24"/>
          <w:lang w:val="ru-RU"/>
        </w:rPr>
        <w:t xml:space="preserve"> </w:t>
      </w:r>
      <w:r w:rsidR="00CE70CB">
        <w:rPr>
          <w:rFonts w:cs="Arial"/>
          <w:b/>
          <w:spacing w:val="80"/>
          <w:szCs w:val="24"/>
          <w:lang w:val="ru-RU"/>
        </w:rPr>
        <w:t xml:space="preserve"> </w:t>
      </w:r>
      <w:r w:rsidR="00482D67">
        <w:rPr>
          <w:rFonts w:cs="Arial"/>
          <w:b/>
          <w:spacing w:val="80"/>
          <w:szCs w:val="24"/>
          <w:lang w:val="ru-RU"/>
        </w:rPr>
        <w:t xml:space="preserve"> </w:t>
      </w:r>
    </w:p>
    <w:p w:rsidR="001B4091" w:rsidRDefault="001B4091">
      <w:pPr>
        <w:pStyle w:val="Textbody"/>
        <w:spacing w:before="0"/>
        <w:rPr>
          <w:rFonts w:cs="Arial"/>
          <w:b/>
          <w:spacing w:val="80"/>
          <w:szCs w:val="24"/>
          <w:lang w:val="ru-RU"/>
        </w:rPr>
      </w:pPr>
    </w:p>
    <w:p w:rsidR="001B4091" w:rsidRPr="004703C1" w:rsidRDefault="00DC07AC">
      <w:pPr>
        <w:pStyle w:val="Standard"/>
        <w:jc w:val="center"/>
        <w:rPr>
          <w:lang w:val="sr-Cyrl-RS"/>
        </w:rPr>
      </w:pPr>
      <w:bookmarkStart w:id="7" w:name="_Toc441215598"/>
      <w:bookmarkStart w:id="8" w:name="_Toc441651537"/>
      <w:bookmarkStart w:id="9" w:name="_Toc442559874"/>
      <w:r>
        <w:rPr>
          <w:b/>
        </w:rPr>
        <w:t>КОНКУРСНА ДОКУМЕНТАЦИЈА</w:t>
      </w:r>
      <w:bookmarkEnd w:id="7"/>
      <w:bookmarkEnd w:id="8"/>
      <w:bookmarkEnd w:id="9"/>
      <w:r w:rsidR="004703C1">
        <w:rPr>
          <w:b/>
          <w:lang w:val="sr-Cyrl-RS"/>
        </w:rPr>
        <w:t xml:space="preserve"> </w:t>
      </w:r>
    </w:p>
    <w:p w:rsidR="001B4091" w:rsidRDefault="00DC07AC">
      <w:pPr>
        <w:pStyle w:val="Standard"/>
        <w:jc w:val="center"/>
      </w:pPr>
      <w:r>
        <w:rPr>
          <w:rFonts w:cs="Arial"/>
        </w:rPr>
        <w:t>за подношење понуда у отвореном поступку</w:t>
      </w:r>
    </w:p>
    <w:p w:rsidR="001B4091" w:rsidRPr="008B1F40" w:rsidRDefault="00DC07AC" w:rsidP="00C275CD">
      <w:pPr>
        <w:pStyle w:val="Standard"/>
        <w:jc w:val="center"/>
        <w:rPr>
          <w:rFonts w:asciiTheme="minorHAnsi" w:hAnsiTheme="minorHAnsi" w:cs="Arial"/>
          <w:i/>
          <w:color w:val="00B0F0"/>
          <w:lang w:val="sr-Cyrl-RS"/>
        </w:rPr>
      </w:pPr>
      <w:bookmarkStart w:id="10" w:name="_Toc441215599"/>
      <w:bookmarkStart w:id="11" w:name="_Toc441651538"/>
      <w:bookmarkStart w:id="12" w:name="_Toc442559875"/>
      <w:r>
        <w:rPr>
          <w:b/>
        </w:rPr>
        <w:t>за јавну набавку услуга бр</w:t>
      </w:r>
      <w:bookmarkEnd w:id="10"/>
      <w:bookmarkEnd w:id="11"/>
      <w:bookmarkEnd w:id="12"/>
      <w:r w:rsidR="00A2254C">
        <w:rPr>
          <w:b/>
        </w:rPr>
        <w:t>ој</w:t>
      </w:r>
      <w:r w:rsidR="00A56A27">
        <w:rPr>
          <w:b/>
        </w:rPr>
        <w:t xml:space="preserve"> </w:t>
      </w:r>
      <w:r w:rsidR="00A92944">
        <w:rPr>
          <w:b/>
        </w:rPr>
        <w:t>ЈН/4000/0558/2020, ЈАНА БРОЈ 1699/2020</w:t>
      </w:r>
      <w:r w:rsidR="008B1F40">
        <w:rPr>
          <w:rFonts w:asciiTheme="minorHAnsi" w:hAnsiTheme="minorHAnsi"/>
          <w:b/>
          <w:lang w:val="sr-Cyrl-RS"/>
        </w:rPr>
        <w:t xml:space="preserve"> </w:t>
      </w:r>
    </w:p>
    <w:p w:rsidR="001B4091" w:rsidRPr="00C275CD" w:rsidRDefault="001B4091">
      <w:pPr>
        <w:pStyle w:val="Textbody"/>
        <w:spacing w:before="0"/>
        <w:rPr>
          <w:rFonts w:cs="Arial"/>
          <w:i/>
          <w:color w:val="00B0F0"/>
          <w:szCs w:val="24"/>
        </w:rPr>
      </w:pPr>
    </w:p>
    <w:p w:rsidR="001B4091" w:rsidRDefault="00DC07AC">
      <w:pPr>
        <w:pStyle w:val="Title"/>
      </w:pPr>
      <w:r>
        <w:rPr>
          <w:szCs w:val="24"/>
          <w:lang w:val="de-DE"/>
        </w:rPr>
        <w:t>Садр</w:t>
      </w:r>
      <w:r>
        <w:rPr>
          <w:szCs w:val="24"/>
          <w:lang w:val="ru-RU"/>
        </w:rPr>
        <w:t>ж</w:t>
      </w:r>
      <w:r>
        <w:rPr>
          <w:szCs w:val="24"/>
          <w:lang w:val="de-DE"/>
        </w:rPr>
        <w:t>ај</w:t>
      </w:r>
      <w:r>
        <w:rPr>
          <w:szCs w:val="24"/>
          <w:lang w:val="ru-RU"/>
        </w:rPr>
        <w:t xml:space="preserve"> к</w:t>
      </w:r>
      <w:r>
        <w:rPr>
          <w:szCs w:val="24"/>
          <w:lang w:val="de-DE"/>
        </w:rPr>
        <w:t>онкурсне</w:t>
      </w:r>
      <w:r w:rsidR="00A56A27">
        <w:rPr>
          <w:szCs w:val="24"/>
        </w:rPr>
        <w:t xml:space="preserve"> </w:t>
      </w:r>
      <w:r>
        <w:rPr>
          <w:szCs w:val="24"/>
          <w:lang w:val="de-DE"/>
        </w:rPr>
        <w:t>документације:</w:t>
      </w:r>
    </w:p>
    <w:p w:rsidR="00165B3C" w:rsidRDefault="00165B3C">
      <w:pPr>
        <w:pStyle w:val="Title"/>
        <w:rPr>
          <w:lang w:val="ru-RU"/>
        </w:rPr>
      </w:pPr>
    </w:p>
    <w:p w:rsidR="00165B3C" w:rsidRDefault="00165B3C">
      <w:pPr>
        <w:pStyle w:val="Title"/>
        <w:rPr>
          <w:lang w:val="ru-RU"/>
        </w:rPr>
      </w:pPr>
    </w:p>
    <w:tbl>
      <w:tblPr>
        <w:tblW w:w="8137" w:type="dxa"/>
        <w:tblInd w:w="142" w:type="dxa"/>
        <w:tblLayout w:type="fixed"/>
        <w:tblCellMar>
          <w:left w:w="10" w:type="dxa"/>
          <w:right w:w="10" w:type="dxa"/>
        </w:tblCellMar>
        <w:tblLook w:val="0000" w:firstRow="0" w:lastRow="0" w:firstColumn="0" w:lastColumn="0" w:noHBand="0" w:noVBand="0"/>
      </w:tblPr>
      <w:tblGrid>
        <w:gridCol w:w="563"/>
        <w:gridCol w:w="7574"/>
      </w:tblGrid>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sidRPr="00A63C94">
              <w:rPr>
                <w:rFonts w:cs="Arial"/>
              </w:rPr>
              <w:t>1.</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pPr>
            <w:r w:rsidRPr="00B82ABD">
              <w:t>Општи подаци о јавној набавци</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sidRPr="00A63C94">
              <w:rPr>
                <w:rFonts w:cs="Arial"/>
              </w:rPr>
              <w:t>2.</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17"/>
                <w:tab w:val="left" w:pos="360"/>
                <w:tab w:val="right" w:leader="dot" w:pos="9639"/>
              </w:tabs>
            </w:pPr>
            <w:r w:rsidRPr="00B82ABD">
              <w:t>Подаци о предмету набавке</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sidRPr="00A63C94">
              <w:rPr>
                <w:rFonts w:cs="Arial"/>
              </w:rPr>
              <w:t>3.</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17"/>
                <w:tab w:val="left" w:pos="360"/>
                <w:tab w:val="right" w:leader="dot" w:pos="9639"/>
              </w:tabs>
            </w:pPr>
            <w:r w:rsidRPr="00B82ABD">
              <w:t>Техничка спецификација (врста, техничке карактеристике, квалитет, обим и опис услуга...)</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sidRPr="00A63C94">
              <w:rPr>
                <w:rFonts w:cs="Arial"/>
              </w:rPr>
              <w:t>4.</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17"/>
                <w:tab w:val="left" w:pos="360"/>
                <w:tab w:val="right" w:leader="dot" w:pos="9639"/>
              </w:tabs>
            </w:pPr>
            <w:r w:rsidRPr="00B82ABD">
              <w:t>Услови за учешће у поступку ЈН и упутство како се доказује испуњеност услова</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851CB5" w:rsidRDefault="00431F68" w:rsidP="00165B3C">
            <w:pPr>
              <w:pStyle w:val="Standard"/>
              <w:tabs>
                <w:tab w:val="left" w:pos="360"/>
                <w:tab w:val="left" w:pos="567"/>
                <w:tab w:val="right" w:leader="dot" w:pos="9639"/>
              </w:tabs>
              <w:jc w:val="center"/>
              <w:rPr>
                <w:rFonts w:cs="Arial"/>
              </w:rPr>
            </w:pPr>
            <w:r>
              <w:rPr>
                <w:rFonts w:cs="Arial"/>
              </w:rPr>
              <w:t>5.</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165B3C" w:rsidRDefault="00431F68" w:rsidP="00165B3C">
            <w:pPr>
              <w:tabs>
                <w:tab w:val="left" w:pos="0"/>
                <w:tab w:val="left" w:pos="142"/>
              </w:tabs>
              <w:contextualSpacing/>
              <w:rPr>
                <w:rFonts w:cs="Arial"/>
                <w:sz w:val="24"/>
                <w:szCs w:val="24"/>
              </w:rPr>
            </w:pPr>
            <w:r w:rsidRPr="00165B3C">
              <w:rPr>
                <w:sz w:val="24"/>
                <w:szCs w:val="24"/>
              </w:rPr>
              <w:t>Критеријум за доделу Уговора</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Pr>
                <w:rFonts w:cs="Arial"/>
              </w:rPr>
              <w:t>6.</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165B3C" w:rsidRDefault="00431F68" w:rsidP="00165B3C">
            <w:pPr>
              <w:tabs>
                <w:tab w:val="left" w:pos="0"/>
                <w:tab w:val="left" w:pos="142"/>
              </w:tabs>
              <w:contextualSpacing/>
              <w:rPr>
                <w:sz w:val="24"/>
                <w:szCs w:val="24"/>
              </w:rPr>
            </w:pPr>
            <w:r w:rsidRPr="00165B3C">
              <w:rPr>
                <w:sz w:val="24"/>
                <w:szCs w:val="24"/>
              </w:rPr>
              <w:t>Упутство Понуђачима како да сачине понуду</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Pr>
                <w:rFonts w:cs="Arial"/>
              </w:rPr>
              <w:t>7</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282DCA" w:rsidRDefault="00431F68" w:rsidP="000C0DDC">
            <w:pPr>
              <w:pStyle w:val="Standard"/>
              <w:tabs>
                <w:tab w:val="left" w:pos="360"/>
                <w:tab w:val="left" w:pos="567"/>
                <w:tab w:val="right" w:leader="dot" w:pos="9639"/>
              </w:tabs>
              <w:rPr>
                <w:rFonts w:asciiTheme="minorHAnsi" w:hAnsiTheme="minorHAnsi"/>
                <w:lang w:val="sr-Cyrl-RS"/>
              </w:rPr>
            </w:pPr>
            <w:r w:rsidRPr="00B82ABD">
              <w:t xml:space="preserve">Обрасци ( 1 - </w:t>
            </w:r>
            <w:r w:rsidR="000C0DDC">
              <w:rPr>
                <w:rFonts w:ascii="Arial" w:hAnsi="Arial" w:cs="Arial"/>
                <w:lang w:val="sr-Cyrl-RS"/>
              </w:rPr>
              <w:t>5</w:t>
            </w:r>
            <w:r w:rsidRPr="00B82ABD">
              <w:t>)</w:t>
            </w:r>
            <w:r w:rsidR="00282DCA">
              <w:rPr>
                <w:rFonts w:asciiTheme="minorHAnsi" w:hAnsiTheme="minorHAnsi"/>
                <w:lang w:val="sr-Cyrl-RS"/>
              </w:rPr>
              <w:t xml:space="preserve"> </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Pr>
                <w:rFonts w:cs="Arial"/>
              </w:rPr>
              <w:t>8</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0C0DDC">
            <w:pPr>
              <w:pStyle w:val="Standard"/>
              <w:tabs>
                <w:tab w:val="left" w:pos="360"/>
                <w:tab w:val="left" w:pos="567"/>
                <w:tab w:val="right" w:leader="dot" w:pos="9639"/>
              </w:tabs>
            </w:pPr>
            <w:r w:rsidRPr="00B82ABD">
              <w:t xml:space="preserve">Прилози ( 1 - </w:t>
            </w:r>
            <w:r w:rsidR="000C0DDC">
              <w:rPr>
                <w:lang w:val="sr-Cyrl-RS"/>
              </w:rPr>
              <w:t>3</w:t>
            </w:r>
            <w:r w:rsidRPr="00B82ABD">
              <w:t>)</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7460C4" w:rsidRDefault="00431F68" w:rsidP="00165B3C">
            <w:pPr>
              <w:pStyle w:val="Standard"/>
              <w:tabs>
                <w:tab w:val="left" w:pos="360"/>
                <w:tab w:val="left" w:pos="567"/>
                <w:tab w:val="right" w:leader="dot" w:pos="9639"/>
              </w:tabs>
              <w:jc w:val="center"/>
            </w:pPr>
            <w:r>
              <w:rPr>
                <w:rFonts w:cs="Arial"/>
              </w:rPr>
              <w:t>9</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EE4DA4" w:rsidRDefault="00431F68" w:rsidP="000F0726">
            <w:pPr>
              <w:pStyle w:val="Standard"/>
              <w:tabs>
                <w:tab w:val="left" w:pos="360"/>
                <w:tab w:val="left" w:pos="567"/>
                <w:tab w:val="right" w:leader="dot" w:pos="9639"/>
              </w:tabs>
            </w:pPr>
            <w:r w:rsidRPr="00B82ABD">
              <w:t>Модел Уговора</w:t>
            </w:r>
            <w:r>
              <w:t xml:space="preserve"> </w:t>
            </w:r>
          </w:p>
        </w:tc>
      </w:tr>
    </w:tbl>
    <w:p w:rsidR="001B4091" w:rsidRPr="00925ADD" w:rsidRDefault="00DC07AC">
      <w:pPr>
        <w:pStyle w:val="Title"/>
        <w:rPr>
          <w:b w:val="0"/>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925ADD">
        <w:rPr>
          <w:b w:val="0"/>
          <w:lang w:val="ru-RU"/>
        </w:rPr>
        <w:tab/>
      </w:r>
    </w:p>
    <w:p w:rsidR="001B4091" w:rsidRDefault="001B4091">
      <w:pPr>
        <w:pStyle w:val="Textbody"/>
        <w:spacing w:before="0"/>
        <w:rPr>
          <w:rFonts w:cs="Arial"/>
          <w:b/>
          <w:spacing w:val="80"/>
          <w:szCs w:val="24"/>
          <w:shd w:val="clear" w:color="auto" w:fill="FFFF00"/>
        </w:rPr>
      </w:pPr>
    </w:p>
    <w:p w:rsidR="001B4091" w:rsidRPr="005413B5" w:rsidRDefault="00DC07AC" w:rsidP="00925ADD">
      <w:pPr>
        <w:pStyle w:val="Standard"/>
        <w:ind w:right="-188"/>
        <w:rPr>
          <w:rFonts w:asciiTheme="minorHAnsi" w:hAnsiTheme="minorHAnsi" w:cs="Arial"/>
          <w:bCs/>
          <w:lang w:val="sr-Cyrl-RS"/>
        </w:rPr>
      </w:pPr>
      <w:r>
        <w:rPr>
          <w:rFonts w:cs="Arial"/>
          <w:bCs/>
        </w:rPr>
        <w:t>Укупа</w:t>
      </w:r>
      <w:r w:rsidR="00F4733D">
        <w:rPr>
          <w:rFonts w:cs="Arial"/>
          <w:bCs/>
        </w:rPr>
        <w:t xml:space="preserve">н број страна документације: </w:t>
      </w:r>
      <w:r w:rsidR="001C58EF">
        <w:rPr>
          <w:rFonts w:cs="Arial"/>
          <w:bCs/>
          <w:lang w:val="sr-Cyrl-RS"/>
        </w:rPr>
        <w:t>49</w:t>
      </w:r>
    </w:p>
    <w:p w:rsidR="001B4091" w:rsidRDefault="001B4091">
      <w:pPr>
        <w:pStyle w:val="Textbody"/>
        <w:spacing w:before="0"/>
        <w:rPr>
          <w:rFonts w:cs="Arial"/>
          <w:szCs w:val="24"/>
        </w:rPr>
      </w:pPr>
    </w:p>
    <w:p w:rsidR="001B4091" w:rsidRDefault="00DC07AC">
      <w:pPr>
        <w:pStyle w:val="Heading1"/>
        <w:pageBreakBefore/>
        <w:numPr>
          <w:ilvl w:val="0"/>
          <w:numId w:val="39"/>
        </w:numPr>
      </w:pPr>
      <w:bookmarkStart w:id="13" w:name="_Toc430335136"/>
      <w:bookmarkStart w:id="14" w:name="_Toc442559876"/>
      <w:bookmarkStart w:id="15" w:name="_Toc427817447"/>
      <w:r>
        <w:rPr>
          <w:rFonts w:cs="Arial"/>
          <w:sz w:val="24"/>
          <w:szCs w:val="24"/>
        </w:rPr>
        <w:lastRenderedPageBreak/>
        <w:t>ОПШТИ ПОДАЦИ О ЈАВНОЈ НАБАВЦИ</w:t>
      </w:r>
      <w:bookmarkEnd w:id="13"/>
      <w:bookmarkEnd w:id="14"/>
    </w:p>
    <w:p w:rsidR="001B4091" w:rsidRPr="00AD38F8" w:rsidRDefault="001B4091">
      <w:pPr>
        <w:pStyle w:val="Standard"/>
        <w:tabs>
          <w:tab w:val="left" w:pos="1134"/>
        </w:tabs>
      </w:pPr>
    </w:p>
    <w:tbl>
      <w:tblPr>
        <w:tblW w:w="9430" w:type="dxa"/>
        <w:tblInd w:w="-108" w:type="dxa"/>
        <w:tblLayout w:type="fixed"/>
        <w:tblCellMar>
          <w:left w:w="10" w:type="dxa"/>
          <w:right w:w="10" w:type="dxa"/>
        </w:tblCellMar>
        <w:tblLook w:val="0000" w:firstRow="0" w:lastRow="0" w:firstColumn="0" w:lastColumn="0" w:noHBand="0" w:noVBand="0"/>
      </w:tblPr>
      <w:tblGrid>
        <w:gridCol w:w="2947"/>
        <w:gridCol w:w="6483"/>
      </w:tblGrid>
      <w:tr w:rsidR="001B4091" w:rsidTr="008B4F62">
        <w:trPr>
          <w:trHeight w:val="1180"/>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E347DC" w:rsidRDefault="001B4091" w:rsidP="008B4F62">
            <w:pPr>
              <w:pStyle w:val="Standard"/>
              <w:rPr>
                <w:rFonts w:eastAsia="TimesNewRomanPSMT" w:cs="Arial" w:hint="eastAsia"/>
                <w:bCs/>
                <w:sz w:val="22"/>
                <w:szCs w:val="22"/>
              </w:rPr>
            </w:pPr>
          </w:p>
          <w:p w:rsidR="001B4091" w:rsidRPr="00E347DC" w:rsidRDefault="00DC07AC">
            <w:pPr>
              <w:pStyle w:val="Standard"/>
              <w:jc w:val="center"/>
              <w:rPr>
                <w:sz w:val="22"/>
                <w:szCs w:val="22"/>
              </w:rPr>
            </w:pPr>
            <w:r w:rsidRPr="00E347DC">
              <w:rPr>
                <w:rFonts w:eastAsia="TimesNewRomanPSMT" w:cs="Arial"/>
                <w:bCs/>
                <w:sz w:val="22"/>
                <w:szCs w:val="22"/>
              </w:rPr>
              <w:t>Назив и адреса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E347DC" w:rsidRDefault="00DC07AC">
            <w:pPr>
              <w:pStyle w:val="Standard"/>
              <w:spacing w:line="100" w:lineRule="atLeast"/>
              <w:jc w:val="center"/>
              <w:rPr>
                <w:sz w:val="22"/>
                <w:szCs w:val="22"/>
              </w:rPr>
            </w:pPr>
            <w:r w:rsidRPr="00E347DC">
              <w:rPr>
                <w:rFonts w:cs="Arial"/>
                <w:sz w:val="22"/>
                <w:szCs w:val="22"/>
              </w:rPr>
              <w:t>Јавно предузеће „Електропривреда Србије“ Београд,</w:t>
            </w:r>
          </w:p>
          <w:p w:rsidR="001B4091" w:rsidRPr="00E347DC" w:rsidRDefault="00DC07AC" w:rsidP="00AD38F8">
            <w:pPr>
              <w:pStyle w:val="Standard"/>
              <w:spacing w:line="100" w:lineRule="atLeast"/>
              <w:jc w:val="center"/>
              <w:rPr>
                <w:rFonts w:cs="Arial"/>
                <w:sz w:val="22"/>
                <w:szCs w:val="22"/>
              </w:rPr>
            </w:pPr>
            <w:r w:rsidRPr="00E347DC">
              <w:rPr>
                <w:rFonts w:cs="Arial"/>
                <w:sz w:val="22"/>
                <w:szCs w:val="22"/>
              </w:rPr>
              <w:t xml:space="preserve">Улица </w:t>
            </w:r>
            <w:r w:rsidR="0051279B" w:rsidRPr="0051279B">
              <w:rPr>
                <w:rFonts w:ascii="Arial" w:hAnsi="Arial" w:cs="Arial"/>
                <w:sz w:val="22"/>
                <w:szCs w:val="22"/>
                <w:lang w:val="sr-Cyrl-RS"/>
              </w:rPr>
              <w:t>Балканска</w:t>
            </w:r>
            <w:r w:rsidRPr="0051279B">
              <w:rPr>
                <w:rFonts w:ascii="Arial" w:hAnsi="Arial" w:cs="Arial"/>
                <w:sz w:val="22"/>
                <w:szCs w:val="22"/>
              </w:rPr>
              <w:t xml:space="preserve"> бр</w:t>
            </w:r>
            <w:r w:rsidR="00006BC3" w:rsidRPr="0051279B">
              <w:rPr>
                <w:rFonts w:ascii="Arial" w:hAnsi="Arial" w:cs="Arial"/>
                <w:sz w:val="22"/>
                <w:szCs w:val="22"/>
              </w:rPr>
              <w:t xml:space="preserve">ој </w:t>
            </w:r>
            <w:r w:rsidR="0051279B" w:rsidRPr="0051279B">
              <w:rPr>
                <w:rFonts w:ascii="Arial" w:hAnsi="Arial" w:cs="Arial"/>
                <w:sz w:val="22"/>
                <w:szCs w:val="22"/>
                <w:lang w:val="sr-Cyrl-RS"/>
              </w:rPr>
              <w:t>13</w:t>
            </w:r>
            <w:r w:rsidRPr="00E347DC">
              <w:rPr>
                <w:rFonts w:cs="Arial"/>
                <w:sz w:val="22"/>
                <w:szCs w:val="22"/>
              </w:rPr>
              <w:t>, 11000 Београд</w:t>
            </w:r>
          </w:p>
          <w:p w:rsidR="001B4091" w:rsidRPr="00E347DC" w:rsidRDefault="00DC07AC">
            <w:pPr>
              <w:spacing w:line="100" w:lineRule="atLeast"/>
              <w:jc w:val="center"/>
              <w:rPr>
                <w:rFonts w:cs="Arial"/>
                <w:sz w:val="22"/>
                <w:szCs w:val="22"/>
              </w:rPr>
            </w:pPr>
            <w:r w:rsidRPr="00E347DC">
              <w:rPr>
                <w:rFonts w:cs="Arial"/>
                <w:sz w:val="22"/>
                <w:szCs w:val="22"/>
              </w:rPr>
              <w:t>Огранак РБ Колубара, адреса Светог Саве 1, Лазаревац</w:t>
            </w:r>
          </w:p>
        </w:tc>
      </w:tr>
      <w:tr w:rsidR="001B4091" w:rsidTr="00636433">
        <w:trPr>
          <w:trHeight w:val="487"/>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E347DC" w:rsidRDefault="00DC07AC">
            <w:pPr>
              <w:pStyle w:val="Standard"/>
              <w:jc w:val="center"/>
              <w:rPr>
                <w:sz w:val="22"/>
                <w:szCs w:val="22"/>
              </w:rPr>
            </w:pPr>
            <w:r w:rsidRPr="00E347DC">
              <w:rPr>
                <w:rFonts w:eastAsia="TimesNewRomanPSMT" w:cs="Arial"/>
                <w:bCs/>
                <w:sz w:val="22"/>
                <w:szCs w:val="22"/>
              </w:rPr>
              <w:t>Интернет страница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E347DC" w:rsidRDefault="004E3427">
            <w:pPr>
              <w:pStyle w:val="Standard"/>
              <w:jc w:val="center"/>
              <w:rPr>
                <w:sz w:val="22"/>
                <w:szCs w:val="22"/>
              </w:rPr>
            </w:pPr>
            <w:r w:rsidRPr="004E3427">
              <w:t>www.eps.rs/cir/kolubara</w:t>
            </w:r>
          </w:p>
        </w:tc>
      </w:tr>
      <w:tr w:rsidR="001B4091" w:rsidRPr="00AC3434" w:rsidTr="00636433">
        <w:trPr>
          <w:trHeight w:val="243"/>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AC3434" w:rsidRDefault="00DC07AC">
            <w:pPr>
              <w:pStyle w:val="Standard"/>
              <w:jc w:val="center"/>
            </w:pPr>
            <w:r w:rsidRPr="00AC3434">
              <w:rPr>
                <w:rFonts w:eastAsia="TimesNewRomanPSMT" w:cs="Arial"/>
                <w:bCs/>
              </w:rPr>
              <w:t>Врста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B4091" w:rsidRPr="00AC3434" w:rsidRDefault="00DC07AC">
            <w:pPr>
              <w:pStyle w:val="Standard"/>
              <w:jc w:val="center"/>
            </w:pPr>
            <w:r w:rsidRPr="00AC3434">
              <w:rPr>
                <w:rFonts w:eastAsia="TimesNewRomanPSMT" w:cs="Arial"/>
                <w:bCs/>
              </w:rPr>
              <w:t>Отворени поступак</w:t>
            </w:r>
          </w:p>
        </w:tc>
      </w:tr>
      <w:tr w:rsidR="001B4091" w:rsidTr="00636433">
        <w:trPr>
          <w:trHeight w:val="57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Default="00DC07AC">
            <w:pPr>
              <w:pStyle w:val="Standard"/>
              <w:jc w:val="center"/>
            </w:pPr>
            <w:r>
              <w:rPr>
                <w:rFonts w:eastAsia="TimesNewRomanPSMT" w:cs="Arial"/>
                <w:bCs/>
              </w:rPr>
              <w:t>Предмет јавне набавке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7766" w:rsidRDefault="00DC07AC" w:rsidP="00570464">
            <w:pPr>
              <w:pStyle w:val="Standard"/>
              <w:jc w:val="left"/>
              <w:rPr>
                <w:rFonts w:cs="Arial"/>
                <w:lang w:val="sr-Cyrl-RS" w:eastAsia="ar-SA"/>
              </w:rPr>
            </w:pPr>
            <w:bookmarkStart w:id="16" w:name="_Toc442559877"/>
            <w:r>
              <w:rPr>
                <w:rFonts w:cs="Arial"/>
              </w:rPr>
              <w:t>Набавка услуга:</w:t>
            </w:r>
            <w:bookmarkEnd w:id="16"/>
            <w:r w:rsidR="00C96E0E">
              <w:rPr>
                <w:rFonts w:cs="Arial"/>
              </w:rPr>
              <w:t xml:space="preserve"> </w:t>
            </w:r>
            <w:r w:rsidR="00151DDE" w:rsidRPr="00151DDE">
              <w:rPr>
                <w:rFonts w:cs="Arial"/>
                <w:lang w:eastAsia="ar-SA"/>
              </w:rPr>
              <w:t>„</w:t>
            </w:r>
            <w:r w:rsidR="00002C9C">
              <w:rPr>
                <w:rFonts w:hint="eastAsia"/>
              </w:rPr>
              <w:t>С</w:t>
            </w:r>
            <w:r w:rsidR="00002C9C" w:rsidRPr="00002C9C">
              <w:rPr>
                <w:rFonts w:hint="eastAsia"/>
              </w:rPr>
              <w:t>ервис</w:t>
            </w:r>
            <w:r w:rsidR="00002C9C" w:rsidRPr="00002C9C">
              <w:t xml:space="preserve"> </w:t>
            </w:r>
            <w:r w:rsidR="00002C9C" w:rsidRPr="00002C9C">
              <w:rPr>
                <w:rFonts w:hint="eastAsia"/>
              </w:rPr>
              <w:t>сплајсера</w:t>
            </w:r>
            <w:r w:rsidR="00151DDE" w:rsidRPr="00151DDE">
              <w:rPr>
                <w:rFonts w:cs="Arial"/>
                <w:lang w:eastAsia="ar-SA"/>
              </w:rPr>
              <w:t>“</w:t>
            </w:r>
            <w:r w:rsidR="00A56A27">
              <w:rPr>
                <w:rFonts w:cs="Arial"/>
                <w:lang w:eastAsia="ar-SA"/>
              </w:rPr>
              <w:t xml:space="preserve"> </w:t>
            </w:r>
            <w:r w:rsidR="00526AE3">
              <w:rPr>
                <w:rFonts w:cs="Arial"/>
                <w:lang w:val="sr-Cyrl-RS" w:eastAsia="ar-SA"/>
              </w:rPr>
              <w:t xml:space="preserve"> </w:t>
            </w:r>
            <w:r w:rsidR="00AC3434">
              <w:rPr>
                <w:rFonts w:cs="Arial"/>
                <w:lang w:val="sr-Cyrl-RS" w:eastAsia="ar-SA"/>
              </w:rPr>
              <w:t xml:space="preserve"> </w:t>
            </w:r>
            <w:r w:rsidR="004A4DC7">
              <w:rPr>
                <w:rFonts w:cs="Arial"/>
                <w:lang w:val="sr-Cyrl-RS" w:eastAsia="ar-SA"/>
              </w:rPr>
              <w:t xml:space="preserve"> </w:t>
            </w:r>
            <w:r w:rsidR="00570464">
              <w:rPr>
                <w:rFonts w:cs="Arial"/>
                <w:lang w:val="sr-Cyrl-RS" w:eastAsia="ar-SA"/>
              </w:rPr>
              <w:t xml:space="preserve"> </w:t>
            </w:r>
          </w:p>
          <w:p w:rsidR="001B4091" w:rsidRPr="00767DF2" w:rsidRDefault="00767DF2" w:rsidP="00570464">
            <w:pPr>
              <w:pStyle w:val="Standard"/>
              <w:jc w:val="left"/>
              <w:rPr>
                <w:rFonts w:cs="Arial"/>
                <w:lang w:val="sr-Cyrl-RS" w:eastAsia="ar-SA"/>
              </w:rPr>
            </w:pPr>
            <w:r>
              <w:rPr>
                <w:rFonts w:cs="Arial"/>
                <w:lang w:val="sr-Cyrl-RS" w:eastAsia="ar-SA"/>
              </w:rPr>
              <w:t xml:space="preserve"> </w:t>
            </w:r>
            <w:r w:rsidR="00A071DC">
              <w:rPr>
                <w:rFonts w:cs="Arial"/>
                <w:lang w:val="sr-Cyrl-RS" w:eastAsia="ar-SA"/>
              </w:rPr>
              <w:t xml:space="preserve"> </w:t>
            </w:r>
          </w:p>
        </w:tc>
      </w:tr>
      <w:tr w:rsidR="001B4091" w:rsidTr="00031786">
        <w:trPr>
          <w:trHeight w:val="398"/>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AC3434" w:rsidRDefault="00DC07AC">
            <w:pPr>
              <w:pStyle w:val="Standard"/>
              <w:jc w:val="center"/>
            </w:pPr>
            <w:r w:rsidRPr="00AC3434">
              <w:rPr>
                <w:rFonts w:cs="Arial"/>
              </w:rPr>
              <w:t>Опис сваке партије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36433" w:rsidRPr="00AC3434" w:rsidRDefault="00636433" w:rsidP="000F0726">
            <w:pPr>
              <w:pStyle w:val="ListParagraph"/>
              <w:ind w:left="0"/>
              <w:jc w:val="left"/>
              <w:rPr>
                <w:rFonts w:ascii="Arial" w:hAnsi="Arial" w:cs="Arial"/>
                <w:color w:val="auto"/>
                <w:lang w:val="sr-Cyrl-RS"/>
              </w:rPr>
            </w:pPr>
            <w:r w:rsidRPr="00AC3434">
              <w:rPr>
                <w:rFonts w:ascii="Arial" w:hAnsi="Arial" w:cs="Arial"/>
                <w:color w:val="auto"/>
              </w:rPr>
              <w:t xml:space="preserve">Jавна набавка </w:t>
            </w:r>
            <w:r w:rsidR="000F0726" w:rsidRPr="00AC3434">
              <w:rPr>
                <w:rFonts w:ascii="Arial" w:hAnsi="Arial" w:cs="Arial"/>
                <w:color w:val="auto"/>
                <w:lang w:val="sr-Cyrl-RS"/>
              </w:rPr>
              <w:t>ни</w:t>
            </w:r>
            <w:r w:rsidR="00DC07AC" w:rsidRPr="00AC3434">
              <w:rPr>
                <w:rFonts w:ascii="Arial" w:hAnsi="Arial" w:cs="Arial"/>
                <w:color w:val="auto"/>
              </w:rPr>
              <w:t xml:space="preserve">је обликована </w:t>
            </w:r>
            <w:r w:rsidRPr="00AC3434">
              <w:rPr>
                <w:rFonts w:ascii="Arial" w:hAnsi="Arial" w:cs="Arial"/>
                <w:color w:val="auto"/>
              </w:rPr>
              <w:t xml:space="preserve">по </w:t>
            </w:r>
            <w:r w:rsidR="000F0726" w:rsidRPr="00AC3434">
              <w:rPr>
                <w:rFonts w:ascii="Arial" w:hAnsi="Arial" w:cs="Arial"/>
                <w:color w:val="auto"/>
              </w:rPr>
              <w:t>партијама</w:t>
            </w:r>
            <w:r w:rsidR="00AC3434">
              <w:rPr>
                <w:rFonts w:ascii="Arial" w:hAnsi="Arial" w:cs="Arial"/>
                <w:color w:val="auto"/>
                <w:lang w:val="sr-Cyrl-RS"/>
              </w:rPr>
              <w:t xml:space="preserve"> </w:t>
            </w:r>
          </w:p>
        </w:tc>
      </w:tr>
      <w:tr w:rsidR="001B4091" w:rsidTr="00636433">
        <w:trPr>
          <w:trHeight w:val="46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AC3434" w:rsidRDefault="00DC07AC">
            <w:pPr>
              <w:pStyle w:val="Standard"/>
              <w:jc w:val="center"/>
            </w:pPr>
            <w:r w:rsidRPr="00AC3434">
              <w:rPr>
                <w:rFonts w:eastAsia="TimesNewRomanPSMT" w:cs="Arial"/>
                <w:bCs/>
              </w:rPr>
              <w:t>Циљ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AC3434" w:rsidRDefault="00DC07AC" w:rsidP="00AD38F8">
            <w:pPr>
              <w:pStyle w:val="Standard"/>
              <w:jc w:val="center"/>
            </w:pPr>
            <w:r w:rsidRPr="00AC3434">
              <w:rPr>
                <w:rFonts w:eastAsia="TimesNewRomanPSMT" w:cs="Arial"/>
                <w:bCs/>
              </w:rPr>
              <w:t xml:space="preserve"> Закључење Уговора о јавној набавци</w:t>
            </w:r>
          </w:p>
        </w:tc>
      </w:tr>
      <w:tr w:rsidR="00F0087D" w:rsidTr="00BE145A">
        <w:trPr>
          <w:trHeight w:val="55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087D" w:rsidRPr="00E347DC" w:rsidRDefault="00F0087D" w:rsidP="00F0087D">
            <w:pPr>
              <w:pStyle w:val="Standard"/>
              <w:rPr>
                <w:rFonts w:eastAsia="TimesNewRomanPSMT" w:cs="Arial" w:hint="eastAsia"/>
                <w:bCs/>
                <w:sz w:val="22"/>
                <w:szCs w:val="22"/>
                <w:lang w:val="sr-Cyrl-CS"/>
              </w:rPr>
            </w:pPr>
            <w:r w:rsidRPr="00E347DC">
              <w:rPr>
                <w:rFonts w:eastAsia="TimesNewRomanPSMT" w:cs="Arial"/>
                <w:bCs/>
                <w:sz w:val="22"/>
                <w:szCs w:val="22"/>
                <w:lang w:val="sr-Cyrl-CS"/>
              </w:rPr>
              <w:t>Име особ</w:t>
            </w:r>
            <w:r w:rsidRPr="00E347DC">
              <w:rPr>
                <w:rFonts w:eastAsia="TimesNewRomanPSMT" w:cs="Arial"/>
                <w:bCs/>
                <w:sz w:val="22"/>
                <w:szCs w:val="22"/>
              </w:rPr>
              <w:t>a</w:t>
            </w:r>
            <w:r w:rsidRPr="00E347DC">
              <w:rPr>
                <w:rFonts w:eastAsia="TimesNewRomanPSMT" w:cs="Arial"/>
                <w:bCs/>
                <w:sz w:val="22"/>
                <w:szCs w:val="22"/>
                <w:lang w:val="sr-Cyrl-CS"/>
              </w:rPr>
              <w:t xml:space="preserve"> за к</w:t>
            </w:r>
            <w:r w:rsidRPr="00E347DC">
              <w:rPr>
                <w:rFonts w:eastAsia="TimesNewRomanPSMT" w:cs="Arial"/>
                <w:bCs/>
                <w:sz w:val="22"/>
                <w:szCs w:val="22"/>
                <w:lang w:val="sr-Latn-CS"/>
              </w:rPr>
              <w:t>онтакт</w:t>
            </w:r>
          </w:p>
          <w:p w:rsidR="00F0087D" w:rsidRPr="00E347DC" w:rsidRDefault="00F0087D" w:rsidP="00F0087D">
            <w:pPr>
              <w:pStyle w:val="Standard"/>
              <w:jc w:val="center"/>
              <w:rPr>
                <w:sz w:val="22"/>
                <w:szCs w:val="22"/>
              </w:rPr>
            </w:pPr>
            <w:r w:rsidRPr="00E347DC">
              <w:rPr>
                <w:rFonts w:eastAsia="TimesNewRomanPSMT" w:cs="Arial"/>
                <w:bCs/>
                <w:sz w:val="22"/>
                <w:szCs w:val="22"/>
                <w:lang w:val="sr-Cyrl-CS"/>
              </w:rPr>
              <w:t>е</w:t>
            </w:r>
            <w:r w:rsidRPr="00E347DC">
              <w:rPr>
                <w:rFonts w:eastAsia="TimesNewRomanPSMT" w:cs="Arial"/>
                <w:bCs/>
                <w:sz w:val="22"/>
                <w:szCs w:val="22"/>
              </w:rPr>
              <w:t>-mail</w:t>
            </w:r>
            <w:r w:rsidRPr="00E347DC">
              <w:rPr>
                <w:rFonts w:eastAsia="TimesNewRomanPSMT" w:cs="Arial"/>
                <w:bCs/>
                <w:sz w:val="22"/>
                <w:szCs w:val="22"/>
                <w:lang w:val="sr-Cyrl-CS"/>
              </w:rPr>
              <w:t>:</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E3427" w:rsidRDefault="004E3427" w:rsidP="004E3427">
            <w:pPr>
              <w:autoSpaceDE w:val="0"/>
              <w:adjustRightInd w:val="0"/>
              <w:jc w:val="both"/>
              <w:rPr>
                <w:rFonts w:eastAsia="TimesNewRomanPSMT" w:cs="Arial"/>
                <w:bCs/>
                <w:color w:val="000000"/>
                <w:sz w:val="22"/>
                <w:szCs w:val="22"/>
              </w:rPr>
            </w:pPr>
          </w:p>
          <w:p w:rsidR="00A56FC3" w:rsidRPr="00A23E3A" w:rsidRDefault="004E3427" w:rsidP="004E3427">
            <w:pPr>
              <w:autoSpaceDE w:val="0"/>
              <w:adjustRightInd w:val="0"/>
              <w:jc w:val="both"/>
              <w:rPr>
                <w:rFonts w:eastAsia="TimesNewRomanPSMT" w:cs="Arial"/>
                <w:bCs/>
                <w:color w:val="000000"/>
                <w:sz w:val="22"/>
                <w:szCs w:val="22"/>
              </w:rPr>
            </w:pPr>
            <w:r w:rsidRPr="004E3427">
              <w:rPr>
                <w:rFonts w:eastAsia="TimesNewRomanPSMT" w:cs="Arial"/>
                <w:bCs/>
                <w:color w:val="000000"/>
                <w:sz w:val="22"/>
                <w:szCs w:val="22"/>
              </w:rPr>
              <w:t>e-mail: pitanja.nabavke@rbkolubara.rs</w:t>
            </w:r>
          </w:p>
        </w:tc>
      </w:tr>
    </w:tbl>
    <w:p w:rsidR="001B4091" w:rsidRDefault="001B4091">
      <w:pPr>
        <w:pStyle w:val="Standard"/>
        <w:spacing w:before="0"/>
        <w:rPr>
          <w:rFonts w:cs="Arial"/>
        </w:rPr>
      </w:pPr>
    </w:p>
    <w:p w:rsidR="001B4091" w:rsidRDefault="00DC07AC" w:rsidP="00713E57">
      <w:pPr>
        <w:pStyle w:val="Heading1"/>
        <w:numPr>
          <w:ilvl w:val="0"/>
          <w:numId w:val="23"/>
        </w:numPr>
        <w:spacing w:before="0"/>
        <w:jc w:val="both"/>
        <w:rPr>
          <w:rFonts w:cs="Arial"/>
          <w:sz w:val="24"/>
          <w:szCs w:val="24"/>
          <w:lang w:val="sr-Cyrl-RS"/>
        </w:rPr>
      </w:pPr>
      <w:bookmarkStart w:id="17" w:name="_Toc442559878"/>
      <w:bookmarkStart w:id="18" w:name="_Toc427817448"/>
      <w:r>
        <w:rPr>
          <w:rFonts w:cs="Arial"/>
          <w:sz w:val="24"/>
          <w:szCs w:val="24"/>
        </w:rPr>
        <w:t>ПОДАЦИ О ПРЕДМЕТУ ЈАВНЕ НАБАВКЕ</w:t>
      </w:r>
      <w:r w:rsidR="00F0087D">
        <w:rPr>
          <w:rFonts w:cs="Arial"/>
          <w:sz w:val="24"/>
          <w:szCs w:val="24"/>
          <w:lang w:val="sr-Cyrl-RS"/>
        </w:rPr>
        <w:t xml:space="preserve"> </w:t>
      </w:r>
    </w:p>
    <w:p w:rsidR="00713E57" w:rsidRPr="00713E57" w:rsidRDefault="00713E57" w:rsidP="00713E57">
      <w:pPr>
        <w:pStyle w:val="Textbody"/>
        <w:spacing w:before="0"/>
        <w:rPr>
          <w:lang w:val="sr-Cyrl-RS"/>
        </w:rPr>
      </w:pPr>
    </w:p>
    <w:p w:rsidR="002A2E52" w:rsidRPr="00AD38F8" w:rsidRDefault="00DC07AC" w:rsidP="00713E57">
      <w:pPr>
        <w:pStyle w:val="Heading1"/>
        <w:spacing w:before="0"/>
        <w:ind w:left="0" w:firstLine="0"/>
        <w:jc w:val="both"/>
        <w:rPr>
          <w:rFonts w:cs="Arial"/>
          <w:sz w:val="24"/>
          <w:szCs w:val="24"/>
        </w:rPr>
      </w:pPr>
      <w:r>
        <w:rPr>
          <w:rFonts w:cs="Arial"/>
          <w:sz w:val="24"/>
          <w:szCs w:val="24"/>
        </w:rPr>
        <w:t>2.1</w:t>
      </w:r>
      <w:r w:rsidR="00724D3A">
        <w:rPr>
          <w:rFonts w:cs="Arial"/>
          <w:sz w:val="24"/>
          <w:szCs w:val="24"/>
        </w:rPr>
        <w:t>.</w:t>
      </w:r>
      <w:r>
        <w:rPr>
          <w:rFonts w:cs="Arial"/>
          <w:sz w:val="24"/>
          <w:szCs w:val="24"/>
        </w:rPr>
        <w:t xml:space="preserve"> Опис предмета јавне набавке, назив и ознака из општег речника  набавке</w:t>
      </w:r>
    </w:p>
    <w:p w:rsidR="00E0347B" w:rsidRPr="007D4B05" w:rsidRDefault="00DC07AC" w:rsidP="007D4B05">
      <w:pPr>
        <w:pStyle w:val="Standard"/>
        <w:rPr>
          <w:rFonts w:cs="Arial"/>
        </w:rPr>
      </w:pPr>
      <w:r>
        <w:rPr>
          <w:rFonts w:cs="Arial"/>
        </w:rPr>
        <w:t xml:space="preserve">Опис предмета јавне набавке: </w:t>
      </w:r>
      <w:r w:rsidR="00BA4171" w:rsidRPr="00BA4171">
        <w:rPr>
          <w:rFonts w:cs="Arial"/>
        </w:rPr>
        <w:t>услуге:</w:t>
      </w:r>
      <w:r w:rsidR="00BA4171">
        <w:rPr>
          <w:rFonts w:asciiTheme="minorHAnsi" w:hAnsiTheme="minorHAnsi" w:cs="Arial"/>
          <w:lang w:val="sr-Cyrl-RS"/>
        </w:rPr>
        <w:t xml:space="preserve"> </w:t>
      </w:r>
      <w:r w:rsidR="00E0347B">
        <w:rPr>
          <w:rFonts w:cs="Arial"/>
        </w:rPr>
        <w:t>„</w:t>
      </w:r>
      <w:r w:rsidR="00FA1FC7" w:rsidRPr="00FA1FC7">
        <w:rPr>
          <w:rFonts w:cs="Arial"/>
        </w:rPr>
        <w:t>Сервис сплајсера</w:t>
      </w:r>
      <w:r w:rsidR="00E0347B">
        <w:rPr>
          <w:rFonts w:cs="Arial"/>
        </w:rPr>
        <w:t>“</w:t>
      </w:r>
      <w:r w:rsidR="00E0347B" w:rsidRPr="00E0347B">
        <w:rPr>
          <w:rFonts w:ascii="Arial" w:hAnsi="Arial" w:cs="Arial"/>
        </w:rPr>
        <w:t xml:space="preserve">;  </w:t>
      </w:r>
      <w:r w:rsidR="00694533">
        <w:rPr>
          <w:rFonts w:ascii="Arial" w:hAnsi="Arial" w:cs="Arial"/>
          <w:lang w:val="sr-Cyrl-RS"/>
        </w:rPr>
        <w:t xml:space="preserve"> </w:t>
      </w:r>
      <w:r w:rsidR="00E850C2">
        <w:rPr>
          <w:rFonts w:ascii="Arial" w:hAnsi="Arial" w:cs="Arial"/>
          <w:lang w:val="sr-Cyrl-RS"/>
        </w:rPr>
        <w:t xml:space="preserve"> </w:t>
      </w:r>
      <w:r w:rsidR="00E0347B" w:rsidRPr="00E0347B">
        <w:rPr>
          <w:rFonts w:ascii="Arial" w:hAnsi="Arial" w:cs="Arial"/>
        </w:rPr>
        <w:t xml:space="preserve">  </w:t>
      </w:r>
    </w:p>
    <w:p w:rsidR="00D21A8F" w:rsidRDefault="00D21A8F">
      <w:pPr>
        <w:pStyle w:val="Standard"/>
        <w:spacing w:before="0"/>
        <w:rPr>
          <w:rFonts w:cs="Arial"/>
        </w:rPr>
      </w:pPr>
    </w:p>
    <w:p w:rsidR="003B1BEA" w:rsidRDefault="00DC07AC" w:rsidP="00473098">
      <w:pPr>
        <w:pStyle w:val="Standard"/>
        <w:spacing w:before="0"/>
        <w:rPr>
          <w:rFonts w:cs="Arial"/>
        </w:rPr>
      </w:pPr>
      <w:r>
        <w:rPr>
          <w:rFonts w:cs="Arial"/>
        </w:rPr>
        <w:t>Ознака из општег речника набавке:</w:t>
      </w:r>
    </w:p>
    <w:p w:rsidR="002A2E52" w:rsidRPr="00473098" w:rsidRDefault="008F3E7E" w:rsidP="00473098">
      <w:pPr>
        <w:pStyle w:val="Standard"/>
        <w:spacing w:before="0"/>
        <w:rPr>
          <w:rFonts w:cs="Arial"/>
          <w:lang w:val="ru-RU"/>
        </w:rPr>
      </w:pPr>
      <w:r w:rsidRPr="008F3E7E">
        <w:rPr>
          <w:rFonts w:cs="Arial"/>
          <w:lang w:val="ru-RU"/>
        </w:rPr>
        <w:t>50000000-5 - Услуге одржавања и поправки</w:t>
      </w:r>
      <w:r w:rsidR="00ED1474">
        <w:rPr>
          <w:rFonts w:cs="Arial"/>
        </w:rPr>
        <w:t>;</w:t>
      </w:r>
      <w:r w:rsidR="00DB5050">
        <w:rPr>
          <w:rFonts w:asciiTheme="minorHAnsi" w:hAnsiTheme="minorHAnsi" w:cs="Arial"/>
          <w:lang w:val="sr-Cyrl-RS"/>
        </w:rPr>
        <w:t xml:space="preserve"> </w:t>
      </w:r>
      <w:r w:rsidR="003970F1">
        <w:rPr>
          <w:rFonts w:cs="Arial"/>
        </w:rPr>
        <w:t xml:space="preserve"> </w:t>
      </w:r>
      <w:r w:rsidR="00BC7349">
        <w:rPr>
          <w:rFonts w:cs="Arial"/>
          <w:lang w:val="sr-Cyrl-RS"/>
        </w:rPr>
        <w:t xml:space="preserve"> </w:t>
      </w:r>
      <w:r w:rsidR="001D2A71">
        <w:rPr>
          <w:rFonts w:asciiTheme="minorHAnsi" w:hAnsiTheme="minorHAnsi" w:cs="Arial"/>
          <w:lang w:val="sr-Cyrl-RS"/>
        </w:rPr>
        <w:t xml:space="preserve"> </w:t>
      </w:r>
      <w:r>
        <w:rPr>
          <w:rFonts w:asciiTheme="minorHAnsi" w:hAnsiTheme="minorHAnsi" w:cs="Arial"/>
          <w:lang w:val="sr-Cyrl-RS"/>
        </w:rPr>
        <w:t xml:space="preserve"> </w:t>
      </w:r>
      <w:r w:rsidR="00FF6EF9">
        <w:rPr>
          <w:rFonts w:cs="Arial"/>
          <w:lang w:val="sr-Cyrl-RS"/>
        </w:rPr>
        <w:t xml:space="preserve"> </w:t>
      </w:r>
      <w:r w:rsidR="000307B6">
        <w:rPr>
          <w:rFonts w:asciiTheme="minorHAnsi" w:hAnsiTheme="minorHAnsi" w:cs="Arial"/>
          <w:lang w:val="sr-Cyrl-RS"/>
        </w:rPr>
        <w:t xml:space="preserve"> </w:t>
      </w:r>
    </w:p>
    <w:p w:rsidR="00FF4B26" w:rsidRDefault="00FF4B26">
      <w:pPr>
        <w:pStyle w:val="Standard"/>
        <w:spacing w:before="0"/>
        <w:rPr>
          <w:rFonts w:cs="Arial"/>
        </w:rPr>
      </w:pPr>
    </w:p>
    <w:p w:rsidR="00FF4B26" w:rsidRDefault="00BA4171">
      <w:pPr>
        <w:pStyle w:val="Standard"/>
        <w:spacing w:before="0"/>
        <w:rPr>
          <w:rFonts w:cs="Arial"/>
        </w:rPr>
      </w:pPr>
      <w:r>
        <w:rPr>
          <w:rFonts w:cs="Arial"/>
        </w:rPr>
        <w:t>Детаљ</w:t>
      </w:r>
      <w:r w:rsidR="00DC07AC">
        <w:rPr>
          <w:rFonts w:cs="Arial"/>
        </w:rPr>
        <w:t>ни подаци о предмету набавке</w:t>
      </w:r>
      <w:r w:rsidR="00F5388D">
        <w:rPr>
          <w:rFonts w:cs="Arial"/>
        </w:rPr>
        <w:t>,</w:t>
      </w:r>
      <w:r w:rsidR="00DC07AC">
        <w:rPr>
          <w:rFonts w:cs="Arial"/>
        </w:rPr>
        <w:t xml:space="preserve"> наведени су у техничкој спецификацији (поглавље 3. </w:t>
      </w:r>
      <w:r w:rsidR="00C33A3D">
        <w:rPr>
          <w:rFonts w:cs="Arial"/>
        </w:rPr>
        <w:t>k</w:t>
      </w:r>
      <w:r w:rsidR="00DC07AC">
        <w:rPr>
          <w:rFonts w:cs="Arial"/>
        </w:rPr>
        <w:t>онкурсне документације)</w:t>
      </w:r>
    </w:p>
    <w:p w:rsidR="000823B2" w:rsidRDefault="000823B2">
      <w:pPr>
        <w:pStyle w:val="Standard"/>
        <w:spacing w:before="0"/>
        <w:rPr>
          <w:rFonts w:cs="Arial"/>
        </w:rPr>
      </w:pPr>
    </w:p>
    <w:p w:rsidR="00380800" w:rsidRPr="00167833" w:rsidRDefault="00380800">
      <w:pPr>
        <w:pStyle w:val="Standard"/>
        <w:spacing w:before="0"/>
        <w:rPr>
          <w:rFonts w:cs="Arial"/>
        </w:rPr>
      </w:pPr>
    </w:p>
    <w:p w:rsidR="001B4091" w:rsidRDefault="00DC07AC">
      <w:pPr>
        <w:pStyle w:val="Heading1"/>
        <w:numPr>
          <w:ilvl w:val="0"/>
          <w:numId w:val="23"/>
        </w:numPr>
        <w:jc w:val="both"/>
        <w:rPr>
          <w:rFonts w:cs="Arial"/>
          <w:sz w:val="24"/>
          <w:szCs w:val="24"/>
        </w:rPr>
      </w:pPr>
      <w:r w:rsidRPr="00850088">
        <w:rPr>
          <w:rFonts w:cs="Arial"/>
          <w:sz w:val="24"/>
          <w:szCs w:val="24"/>
        </w:rPr>
        <w:t>ТЕХНИЧКА СПЕЦИФИКАЦИЈА</w:t>
      </w:r>
    </w:p>
    <w:p w:rsidR="00AA096D" w:rsidRPr="00AA096D" w:rsidRDefault="00AA096D" w:rsidP="00AA096D">
      <w:pPr>
        <w:pStyle w:val="Textbody"/>
      </w:pPr>
    </w:p>
    <w:p w:rsidR="002A2E52" w:rsidRPr="008E32B6" w:rsidRDefault="00DC07AC" w:rsidP="006B750F">
      <w:pPr>
        <w:pStyle w:val="Standard"/>
        <w:spacing w:before="0"/>
      </w:pPr>
      <w: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евентуалне додатне услуге и сл.</w:t>
      </w:r>
      <w:bookmarkEnd w:id="17"/>
      <w:r>
        <w:t>)</w:t>
      </w:r>
    </w:p>
    <w:p w:rsidR="00406F36" w:rsidRDefault="00406F36" w:rsidP="006B750F">
      <w:pPr>
        <w:pStyle w:val="Standard"/>
        <w:spacing w:before="0"/>
      </w:pPr>
    </w:p>
    <w:p w:rsidR="00A55398" w:rsidRDefault="00A55398" w:rsidP="006B750F">
      <w:pPr>
        <w:pStyle w:val="Standard"/>
        <w:spacing w:before="0"/>
      </w:pPr>
    </w:p>
    <w:p w:rsidR="00A81302" w:rsidRDefault="00A81302" w:rsidP="006B750F">
      <w:pPr>
        <w:pStyle w:val="Standard"/>
        <w:spacing w:before="0"/>
      </w:pPr>
    </w:p>
    <w:p w:rsidR="00A81302" w:rsidRDefault="00A81302" w:rsidP="006B750F">
      <w:pPr>
        <w:pStyle w:val="Standard"/>
        <w:spacing w:before="0"/>
      </w:pPr>
    </w:p>
    <w:p w:rsidR="00A81302" w:rsidRDefault="00A81302" w:rsidP="006B750F">
      <w:pPr>
        <w:pStyle w:val="Standard"/>
        <w:spacing w:before="0"/>
      </w:pPr>
    </w:p>
    <w:p w:rsidR="004E3427" w:rsidRDefault="004E3427" w:rsidP="006B750F">
      <w:pPr>
        <w:pStyle w:val="Standard"/>
        <w:spacing w:before="0"/>
      </w:pPr>
    </w:p>
    <w:p w:rsidR="00D460C5" w:rsidRDefault="00D460C5" w:rsidP="00B74A90">
      <w:pPr>
        <w:pStyle w:val="Heading1"/>
        <w:spacing w:before="0"/>
        <w:ind w:left="0" w:firstLine="0"/>
        <w:jc w:val="both"/>
        <w:rPr>
          <w:rFonts w:cs="Arial"/>
          <w:sz w:val="24"/>
          <w:szCs w:val="24"/>
        </w:rPr>
      </w:pPr>
      <w:bookmarkStart w:id="19" w:name="_Toc441651541"/>
      <w:bookmarkStart w:id="20" w:name="_Toc442559879"/>
    </w:p>
    <w:p w:rsidR="002A2E52" w:rsidRPr="006357F4" w:rsidRDefault="00DC07AC" w:rsidP="00406F36">
      <w:pPr>
        <w:pStyle w:val="Heading1"/>
        <w:spacing w:before="0"/>
        <w:ind w:left="0" w:hanging="142"/>
        <w:jc w:val="both"/>
        <w:rPr>
          <w:rFonts w:cs="Arial"/>
          <w:sz w:val="24"/>
          <w:szCs w:val="24"/>
          <w:lang w:val="sr-Cyrl-RS"/>
        </w:rPr>
      </w:pPr>
      <w:r>
        <w:rPr>
          <w:rFonts w:cs="Arial"/>
          <w:sz w:val="24"/>
          <w:szCs w:val="24"/>
        </w:rPr>
        <w:lastRenderedPageBreak/>
        <w:t>3.1</w:t>
      </w:r>
      <w:r w:rsidR="00724D3A">
        <w:rPr>
          <w:rFonts w:cs="Arial"/>
          <w:sz w:val="24"/>
          <w:szCs w:val="24"/>
        </w:rPr>
        <w:t>.</w:t>
      </w:r>
      <w:r>
        <w:rPr>
          <w:rFonts w:cs="Arial"/>
          <w:sz w:val="24"/>
          <w:szCs w:val="24"/>
        </w:rPr>
        <w:t xml:space="preserve"> Врста и обим </w:t>
      </w:r>
      <w:bookmarkEnd w:id="19"/>
      <w:bookmarkEnd w:id="20"/>
      <w:r>
        <w:rPr>
          <w:rFonts w:cs="Arial"/>
          <w:sz w:val="24"/>
          <w:szCs w:val="24"/>
        </w:rPr>
        <w:t>услуга</w:t>
      </w:r>
      <w:r w:rsidR="00883707">
        <w:rPr>
          <w:rFonts w:cs="Arial"/>
          <w:sz w:val="24"/>
          <w:szCs w:val="24"/>
        </w:rPr>
        <w:t>:</w:t>
      </w:r>
      <w:r w:rsidR="006357F4">
        <w:rPr>
          <w:rFonts w:cs="Arial"/>
          <w:sz w:val="24"/>
          <w:szCs w:val="24"/>
          <w:lang w:val="sr-Cyrl-RS"/>
        </w:rPr>
        <w:t xml:space="preserve"> </w:t>
      </w:r>
      <w:r w:rsidR="00031786">
        <w:rPr>
          <w:rFonts w:cs="Arial"/>
          <w:sz w:val="24"/>
          <w:szCs w:val="24"/>
          <w:lang w:val="sr-Cyrl-RS"/>
        </w:rPr>
        <w:t xml:space="preserve">  </w:t>
      </w:r>
      <w:r w:rsidR="00CE73D0">
        <w:rPr>
          <w:rFonts w:cs="Arial"/>
          <w:sz w:val="24"/>
          <w:szCs w:val="24"/>
          <w:lang w:val="sr-Cyrl-RS"/>
        </w:rPr>
        <w:t xml:space="preserve"> </w:t>
      </w:r>
    </w:p>
    <w:p w:rsidR="004725D2" w:rsidRDefault="004725D2" w:rsidP="004725D2">
      <w:pPr>
        <w:ind w:left="720"/>
        <w:contextualSpacing/>
        <w:rPr>
          <w:rFonts w:cs="Arial"/>
          <w:b/>
          <w:u w:val="single"/>
          <w:lang w:val="sr-Cyrl-CS"/>
        </w:rPr>
      </w:pPr>
    </w:p>
    <w:p w:rsidR="004725D2" w:rsidRPr="007D4B05" w:rsidRDefault="00D36995" w:rsidP="007D4B05">
      <w:pPr>
        <w:ind w:right="-330"/>
        <w:contextualSpacing/>
        <w:jc w:val="both"/>
        <w:rPr>
          <w:rFonts w:cs="Arial"/>
          <w:b/>
          <w:sz w:val="24"/>
          <w:szCs w:val="24"/>
        </w:rPr>
      </w:pPr>
      <w:r w:rsidRPr="00D36995">
        <w:rPr>
          <w:rFonts w:cs="Arial"/>
          <w:b/>
          <w:sz w:val="24"/>
          <w:szCs w:val="24"/>
        </w:rPr>
        <w:t>Сервис сплајсера</w:t>
      </w:r>
      <w:r w:rsidR="004725D2" w:rsidRPr="004725D2">
        <w:rPr>
          <w:rFonts w:cs="Arial"/>
          <w:b/>
          <w:sz w:val="24"/>
          <w:szCs w:val="24"/>
        </w:rPr>
        <w:t>;</w:t>
      </w:r>
      <w:r w:rsidR="00710A5F">
        <w:rPr>
          <w:rFonts w:cs="Arial"/>
          <w:b/>
          <w:sz w:val="24"/>
          <w:szCs w:val="24"/>
          <w:lang w:val="sr-Cyrl-RS"/>
        </w:rPr>
        <w:t xml:space="preserve"> </w:t>
      </w:r>
      <w:r w:rsidR="007D4B05">
        <w:rPr>
          <w:rFonts w:cs="Arial"/>
          <w:b/>
          <w:sz w:val="24"/>
          <w:szCs w:val="24"/>
          <w:lang w:val="sr-Cyrl-RS"/>
        </w:rPr>
        <w:t xml:space="preserve"> </w:t>
      </w:r>
      <w:r w:rsidR="00E22A60">
        <w:rPr>
          <w:rFonts w:cs="Arial"/>
          <w:b/>
          <w:sz w:val="24"/>
          <w:szCs w:val="24"/>
          <w:lang w:val="sr-Cyrl-RS"/>
        </w:rPr>
        <w:t xml:space="preserve"> </w:t>
      </w:r>
      <w:r w:rsidR="005817E4">
        <w:rPr>
          <w:rFonts w:cs="Arial"/>
          <w:b/>
          <w:sz w:val="24"/>
          <w:szCs w:val="24"/>
          <w:lang w:val="sr-Latn-RS"/>
        </w:rPr>
        <w:t xml:space="preserve"> </w:t>
      </w:r>
      <w:r w:rsidR="007C53A2">
        <w:rPr>
          <w:rFonts w:cs="Arial"/>
          <w:b/>
          <w:sz w:val="24"/>
          <w:szCs w:val="24"/>
          <w:lang w:val="sr-Cyrl-RS"/>
        </w:rPr>
        <w:t xml:space="preserve"> </w:t>
      </w:r>
    </w:p>
    <w:p w:rsidR="000823B2" w:rsidRDefault="000823B2" w:rsidP="000823B2">
      <w:pPr>
        <w:widowControl/>
        <w:suppressAutoHyphens w:val="0"/>
        <w:autoSpaceDN/>
        <w:contextualSpacing/>
        <w:jc w:val="both"/>
        <w:rPr>
          <w:rFonts w:cs="Arial"/>
          <w:bCs/>
          <w:sz w:val="24"/>
          <w:szCs w:val="24"/>
        </w:rPr>
      </w:pPr>
    </w:p>
    <w:p w:rsidR="00CD4C9C" w:rsidRDefault="00CD4C9C" w:rsidP="00CD4C9C">
      <w:pPr>
        <w:widowControl/>
        <w:suppressAutoHyphens w:val="0"/>
        <w:autoSpaceDN/>
        <w:contextualSpacing/>
        <w:jc w:val="both"/>
        <w:rPr>
          <w:rFonts w:cs="Arial"/>
          <w:bCs/>
          <w:sz w:val="24"/>
          <w:szCs w:val="24"/>
          <w:lang w:val="sr-Cyrl-RS"/>
        </w:rPr>
      </w:pPr>
      <w:r>
        <w:rPr>
          <w:rFonts w:cs="Arial"/>
          <w:bCs/>
          <w:sz w:val="24"/>
          <w:szCs w:val="24"/>
        </w:rPr>
        <w:t xml:space="preserve">Корисник услуга располаже са 3 </w:t>
      </w:r>
      <w:r w:rsidRPr="000823B2">
        <w:rPr>
          <w:rFonts w:cs="Arial"/>
          <w:bCs/>
          <w:sz w:val="24"/>
          <w:szCs w:val="24"/>
        </w:rPr>
        <w:t>сплајсера</w:t>
      </w:r>
      <w:r>
        <w:rPr>
          <w:rFonts w:cs="Arial"/>
          <w:bCs/>
          <w:sz w:val="24"/>
          <w:szCs w:val="24"/>
          <w:lang w:val="sr-Cyrl-RS"/>
        </w:rPr>
        <w:t xml:space="preserve"> предвиђених за одржавање:  </w:t>
      </w:r>
    </w:p>
    <w:p w:rsidR="00CD4C9C" w:rsidRPr="00167833" w:rsidRDefault="00CD4C9C" w:rsidP="00CD4C9C">
      <w:pPr>
        <w:widowControl/>
        <w:suppressAutoHyphens w:val="0"/>
        <w:autoSpaceDN/>
        <w:contextualSpacing/>
        <w:jc w:val="both"/>
        <w:rPr>
          <w:rFonts w:eastAsia="Calibri" w:cs="Arial"/>
          <w:sz w:val="24"/>
          <w:szCs w:val="24"/>
        </w:rPr>
      </w:pPr>
      <w:r w:rsidRPr="00031786">
        <w:rPr>
          <w:rFonts w:cs="Arial"/>
          <w:bCs/>
          <w:sz w:val="24"/>
          <w:szCs w:val="24"/>
        </w:rPr>
        <w:tab/>
      </w:r>
    </w:p>
    <w:p w:rsidR="00CD4C9C" w:rsidRDefault="00CD4C9C" w:rsidP="00CD4C9C">
      <w:pPr>
        <w:widowControl/>
        <w:suppressAutoHyphens w:val="0"/>
        <w:autoSpaceDN/>
        <w:contextualSpacing/>
        <w:jc w:val="both"/>
        <w:rPr>
          <w:rFonts w:eastAsia="Calibri" w:cs="Arial"/>
          <w:sz w:val="24"/>
          <w:szCs w:val="24"/>
          <w:lang w:val="sr-Cyrl-RS"/>
        </w:rPr>
      </w:pPr>
      <w:r>
        <w:rPr>
          <w:rFonts w:eastAsia="Calibri" w:cs="Arial"/>
          <w:b/>
          <w:sz w:val="24"/>
          <w:szCs w:val="24"/>
          <w:lang w:val="sr-Latn-RS"/>
        </w:rPr>
        <w:t xml:space="preserve">Fujicura 60S </w:t>
      </w:r>
      <w:r>
        <w:rPr>
          <w:rFonts w:eastAsia="Calibri" w:cs="Arial"/>
          <w:b/>
          <w:sz w:val="24"/>
          <w:szCs w:val="24"/>
          <w:lang w:val="sr-Cyrl-RS"/>
        </w:rPr>
        <w:t>и</w:t>
      </w:r>
      <w:r>
        <w:rPr>
          <w:rFonts w:eastAsia="Calibri" w:cs="Arial"/>
          <w:b/>
          <w:sz w:val="24"/>
          <w:szCs w:val="24"/>
          <w:lang w:val="sr-Latn-RS"/>
        </w:rPr>
        <w:t xml:space="preserve"> </w:t>
      </w:r>
      <w:r w:rsidRPr="000823B2">
        <w:rPr>
          <w:rFonts w:eastAsia="Calibri" w:cs="Arial"/>
          <w:b/>
          <w:sz w:val="24"/>
          <w:szCs w:val="24"/>
          <w:lang w:val="sr-Latn-RS"/>
        </w:rPr>
        <w:t xml:space="preserve">Fujicura </w:t>
      </w:r>
      <w:r>
        <w:rPr>
          <w:rFonts w:eastAsia="Calibri" w:cs="Arial"/>
          <w:b/>
          <w:sz w:val="24"/>
          <w:szCs w:val="24"/>
          <w:lang w:val="sr-Latn-RS"/>
        </w:rPr>
        <w:t>7</w:t>
      </w:r>
      <w:r w:rsidRPr="000823B2">
        <w:rPr>
          <w:rFonts w:eastAsia="Calibri" w:cs="Arial"/>
          <w:b/>
          <w:sz w:val="24"/>
          <w:szCs w:val="24"/>
          <w:lang w:val="sr-Latn-RS"/>
        </w:rPr>
        <w:t>0S</w:t>
      </w:r>
      <w:r>
        <w:rPr>
          <w:rFonts w:eastAsia="Calibri" w:cs="Arial"/>
          <w:b/>
          <w:sz w:val="24"/>
          <w:szCs w:val="24"/>
          <w:lang w:val="sr-Latn-RS"/>
        </w:rPr>
        <w:t xml:space="preserve"> – </w:t>
      </w:r>
      <w:r>
        <w:rPr>
          <w:rFonts w:eastAsia="Calibri" w:cs="Arial"/>
          <w:sz w:val="24"/>
          <w:szCs w:val="24"/>
          <w:lang w:val="sr-Cyrl-RS"/>
        </w:rPr>
        <w:t xml:space="preserve">у Сектору за аутоматску обраду података у Лазаревцу; </w:t>
      </w:r>
    </w:p>
    <w:p w:rsidR="00CD4C9C" w:rsidRPr="00CD4C9C" w:rsidRDefault="00CD4C9C" w:rsidP="000823B2">
      <w:pPr>
        <w:widowControl/>
        <w:suppressAutoHyphens w:val="0"/>
        <w:autoSpaceDN/>
        <w:contextualSpacing/>
        <w:jc w:val="both"/>
        <w:rPr>
          <w:rFonts w:eastAsia="Calibri" w:cs="Arial"/>
          <w:sz w:val="24"/>
          <w:szCs w:val="24"/>
          <w:lang w:val="sr-Cyrl-RS"/>
        </w:rPr>
      </w:pPr>
      <w:r w:rsidRPr="000823B2">
        <w:rPr>
          <w:rFonts w:eastAsia="Calibri" w:cs="Arial"/>
          <w:b/>
          <w:sz w:val="24"/>
          <w:szCs w:val="24"/>
          <w:lang w:val="sr-Latn-RS"/>
        </w:rPr>
        <w:t xml:space="preserve">Fujicura </w:t>
      </w:r>
      <w:r>
        <w:rPr>
          <w:rFonts w:eastAsia="Calibri" w:cs="Arial"/>
          <w:b/>
          <w:sz w:val="24"/>
          <w:szCs w:val="24"/>
          <w:lang w:val="sr-Cyrl-RS"/>
        </w:rPr>
        <w:t>5</w:t>
      </w:r>
      <w:r w:rsidRPr="000823B2">
        <w:rPr>
          <w:rFonts w:eastAsia="Calibri" w:cs="Arial"/>
          <w:b/>
          <w:sz w:val="24"/>
          <w:szCs w:val="24"/>
          <w:lang w:val="sr-Latn-RS"/>
        </w:rPr>
        <w:t>0S</w:t>
      </w:r>
      <w:r>
        <w:rPr>
          <w:rFonts w:eastAsia="Calibri" w:cs="Arial"/>
          <w:sz w:val="24"/>
          <w:szCs w:val="24"/>
          <w:lang w:val="sr-Cyrl-RS"/>
        </w:rPr>
        <w:t xml:space="preserve"> </w:t>
      </w:r>
      <w:r w:rsidRPr="000823B2">
        <w:rPr>
          <w:rFonts w:eastAsia="Calibri" w:cs="Arial"/>
          <w:sz w:val="24"/>
          <w:szCs w:val="24"/>
          <w:lang w:val="sr-Latn-RS"/>
        </w:rPr>
        <w:t xml:space="preserve">– у </w:t>
      </w:r>
      <w:r>
        <w:rPr>
          <w:rFonts w:eastAsia="Calibri" w:cs="Arial"/>
          <w:sz w:val="24"/>
          <w:szCs w:val="24"/>
          <w:lang w:val="sr-Cyrl-RS"/>
        </w:rPr>
        <w:t>Организационој целини Колубара Метал у Вреоцима</w:t>
      </w:r>
      <w:r w:rsidRPr="000823B2">
        <w:rPr>
          <w:rFonts w:eastAsia="Calibri" w:cs="Arial"/>
          <w:sz w:val="24"/>
          <w:szCs w:val="24"/>
          <w:lang w:val="sr-Latn-RS"/>
        </w:rPr>
        <w:t>;</w:t>
      </w:r>
      <w:r>
        <w:rPr>
          <w:rFonts w:eastAsia="Calibri" w:cs="Arial"/>
          <w:sz w:val="24"/>
          <w:szCs w:val="24"/>
          <w:lang w:val="sr-Latn-RS"/>
        </w:rPr>
        <w:t xml:space="preserve"> </w:t>
      </w:r>
    </w:p>
    <w:p w:rsidR="008C3E99" w:rsidRDefault="00710E96" w:rsidP="003D24D3">
      <w:pPr>
        <w:widowControl/>
        <w:suppressAutoHyphens w:val="0"/>
        <w:autoSpaceDN/>
        <w:contextualSpacing/>
        <w:jc w:val="both"/>
        <w:rPr>
          <w:rFonts w:eastAsia="Calibri" w:cs="Arial"/>
          <w:b/>
          <w:sz w:val="24"/>
          <w:szCs w:val="24"/>
          <w:lang w:val="sr-Cyrl-RS"/>
        </w:rPr>
      </w:pPr>
      <w:r>
        <w:rPr>
          <w:rFonts w:eastAsia="Calibri" w:cs="Arial"/>
          <w:b/>
          <w:sz w:val="24"/>
          <w:szCs w:val="24"/>
          <w:lang w:val="sr-Cyrl-RS"/>
        </w:rPr>
        <w:t xml:space="preserve">  </w:t>
      </w:r>
    </w:p>
    <w:p w:rsidR="00435109" w:rsidRDefault="00435109" w:rsidP="00B82D91">
      <w:pPr>
        <w:widowControl/>
        <w:suppressAutoHyphens w:val="0"/>
        <w:autoSpaceDN/>
        <w:ind w:left="-142"/>
        <w:contextualSpacing/>
        <w:jc w:val="both"/>
        <w:rPr>
          <w:rFonts w:ascii="Arial MT" w:hAnsi="Arial MT" w:cs="Arial"/>
          <w:b/>
          <w:color w:val="000000"/>
          <w:kern w:val="0"/>
          <w:sz w:val="24"/>
          <w:szCs w:val="24"/>
          <w:lang w:eastAsia="ar-SA"/>
        </w:rPr>
      </w:pPr>
      <w:r w:rsidRPr="003D24D3">
        <w:rPr>
          <w:rFonts w:eastAsia="Calibri" w:cs="Arial"/>
          <w:b/>
          <w:sz w:val="24"/>
          <w:szCs w:val="24"/>
        </w:rPr>
        <w:t>3.2.</w:t>
      </w:r>
      <w:r>
        <w:rPr>
          <w:rFonts w:eastAsia="Calibri" w:cs="Arial"/>
          <w:b/>
          <w:sz w:val="24"/>
          <w:szCs w:val="24"/>
        </w:rPr>
        <w:t xml:space="preserve"> </w:t>
      </w:r>
      <w:r w:rsidRPr="001D26E1">
        <w:rPr>
          <w:rFonts w:ascii="Arial MT" w:hAnsi="Arial MT" w:cs="Arial" w:hint="eastAsia"/>
          <w:b/>
          <w:color w:val="000000"/>
          <w:kern w:val="0"/>
          <w:sz w:val="24"/>
          <w:szCs w:val="24"/>
          <w:lang w:val="sr-Cyrl-CS" w:eastAsia="ar-SA"/>
        </w:rPr>
        <w:t>Рок</w:t>
      </w:r>
      <w:r w:rsidRPr="001D26E1">
        <w:rPr>
          <w:rFonts w:ascii="Arial MT" w:hAnsi="Arial MT" w:cs="Arial"/>
          <w:b/>
          <w:color w:val="000000"/>
          <w:kern w:val="0"/>
          <w:sz w:val="24"/>
          <w:szCs w:val="24"/>
          <w:lang w:val="sr-Cyrl-CS" w:eastAsia="ar-SA"/>
        </w:rPr>
        <w:t xml:space="preserve"> </w:t>
      </w:r>
      <w:r w:rsidRPr="001D26E1">
        <w:rPr>
          <w:rFonts w:ascii="Arial MT" w:hAnsi="Arial MT" w:cs="Arial" w:hint="eastAsia"/>
          <w:b/>
          <w:color w:val="000000"/>
          <w:kern w:val="0"/>
          <w:sz w:val="24"/>
          <w:szCs w:val="24"/>
          <w:lang w:val="sr-Cyrl-CS" w:eastAsia="ar-SA"/>
        </w:rPr>
        <w:t>почетка</w:t>
      </w:r>
      <w:r w:rsidRPr="001D26E1">
        <w:rPr>
          <w:rFonts w:ascii="Arial MT" w:hAnsi="Arial MT" w:cs="Arial"/>
          <w:b/>
          <w:color w:val="000000"/>
          <w:kern w:val="0"/>
          <w:sz w:val="24"/>
          <w:szCs w:val="24"/>
          <w:lang w:val="sr-Cyrl-CS" w:eastAsia="ar-SA"/>
        </w:rPr>
        <w:t xml:space="preserve"> </w:t>
      </w:r>
      <w:r w:rsidRPr="00435109">
        <w:rPr>
          <w:rFonts w:ascii="Arial MT" w:hAnsi="Arial MT" w:cs="Arial"/>
          <w:b/>
          <w:color w:val="000000"/>
          <w:kern w:val="0"/>
          <w:sz w:val="24"/>
          <w:szCs w:val="24"/>
          <w:lang w:val="sr-Cyrl-CS" w:eastAsia="ar-SA"/>
        </w:rPr>
        <w:t>пружања</w:t>
      </w:r>
      <w:r w:rsidRPr="001D26E1">
        <w:rPr>
          <w:rFonts w:ascii="Arial MT" w:hAnsi="Arial MT" w:cs="Arial"/>
          <w:b/>
          <w:color w:val="000000"/>
          <w:kern w:val="0"/>
          <w:sz w:val="24"/>
          <w:szCs w:val="24"/>
          <w:lang w:val="sr-Cyrl-CS" w:eastAsia="ar-SA"/>
        </w:rPr>
        <w:t xml:space="preserve"> </w:t>
      </w:r>
      <w:r w:rsidRPr="001D26E1">
        <w:rPr>
          <w:rFonts w:ascii="Arial MT" w:hAnsi="Arial MT" w:cs="Arial" w:hint="eastAsia"/>
          <w:b/>
          <w:color w:val="000000"/>
          <w:kern w:val="0"/>
          <w:sz w:val="24"/>
          <w:szCs w:val="24"/>
          <w:lang w:val="sr-Cyrl-CS" w:eastAsia="ar-SA"/>
        </w:rPr>
        <w:t>услуг</w:t>
      </w:r>
      <w:r>
        <w:rPr>
          <w:rFonts w:ascii="Arial MT" w:hAnsi="Arial MT" w:cs="Arial" w:hint="cs"/>
          <w:b/>
          <w:color w:val="000000"/>
          <w:kern w:val="0"/>
          <w:sz w:val="24"/>
          <w:szCs w:val="24"/>
          <w:rtl/>
          <w:lang w:val="sr-Cyrl-CS" w:eastAsia="ar-SA"/>
        </w:rPr>
        <w:t>а</w:t>
      </w:r>
      <w:r w:rsidRPr="001D26E1">
        <w:rPr>
          <w:rFonts w:ascii="Arial MT" w:hAnsi="Arial MT" w:cs="Arial"/>
          <w:b/>
          <w:color w:val="000000"/>
          <w:kern w:val="0"/>
          <w:sz w:val="24"/>
          <w:szCs w:val="24"/>
          <w:lang w:val="sr-Cyrl-CS" w:eastAsia="ar-SA"/>
        </w:rPr>
        <w:t xml:space="preserve">: </w:t>
      </w:r>
    </w:p>
    <w:p w:rsidR="00435109" w:rsidRPr="006A2BA6" w:rsidRDefault="00435109" w:rsidP="00435109">
      <w:pPr>
        <w:widowControl/>
        <w:suppressAutoHyphens w:val="0"/>
        <w:autoSpaceDN/>
        <w:contextualSpacing/>
        <w:jc w:val="both"/>
        <w:rPr>
          <w:rFonts w:ascii="Arial MT" w:hAnsi="Arial MT" w:cs="Arial"/>
          <w:color w:val="000000"/>
          <w:kern w:val="0"/>
          <w:sz w:val="24"/>
          <w:szCs w:val="24"/>
          <w:lang w:val="sr-Cyrl-RS" w:eastAsia="ar-SA"/>
        </w:rPr>
      </w:pPr>
      <w:r w:rsidRPr="00F575FB">
        <w:rPr>
          <w:rFonts w:ascii="Arial MT" w:hAnsi="Arial MT" w:cs="Arial"/>
          <w:color w:val="000000"/>
          <w:kern w:val="0"/>
          <w:sz w:val="24"/>
          <w:szCs w:val="24"/>
          <w:lang w:val="sr-Cyrl-CS" w:eastAsia="ar-SA"/>
        </w:rPr>
        <w:t xml:space="preserve">најдуже 24 сата по позиву овлашћеног лица за надзор </w:t>
      </w:r>
      <w:r w:rsidRPr="00610236">
        <w:rPr>
          <w:rFonts w:ascii="Arial MT" w:hAnsi="Arial MT" w:cs="Arial"/>
          <w:color w:val="000000"/>
          <w:kern w:val="0"/>
          <w:sz w:val="24"/>
          <w:szCs w:val="24"/>
          <w:lang w:val="sr-Cyrl-CS" w:eastAsia="ar-SA"/>
        </w:rPr>
        <w:t>Корисник</w:t>
      </w:r>
      <w:r>
        <w:rPr>
          <w:rFonts w:ascii="Arial MT" w:hAnsi="Arial MT" w:cs="Arial"/>
          <w:color w:val="000000"/>
          <w:kern w:val="0"/>
          <w:sz w:val="24"/>
          <w:szCs w:val="24"/>
          <w:lang w:val="sr-Cyrl-CS" w:eastAsia="ar-SA"/>
        </w:rPr>
        <w:t>а</w:t>
      </w:r>
      <w:r w:rsidRPr="00610236">
        <w:rPr>
          <w:rFonts w:ascii="Arial MT" w:hAnsi="Arial MT" w:cs="Arial"/>
          <w:color w:val="000000"/>
          <w:kern w:val="0"/>
          <w:sz w:val="24"/>
          <w:szCs w:val="24"/>
          <w:lang w:val="sr-Cyrl-CS" w:eastAsia="ar-SA"/>
        </w:rPr>
        <w:t xml:space="preserve"> услуга</w:t>
      </w:r>
      <w:r w:rsidRPr="00F575FB">
        <w:rPr>
          <w:rFonts w:ascii="Arial MT" w:hAnsi="Arial MT" w:cs="Arial"/>
          <w:color w:val="000000"/>
          <w:kern w:val="0"/>
          <w:sz w:val="24"/>
          <w:szCs w:val="24"/>
          <w:lang w:val="sr-Cyrl-CS" w:eastAsia="ar-SA"/>
        </w:rPr>
        <w:t>, а на основу указане потребе за пружањем уговорених услуга</w:t>
      </w:r>
      <w:r w:rsidRPr="00AF7D92">
        <w:rPr>
          <w:rFonts w:ascii="Arial MT" w:hAnsi="Arial MT" w:cs="Arial"/>
          <w:color w:val="000000"/>
          <w:kern w:val="0"/>
          <w:sz w:val="24"/>
          <w:szCs w:val="24"/>
          <w:lang w:eastAsia="ar-SA"/>
        </w:rPr>
        <w:t>;</w:t>
      </w:r>
      <w:r>
        <w:rPr>
          <w:rFonts w:ascii="Arial MT" w:hAnsi="Arial MT" w:cs="Arial"/>
          <w:color w:val="000000"/>
          <w:kern w:val="0"/>
          <w:sz w:val="24"/>
          <w:szCs w:val="24"/>
          <w:lang w:val="sr-Cyrl-RS" w:eastAsia="ar-SA"/>
        </w:rPr>
        <w:t xml:space="preserve">  </w:t>
      </w:r>
      <w:r>
        <w:rPr>
          <w:rFonts w:ascii="Arial MT" w:hAnsi="Arial MT" w:cs="Arial"/>
          <w:color w:val="000000"/>
          <w:kern w:val="0"/>
          <w:sz w:val="24"/>
          <w:szCs w:val="24"/>
          <w:lang w:val="sr-Latn-RS" w:eastAsia="ar-SA"/>
        </w:rPr>
        <w:t xml:space="preserve"> </w:t>
      </w:r>
      <w:r>
        <w:rPr>
          <w:rFonts w:ascii="Arial MT" w:hAnsi="Arial MT" w:cs="Arial"/>
          <w:color w:val="000000"/>
          <w:kern w:val="0"/>
          <w:sz w:val="24"/>
          <w:szCs w:val="24"/>
          <w:lang w:val="sr-Cyrl-RS" w:eastAsia="ar-SA"/>
        </w:rPr>
        <w:t xml:space="preserve"> </w:t>
      </w:r>
    </w:p>
    <w:p w:rsidR="00435109" w:rsidRDefault="00435109" w:rsidP="003D24D3">
      <w:pPr>
        <w:widowControl/>
        <w:suppressAutoHyphens w:val="0"/>
        <w:autoSpaceDN/>
        <w:contextualSpacing/>
        <w:jc w:val="both"/>
        <w:rPr>
          <w:rFonts w:eastAsia="Calibri" w:cs="Arial"/>
          <w:b/>
          <w:sz w:val="24"/>
          <w:szCs w:val="24"/>
        </w:rPr>
      </w:pPr>
    </w:p>
    <w:p w:rsidR="005A6216" w:rsidRPr="00595975" w:rsidRDefault="00F60A1A" w:rsidP="00B82D91">
      <w:pPr>
        <w:pStyle w:val="Heading1"/>
        <w:spacing w:before="0"/>
        <w:ind w:left="-142" w:firstLine="0"/>
        <w:jc w:val="both"/>
        <w:rPr>
          <w:rFonts w:cs="Arial"/>
          <w:sz w:val="24"/>
          <w:szCs w:val="24"/>
        </w:rPr>
      </w:pPr>
      <w:r w:rsidRPr="001E7E95">
        <w:rPr>
          <w:rFonts w:cs="Arial"/>
          <w:sz w:val="24"/>
          <w:szCs w:val="24"/>
        </w:rPr>
        <w:t>3.</w:t>
      </w:r>
      <w:r w:rsidR="00B82D91">
        <w:rPr>
          <w:rFonts w:cs="Arial"/>
          <w:sz w:val="24"/>
          <w:szCs w:val="24"/>
        </w:rPr>
        <w:t>3</w:t>
      </w:r>
      <w:r w:rsidRPr="001E7E95">
        <w:rPr>
          <w:rFonts w:cs="Arial"/>
          <w:sz w:val="24"/>
          <w:szCs w:val="24"/>
        </w:rPr>
        <w:t xml:space="preserve">. </w:t>
      </w:r>
      <w:r w:rsidR="0027711D" w:rsidRPr="0027711D">
        <w:rPr>
          <w:rFonts w:cs="Arial" w:hint="eastAsia"/>
          <w:sz w:val="24"/>
          <w:szCs w:val="24"/>
        </w:rPr>
        <w:t>Рок</w:t>
      </w:r>
      <w:r w:rsidR="0027711D" w:rsidRPr="0027711D">
        <w:rPr>
          <w:rFonts w:cs="Arial"/>
          <w:sz w:val="24"/>
          <w:szCs w:val="24"/>
        </w:rPr>
        <w:t xml:space="preserve"> </w:t>
      </w:r>
      <w:r w:rsidR="0027711D" w:rsidRPr="0027711D">
        <w:rPr>
          <w:rFonts w:cs="Arial" w:hint="eastAsia"/>
          <w:sz w:val="24"/>
          <w:szCs w:val="24"/>
        </w:rPr>
        <w:t>пружања</w:t>
      </w:r>
      <w:r w:rsidR="0027711D" w:rsidRPr="0027711D">
        <w:rPr>
          <w:rFonts w:cs="Arial"/>
          <w:sz w:val="24"/>
          <w:szCs w:val="24"/>
        </w:rPr>
        <w:t xml:space="preserve"> </w:t>
      </w:r>
      <w:r w:rsidR="005A6216" w:rsidRPr="003D44BF">
        <w:rPr>
          <w:rFonts w:cs="Arial" w:hint="eastAsia"/>
          <w:sz w:val="24"/>
          <w:szCs w:val="24"/>
        </w:rPr>
        <w:t>сваке</w:t>
      </w:r>
      <w:r w:rsidR="005A6216" w:rsidRPr="003D44BF">
        <w:rPr>
          <w:rFonts w:cs="Arial"/>
          <w:sz w:val="24"/>
          <w:szCs w:val="24"/>
        </w:rPr>
        <w:t xml:space="preserve"> </w:t>
      </w:r>
      <w:r w:rsidR="005A6216" w:rsidRPr="003D44BF">
        <w:rPr>
          <w:rFonts w:cs="Arial" w:hint="eastAsia"/>
          <w:sz w:val="24"/>
          <w:szCs w:val="24"/>
        </w:rPr>
        <w:t>појединачне</w:t>
      </w:r>
      <w:r w:rsidR="005A6216" w:rsidRPr="003D44BF">
        <w:rPr>
          <w:rFonts w:cs="Arial"/>
          <w:sz w:val="24"/>
          <w:szCs w:val="24"/>
        </w:rPr>
        <w:t xml:space="preserve"> </w:t>
      </w:r>
      <w:r w:rsidR="005A6216" w:rsidRPr="003D44BF">
        <w:rPr>
          <w:rFonts w:cs="Arial" w:hint="eastAsia"/>
          <w:sz w:val="24"/>
          <w:szCs w:val="24"/>
        </w:rPr>
        <w:t>услуге</w:t>
      </w:r>
      <w:r w:rsidR="005A6216" w:rsidRPr="003D44BF">
        <w:rPr>
          <w:rFonts w:cs="Arial"/>
          <w:sz w:val="24"/>
          <w:szCs w:val="24"/>
        </w:rPr>
        <w:t>:</w:t>
      </w:r>
      <w:r w:rsidR="005A6216" w:rsidRPr="003F6A54">
        <w:rPr>
          <w:rFonts w:cs="Arial"/>
          <w:sz w:val="24"/>
          <w:szCs w:val="24"/>
        </w:rPr>
        <w:t xml:space="preserve"> </w:t>
      </w:r>
    </w:p>
    <w:p w:rsidR="00B82D91" w:rsidRDefault="005A6216" w:rsidP="005A6216">
      <w:pPr>
        <w:pStyle w:val="Heading1"/>
        <w:spacing w:before="0"/>
        <w:ind w:left="0" w:firstLine="0"/>
        <w:jc w:val="both"/>
        <w:rPr>
          <w:rFonts w:cs="Arial"/>
          <w:b w:val="0"/>
          <w:sz w:val="24"/>
          <w:szCs w:val="24"/>
        </w:rPr>
      </w:pPr>
      <w:r w:rsidRPr="005A6216">
        <w:rPr>
          <w:rFonts w:cs="Arial"/>
          <w:b w:val="0"/>
          <w:sz w:val="24"/>
          <w:szCs w:val="24"/>
        </w:rPr>
        <w:t>најдуже 7 дана од дана почетка пружања услуге, у периоду важења Уговора</w:t>
      </w:r>
      <w:r w:rsidRPr="005A6216">
        <w:rPr>
          <w:rFonts w:cs="Arial"/>
          <w:b w:val="0"/>
          <w:sz w:val="24"/>
          <w:szCs w:val="24"/>
          <w:lang w:val="sr-Cyrl-CS"/>
        </w:rPr>
        <w:t>;</w:t>
      </w:r>
      <w:r w:rsidR="00622D13" w:rsidRPr="005A6216">
        <w:rPr>
          <w:rFonts w:cs="Arial"/>
          <w:b w:val="0"/>
          <w:sz w:val="24"/>
          <w:szCs w:val="24"/>
        </w:rPr>
        <w:t xml:space="preserve"> </w:t>
      </w:r>
    </w:p>
    <w:p w:rsidR="00B82D91" w:rsidRDefault="00B82D91" w:rsidP="005A6216">
      <w:pPr>
        <w:pStyle w:val="Heading1"/>
        <w:spacing w:before="0"/>
        <w:ind w:left="0" w:firstLine="0"/>
        <w:jc w:val="both"/>
        <w:rPr>
          <w:rFonts w:cs="Arial"/>
          <w:b w:val="0"/>
          <w:sz w:val="24"/>
          <w:szCs w:val="24"/>
        </w:rPr>
      </w:pPr>
    </w:p>
    <w:p w:rsidR="00B82D91" w:rsidRDefault="00B82D91" w:rsidP="00B82D91">
      <w:pPr>
        <w:pStyle w:val="Heading1"/>
        <w:spacing w:before="0"/>
        <w:ind w:left="0" w:hanging="142"/>
        <w:jc w:val="both"/>
        <w:rPr>
          <w:rFonts w:cs="Arial"/>
          <w:sz w:val="24"/>
          <w:szCs w:val="24"/>
        </w:rPr>
      </w:pPr>
      <w:r>
        <w:rPr>
          <w:rFonts w:cs="Arial"/>
          <w:sz w:val="24"/>
          <w:szCs w:val="24"/>
        </w:rPr>
        <w:t>3.</w:t>
      </w:r>
      <w:r>
        <w:rPr>
          <w:rFonts w:cs="Arial"/>
          <w:sz w:val="24"/>
          <w:szCs w:val="24"/>
          <w:lang w:val="sr-Cyrl-RS"/>
        </w:rPr>
        <w:t>4</w:t>
      </w:r>
      <w:r>
        <w:rPr>
          <w:rFonts w:cs="Arial"/>
          <w:sz w:val="24"/>
          <w:szCs w:val="24"/>
        </w:rPr>
        <w:t xml:space="preserve">. </w:t>
      </w:r>
      <w:r w:rsidRPr="003D44BF">
        <w:rPr>
          <w:rFonts w:cs="Arial" w:hint="eastAsia"/>
          <w:sz w:val="24"/>
          <w:szCs w:val="24"/>
        </w:rPr>
        <w:t>Рок</w:t>
      </w:r>
      <w:r w:rsidRPr="003D44BF">
        <w:rPr>
          <w:rFonts w:cs="Arial"/>
          <w:sz w:val="24"/>
          <w:szCs w:val="24"/>
        </w:rPr>
        <w:t xml:space="preserve"> </w:t>
      </w:r>
      <w:r w:rsidRPr="00B82D91">
        <w:rPr>
          <w:rFonts w:cs="Arial"/>
          <w:sz w:val="24"/>
          <w:szCs w:val="24"/>
        </w:rPr>
        <w:t>пружања</w:t>
      </w:r>
      <w:r w:rsidRPr="003D44BF">
        <w:rPr>
          <w:rFonts w:cs="Arial"/>
          <w:sz w:val="24"/>
          <w:szCs w:val="24"/>
        </w:rPr>
        <w:t xml:space="preserve"> </w:t>
      </w:r>
      <w:r w:rsidRPr="003D44BF">
        <w:rPr>
          <w:rFonts w:cs="Arial" w:hint="eastAsia"/>
          <w:sz w:val="24"/>
          <w:szCs w:val="24"/>
        </w:rPr>
        <w:t>сваке</w:t>
      </w:r>
      <w:r w:rsidRPr="003D44BF">
        <w:rPr>
          <w:rFonts w:cs="Arial"/>
          <w:sz w:val="24"/>
          <w:szCs w:val="24"/>
        </w:rPr>
        <w:t xml:space="preserve"> </w:t>
      </w:r>
      <w:r w:rsidRPr="003D44BF">
        <w:rPr>
          <w:rFonts w:cs="Arial" w:hint="eastAsia"/>
          <w:sz w:val="24"/>
          <w:szCs w:val="24"/>
        </w:rPr>
        <w:t>појединачне</w:t>
      </w:r>
      <w:r w:rsidRPr="003D44BF">
        <w:rPr>
          <w:rFonts w:cs="Arial"/>
          <w:sz w:val="24"/>
          <w:szCs w:val="24"/>
        </w:rPr>
        <w:t xml:space="preserve"> </w:t>
      </w:r>
      <w:r w:rsidRPr="003D44BF">
        <w:rPr>
          <w:rFonts w:cs="Arial" w:hint="eastAsia"/>
          <w:sz w:val="24"/>
          <w:szCs w:val="24"/>
        </w:rPr>
        <w:t>услуге</w:t>
      </w:r>
      <w:r w:rsidRPr="00595975">
        <w:t xml:space="preserve"> </w:t>
      </w:r>
      <w:r w:rsidRPr="00595975">
        <w:rPr>
          <w:rFonts w:cs="Arial" w:hint="eastAsia"/>
          <w:sz w:val="24"/>
          <w:szCs w:val="24"/>
        </w:rPr>
        <w:t>у</w:t>
      </w:r>
      <w:r w:rsidRPr="00595975">
        <w:rPr>
          <w:rFonts w:cs="Arial"/>
          <w:sz w:val="24"/>
          <w:szCs w:val="24"/>
        </w:rPr>
        <w:t xml:space="preserve"> </w:t>
      </w:r>
      <w:r w:rsidRPr="00595975">
        <w:rPr>
          <w:rFonts w:cs="Arial" w:hint="eastAsia"/>
          <w:sz w:val="24"/>
          <w:szCs w:val="24"/>
        </w:rPr>
        <w:t>случају</w:t>
      </w:r>
      <w:r w:rsidRPr="00595975">
        <w:rPr>
          <w:rFonts w:cs="Arial"/>
          <w:sz w:val="24"/>
          <w:szCs w:val="24"/>
        </w:rPr>
        <w:t xml:space="preserve"> </w:t>
      </w:r>
      <w:r w:rsidRPr="00595975">
        <w:rPr>
          <w:rFonts w:cs="Arial" w:hint="eastAsia"/>
          <w:sz w:val="24"/>
          <w:szCs w:val="24"/>
        </w:rPr>
        <w:t>да</w:t>
      </w:r>
      <w:r>
        <w:rPr>
          <w:rFonts w:cs="Arial"/>
          <w:sz w:val="24"/>
          <w:szCs w:val="24"/>
          <w:lang w:val="sr-Cyrl-RS"/>
        </w:rPr>
        <w:t xml:space="preserve"> Пружалац услуга</w:t>
      </w:r>
      <w:r w:rsidRPr="00595975">
        <w:rPr>
          <w:rFonts w:cs="Arial"/>
          <w:sz w:val="24"/>
          <w:szCs w:val="24"/>
        </w:rPr>
        <w:t xml:space="preserve"> </w:t>
      </w:r>
      <w:r w:rsidRPr="00595975">
        <w:rPr>
          <w:rFonts w:cs="Arial" w:hint="eastAsia"/>
          <w:sz w:val="24"/>
          <w:szCs w:val="24"/>
        </w:rPr>
        <w:t>нема</w:t>
      </w:r>
      <w:r w:rsidRPr="00595975">
        <w:rPr>
          <w:rFonts w:cs="Arial"/>
          <w:sz w:val="24"/>
          <w:szCs w:val="24"/>
        </w:rPr>
        <w:t xml:space="preserve"> </w:t>
      </w:r>
      <w:r w:rsidRPr="00595975">
        <w:rPr>
          <w:rFonts w:cs="Arial" w:hint="eastAsia"/>
          <w:sz w:val="24"/>
          <w:szCs w:val="24"/>
        </w:rPr>
        <w:t>на</w:t>
      </w:r>
      <w:r w:rsidRPr="00595975">
        <w:rPr>
          <w:rFonts w:cs="Arial"/>
          <w:sz w:val="24"/>
          <w:szCs w:val="24"/>
        </w:rPr>
        <w:t xml:space="preserve"> </w:t>
      </w:r>
      <w:r w:rsidRPr="00595975">
        <w:rPr>
          <w:rFonts w:cs="Arial" w:hint="eastAsia"/>
          <w:sz w:val="24"/>
          <w:szCs w:val="24"/>
        </w:rPr>
        <w:t>залихама</w:t>
      </w:r>
      <w:r w:rsidRPr="00595975">
        <w:rPr>
          <w:rFonts w:cs="Arial"/>
          <w:sz w:val="24"/>
          <w:szCs w:val="24"/>
        </w:rPr>
        <w:t xml:space="preserve"> </w:t>
      </w:r>
      <w:r w:rsidRPr="00595975">
        <w:rPr>
          <w:rFonts w:cs="Arial" w:hint="eastAsia"/>
          <w:sz w:val="24"/>
          <w:szCs w:val="24"/>
        </w:rPr>
        <w:t>потребне</w:t>
      </w:r>
      <w:r w:rsidRPr="00595975">
        <w:rPr>
          <w:rFonts w:cs="Arial"/>
          <w:sz w:val="24"/>
          <w:szCs w:val="24"/>
        </w:rPr>
        <w:t xml:space="preserve"> </w:t>
      </w:r>
      <w:r w:rsidRPr="00595975">
        <w:rPr>
          <w:rFonts w:cs="Arial" w:hint="eastAsia"/>
          <w:sz w:val="24"/>
          <w:szCs w:val="24"/>
        </w:rPr>
        <w:t>резервне</w:t>
      </w:r>
      <w:r w:rsidRPr="00595975">
        <w:rPr>
          <w:rFonts w:cs="Arial"/>
          <w:sz w:val="24"/>
          <w:szCs w:val="24"/>
        </w:rPr>
        <w:t xml:space="preserve"> </w:t>
      </w:r>
      <w:r w:rsidRPr="00595975">
        <w:rPr>
          <w:rFonts w:cs="Arial" w:hint="eastAsia"/>
          <w:sz w:val="24"/>
          <w:szCs w:val="24"/>
        </w:rPr>
        <w:t>делове</w:t>
      </w:r>
      <w:r w:rsidRPr="00595975">
        <w:rPr>
          <w:rFonts w:cs="Arial"/>
          <w:sz w:val="24"/>
          <w:szCs w:val="24"/>
        </w:rPr>
        <w:t xml:space="preserve">: </w:t>
      </w:r>
      <w:r>
        <w:rPr>
          <w:rFonts w:cs="Arial"/>
          <w:sz w:val="24"/>
          <w:szCs w:val="24"/>
        </w:rPr>
        <w:t xml:space="preserve"> </w:t>
      </w:r>
    </w:p>
    <w:p w:rsidR="00B82D91" w:rsidRPr="00595975" w:rsidRDefault="00B82D91" w:rsidP="00B82D91">
      <w:pPr>
        <w:pStyle w:val="Heading1"/>
        <w:spacing w:before="0"/>
        <w:ind w:left="0" w:firstLine="0"/>
        <w:jc w:val="both"/>
        <w:rPr>
          <w:rFonts w:cs="Arial"/>
          <w:b w:val="0"/>
          <w:sz w:val="24"/>
          <w:szCs w:val="24"/>
        </w:rPr>
      </w:pPr>
      <w:r w:rsidRPr="00595975">
        <w:rPr>
          <w:rFonts w:cs="Arial"/>
          <w:b w:val="0"/>
          <w:sz w:val="24"/>
          <w:szCs w:val="24"/>
        </w:rPr>
        <w:t xml:space="preserve">најдуже 40 дана од дана почетка </w:t>
      </w:r>
      <w:r w:rsidRPr="00B82D91">
        <w:rPr>
          <w:rFonts w:cs="Arial"/>
          <w:b w:val="0"/>
          <w:sz w:val="24"/>
          <w:szCs w:val="24"/>
        </w:rPr>
        <w:t>пружања</w:t>
      </w:r>
      <w:r w:rsidRPr="00595975">
        <w:rPr>
          <w:rFonts w:cs="Arial"/>
          <w:b w:val="0"/>
          <w:sz w:val="24"/>
          <w:szCs w:val="24"/>
        </w:rPr>
        <w:t xml:space="preserve"> услуге, у периоду важења Уговора</w:t>
      </w:r>
      <w:r w:rsidRPr="00595975">
        <w:rPr>
          <w:rFonts w:cs="Arial"/>
          <w:b w:val="0"/>
          <w:sz w:val="24"/>
          <w:szCs w:val="24"/>
          <w:lang w:val="sr-Cyrl-CS"/>
        </w:rPr>
        <w:t xml:space="preserve">;           </w:t>
      </w:r>
      <w:r w:rsidRPr="00595975">
        <w:rPr>
          <w:rFonts w:cs="Arial"/>
          <w:b w:val="0"/>
          <w:sz w:val="24"/>
          <w:szCs w:val="24"/>
        </w:rPr>
        <w:t xml:space="preserve">   </w:t>
      </w:r>
    </w:p>
    <w:p w:rsidR="0027711D" w:rsidRPr="00B82D91" w:rsidRDefault="00622D13" w:rsidP="00B82D91">
      <w:pPr>
        <w:pStyle w:val="Heading1"/>
        <w:spacing w:before="0"/>
        <w:ind w:left="0" w:firstLine="0"/>
        <w:jc w:val="both"/>
        <w:rPr>
          <w:rFonts w:cs="Arial"/>
          <w:b w:val="0"/>
          <w:sz w:val="24"/>
          <w:szCs w:val="24"/>
        </w:rPr>
      </w:pPr>
      <w:r w:rsidRPr="005A6216">
        <w:rPr>
          <w:rFonts w:cs="Arial"/>
          <w:b w:val="0"/>
          <w:sz w:val="24"/>
          <w:szCs w:val="24"/>
        </w:rPr>
        <w:t xml:space="preserve"> </w:t>
      </w:r>
      <w:r w:rsidR="005A6216">
        <w:rPr>
          <w:rFonts w:cs="Arial"/>
          <w:b w:val="0"/>
          <w:sz w:val="24"/>
          <w:szCs w:val="24"/>
        </w:rPr>
        <w:t xml:space="preserve"> </w:t>
      </w:r>
      <w:r w:rsidRPr="005A6216">
        <w:rPr>
          <w:rFonts w:cs="Arial"/>
          <w:b w:val="0"/>
          <w:sz w:val="24"/>
          <w:szCs w:val="24"/>
        </w:rPr>
        <w:t xml:space="preserve">               </w:t>
      </w:r>
    </w:p>
    <w:p w:rsidR="00B82D91" w:rsidRDefault="00B82D91" w:rsidP="00B82D91">
      <w:pPr>
        <w:pStyle w:val="Textbody"/>
        <w:spacing w:before="0"/>
        <w:ind w:hanging="142"/>
      </w:pPr>
      <w:r>
        <w:rPr>
          <w:b/>
          <w:lang w:val="sr-Latn-RS"/>
        </w:rPr>
        <w:t>3.5</w:t>
      </w:r>
      <w:r>
        <w:rPr>
          <w:b/>
          <w:lang w:val="sr-Cyrl-RS"/>
        </w:rPr>
        <w:t xml:space="preserve">. </w:t>
      </w:r>
      <w:r w:rsidRPr="00B234CE">
        <w:rPr>
          <w:rFonts w:hint="eastAsia"/>
          <w:b/>
        </w:rPr>
        <w:t>Гарантни</w:t>
      </w:r>
      <w:r w:rsidRPr="00B234CE">
        <w:rPr>
          <w:b/>
        </w:rPr>
        <w:t xml:space="preserve"> </w:t>
      </w:r>
      <w:r w:rsidRPr="00B234CE">
        <w:rPr>
          <w:rFonts w:hint="eastAsia"/>
          <w:b/>
        </w:rPr>
        <w:t>период</w:t>
      </w:r>
      <w:r w:rsidRPr="00B234CE">
        <w:rPr>
          <w:b/>
        </w:rPr>
        <w:t xml:space="preserve"> </w:t>
      </w:r>
      <w:r w:rsidRPr="00B234CE">
        <w:rPr>
          <w:rFonts w:hint="eastAsia"/>
          <w:b/>
        </w:rPr>
        <w:t>обезбеђења</w:t>
      </w:r>
      <w:r w:rsidRPr="00B234CE">
        <w:rPr>
          <w:b/>
        </w:rPr>
        <w:t xml:space="preserve"> </w:t>
      </w:r>
      <w:r w:rsidRPr="00B234CE">
        <w:rPr>
          <w:rFonts w:hint="eastAsia"/>
          <w:b/>
        </w:rPr>
        <w:t>квалитета</w:t>
      </w:r>
      <w:r w:rsidRPr="00B234CE">
        <w:rPr>
          <w:b/>
        </w:rPr>
        <w:t xml:space="preserve"> </w:t>
      </w:r>
      <w:r w:rsidRPr="00B234CE">
        <w:rPr>
          <w:rFonts w:hint="eastAsia"/>
          <w:b/>
        </w:rPr>
        <w:t>пружених</w:t>
      </w:r>
      <w:r w:rsidRPr="00B234CE">
        <w:rPr>
          <w:b/>
        </w:rPr>
        <w:t xml:space="preserve"> </w:t>
      </w:r>
      <w:r w:rsidRPr="00B234CE">
        <w:rPr>
          <w:rFonts w:hint="eastAsia"/>
          <w:b/>
        </w:rPr>
        <w:t>услуга</w:t>
      </w:r>
      <w:r w:rsidRPr="00B234CE">
        <w:rPr>
          <w:b/>
        </w:rPr>
        <w:t xml:space="preserve"> </w:t>
      </w:r>
      <w:r w:rsidRPr="00B234CE">
        <w:rPr>
          <w:rFonts w:hint="eastAsia"/>
          <w:b/>
        </w:rPr>
        <w:t>и</w:t>
      </w:r>
      <w:r w:rsidRPr="00B234CE">
        <w:rPr>
          <w:b/>
        </w:rPr>
        <w:t xml:space="preserve"> </w:t>
      </w:r>
      <w:r w:rsidRPr="00B234CE">
        <w:rPr>
          <w:rFonts w:hint="eastAsia"/>
          <w:b/>
        </w:rPr>
        <w:t>уграђених</w:t>
      </w:r>
      <w:r w:rsidRPr="00B234CE">
        <w:rPr>
          <w:b/>
        </w:rPr>
        <w:t xml:space="preserve"> </w:t>
      </w:r>
      <w:r w:rsidRPr="00B234CE">
        <w:rPr>
          <w:rFonts w:hint="eastAsia"/>
          <w:b/>
        </w:rPr>
        <w:t>резервних</w:t>
      </w:r>
      <w:r w:rsidRPr="00B234CE">
        <w:rPr>
          <w:b/>
        </w:rPr>
        <w:t xml:space="preserve"> </w:t>
      </w:r>
      <w:r w:rsidRPr="00B234CE">
        <w:rPr>
          <w:rFonts w:hint="eastAsia"/>
          <w:b/>
        </w:rPr>
        <w:t>делова</w:t>
      </w:r>
      <w:r>
        <w:t xml:space="preserve">:  </w:t>
      </w:r>
    </w:p>
    <w:p w:rsidR="00B82D91" w:rsidRDefault="00B82D91" w:rsidP="00B82D91">
      <w:pPr>
        <w:pStyle w:val="Textbody"/>
        <w:spacing w:before="0"/>
        <w:ind w:hanging="142"/>
      </w:pPr>
      <w:r>
        <w:tab/>
      </w:r>
    </w:p>
    <w:p w:rsidR="00B82D91" w:rsidRPr="0058354A" w:rsidRDefault="00B82D91" w:rsidP="00B82D91">
      <w:pPr>
        <w:pStyle w:val="Textbody"/>
        <w:spacing w:before="0"/>
        <w:rPr>
          <w:lang w:val="sr-Cyrl-RS"/>
        </w:rPr>
      </w:pPr>
      <w:r w:rsidRPr="0058354A">
        <w:t>најкраће 12 месеци од дана потписивања Записника о пруженим услугама (без примедби)</w:t>
      </w:r>
      <w:r>
        <w:t xml:space="preserve">;  </w:t>
      </w:r>
      <w:r>
        <w:rPr>
          <w:lang w:val="sr-Cyrl-RS"/>
        </w:rPr>
        <w:t xml:space="preserve"> </w:t>
      </w:r>
    </w:p>
    <w:p w:rsidR="00B82D91" w:rsidRDefault="00B82D91" w:rsidP="00B82D91">
      <w:pPr>
        <w:pStyle w:val="Textbody"/>
      </w:pPr>
      <w:r>
        <w:t xml:space="preserve">За све уочене недостатке – скривене мане, које нису биле уочене у моменту квалитативног и квантитативног пријема </w:t>
      </w:r>
      <w:r>
        <w:rPr>
          <w:lang w:val="sr-Cyrl-RS"/>
        </w:rPr>
        <w:t>у</w:t>
      </w:r>
      <w:r>
        <w:t xml:space="preserve">слуге већ су се испољиле током употребе у гарантном </w:t>
      </w:r>
      <w:r>
        <w:rPr>
          <w:lang w:val="sr-Cyrl-RS"/>
        </w:rPr>
        <w:t>период</w:t>
      </w:r>
      <w:r>
        <w:t xml:space="preserve">у, </w:t>
      </w:r>
      <w:r>
        <w:rPr>
          <w:lang w:val="sr-Cyrl-RS"/>
        </w:rPr>
        <w:t>Корисник услуга</w:t>
      </w:r>
      <w:r>
        <w:t xml:space="preserve">  ће рекламацију о недостацима доставити Пружаоцу услуг</w:t>
      </w:r>
      <w:r>
        <w:rPr>
          <w:lang w:val="sr-Cyrl-RS"/>
        </w:rPr>
        <w:t>а,</w:t>
      </w:r>
      <w:r>
        <w:t xml:space="preserve"> најкасније у року од 5 (пет) дана по утврђивању недостатка.</w:t>
      </w:r>
    </w:p>
    <w:p w:rsidR="00B82D91" w:rsidRPr="00C55D23" w:rsidRDefault="00B82D91" w:rsidP="00B82D91">
      <w:pPr>
        <w:pStyle w:val="Textbody"/>
        <w:spacing w:before="0"/>
        <w:rPr>
          <w:lang w:val="sr-Cyrl-RS"/>
        </w:rPr>
      </w:pPr>
      <w:r>
        <w:t>Пружалац услуг</w:t>
      </w:r>
      <w:r>
        <w:rPr>
          <w:lang w:val="sr-Cyrl-RS"/>
        </w:rPr>
        <w:t>а</w:t>
      </w:r>
      <w:r>
        <w:t xml:space="preserve"> се обавезује да најкасније у року од 2 (два) дана од дана пријема рекламације</w:t>
      </w:r>
      <w:r>
        <w:rPr>
          <w:lang w:val="sr-Cyrl-RS"/>
        </w:rPr>
        <w:t>,</w:t>
      </w:r>
      <w:r>
        <w:t xml:space="preserve"> отклони утврђене недостатке о свом трошку.</w:t>
      </w:r>
      <w:r>
        <w:rPr>
          <w:lang w:val="sr-Cyrl-RS"/>
        </w:rPr>
        <w:t xml:space="preserve"> </w:t>
      </w:r>
    </w:p>
    <w:p w:rsidR="00B82D91" w:rsidRPr="00B234CE" w:rsidRDefault="00B82D91" w:rsidP="00B82D91">
      <w:pPr>
        <w:pStyle w:val="Textbody"/>
        <w:spacing w:before="0"/>
      </w:pPr>
    </w:p>
    <w:p w:rsidR="00B82D91" w:rsidRDefault="00B82D91" w:rsidP="00E04602">
      <w:pPr>
        <w:pStyle w:val="ListParagraph"/>
        <w:tabs>
          <w:tab w:val="center" w:pos="4513"/>
        </w:tabs>
        <w:spacing w:after="0" w:line="240" w:lineRule="auto"/>
        <w:ind w:left="0" w:hanging="142"/>
        <w:rPr>
          <w:rFonts w:ascii="Arial" w:hAnsi="Arial" w:cs="Arial"/>
          <w:b/>
        </w:rPr>
      </w:pPr>
      <w:r>
        <w:rPr>
          <w:rFonts w:ascii="Arial" w:hAnsi="Arial" w:cs="Arial"/>
          <w:b/>
        </w:rPr>
        <w:t>3.</w:t>
      </w:r>
      <w:r>
        <w:rPr>
          <w:rFonts w:ascii="Arial" w:hAnsi="Arial" w:cs="Arial"/>
          <w:b/>
          <w:lang w:val="sr-Cyrl-RS"/>
        </w:rPr>
        <w:t>6</w:t>
      </w:r>
      <w:r>
        <w:rPr>
          <w:rFonts w:ascii="Arial" w:hAnsi="Arial" w:cs="Arial"/>
          <w:b/>
        </w:rPr>
        <w:t xml:space="preserve">. </w:t>
      </w:r>
      <w:r w:rsidRPr="00010593">
        <w:rPr>
          <w:rFonts w:ascii="Arial" w:hAnsi="Arial" w:cs="Arial"/>
          <w:b/>
        </w:rPr>
        <w:t xml:space="preserve">Место </w:t>
      </w:r>
      <w:r w:rsidR="00E564AB" w:rsidRPr="00E564AB">
        <w:rPr>
          <w:rFonts w:ascii="Arial" w:hAnsi="Arial" w:cs="Arial"/>
          <w:b/>
        </w:rPr>
        <w:t>пружања</w:t>
      </w:r>
      <w:r w:rsidRPr="00010593">
        <w:rPr>
          <w:rFonts w:ascii="Arial" w:hAnsi="Arial" w:cs="Arial"/>
          <w:b/>
        </w:rPr>
        <w:t xml:space="preserve"> услуга</w:t>
      </w:r>
      <w:r w:rsidR="006E7A1C">
        <w:rPr>
          <w:rFonts w:ascii="Arial" w:hAnsi="Arial" w:cs="Arial"/>
          <w:b/>
        </w:rPr>
        <w:t>:</w:t>
      </w:r>
      <w:r>
        <w:rPr>
          <w:rFonts w:ascii="Arial" w:hAnsi="Arial" w:cs="Arial"/>
          <w:b/>
        </w:rPr>
        <w:t xml:space="preserve"> </w:t>
      </w:r>
      <w:r w:rsidR="00E564AB">
        <w:rPr>
          <w:rFonts w:ascii="Arial" w:hAnsi="Arial" w:cs="Arial"/>
          <w:b/>
        </w:rPr>
        <w:t xml:space="preserve"> </w:t>
      </w:r>
    </w:p>
    <w:p w:rsidR="00B82D91" w:rsidRDefault="00B82D91" w:rsidP="00B82D91">
      <w:pPr>
        <w:pStyle w:val="ListParagraph"/>
        <w:tabs>
          <w:tab w:val="center" w:pos="4513"/>
        </w:tabs>
        <w:spacing w:after="0" w:line="240" w:lineRule="auto"/>
        <w:ind w:left="0"/>
        <w:rPr>
          <w:rFonts w:ascii="Arial" w:hAnsi="Arial" w:cs="Arial"/>
          <w:b/>
        </w:rPr>
      </w:pPr>
    </w:p>
    <w:p w:rsidR="00B82D91" w:rsidRPr="00275D4E" w:rsidRDefault="00B82D91" w:rsidP="00B82D91">
      <w:pPr>
        <w:contextualSpacing/>
        <w:jc w:val="both"/>
        <w:rPr>
          <w:rFonts w:eastAsia="Calibri" w:cs="Arial"/>
          <w:color w:val="000000"/>
          <w:kern w:val="0"/>
          <w:sz w:val="24"/>
          <w:szCs w:val="24"/>
          <w:lang w:val="sr-Cyrl-RS"/>
        </w:rPr>
      </w:pPr>
      <w:r w:rsidRPr="003B21BB">
        <w:rPr>
          <w:rFonts w:eastAsia="Calibri" w:cs="Arial"/>
          <w:color w:val="000000"/>
          <w:kern w:val="0"/>
          <w:sz w:val="24"/>
          <w:szCs w:val="24"/>
        </w:rPr>
        <w:t>Уговорене услуге се пружају на локацији Пружаоц</w:t>
      </w:r>
      <w:r>
        <w:rPr>
          <w:rFonts w:eastAsia="Calibri" w:cs="Arial"/>
          <w:color w:val="000000"/>
          <w:kern w:val="0"/>
          <w:sz w:val="24"/>
          <w:szCs w:val="24"/>
          <w:lang w:val="sr-Cyrl-RS"/>
        </w:rPr>
        <w:t>а</w:t>
      </w:r>
      <w:r w:rsidRPr="003B21BB">
        <w:rPr>
          <w:rFonts w:eastAsia="Calibri" w:cs="Arial"/>
          <w:color w:val="000000"/>
          <w:kern w:val="0"/>
          <w:sz w:val="24"/>
          <w:szCs w:val="24"/>
        </w:rPr>
        <w:t xml:space="preserve"> услуга</w:t>
      </w:r>
      <w:r w:rsidRPr="001F3103">
        <w:rPr>
          <w:rFonts w:eastAsia="Calibri" w:cs="Arial"/>
          <w:color w:val="000000"/>
          <w:kern w:val="0"/>
          <w:sz w:val="24"/>
          <w:szCs w:val="24"/>
        </w:rPr>
        <w:t xml:space="preserve">. </w:t>
      </w:r>
      <w:r>
        <w:rPr>
          <w:rFonts w:eastAsia="Calibri" w:cs="Arial"/>
          <w:color w:val="000000"/>
          <w:kern w:val="0"/>
          <w:sz w:val="24"/>
          <w:szCs w:val="24"/>
          <w:lang w:val="sr-Cyrl-RS"/>
        </w:rPr>
        <w:t xml:space="preserve">  </w:t>
      </w:r>
    </w:p>
    <w:p w:rsidR="00F60A1A" w:rsidRPr="003B21BB" w:rsidRDefault="00F60A1A" w:rsidP="00F60A1A">
      <w:pPr>
        <w:pStyle w:val="ListParagraph"/>
        <w:tabs>
          <w:tab w:val="center" w:pos="4513"/>
        </w:tabs>
        <w:spacing w:after="0" w:line="240" w:lineRule="auto"/>
        <w:ind w:left="0"/>
        <w:rPr>
          <w:rFonts w:ascii="Arial" w:hAnsi="Arial" w:cs="Arial"/>
          <w:b/>
          <w:lang w:val="sr-Cyrl-CS"/>
        </w:rPr>
      </w:pPr>
      <w:r>
        <w:rPr>
          <w:rFonts w:ascii="Arial" w:hAnsi="Arial" w:cs="Arial"/>
          <w:b/>
          <w:lang w:val="sr-Cyrl-CS"/>
        </w:rPr>
        <w:t xml:space="preserve"> </w:t>
      </w:r>
    </w:p>
    <w:p w:rsidR="00F60A1A" w:rsidRDefault="00F60A1A" w:rsidP="00E04602">
      <w:pPr>
        <w:pStyle w:val="Standard"/>
        <w:spacing w:before="0"/>
        <w:ind w:hanging="142"/>
        <w:rPr>
          <w:rFonts w:ascii="Arial" w:hAnsi="Arial" w:cs="Arial"/>
          <w:b/>
        </w:rPr>
      </w:pPr>
      <w:r>
        <w:rPr>
          <w:rFonts w:ascii="Arial" w:hAnsi="Arial" w:cs="Arial"/>
          <w:b/>
        </w:rPr>
        <w:t>3.</w:t>
      </w:r>
      <w:r w:rsidR="003F4648">
        <w:rPr>
          <w:rFonts w:ascii="Arial" w:hAnsi="Arial" w:cs="Arial"/>
          <w:b/>
          <w:lang w:val="sr-Latn-RS"/>
        </w:rPr>
        <w:t>7</w:t>
      </w:r>
      <w:r w:rsidR="00004248">
        <w:rPr>
          <w:rFonts w:ascii="Arial" w:hAnsi="Arial" w:cs="Arial"/>
          <w:b/>
        </w:rPr>
        <w:t>. Квалитативни пријем:</w:t>
      </w:r>
    </w:p>
    <w:p w:rsidR="00622D13" w:rsidRPr="009F08FC" w:rsidRDefault="00622D13" w:rsidP="00F60A1A">
      <w:pPr>
        <w:pStyle w:val="Standard"/>
        <w:spacing w:before="0"/>
        <w:rPr>
          <w:rFonts w:ascii="Arial" w:hAnsi="Arial" w:cs="Arial"/>
          <w:b/>
        </w:rPr>
      </w:pPr>
    </w:p>
    <w:p w:rsidR="005C1899" w:rsidRDefault="00F60A1A" w:rsidP="002A2E52">
      <w:pPr>
        <w:pStyle w:val="Standard"/>
        <w:spacing w:before="0"/>
        <w:rPr>
          <w:rFonts w:cs="Arial"/>
        </w:rPr>
      </w:pPr>
      <w:r w:rsidRPr="002A2E52">
        <w:rPr>
          <w:rFonts w:cs="Arial"/>
        </w:rPr>
        <w:t xml:space="preserve">Контролу </w:t>
      </w:r>
      <w:r>
        <w:rPr>
          <w:rFonts w:cs="Arial"/>
        </w:rPr>
        <w:t xml:space="preserve">обима, рокова и </w:t>
      </w:r>
      <w:r w:rsidRPr="002A2E52">
        <w:rPr>
          <w:rFonts w:cs="Arial"/>
        </w:rPr>
        <w:t>квалитета предметних услуга и проверу да ли су исте извршене у складу са карактеристикама захтеваним у техничкој спецификацији</w:t>
      </w:r>
      <w:r>
        <w:rPr>
          <w:rFonts w:cs="Arial"/>
        </w:rPr>
        <w:t>, изврши</w:t>
      </w:r>
      <w:r w:rsidRPr="002A2E52">
        <w:rPr>
          <w:rFonts w:cs="Arial"/>
        </w:rPr>
        <w:t xml:space="preserve">ће овлашћено лице </w:t>
      </w:r>
      <w:r w:rsidRPr="00F34573">
        <w:rPr>
          <w:rFonts w:cs="Arial"/>
        </w:rPr>
        <w:t>Корисника услуга</w:t>
      </w:r>
      <w:r w:rsidRPr="002A2E52">
        <w:rPr>
          <w:rFonts w:cs="Arial"/>
        </w:rPr>
        <w:t xml:space="preserve"> задужено за стручни надзор, што ће бити </w:t>
      </w:r>
      <w:r>
        <w:rPr>
          <w:rFonts w:cs="Arial"/>
        </w:rPr>
        <w:t xml:space="preserve">записнички </w:t>
      </w:r>
      <w:r w:rsidRPr="002A2E52">
        <w:rPr>
          <w:rFonts w:cs="Arial"/>
        </w:rPr>
        <w:t>констатовано.</w:t>
      </w: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53636C" w:rsidRDefault="0053636C" w:rsidP="002A2E52">
      <w:pPr>
        <w:pStyle w:val="Standard"/>
        <w:spacing w:before="0"/>
        <w:rPr>
          <w:rFonts w:cs="Arial"/>
        </w:rPr>
      </w:pPr>
    </w:p>
    <w:p w:rsidR="004C24ED" w:rsidRDefault="004C24ED" w:rsidP="002A2E52">
      <w:pPr>
        <w:pStyle w:val="Standard"/>
        <w:spacing w:before="0"/>
        <w:rPr>
          <w:rFonts w:cs="Arial"/>
        </w:rPr>
      </w:pPr>
    </w:p>
    <w:p w:rsidR="00A55398" w:rsidRPr="00A55398" w:rsidRDefault="00DC07AC" w:rsidP="00F500E5">
      <w:pPr>
        <w:pStyle w:val="Heading1"/>
        <w:numPr>
          <w:ilvl w:val="0"/>
          <w:numId w:val="23"/>
        </w:numPr>
        <w:suppressAutoHyphens w:val="0"/>
        <w:jc w:val="center"/>
      </w:pPr>
      <w:r>
        <w:lastRenderedPageBreak/>
        <w:t>УСЛОВИ ЗА УЧЕШЋЕ У ПОСТУПКУ ЈАВНЕ НАБАВКЕ ИЗ ЧЛ</w:t>
      </w:r>
      <w:r w:rsidR="00F500E5">
        <w:t>АНА</w:t>
      </w:r>
      <w:r>
        <w:t xml:space="preserve"> 75. ЗАКОНА О ЈАВНИМ НАБАВКАМА И УПУТСТВО КАКО СЕ ДОКАЗУЈЕ ИСПУЊЕНОСТ ТИХ УСЛОВА</w:t>
      </w:r>
      <w:r w:rsidR="006B57AC">
        <w:rPr>
          <w:lang w:val="sr-Cyrl-RS"/>
        </w:rPr>
        <w:t xml:space="preserve">  </w:t>
      </w:r>
    </w:p>
    <w:tbl>
      <w:tblPr>
        <w:tblW w:w="10719" w:type="dxa"/>
        <w:jc w:val="center"/>
        <w:tblLayout w:type="fixed"/>
        <w:tblCellMar>
          <w:left w:w="10" w:type="dxa"/>
          <w:right w:w="10" w:type="dxa"/>
        </w:tblCellMar>
        <w:tblLook w:val="0000" w:firstRow="0" w:lastRow="0" w:firstColumn="0" w:lastColumn="0" w:noHBand="0" w:noVBand="0"/>
      </w:tblPr>
      <w:tblGrid>
        <w:gridCol w:w="563"/>
        <w:gridCol w:w="4112"/>
        <w:gridCol w:w="712"/>
        <w:gridCol w:w="5332"/>
      </w:tblGrid>
      <w:tr w:rsidR="001B4091" w:rsidTr="00C3383B">
        <w:trPr>
          <w:trHeight w:val="276"/>
          <w:jc w:val="center"/>
        </w:trPr>
        <w:tc>
          <w:tcPr>
            <w:tcW w:w="563" w:type="dxa"/>
            <w:vMerge w:val="restart"/>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rsidR="001B4091" w:rsidRPr="00715B66" w:rsidRDefault="001A4E3B" w:rsidP="006B57AC">
            <w:pPr>
              <w:spacing w:before="360"/>
              <w:rPr>
                <w:sz w:val="18"/>
                <w:szCs w:val="18"/>
              </w:rPr>
            </w:pPr>
            <w:r w:rsidRPr="00715B66">
              <w:rPr>
                <w:rFonts w:cs="Arial"/>
                <w:b/>
                <w:bCs/>
                <w:sz w:val="18"/>
                <w:szCs w:val="18"/>
                <w:lang w:eastAsia="ar-SA"/>
              </w:rPr>
              <w:t xml:space="preserve">Ред </w:t>
            </w:r>
            <w:r w:rsidR="00DC07AC" w:rsidRPr="00715B66">
              <w:rPr>
                <w:rFonts w:cs="Arial"/>
                <w:b/>
                <w:bCs/>
                <w:sz w:val="18"/>
                <w:szCs w:val="18"/>
                <w:lang w:eastAsia="ar-SA"/>
              </w:rPr>
              <w:t>бр.</w:t>
            </w:r>
          </w:p>
        </w:tc>
        <w:tc>
          <w:tcPr>
            <w:tcW w:w="4824" w:type="dxa"/>
            <w:gridSpan w:val="2"/>
            <w:vMerge w:val="restart"/>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rsidR="001B4091" w:rsidRPr="00CC1764" w:rsidRDefault="00DC07AC">
            <w:pPr>
              <w:spacing w:before="360"/>
              <w:jc w:val="center"/>
              <w:rPr>
                <w:rFonts w:cs="Arial"/>
                <w:b/>
                <w:bCs/>
                <w:sz w:val="24"/>
                <w:szCs w:val="24"/>
                <w:lang w:eastAsia="ar-SA"/>
              </w:rPr>
            </w:pPr>
            <w:r w:rsidRPr="00CC1764">
              <w:rPr>
                <w:rFonts w:cs="Arial"/>
                <w:b/>
                <w:bCs/>
                <w:sz w:val="24"/>
                <w:szCs w:val="24"/>
                <w:lang w:eastAsia="ar-SA"/>
              </w:rPr>
              <w:t>УСЛОВИ</w:t>
            </w:r>
          </w:p>
        </w:tc>
        <w:tc>
          <w:tcPr>
            <w:tcW w:w="5332" w:type="dxa"/>
            <w:vMerge w:val="restart"/>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rsidR="001B4091" w:rsidRPr="00CC1764" w:rsidRDefault="00DC07AC">
            <w:pPr>
              <w:spacing w:before="240"/>
              <w:jc w:val="center"/>
              <w:rPr>
                <w:rFonts w:cs="Arial"/>
                <w:b/>
                <w:bCs/>
                <w:sz w:val="24"/>
                <w:szCs w:val="24"/>
                <w:lang w:eastAsia="ar-SA"/>
              </w:rPr>
            </w:pPr>
            <w:r w:rsidRPr="00CC1764">
              <w:rPr>
                <w:rFonts w:cs="Arial"/>
                <w:b/>
                <w:bCs/>
                <w:sz w:val="24"/>
                <w:szCs w:val="24"/>
                <w:lang w:eastAsia="ar-SA"/>
              </w:rPr>
              <w:t>ДОКАЗИ</w:t>
            </w:r>
          </w:p>
        </w:tc>
      </w:tr>
      <w:tr w:rsidR="001B4091" w:rsidTr="006B57AC">
        <w:trPr>
          <w:trHeight w:val="230"/>
          <w:jc w:val="center"/>
        </w:trPr>
        <w:tc>
          <w:tcPr>
            <w:tcW w:w="563" w:type="dxa"/>
            <w:vMerge/>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rsidR="001B4091" w:rsidRDefault="001B4091">
            <w:pPr>
              <w:suppressAutoHyphens w:val="0"/>
            </w:pPr>
          </w:p>
        </w:tc>
        <w:tc>
          <w:tcPr>
            <w:tcW w:w="4824" w:type="dxa"/>
            <w:gridSpan w:val="2"/>
            <w:vMerge/>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rsidR="001B4091" w:rsidRDefault="001B4091">
            <w:pPr>
              <w:suppressAutoHyphens w:val="0"/>
            </w:pPr>
          </w:p>
        </w:tc>
        <w:tc>
          <w:tcPr>
            <w:tcW w:w="5332" w:type="dxa"/>
            <w:vMerge/>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rsidR="001B4091" w:rsidRDefault="001B4091">
            <w:pPr>
              <w:suppressAutoHyphens w:val="0"/>
            </w:pPr>
          </w:p>
        </w:tc>
      </w:tr>
      <w:tr w:rsidR="001B4091" w:rsidTr="00AC6122">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rsidR="001B4091" w:rsidRDefault="00DC07AC">
            <w:pPr>
              <w:autoSpaceDE w:val="0"/>
              <w:jc w:val="center"/>
            </w:pPr>
            <w:r>
              <w:rPr>
                <w:rFonts w:cs="Arial"/>
                <w:b/>
                <w:sz w:val="24"/>
                <w:szCs w:val="24"/>
                <w:lang w:eastAsia="ar-SA"/>
              </w:rPr>
              <w:t xml:space="preserve">         4.1. ОБАВЕЗНИ УСЛОВИ</w:t>
            </w:r>
          </w:p>
        </w:tc>
      </w:tr>
      <w:tr w:rsidR="001B4091" w:rsidTr="00C3383B">
        <w:trPr>
          <w:trHeight w:val="3025"/>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1B4091" w:rsidRDefault="00DC07AC">
            <w:pPr>
              <w:jc w:val="center"/>
              <w:rPr>
                <w:rFonts w:cs="Arial"/>
                <w:b/>
                <w:bCs/>
                <w:sz w:val="24"/>
                <w:szCs w:val="24"/>
                <w:lang w:eastAsia="ar-SA"/>
              </w:rPr>
            </w:pPr>
            <w:r>
              <w:rPr>
                <w:rFonts w:cs="Arial"/>
                <w:b/>
                <w:bCs/>
                <w:sz w:val="24"/>
                <w:szCs w:val="24"/>
                <w:lang w:eastAsia="ar-SA"/>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4091" w:rsidRDefault="00DC07AC">
            <w:pPr>
              <w:rPr>
                <w:rFonts w:cs="Arial"/>
                <w:lang w:eastAsia="ar-SA"/>
              </w:rPr>
            </w:pPr>
            <w:r>
              <w:rPr>
                <w:rFonts w:cs="Arial"/>
                <w:lang w:eastAsia="ar-SA"/>
              </w:rPr>
              <w:t>да је регистрован код надлежног органа, односно уписан у одговарајући регистар</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1B4091" w:rsidRDefault="001B4091">
            <w:pPr>
              <w:rPr>
                <w:rFonts w:cs="Arial"/>
                <w:bCs/>
                <w:sz w:val="18"/>
                <w:szCs w:val="18"/>
                <w:lang w:eastAsia="ar-SA"/>
              </w:rPr>
            </w:pPr>
          </w:p>
          <w:p w:rsidR="001B4091" w:rsidRDefault="00DC07AC">
            <w:r>
              <w:rPr>
                <w:rFonts w:cs="Arial"/>
                <w:bCs/>
                <w:sz w:val="18"/>
                <w:szCs w:val="18"/>
                <w:lang w:eastAsia="ar-SA"/>
              </w:rPr>
              <w:t>-</w:t>
            </w:r>
            <w:r>
              <w:rPr>
                <w:rFonts w:cs="Arial"/>
                <w:bCs/>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Pr>
                <w:rFonts w:cs="Arial"/>
                <w:bCs/>
                <w:shd w:val="clear" w:color="auto" w:fill="FFFF00"/>
                <w:lang w:eastAsia="ar-SA"/>
              </w:rPr>
              <w:t>(за правна лица)</w:t>
            </w:r>
          </w:p>
          <w:p w:rsidR="001B4091" w:rsidRDefault="00DC07AC">
            <w:r>
              <w:rPr>
                <w:rFonts w:cs="Arial"/>
                <w:bCs/>
                <w:lang w:eastAsia="ar-SA"/>
              </w:rPr>
              <w:t xml:space="preserve">-Извод из регистра надлежног привредног суда </w:t>
            </w:r>
            <w:r>
              <w:rPr>
                <w:rFonts w:cs="Arial"/>
                <w:bCs/>
                <w:shd w:val="clear" w:color="auto" w:fill="FFFF00"/>
                <w:lang w:eastAsia="ar-SA"/>
              </w:rPr>
              <w:t>(За установе)</w:t>
            </w:r>
          </w:p>
          <w:p w:rsidR="001B4091" w:rsidRDefault="00DC07AC">
            <w:r>
              <w:rPr>
                <w:rFonts w:cs="Arial"/>
                <w:bCs/>
                <w:lang w:eastAsia="ar-SA"/>
              </w:rPr>
              <w:t xml:space="preserve">-Извод из регистра АПР-а или извод из одговарајућег регистра </w:t>
            </w:r>
            <w:r>
              <w:rPr>
                <w:rFonts w:cs="Arial"/>
                <w:bCs/>
                <w:shd w:val="clear" w:color="auto" w:fill="FFFF00"/>
                <w:lang w:eastAsia="ar-SA"/>
              </w:rPr>
              <w:t>(За предузетника)</w:t>
            </w:r>
          </w:p>
          <w:p w:rsidR="001B4091" w:rsidRDefault="00DC07AC">
            <w:r>
              <w:rPr>
                <w:rFonts w:cs="Arial"/>
                <w:bCs/>
                <w:u w:val="single"/>
                <w:lang w:eastAsia="ar-SA"/>
              </w:rPr>
              <w:t>Напомена:</w:t>
            </w:r>
          </w:p>
          <w:p w:rsidR="001B4091" w:rsidRDefault="00DC07AC">
            <w:r>
              <w:rPr>
                <w:rFonts w:cs="Arial"/>
                <w:bCs/>
                <w:lang w:eastAsia="ar-SA"/>
              </w:rPr>
              <w:t>-У случају да понуду подноси група понуђача, овај доказ доставити за сваког члана групе понуђача</w:t>
            </w:r>
          </w:p>
          <w:p w:rsidR="001B4091" w:rsidRDefault="00DC07AC">
            <w:r>
              <w:rPr>
                <w:rFonts w:cs="Arial"/>
                <w:bCs/>
                <w:lang w:eastAsia="ar-SA"/>
              </w:rPr>
              <w:t>- У случају да понуђач подноси понуду са подизвођачем, овај доказ доставити и за сваког подизвођача</w:t>
            </w:r>
          </w:p>
          <w:p w:rsidR="001B4091" w:rsidRDefault="001B4091">
            <w:pPr>
              <w:rPr>
                <w:rFonts w:cs="Arial"/>
                <w:sz w:val="18"/>
                <w:szCs w:val="18"/>
                <w:lang w:eastAsia="ar-SA"/>
              </w:rPr>
            </w:pPr>
          </w:p>
        </w:tc>
      </w:tr>
      <w:tr w:rsidR="001B4091" w:rsidTr="00C3383B">
        <w:trPr>
          <w:trHeight w:val="1041"/>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1B4091" w:rsidRDefault="00DC07AC">
            <w:pPr>
              <w:jc w:val="center"/>
              <w:rPr>
                <w:rFonts w:cs="Arial"/>
                <w:b/>
                <w:bCs/>
                <w:sz w:val="24"/>
                <w:szCs w:val="24"/>
                <w:lang w:eastAsia="ar-SA"/>
              </w:rPr>
            </w:pPr>
            <w:r>
              <w:rPr>
                <w:rFonts w:cs="Arial"/>
                <w:b/>
                <w:bCs/>
                <w:sz w:val="24"/>
                <w:szCs w:val="24"/>
                <w:lang w:eastAsia="ar-SA"/>
              </w:rPr>
              <w:t>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4091" w:rsidRDefault="00DC07AC">
            <w:pPr>
              <w:tabs>
                <w:tab w:val="left" w:pos="1080"/>
              </w:tabs>
            </w:pPr>
            <w:r>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715B66" w:rsidRDefault="00715B66">
            <w:pPr>
              <w:autoSpaceDE w:val="0"/>
              <w:rPr>
                <w:rFonts w:eastAsia="Calibri" w:cs="Arial"/>
                <w:lang w:val="ru-RU"/>
              </w:rPr>
            </w:pPr>
          </w:p>
          <w:p w:rsidR="001B4091" w:rsidRDefault="00DC07AC">
            <w:pPr>
              <w:autoSpaceDE w:val="0"/>
            </w:pPr>
            <w:r>
              <w:rPr>
                <w:rFonts w:eastAsia="Calibri" w:cs="Arial"/>
                <w:lang w:val="ru-RU"/>
              </w:rPr>
              <w:t xml:space="preserve">- </w:t>
            </w:r>
            <w:r>
              <w:rPr>
                <w:rFonts w:eastAsia="Calibri" w:cs="Arial"/>
                <w:b/>
              </w:rPr>
              <w:t>за правно лице:</w:t>
            </w:r>
          </w:p>
          <w:p w:rsidR="001B4091" w:rsidRDefault="00DC07AC">
            <w:r>
              <w:rPr>
                <w:rFonts w:cs="Arial"/>
              </w:rPr>
              <w:t>1) ЗА ЗАКОНСКОГ ЗАСТУПНИКА</w:t>
            </w:r>
            <w:r>
              <w:rPr>
                <w:rFonts w:cs="Arial"/>
                <w:b/>
              </w:rPr>
              <w:t xml:space="preserve"> – уверење из казнене евиденције надлежне полицијске управе Министарства унутрашњих послова</w:t>
            </w:r>
            <w:r>
              <w:rPr>
                <w:rFonts w:cs="Arial"/>
              </w:rPr>
              <w:t xml:space="preserve"> – захтев за издавање овог уверења може се поднети према </w:t>
            </w:r>
            <w:r>
              <w:rPr>
                <w:rFonts w:cs="Arial"/>
                <w:b/>
              </w:rPr>
              <w:t>месту рођења</w:t>
            </w:r>
            <w:r>
              <w:rPr>
                <w:rFonts w:cs="Arial"/>
              </w:rPr>
              <w:t xml:space="preserve"> или према </w:t>
            </w:r>
            <w:r>
              <w:rPr>
                <w:rFonts w:cs="Arial"/>
                <w:b/>
              </w:rPr>
              <w:t>месту пребивалишта</w:t>
            </w:r>
            <w:r>
              <w:rPr>
                <w:rFonts w:cs="Arial"/>
              </w:rPr>
              <w:t>.</w:t>
            </w:r>
          </w:p>
          <w:p w:rsidR="001B4091" w:rsidRDefault="00DC07AC">
            <w:r>
              <w:rPr>
                <w:rFonts w:cs="Arial"/>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9" w:history="1">
              <w:r>
                <w:rPr>
                  <w:rStyle w:val="Hyperlink"/>
                  <w:rFonts w:cs="Arial"/>
                </w:rPr>
                <w:t>http://www.bg.vi.sud.rs/lt/articles/o-visem-sudu/obavestenje-ke-za-pravna-lica.html</w:t>
              </w:r>
            </w:hyperlink>
          </w:p>
          <w:p w:rsidR="001B4091" w:rsidRDefault="00DC07AC">
            <w:r>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Pr>
                <w:rFonts w:cs="Arial"/>
                <w:b/>
              </w:rPr>
              <w:t xml:space="preserve">Уверење Основног суда  </w:t>
            </w:r>
            <w:r>
              <w:rPr>
                <w:rFonts w:cs="Arial"/>
              </w:rPr>
              <w:t>(</w:t>
            </w:r>
            <w:r>
              <w:rPr>
                <w:rFonts w:cs="Arial"/>
                <w:b/>
              </w:rPr>
              <w:t>које обухвата и податке из казнене евиденције за кривична дела која су у надлежности редовног кривичног одељења Вишег суда</w:t>
            </w:r>
            <w:r>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B4091" w:rsidRDefault="00DC07AC">
            <w:pPr>
              <w:rPr>
                <w:rFonts w:cs="Arial"/>
                <w:b/>
              </w:rPr>
            </w:pPr>
            <w:r>
              <w:rPr>
                <w:rFonts w:cs="Arial"/>
                <w:i/>
              </w:rPr>
              <w:t>Посебна напомена:</w:t>
            </w:r>
            <w:r>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Pr>
                <w:rFonts w:cs="Arial"/>
                <w:u w:val="single"/>
              </w:rPr>
              <w:t>и</w:t>
            </w:r>
            <w:r>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Pr>
                <w:rFonts w:cs="Arial"/>
                <w:b/>
              </w:rPr>
              <w:t>кривична дела против привреде и кривично дело примања мита.</w:t>
            </w:r>
          </w:p>
          <w:p w:rsidR="006B57AC" w:rsidRDefault="006B57AC">
            <w:pPr>
              <w:rPr>
                <w:rFonts w:cs="Arial"/>
                <w:b/>
              </w:rPr>
            </w:pPr>
          </w:p>
          <w:p w:rsidR="001B4091" w:rsidRDefault="00DC07AC">
            <w:r>
              <w:rPr>
                <w:rFonts w:cs="Arial"/>
                <w:b/>
              </w:rPr>
              <w:lastRenderedPageBreak/>
              <w:t>- за физичко лице и предузетника: Уверење из казнене евиденције надлежне полицијске управе Министарства унутрашњих послова</w:t>
            </w:r>
            <w:r>
              <w:rPr>
                <w:rFonts w:cs="Arial"/>
              </w:rPr>
              <w:t xml:space="preserve"> – захтев за издавање овог уверења може се поднети према </w:t>
            </w:r>
            <w:r>
              <w:rPr>
                <w:rFonts w:cs="Arial"/>
                <w:b/>
              </w:rPr>
              <w:t>месту рођења</w:t>
            </w:r>
            <w:r>
              <w:rPr>
                <w:rFonts w:cs="Arial"/>
              </w:rPr>
              <w:t xml:space="preserve"> или према </w:t>
            </w:r>
            <w:r>
              <w:rPr>
                <w:rFonts w:cs="Arial"/>
                <w:b/>
              </w:rPr>
              <w:t>месту пребивалишта</w:t>
            </w:r>
            <w:r>
              <w:rPr>
                <w:rFonts w:cs="Arial"/>
              </w:rPr>
              <w:t>.</w:t>
            </w:r>
          </w:p>
          <w:p w:rsidR="001B4091" w:rsidRDefault="00DC07AC">
            <w:pPr>
              <w:autoSpaceDE w:val="0"/>
              <w:rPr>
                <w:rFonts w:eastAsia="Calibri" w:cs="Arial"/>
                <w:i/>
              </w:rPr>
            </w:pPr>
            <w:r>
              <w:rPr>
                <w:rFonts w:eastAsia="Calibri" w:cs="Arial"/>
                <w:i/>
              </w:rPr>
              <w:t>Напомена:</w:t>
            </w:r>
          </w:p>
          <w:p w:rsidR="001B4091" w:rsidRDefault="00DC07AC">
            <w:pPr>
              <w:widowControl/>
              <w:numPr>
                <w:ilvl w:val="0"/>
                <w:numId w:val="40"/>
              </w:numPr>
              <w:tabs>
                <w:tab w:val="left" w:pos="680"/>
              </w:tabs>
              <w:suppressAutoHyphens w:val="0"/>
              <w:snapToGrid w:val="0"/>
              <w:ind w:left="714" w:hanging="357"/>
              <w:textAlignment w:val="auto"/>
              <w:rPr>
                <w:rFonts w:eastAsia="Calibri" w:cs="Arial"/>
                <w:i/>
              </w:rPr>
            </w:pPr>
            <w:r>
              <w:rPr>
                <w:rFonts w:eastAsia="Calibri" w:cs="Arial"/>
                <w:i/>
              </w:rPr>
              <w:t>У случају да понуду подноси правно лице потребно је доставити овај доказ и за правно лице и за законског заступника</w:t>
            </w:r>
          </w:p>
          <w:p w:rsidR="001B4091" w:rsidRDefault="00DC07AC">
            <w:pPr>
              <w:widowControl/>
              <w:numPr>
                <w:ilvl w:val="0"/>
                <w:numId w:val="40"/>
              </w:numPr>
              <w:tabs>
                <w:tab w:val="left" w:pos="680"/>
              </w:tabs>
              <w:suppressAutoHyphens w:val="0"/>
              <w:snapToGrid w:val="0"/>
              <w:ind w:left="714" w:hanging="357"/>
              <w:textAlignment w:val="auto"/>
              <w:rPr>
                <w:rFonts w:eastAsia="Calibri" w:cs="Arial"/>
                <w:i/>
              </w:rPr>
            </w:pPr>
            <w:r>
              <w:rPr>
                <w:rFonts w:eastAsia="Calibri" w:cs="Arial"/>
                <w:i/>
              </w:rPr>
              <w:t>У случају да правно лице има више законских заступника, ове доказе доставити за сваког од њих</w:t>
            </w:r>
          </w:p>
          <w:p w:rsidR="001B4091" w:rsidRDefault="00DC07AC">
            <w:pPr>
              <w:widowControl/>
              <w:numPr>
                <w:ilvl w:val="0"/>
                <w:numId w:val="40"/>
              </w:numPr>
              <w:tabs>
                <w:tab w:val="left" w:pos="680"/>
              </w:tabs>
              <w:suppressAutoHyphens w:val="0"/>
              <w:snapToGrid w:val="0"/>
              <w:ind w:left="714" w:hanging="357"/>
              <w:textAlignment w:val="auto"/>
            </w:pPr>
            <w:r>
              <w:rPr>
                <w:rFonts w:eastAsia="Calibri" w:cs="Arial"/>
                <w:i/>
              </w:rPr>
              <w:t>У случају да понуду подноси група понуђача, ове доказе доставити за сваког члана групе понуђача</w:t>
            </w:r>
          </w:p>
          <w:p w:rsidR="001B4091" w:rsidRDefault="00DC07AC">
            <w:pPr>
              <w:widowControl/>
              <w:numPr>
                <w:ilvl w:val="0"/>
                <w:numId w:val="40"/>
              </w:numPr>
              <w:tabs>
                <w:tab w:val="left" w:pos="680"/>
              </w:tabs>
              <w:suppressAutoHyphens w:val="0"/>
              <w:snapToGrid w:val="0"/>
              <w:ind w:left="714" w:hanging="357"/>
              <w:textAlignment w:val="auto"/>
            </w:pPr>
            <w:r>
              <w:rPr>
                <w:rFonts w:eastAsia="Calibri" w:cs="Arial"/>
                <w:i/>
              </w:rPr>
              <w:t>У случају да понуђач подноси понуду са подизвођачем, ове доказе доставити и за сваког подизвођача</w:t>
            </w:r>
          </w:p>
          <w:p w:rsidR="001B4091" w:rsidRDefault="001B4091">
            <w:pPr>
              <w:tabs>
                <w:tab w:val="left" w:pos="680"/>
              </w:tabs>
              <w:snapToGrid w:val="0"/>
              <w:ind w:left="714"/>
              <w:rPr>
                <w:rFonts w:cs="Arial"/>
              </w:rPr>
            </w:pPr>
          </w:p>
          <w:p w:rsidR="001B4091" w:rsidRPr="002A2E52" w:rsidRDefault="00DC07AC" w:rsidP="002A2E52">
            <w:pPr>
              <w:tabs>
                <w:tab w:val="left" w:pos="680"/>
              </w:tabs>
              <w:snapToGrid w:val="0"/>
            </w:pPr>
            <w:r>
              <w:rPr>
                <w:rFonts w:eastAsia="Calibri" w:cs="Arial"/>
                <w:b/>
              </w:rPr>
              <w:t>Ови докази не могу бити старији од два месеца пре отварања понуда</w:t>
            </w:r>
            <w:r>
              <w:rPr>
                <w:rFonts w:eastAsia="Calibri" w:cs="Arial"/>
              </w:rPr>
              <w:t>.</w:t>
            </w:r>
          </w:p>
        </w:tc>
      </w:tr>
      <w:tr w:rsidR="001B4091"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1B4091" w:rsidRDefault="00DC07AC">
            <w:pPr>
              <w:jc w:val="center"/>
            </w:pPr>
            <w:r>
              <w:rPr>
                <w:rFonts w:cs="Arial"/>
                <w:b/>
                <w:bCs/>
                <w:sz w:val="24"/>
                <w:szCs w:val="24"/>
                <w:lang w:eastAsia="ar-SA"/>
              </w:rPr>
              <w:lastRenderedPageBreak/>
              <w:t>3.</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4091" w:rsidRDefault="00DC07AC">
            <w:r>
              <w:rPr>
                <w:rFonts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B4091"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1B4091" w:rsidRDefault="00DC07AC">
            <w:pPr>
              <w:snapToGrid w:val="0"/>
            </w:pPr>
            <w:r>
              <w:rPr>
                <w:rFonts w:eastAsia="Calibri" w:cs="Arial"/>
                <w:lang w:val="ru-RU"/>
              </w:rPr>
              <w:t xml:space="preserve">- </w:t>
            </w:r>
            <w:r>
              <w:rPr>
                <w:rFonts w:eastAsia="Calibri" w:cs="Arial"/>
                <w:b/>
                <w:lang w:val="ru-RU"/>
              </w:rPr>
              <w:t>за правно лице, предузетнике и физичка лица:</w:t>
            </w:r>
          </w:p>
          <w:p w:rsidR="001B4091" w:rsidRDefault="00DC07AC">
            <w:pPr>
              <w:snapToGrid w:val="0"/>
            </w:pPr>
            <w:r>
              <w:rPr>
                <w:rFonts w:eastAsia="Calibri" w:cs="Arial"/>
                <w:b/>
                <w:lang w:val="ru-RU"/>
              </w:rPr>
              <w:t>1.Уверење Пореске управе</w:t>
            </w:r>
            <w:r>
              <w:rPr>
                <w:rFonts w:eastAsia="Calibri" w:cs="Arial"/>
                <w:lang w:val="ru-RU"/>
              </w:rPr>
              <w:t xml:space="preserve"> Министарства финансија да је измирио доспеле порезе и доприносе </w:t>
            </w:r>
            <w:r>
              <w:rPr>
                <w:rFonts w:eastAsia="Calibri" w:cs="Arial"/>
                <w:b/>
                <w:u w:val="single"/>
                <w:lang w:val="ru-RU"/>
              </w:rPr>
              <w:t>и</w:t>
            </w:r>
          </w:p>
          <w:p w:rsidR="001B4091" w:rsidRDefault="00DC07AC">
            <w:pPr>
              <w:snapToGrid w:val="0"/>
            </w:pPr>
            <w:r>
              <w:rPr>
                <w:rFonts w:eastAsia="Calibri" w:cs="Arial"/>
                <w:b/>
                <w:lang w:val="ru-RU"/>
              </w:rPr>
              <w:t>2.Уверење Управе јавних прихода локалне самоуправе (града, односно општине</w:t>
            </w:r>
            <w:r>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rsidR="001B4091" w:rsidRDefault="00DC07AC">
            <w:pPr>
              <w:snapToGrid w:val="0"/>
              <w:rPr>
                <w:rFonts w:eastAsia="Calibri" w:cs="Arial"/>
                <w:lang w:val="ru-RU"/>
              </w:rPr>
            </w:pPr>
            <w:r>
              <w:rPr>
                <w:rFonts w:eastAsia="Calibri" w:cs="Arial"/>
                <w:lang w:val="ru-RU"/>
              </w:rPr>
              <w:t>Напомена:</w:t>
            </w:r>
          </w:p>
          <w:p w:rsidR="001B4091" w:rsidRDefault="00DC07AC" w:rsidP="00CC1764">
            <w:pPr>
              <w:widowControl/>
              <w:numPr>
                <w:ilvl w:val="0"/>
                <w:numId w:val="41"/>
              </w:numPr>
              <w:suppressAutoHyphens w:val="0"/>
              <w:snapToGrid w:val="0"/>
              <w:ind w:left="714" w:hanging="357"/>
              <w:jc w:val="both"/>
              <w:textAlignment w:val="auto"/>
            </w:pPr>
            <w:r>
              <w:rPr>
                <w:rFonts w:eastAsia="Calibri" w:cs="Arial"/>
                <w:i/>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rsidR="001B4091" w:rsidRDefault="00DC07AC" w:rsidP="00CC1764">
            <w:pPr>
              <w:widowControl/>
              <w:numPr>
                <w:ilvl w:val="0"/>
                <w:numId w:val="41"/>
              </w:numPr>
              <w:suppressAutoHyphens w:val="0"/>
              <w:snapToGrid w:val="0"/>
              <w:ind w:left="714" w:hanging="357"/>
              <w:jc w:val="both"/>
              <w:textAlignment w:val="auto"/>
            </w:pPr>
            <w:r>
              <w:rPr>
                <w:rFonts w:eastAsia="Calibri" w:cs="Arial"/>
                <w:i/>
              </w:rPr>
              <w:t xml:space="preserve">Уколико је понуђач у поступку приватизације, уместо горе наведена два доказа, потребно је доставити </w:t>
            </w:r>
            <w:r>
              <w:rPr>
                <w:rFonts w:eastAsia="Calibri" w:cs="Arial"/>
                <w:b/>
                <w:i/>
              </w:rPr>
              <w:t>у</w:t>
            </w:r>
            <w:r>
              <w:rPr>
                <w:rFonts w:eastAsia="Calibri" w:cs="Arial"/>
                <w:b/>
                <w:i/>
                <w:lang w:val="ru-RU"/>
              </w:rPr>
              <w:t>верење Агенције за приватизацију да се налази у поступку приватизације</w:t>
            </w:r>
          </w:p>
          <w:p w:rsidR="001B4091" w:rsidRDefault="00DC07AC" w:rsidP="00CC1764">
            <w:pPr>
              <w:widowControl/>
              <w:numPr>
                <w:ilvl w:val="0"/>
                <w:numId w:val="41"/>
              </w:numPr>
              <w:suppressAutoHyphens w:val="0"/>
              <w:snapToGrid w:val="0"/>
              <w:ind w:left="714" w:hanging="357"/>
              <w:jc w:val="both"/>
              <w:textAlignment w:val="auto"/>
              <w:rPr>
                <w:rFonts w:eastAsia="Calibri" w:cs="Arial"/>
                <w:i/>
              </w:rPr>
            </w:pPr>
            <w:r>
              <w:rPr>
                <w:rFonts w:eastAsia="Calibri" w:cs="Arial"/>
                <w:i/>
              </w:rPr>
              <w:t>У случају да понуду подноси група понуђача, ове доказе доставити за сваког учесника из групе</w:t>
            </w:r>
          </w:p>
          <w:p w:rsidR="001B4091" w:rsidRDefault="00DC07AC" w:rsidP="00CC1764">
            <w:pPr>
              <w:widowControl/>
              <w:numPr>
                <w:ilvl w:val="0"/>
                <w:numId w:val="42"/>
              </w:numPr>
              <w:suppressAutoHyphens w:val="0"/>
              <w:snapToGrid w:val="0"/>
              <w:ind w:left="714" w:hanging="357"/>
              <w:jc w:val="both"/>
              <w:textAlignment w:val="auto"/>
            </w:pPr>
            <w:r>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B4091" w:rsidRPr="000E51C1" w:rsidRDefault="00DC07AC">
            <w:pPr>
              <w:snapToGrid w:val="0"/>
            </w:pPr>
            <w:r>
              <w:rPr>
                <w:rFonts w:eastAsia="Calibri" w:cs="Arial"/>
                <w:b/>
              </w:rPr>
              <w:t>Ови докази не могу бити старији од два месеца пре отварања понуда</w:t>
            </w:r>
            <w:r>
              <w:rPr>
                <w:rFonts w:eastAsia="Calibri" w:cs="Arial"/>
              </w:rPr>
              <w:t>.</w:t>
            </w:r>
          </w:p>
        </w:tc>
      </w:tr>
      <w:tr w:rsidR="001B4091"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1B4091" w:rsidRDefault="001B4091">
            <w:pPr>
              <w:rPr>
                <w:rFonts w:cs="Arial"/>
                <w:b/>
                <w:bCs/>
                <w:sz w:val="24"/>
                <w:szCs w:val="24"/>
                <w:lang w:eastAsia="ar-SA"/>
              </w:rPr>
            </w:pPr>
          </w:p>
          <w:p w:rsidR="001B4091" w:rsidRDefault="00DC07AC">
            <w:pPr>
              <w:jc w:val="center"/>
              <w:rPr>
                <w:rFonts w:cs="Arial"/>
                <w:b/>
                <w:bCs/>
                <w:sz w:val="24"/>
                <w:szCs w:val="24"/>
                <w:lang w:eastAsia="ar-SA"/>
              </w:rPr>
            </w:pPr>
            <w:r>
              <w:rPr>
                <w:rFonts w:cs="Arial"/>
                <w:b/>
                <w:bCs/>
                <w:sz w:val="24"/>
                <w:szCs w:val="24"/>
                <w:lang w:eastAsia="ar-SA"/>
              </w:rPr>
              <w:t>4.</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4091" w:rsidRDefault="00DC07AC">
            <w:r>
              <w:rPr>
                <w:rFonts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B4091"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4C4AB5" w:rsidRPr="004C4AB5" w:rsidRDefault="00DC07AC">
            <w:pPr>
              <w:tabs>
                <w:tab w:val="left" w:pos="680"/>
              </w:tabs>
              <w:snapToGrid w:val="0"/>
              <w:rPr>
                <w:rFonts w:eastAsia="Calibri" w:cs="Arial"/>
              </w:rPr>
            </w:pPr>
            <w:r>
              <w:rPr>
                <w:rFonts w:eastAsia="Calibri" w:cs="Arial"/>
              </w:rPr>
              <w:t>Потписан и оверен Образац изјаве на основу члан</w:t>
            </w:r>
            <w:r w:rsidR="00D823D9">
              <w:rPr>
                <w:rFonts w:eastAsia="Calibri" w:cs="Arial"/>
              </w:rPr>
              <w:t>а 75. став 2. ЗЈН (Образац бр</w:t>
            </w:r>
            <w:r w:rsidR="004C4AB5">
              <w:rPr>
                <w:rFonts w:eastAsia="Calibri" w:cs="Arial"/>
              </w:rPr>
              <w:t>ој</w:t>
            </w:r>
            <w:r w:rsidR="00D823D9">
              <w:rPr>
                <w:rFonts w:eastAsia="Calibri" w:cs="Arial"/>
              </w:rPr>
              <w:t xml:space="preserve"> 4</w:t>
            </w:r>
            <w:r>
              <w:rPr>
                <w:rFonts w:eastAsia="Calibri" w:cs="Arial"/>
              </w:rPr>
              <w:t>)</w:t>
            </w:r>
          </w:p>
          <w:p w:rsidR="001B4091" w:rsidRDefault="00DC07AC">
            <w:pPr>
              <w:tabs>
                <w:tab w:val="left" w:pos="680"/>
              </w:tabs>
              <w:snapToGrid w:val="0"/>
            </w:pPr>
            <w:r>
              <w:rPr>
                <w:rFonts w:eastAsia="Calibri" w:cs="Arial"/>
                <w:i/>
              </w:rPr>
              <w:t>Напомена:</w:t>
            </w:r>
          </w:p>
          <w:p w:rsidR="001B4091" w:rsidRDefault="00DC07AC" w:rsidP="00CC1764">
            <w:pPr>
              <w:widowControl/>
              <w:numPr>
                <w:ilvl w:val="0"/>
                <w:numId w:val="43"/>
              </w:numPr>
              <w:tabs>
                <w:tab w:val="left" w:pos="-1480"/>
              </w:tabs>
              <w:suppressAutoHyphens w:val="0"/>
              <w:snapToGrid w:val="0"/>
              <w:ind w:left="714" w:hanging="357"/>
              <w:jc w:val="both"/>
              <w:textAlignment w:val="auto"/>
            </w:pPr>
            <w:r>
              <w:rPr>
                <w:rFonts w:eastAsia="Calibri" w:cs="Arial"/>
                <w:i/>
              </w:rPr>
              <w:t>Изјава мора да буде потписана од стране овалшћеног лица за заступање понуђача и оверена печатом.</w:t>
            </w:r>
          </w:p>
          <w:p w:rsidR="001B4091" w:rsidRPr="00A55398" w:rsidRDefault="00DC07AC" w:rsidP="00CC1764">
            <w:pPr>
              <w:widowControl/>
              <w:numPr>
                <w:ilvl w:val="0"/>
                <w:numId w:val="43"/>
              </w:numPr>
              <w:tabs>
                <w:tab w:val="left" w:pos="-1480"/>
              </w:tabs>
              <w:suppressAutoHyphens w:val="0"/>
              <w:snapToGrid w:val="0"/>
              <w:ind w:left="714" w:hanging="357"/>
              <w:jc w:val="both"/>
              <w:textAlignment w:val="auto"/>
            </w:pPr>
            <w:r>
              <w:rPr>
                <w:rFonts w:eastAsia="Calibri" w:cs="Arial"/>
                <w:i/>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p w:rsidR="00A55398" w:rsidRPr="002A2E52" w:rsidRDefault="00A55398" w:rsidP="00A55398">
            <w:pPr>
              <w:widowControl/>
              <w:tabs>
                <w:tab w:val="left" w:pos="-1480"/>
              </w:tabs>
              <w:suppressAutoHyphens w:val="0"/>
              <w:snapToGrid w:val="0"/>
              <w:jc w:val="both"/>
              <w:textAlignment w:val="auto"/>
            </w:pPr>
          </w:p>
        </w:tc>
      </w:tr>
    </w:tbl>
    <w:p w:rsidR="00BD1119" w:rsidRDefault="00BD1119" w:rsidP="00CA5347">
      <w:pPr>
        <w:ind w:left="-851" w:right="-755"/>
        <w:jc w:val="both"/>
        <w:rPr>
          <w:rFonts w:cs="Arial"/>
          <w:sz w:val="22"/>
          <w:szCs w:val="22"/>
          <w:lang w:eastAsia="zh-CN"/>
        </w:rPr>
      </w:pPr>
    </w:p>
    <w:p w:rsidR="00393DDB" w:rsidRDefault="00DC07AC" w:rsidP="00EE2C41">
      <w:pPr>
        <w:jc w:val="both"/>
        <w:rPr>
          <w:rFonts w:cs="Arial"/>
          <w:sz w:val="22"/>
          <w:szCs w:val="22"/>
          <w:lang w:eastAsia="zh-CN"/>
        </w:rPr>
      </w:pPr>
      <w:r w:rsidRPr="007E1358">
        <w:rPr>
          <w:rFonts w:cs="Arial"/>
          <w:sz w:val="22"/>
          <w:szCs w:val="22"/>
          <w:lang w:eastAsia="zh-CN"/>
        </w:rPr>
        <w:lastRenderedPageBreak/>
        <w:t xml:space="preserve">Понуда </w:t>
      </w:r>
      <w:r w:rsidR="000A786E">
        <w:rPr>
          <w:rFonts w:cs="Arial"/>
          <w:sz w:val="22"/>
          <w:szCs w:val="22"/>
          <w:lang w:eastAsia="zh-CN"/>
        </w:rPr>
        <w:t>П</w:t>
      </w:r>
      <w:r w:rsidRPr="007E1358">
        <w:rPr>
          <w:rFonts w:cs="Arial"/>
          <w:sz w:val="22"/>
          <w:szCs w:val="22"/>
          <w:lang w:eastAsia="zh-CN"/>
        </w:rPr>
        <w:t xml:space="preserve">онуђача који не докаже да испуњава наведене обавезне </w:t>
      </w:r>
      <w:r w:rsidR="00AC6122" w:rsidRPr="007E1358">
        <w:rPr>
          <w:rFonts w:cs="Arial"/>
          <w:sz w:val="22"/>
          <w:szCs w:val="22"/>
          <w:lang w:eastAsia="zh-CN"/>
        </w:rPr>
        <w:t xml:space="preserve">услове из тачака 1. до </w:t>
      </w:r>
      <w:r w:rsidR="00F87356">
        <w:rPr>
          <w:rFonts w:cs="Arial"/>
          <w:sz w:val="22"/>
          <w:szCs w:val="22"/>
          <w:lang w:val="sr-Cyrl-RS" w:eastAsia="zh-CN"/>
        </w:rPr>
        <w:t>4</w:t>
      </w:r>
      <w:r w:rsidR="00AC6122" w:rsidRPr="007E1358">
        <w:rPr>
          <w:rFonts w:cs="Arial"/>
          <w:sz w:val="22"/>
          <w:szCs w:val="22"/>
          <w:lang w:eastAsia="zh-CN"/>
        </w:rPr>
        <w:t xml:space="preserve">. </w:t>
      </w:r>
      <w:r w:rsidRPr="007E1358">
        <w:rPr>
          <w:rFonts w:cs="Arial"/>
          <w:sz w:val="22"/>
          <w:szCs w:val="22"/>
          <w:lang w:eastAsia="zh-CN"/>
        </w:rPr>
        <w:t>овог обрасца, биће одбијена као неприхватљива.</w:t>
      </w:r>
    </w:p>
    <w:p w:rsidR="000C3B7D" w:rsidRPr="007E1358" w:rsidRDefault="000C3B7D" w:rsidP="00EE2C41">
      <w:pPr>
        <w:jc w:val="both"/>
        <w:rPr>
          <w:sz w:val="22"/>
          <w:szCs w:val="22"/>
        </w:rPr>
      </w:pPr>
    </w:p>
    <w:p w:rsidR="00EE7DA2" w:rsidRPr="006205AE" w:rsidRDefault="00000F71" w:rsidP="002A0412">
      <w:pPr>
        <w:ind w:left="284" w:hanging="284"/>
        <w:jc w:val="both"/>
        <w:rPr>
          <w:rFonts w:cs="Arial"/>
          <w:sz w:val="22"/>
          <w:szCs w:val="22"/>
          <w:lang w:eastAsia="zh-CN"/>
        </w:rPr>
      </w:pPr>
      <w:r w:rsidRPr="007E1358">
        <w:rPr>
          <w:rFonts w:cs="Arial"/>
          <w:sz w:val="22"/>
          <w:szCs w:val="22"/>
          <w:lang w:eastAsia="zh-CN"/>
        </w:rPr>
        <w:t xml:space="preserve">1. Сваки подизвођач мора да испуњава обавезне услове из члана 75. Закона, што доказује достављањем доказа наведених у овом одељку. </w:t>
      </w:r>
    </w:p>
    <w:p w:rsidR="00E14FE1" w:rsidRDefault="00000F71" w:rsidP="002A0412">
      <w:pPr>
        <w:ind w:left="284" w:hanging="284"/>
        <w:jc w:val="both"/>
        <w:rPr>
          <w:rFonts w:cs="Arial"/>
          <w:sz w:val="22"/>
          <w:szCs w:val="22"/>
          <w:lang w:eastAsia="zh-CN"/>
        </w:rPr>
      </w:pPr>
      <w:r w:rsidRPr="007E1358">
        <w:rPr>
          <w:rFonts w:cs="Arial"/>
          <w:sz w:val="22"/>
          <w:szCs w:val="22"/>
          <w:lang w:eastAsia="zh-CN"/>
        </w:rPr>
        <w:t xml:space="preserve">2. Сваки </w:t>
      </w:r>
      <w:r w:rsidR="00B725DD">
        <w:rPr>
          <w:rFonts w:cs="Arial"/>
          <w:sz w:val="22"/>
          <w:szCs w:val="22"/>
          <w:lang w:eastAsia="zh-CN"/>
        </w:rPr>
        <w:t>П</w:t>
      </w:r>
      <w:r w:rsidRPr="007E1358">
        <w:rPr>
          <w:rFonts w:cs="Arial"/>
          <w:sz w:val="22"/>
          <w:szCs w:val="22"/>
          <w:lang w:eastAsia="zh-CN"/>
        </w:rPr>
        <w:t xml:space="preserve">онуђач из групе </w:t>
      </w:r>
      <w:r w:rsidR="00890095">
        <w:rPr>
          <w:rFonts w:cs="Arial"/>
          <w:sz w:val="22"/>
          <w:szCs w:val="22"/>
          <w:lang w:eastAsia="zh-CN"/>
        </w:rPr>
        <w:t>П</w:t>
      </w:r>
      <w:r w:rsidRPr="007E1358">
        <w:rPr>
          <w:rFonts w:cs="Arial"/>
          <w:sz w:val="22"/>
          <w:szCs w:val="22"/>
          <w:lang w:eastAsia="zh-CN"/>
        </w:rPr>
        <w:t xml:space="preserve">онуђача  која подноси заједничку понуду мора да испуњава обавезне услове из члана 75. Закона, што доказује достављањем доказа наведених у овом одељку. </w:t>
      </w:r>
    </w:p>
    <w:p w:rsidR="00EE7DA2" w:rsidRPr="002A0412" w:rsidRDefault="00DC07AC" w:rsidP="002A0412">
      <w:pPr>
        <w:pStyle w:val="Standard"/>
        <w:spacing w:before="0"/>
        <w:ind w:left="284" w:hanging="284"/>
        <w:rPr>
          <w:rFonts w:cs="Arial"/>
          <w:sz w:val="22"/>
          <w:szCs w:val="22"/>
        </w:rPr>
      </w:pPr>
      <w:r w:rsidRPr="007E1358">
        <w:rPr>
          <w:rFonts w:cs="Arial"/>
          <w:sz w:val="22"/>
          <w:szCs w:val="22"/>
        </w:rPr>
        <w:t xml:space="preserve">3. Докази о испуњености услова из члана 77. Закона могу се достављати у неовереним копијама. Наручилац може пре доношења </w:t>
      </w:r>
      <w:r w:rsidR="005878FF">
        <w:rPr>
          <w:rFonts w:cs="Arial"/>
          <w:sz w:val="22"/>
          <w:szCs w:val="22"/>
        </w:rPr>
        <w:t>О</w:t>
      </w:r>
      <w:r w:rsidRPr="007E1358">
        <w:rPr>
          <w:rFonts w:cs="Arial"/>
          <w:sz w:val="22"/>
          <w:szCs w:val="22"/>
        </w:rPr>
        <w:t xml:space="preserve">длуке о додели </w:t>
      </w:r>
      <w:r w:rsidR="005878FF">
        <w:rPr>
          <w:rFonts w:cs="Arial"/>
          <w:sz w:val="22"/>
          <w:szCs w:val="22"/>
        </w:rPr>
        <w:t>У</w:t>
      </w:r>
      <w:r w:rsidRPr="007E1358">
        <w:rPr>
          <w:rFonts w:cs="Arial"/>
          <w:sz w:val="22"/>
          <w:szCs w:val="22"/>
        </w:rPr>
        <w:t xml:space="preserve">говора, захтевати од </w:t>
      </w:r>
      <w:r w:rsidR="005878FF">
        <w:rPr>
          <w:rFonts w:cs="Arial"/>
          <w:sz w:val="22"/>
          <w:szCs w:val="22"/>
        </w:rPr>
        <w:t>П</w:t>
      </w:r>
      <w:r w:rsidRPr="007E1358">
        <w:rPr>
          <w:rFonts w:cs="Arial"/>
          <w:sz w:val="22"/>
          <w:szCs w:val="22"/>
        </w:rPr>
        <w:t>онуђача, чија је понуда на основу извештаја комисије за јавну набавку оцењена као најповољнија</w:t>
      </w:r>
      <w:r w:rsidR="00BF4CB6" w:rsidRPr="007E1358">
        <w:rPr>
          <w:rFonts w:cs="Arial"/>
          <w:sz w:val="22"/>
          <w:szCs w:val="22"/>
        </w:rPr>
        <w:t>,</w:t>
      </w:r>
      <w:r w:rsidRPr="007E1358">
        <w:rPr>
          <w:rFonts w:cs="Arial"/>
          <w:sz w:val="22"/>
          <w:szCs w:val="22"/>
        </w:rPr>
        <w:t xml:space="preserve"> да достави на увид оригинал или оверену копију свих или појединих доказа.</w:t>
      </w:r>
    </w:p>
    <w:p w:rsidR="00401B70" w:rsidRPr="006205AE" w:rsidRDefault="00DC07AC" w:rsidP="002A0412">
      <w:pPr>
        <w:pStyle w:val="Standard"/>
        <w:spacing w:before="0"/>
        <w:ind w:left="284"/>
        <w:rPr>
          <w:rFonts w:cs="Arial"/>
          <w:sz w:val="22"/>
          <w:szCs w:val="22"/>
        </w:rPr>
      </w:pPr>
      <w:r w:rsidRPr="007E1358">
        <w:rPr>
          <w:rFonts w:cs="Arial"/>
          <w:sz w:val="22"/>
          <w:szCs w:val="22"/>
        </w:rPr>
        <w:t xml:space="preserve">Ако </w:t>
      </w:r>
      <w:r w:rsidR="005878FF">
        <w:rPr>
          <w:rFonts w:cs="Arial"/>
          <w:sz w:val="22"/>
          <w:szCs w:val="22"/>
        </w:rPr>
        <w:t>П</w:t>
      </w:r>
      <w:r w:rsidRPr="007E1358">
        <w:rPr>
          <w:rFonts w:cs="Arial"/>
          <w:sz w:val="22"/>
          <w:szCs w:val="22"/>
        </w:rPr>
        <w:t xml:space="preserve">онуђач у остављеном, примереном року који не може бити краћи од пет дана, не достави на увид оригинал или оверену копију тражених доказа, </w:t>
      </w:r>
      <w:r w:rsidR="005878FF">
        <w:rPr>
          <w:rFonts w:cs="Arial"/>
          <w:sz w:val="22"/>
          <w:szCs w:val="22"/>
        </w:rPr>
        <w:t>Н</w:t>
      </w:r>
      <w:r w:rsidRPr="007E1358">
        <w:rPr>
          <w:rFonts w:cs="Arial"/>
          <w:sz w:val="22"/>
          <w:szCs w:val="22"/>
        </w:rPr>
        <w:t>аручилац ће његову понуду одбити као неприхватљиву.</w:t>
      </w:r>
    </w:p>
    <w:p w:rsidR="001C4262" w:rsidRPr="009B4885" w:rsidRDefault="00DC07AC" w:rsidP="009B4885">
      <w:pPr>
        <w:pStyle w:val="Standard"/>
        <w:spacing w:before="0"/>
        <w:ind w:left="284" w:hanging="284"/>
        <w:rPr>
          <w:rFonts w:cs="Arial"/>
          <w:sz w:val="22"/>
          <w:szCs w:val="22"/>
        </w:rPr>
      </w:pPr>
      <w:r w:rsidRPr="007E1358">
        <w:rPr>
          <w:rFonts w:cs="Arial"/>
          <w:sz w:val="22"/>
          <w:szCs w:val="22"/>
        </w:rPr>
        <w:t xml:space="preserve">4. Лице уписано у Регистар </w:t>
      </w:r>
      <w:r w:rsidR="005878FF">
        <w:rPr>
          <w:rFonts w:cs="Arial"/>
          <w:sz w:val="22"/>
          <w:szCs w:val="22"/>
        </w:rPr>
        <w:t>П</w:t>
      </w:r>
      <w:r w:rsidRPr="007E1358">
        <w:rPr>
          <w:rFonts w:cs="Arial"/>
          <w:sz w:val="22"/>
          <w:szCs w:val="22"/>
        </w:rPr>
        <w:t>онуђача није дужно да приликом подношења понуде доказује испуњеност обавезних услова за учешће у поступку јавне набавке, односно Наручилац н</w:t>
      </w:r>
      <w:r w:rsidR="005878FF">
        <w:rPr>
          <w:rFonts w:cs="Arial"/>
          <w:sz w:val="22"/>
          <w:szCs w:val="22"/>
        </w:rPr>
        <w:t>е може одбити као неприхватљиву</w:t>
      </w:r>
      <w:r w:rsidRPr="007E1358">
        <w:rPr>
          <w:rFonts w:cs="Arial"/>
          <w:sz w:val="22"/>
          <w:szCs w:val="22"/>
        </w:rPr>
        <w:t xml:space="preserve"> понуду</w:t>
      </w:r>
      <w:r w:rsidR="005878FF">
        <w:rPr>
          <w:rFonts w:cs="Arial"/>
          <w:sz w:val="22"/>
          <w:szCs w:val="22"/>
        </w:rPr>
        <w:t>,</w:t>
      </w:r>
      <w:r w:rsidRPr="007E1358">
        <w:rPr>
          <w:rFonts w:cs="Arial"/>
          <w:sz w:val="22"/>
          <w:szCs w:val="22"/>
        </w:rPr>
        <w:t xml:space="preserve"> зато што не садржи доказ одређен Законом или </w:t>
      </w:r>
      <w:r w:rsidR="0075297F" w:rsidRPr="007E1358">
        <w:rPr>
          <w:rFonts w:cs="Arial"/>
          <w:sz w:val="22"/>
          <w:szCs w:val="22"/>
        </w:rPr>
        <w:t>к</w:t>
      </w:r>
      <w:r w:rsidRPr="007E1358">
        <w:rPr>
          <w:rFonts w:cs="Arial"/>
          <w:sz w:val="22"/>
          <w:szCs w:val="22"/>
        </w:rPr>
        <w:t xml:space="preserve">онкурсном документацијом, ако је </w:t>
      </w:r>
      <w:r w:rsidR="005878FF">
        <w:rPr>
          <w:rFonts w:cs="Arial"/>
          <w:sz w:val="22"/>
          <w:szCs w:val="22"/>
        </w:rPr>
        <w:t>П</w:t>
      </w:r>
      <w:r w:rsidRPr="007E1358">
        <w:rPr>
          <w:rFonts w:cs="Arial"/>
          <w:sz w:val="22"/>
          <w:szCs w:val="22"/>
        </w:rPr>
        <w:t xml:space="preserve">онуђач, навео у понуди интернет страницу на којој су тражени подаци јавно доступни. У том случају </w:t>
      </w:r>
      <w:r w:rsidR="005878FF">
        <w:rPr>
          <w:rFonts w:cs="Arial"/>
          <w:sz w:val="22"/>
          <w:szCs w:val="22"/>
        </w:rPr>
        <w:t>Понуђач може</w:t>
      </w:r>
      <w:r w:rsidRPr="007E1358">
        <w:rPr>
          <w:rFonts w:cs="Arial"/>
          <w:sz w:val="22"/>
          <w:szCs w:val="22"/>
        </w:rPr>
        <w:t xml:space="preserve"> у Изјави (која мора бити потписана и оверена), да наведе да је уписан у Регистар </w:t>
      </w:r>
      <w:r w:rsidR="005878FF">
        <w:rPr>
          <w:rFonts w:cs="Arial"/>
          <w:sz w:val="22"/>
          <w:szCs w:val="22"/>
        </w:rPr>
        <w:t>П</w:t>
      </w:r>
      <w:r w:rsidRPr="007E1358">
        <w:rPr>
          <w:rFonts w:cs="Arial"/>
          <w:sz w:val="22"/>
          <w:szCs w:val="22"/>
        </w:rPr>
        <w:t xml:space="preserve">онуђача. Уз наведену Изјаву, </w:t>
      </w:r>
      <w:r w:rsidR="005878FF">
        <w:rPr>
          <w:rFonts w:cs="Arial"/>
          <w:sz w:val="22"/>
          <w:szCs w:val="22"/>
        </w:rPr>
        <w:t>П</w:t>
      </w:r>
      <w:r w:rsidRPr="007E1358">
        <w:rPr>
          <w:rFonts w:cs="Arial"/>
          <w:sz w:val="22"/>
          <w:szCs w:val="22"/>
        </w:rPr>
        <w:t xml:space="preserve">онуђач може да достави и фотокопију Решења о упису </w:t>
      </w:r>
      <w:r w:rsidR="005878FF">
        <w:rPr>
          <w:rFonts w:cs="Arial"/>
          <w:sz w:val="22"/>
          <w:szCs w:val="22"/>
        </w:rPr>
        <w:t>П</w:t>
      </w:r>
      <w:r w:rsidRPr="007E1358">
        <w:rPr>
          <w:rFonts w:cs="Arial"/>
          <w:sz w:val="22"/>
          <w:szCs w:val="22"/>
        </w:rPr>
        <w:t xml:space="preserve">онуђача у Регистар </w:t>
      </w:r>
      <w:r w:rsidR="005878FF">
        <w:rPr>
          <w:rFonts w:cs="Arial"/>
          <w:sz w:val="22"/>
          <w:szCs w:val="22"/>
        </w:rPr>
        <w:t>П</w:t>
      </w:r>
      <w:r w:rsidRPr="007E1358">
        <w:rPr>
          <w:rFonts w:cs="Arial"/>
          <w:sz w:val="22"/>
          <w:szCs w:val="22"/>
        </w:rPr>
        <w:t xml:space="preserve">онуђача.  </w:t>
      </w:r>
    </w:p>
    <w:p w:rsidR="00CF164A" w:rsidRDefault="00CF164A" w:rsidP="00EB0F43">
      <w:pPr>
        <w:pStyle w:val="Standard"/>
        <w:spacing w:before="0"/>
        <w:rPr>
          <w:rFonts w:cs="Arial"/>
          <w:sz w:val="22"/>
          <w:szCs w:val="22"/>
        </w:rPr>
      </w:pPr>
    </w:p>
    <w:p w:rsidR="00CF164A" w:rsidRPr="002E2A5A" w:rsidRDefault="00DC07AC" w:rsidP="002A0412">
      <w:pPr>
        <w:pStyle w:val="Standard"/>
        <w:spacing w:before="0"/>
        <w:ind w:left="284"/>
        <w:rPr>
          <w:rFonts w:cs="Arial"/>
          <w:sz w:val="22"/>
          <w:szCs w:val="22"/>
        </w:rPr>
      </w:pPr>
      <w:r w:rsidRPr="007E1358">
        <w:rPr>
          <w:rFonts w:cs="Arial"/>
          <w:sz w:val="22"/>
          <w:szCs w:val="22"/>
        </w:rPr>
        <w:t>На основу члана 79. став 5. Закона</w:t>
      </w:r>
      <w:r w:rsidR="00972445" w:rsidRPr="007E1358">
        <w:rPr>
          <w:rFonts w:cs="Arial"/>
          <w:sz w:val="22"/>
          <w:szCs w:val="22"/>
        </w:rPr>
        <w:t>,</w:t>
      </w:r>
      <w:r w:rsidR="00A93B66">
        <w:rPr>
          <w:rFonts w:cs="Arial"/>
          <w:sz w:val="22"/>
          <w:szCs w:val="22"/>
        </w:rPr>
        <w:t xml:space="preserve"> </w:t>
      </w:r>
      <w:r w:rsidR="005878FF">
        <w:rPr>
          <w:rFonts w:cs="Arial"/>
          <w:sz w:val="22"/>
          <w:szCs w:val="22"/>
        </w:rPr>
        <w:t>П</w:t>
      </w:r>
      <w:r w:rsidRPr="007E1358">
        <w:rPr>
          <w:rFonts w:cs="Arial"/>
          <w:sz w:val="22"/>
          <w:szCs w:val="22"/>
        </w:rPr>
        <w:t>онуђач није дужан да доставља следеће доказе који су јавно доступни на интернет страницама надлежних органа, и то:</w:t>
      </w:r>
    </w:p>
    <w:p w:rsidR="001B4091" w:rsidRPr="007E1358" w:rsidRDefault="00DC07AC">
      <w:pPr>
        <w:pStyle w:val="Standard"/>
        <w:spacing w:before="0"/>
        <w:ind w:firstLine="720"/>
        <w:rPr>
          <w:sz w:val="22"/>
          <w:szCs w:val="22"/>
        </w:rPr>
      </w:pPr>
      <w:r w:rsidRPr="007E1358">
        <w:rPr>
          <w:rFonts w:cs="Arial"/>
          <w:sz w:val="22"/>
          <w:szCs w:val="22"/>
        </w:rPr>
        <w:t>1)</w:t>
      </w:r>
      <w:r w:rsidR="00A93B66">
        <w:rPr>
          <w:rFonts w:cs="Arial"/>
          <w:sz w:val="22"/>
          <w:szCs w:val="22"/>
        </w:rPr>
        <w:t xml:space="preserve"> </w:t>
      </w:r>
      <w:r w:rsidRPr="007E1358">
        <w:rPr>
          <w:rFonts w:cs="Arial"/>
          <w:sz w:val="22"/>
          <w:szCs w:val="22"/>
        </w:rPr>
        <w:t>извод из регистра надлежног органа:</w:t>
      </w:r>
    </w:p>
    <w:p w:rsidR="001B4091" w:rsidRPr="007E1358" w:rsidRDefault="00DC07AC">
      <w:pPr>
        <w:pStyle w:val="Standard"/>
        <w:spacing w:before="0"/>
        <w:ind w:firstLine="720"/>
        <w:rPr>
          <w:sz w:val="22"/>
          <w:szCs w:val="22"/>
        </w:rPr>
      </w:pPr>
      <w:r w:rsidRPr="007E1358">
        <w:rPr>
          <w:rFonts w:cs="Arial"/>
          <w:sz w:val="22"/>
          <w:szCs w:val="22"/>
        </w:rPr>
        <w:t>-</w:t>
      </w:r>
      <w:r w:rsidR="00355064">
        <w:rPr>
          <w:rFonts w:cs="Arial"/>
          <w:sz w:val="22"/>
          <w:szCs w:val="22"/>
        </w:rPr>
        <w:t>И</w:t>
      </w:r>
      <w:r w:rsidRPr="007E1358">
        <w:rPr>
          <w:rFonts w:cs="Arial"/>
          <w:sz w:val="22"/>
          <w:szCs w:val="22"/>
        </w:rPr>
        <w:t xml:space="preserve">звод из регистра АПР: </w:t>
      </w:r>
      <w:hyperlink r:id="rId10" w:history="1">
        <w:r w:rsidRPr="007E1358">
          <w:rPr>
            <w:sz w:val="22"/>
            <w:szCs w:val="22"/>
          </w:rPr>
          <w:t>www.apr.gov.rs</w:t>
        </w:r>
      </w:hyperlink>
    </w:p>
    <w:p w:rsidR="001B4091" w:rsidRPr="007E1358" w:rsidRDefault="00DC07AC">
      <w:pPr>
        <w:pStyle w:val="Standard"/>
        <w:spacing w:before="0"/>
        <w:ind w:firstLine="720"/>
        <w:rPr>
          <w:sz w:val="22"/>
          <w:szCs w:val="22"/>
        </w:rPr>
      </w:pPr>
      <w:r w:rsidRPr="007E1358">
        <w:rPr>
          <w:rFonts w:cs="Arial"/>
          <w:sz w:val="22"/>
          <w:szCs w:val="22"/>
        </w:rPr>
        <w:t>2)</w:t>
      </w:r>
      <w:r w:rsidR="00A93B66">
        <w:rPr>
          <w:rFonts w:cs="Arial"/>
          <w:sz w:val="22"/>
          <w:szCs w:val="22"/>
        </w:rPr>
        <w:t xml:space="preserve"> </w:t>
      </w:r>
      <w:r w:rsidRPr="007E1358">
        <w:rPr>
          <w:rFonts w:cs="Arial"/>
          <w:sz w:val="22"/>
          <w:szCs w:val="22"/>
        </w:rPr>
        <w:t>доказ</w:t>
      </w:r>
      <w:r w:rsidR="005878FF">
        <w:rPr>
          <w:rFonts w:cs="Arial"/>
          <w:sz w:val="22"/>
          <w:szCs w:val="22"/>
        </w:rPr>
        <w:t>е</w:t>
      </w:r>
      <w:r w:rsidRPr="007E1358">
        <w:rPr>
          <w:rFonts w:cs="Arial"/>
          <w:sz w:val="22"/>
          <w:szCs w:val="22"/>
        </w:rPr>
        <w:t xml:space="preserve"> из члана 75. став 1. тачк</w:t>
      </w:r>
      <w:r w:rsidR="00355064">
        <w:rPr>
          <w:rFonts w:cs="Arial"/>
          <w:sz w:val="22"/>
          <w:szCs w:val="22"/>
        </w:rPr>
        <w:t>е</w:t>
      </w:r>
      <w:r w:rsidRPr="007E1358">
        <w:rPr>
          <w:rFonts w:cs="Arial"/>
          <w:sz w:val="22"/>
          <w:szCs w:val="22"/>
        </w:rPr>
        <w:t xml:space="preserve"> 1) ,2) и 4) Закона</w:t>
      </w:r>
    </w:p>
    <w:p w:rsidR="00872278" w:rsidRPr="00FF027E" w:rsidRDefault="00DC07AC" w:rsidP="00FF027E">
      <w:pPr>
        <w:pStyle w:val="Standard"/>
        <w:spacing w:before="0"/>
        <w:ind w:firstLine="720"/>
        <w:rPr>
          <w:sz w:val="22"/>
          <w:szCs w:val="22"/>
        </w:rPr>
      </w:pPr>
      <w:r w:rsidRPr="007E1358">
        <w:rPr>
          <w:rFonts w:cs="Arial"/>
          <w:sz w:val="22"/>
          <w:szCs w:val="22"/>
        </w:rPr>
        <w:t>-</w:t>
      </w:r>
      <w:r w:rsidR="00355064">
        <w:rPr>
          <w:rFonts w:cs="Arial"/>
          <w:sz w:val="22"/>
          <w:szCs w:val="22"/>
        </w:rPr>
        <w:t>Р</w:t>
      </w:r>
      <w:r w:rsidRPr="007E1358">
        <w:rPr>
          <w:rFonts w:cs="Arial"/>
          <w:sz w:val="22"/>
          <w:szCs w:val="22"/>
        </w:rPr>
        <w:t xml:space="preserve">егистар </w:t>
      </w:r>
      <w:r w:rsidR="00355064">
        <w:rPr>
          <w:rFonts w:cs="Arial"/>
          <w:sz w:val="22"/>
          <w:szCs w:val="22"/>
        </w:rPr>
        <w:t>П</w:t>
      </w:r>
      <w:r w:rsidRPr="007E1358">
        <w:rPr>
          <w:rFonts w:cs="Arial"/>
          <w:sz w:val="22"/>
          <w:szCs w:val="22"/>
        </w:rPr>
        <w:t xml:space="preserve">онуђача: </w:t>
      </w:r>
      <w:hyperlink r:id="rId11" w:history="1">
        <w:r w:rsidRPr="007E1358">
          <w:rPr>
            <w:sz w:val="22"/>
            <w:szCs w:val="22"/>
          </w:rPr>
          <w:t>www.apr.gov.rs</w:t>
        </w:r>
      </w:hyperlink>
    </w:p>
    <w:p w:rsidR="00F615E7" w:rsidRPr="006205AE" w:rsidRDefault="00F615E7">
      <w:pPr>
        <w:pStyle w:val="Standard"/>
        <w:spacing w:before="0"/>
        <w:rPr>
          <w:rFonts w:cs="Arial"/>
          <w:sz w:val="22"/>
          <w:szCs w:val="22"/>
        </w:rPr>
      </w:pPr>
    </w:p>
    <w:p w:rsidR="00CD51DB" w:rsidRPr="002A0412" w:rsidRDefault="00DC07AC" w:rsidP="006205AE">
      <w:pPr>
        <w:pStyle w:val="Standard"/>
        <w:numPr>
          <w:ilvl w:val="0"/>
          <w:numId w:val="23"/>
        </w:numPr>
        <w:spacing w:before="0"/>
        <w:rPr>
          <w:rFonts w:cs="Arial"/>
          <w:sz w:val="22"/>
          <w:szCs w:val="22"/>
        </w:rPr>
      </w:pPr>
      <w:r w:rsidRPr="007E1358">
        <w:rPr>
          <w:rFonts w:cs="Arial"/>
          <w:sz w:val="22"/>
          <w:szCs w:val="22"/>
        </w:rPr>
        <w:t xml:space="preserve">Уколико је доказ о испуњености услова електронски документ, </w:t>
      </w:r>
      <w:r w:rsidR="00355064">
        <w:rPr>
          <w:rFonts w:cs="Arial"/>
          <w:sz w:val="22"/>
          <w:szCs w:val="22"/>
        </w:rPr>
        <w:t>П</w:t>
      </w:r>
      <w:r w:rsidRPr="007E1358">
        <w:rPr>
          <w:rFonts w:cs="Arial"/>
          <w:sz w:val="22"/>
          <w:szCs w:val="22"/>
        </w:rPr>
        <w:t>онуђач доставља копију електронског документа у писаном облику, у складу са законом којим се уређује електронски документ.</w:t>
      </w:r>
    </w:p>
    <w:p w:rsidR="006205AE" w:rsidRPr="002A0412" w:rsidRDefault="00DC07AC" w:rsidP="006205AE">
      <w:pPr>
        <w:pStyle w:val="Standard"/>
        <w:numPr>
          <w:ilvl w:val="0"/>
          <w:numId w:val="23"/>
        </w:numPr>
        <w:spacing w:before="0"/>
        <w:rPr>
          <w:rFonts w:cs="Arial"/>
          <w:sz w:val="22"/>
          <w:szCs w:val="22"/>
        </w:rPr>
      </w:pPr>
      <w:r w:rsidRPr="007E1358">
        <w:rPr>
          <w:rFonts w:cs="Arial"/>
          <w:sz w:val="22"/>
          <w:szCs w:val="22"/>
        </w:rPr>
        <w:t xml:space="preserve">Ако </w:t>
      </w:r>
      <w:r w:rsidR="00355064">
        <w:rPr>
          <w:rFonts w:cs="Arial"/>
          <w:sz w:val="22"/>
          <w:szCs w:val="22"/>
        </w:rPr>
        <w:t>П</w:t>
      </w:r>
      <w:r w:rsidRPr="007E1358">
        <w:rPr>
          <w:rFonts w:cs="Arial"/>
          <w:sz w:val="22"/>
          <w:szCs w:val="22"/>
        </w:rPr>
        <w:t xml:space="preserve">онуђач има седиште у другој држави, </w:t>
      </w:r>
      <w:r w:rsidR="006A7126">
        <w:rPr>
          <w:rFonts w:cs="Arial"/>
          <w:sz w:val="22"/>
          <w:szCs w:val="22"/>
        </w:rPr>
        <w:t>Н</w:t>
      </w:r>
      <w:r w:rsidRPr="007E1358">
        <w:rPr>
          <w:rFonts w:cs="Arial"/>
          <w:sz w:val="22"/>
          <w:szCs w:val="22"/>
        </w:rPr>
        <w:t xml:space="preserve">аручилац може да провери да ли су документи којима </w:t>
      </w:r>
      <w:r w:rsidR="006A7126">
        <w:rPr>
          <w:rFonts w:cs="Arial"/>
          <w:sz w:val="22"/>
          <w:szCs w:val="22"/>
        </w:rPr>
        <w:t>П</w:t>
      </w:r>
      <w:r w:rsidRPr="007E1358">
        <w:rPr>
          <w:rFonts w:cs="Arial"/>
          <w:sz w:val="22"/>
          <w:szCs w:val="22"/>
        </w:rPr>
        <w:t>онуђач доказује испуњеност тражених услова издати од стране надлежних органа те државе.</w:t>
      </w:r>
    </w:p>
    <w:p w:rsidR="00F05BA5" w:rsidRPr="002A0412" w:rsidRDefault="00DC07AC" w:rsidP="006205AE">
      <w:pPr>
        <w:pStyle w:val="Standard"/>
        <w:numPr>
          <w:ilvl w:val="0"/>
          <w:numId w:val="23"/>
        </w:numPr>
        <w:spacing w:before="0"/>
        <w:rPr>
          <w:rFonts w:cs="Arial"/>
          <w:sz w:val="22"/>
          <w:szCs w:val="22"/>
        </w:rPr>
      </w:pPr>
      <w:r w:rsidRPr="007E1358">
        <w:rPr>
          <w:rFonts w:cs="Arial"/>
          <w:sz w:val="22"/>
          <w:szCs w:val="22"/>
        </w:rPr>
        <w:t xml:space="preserve">Ако </w:t>
      </w:r>
      <w:r w:rsidR="006A7126">
        <w:rPr>
          <w:rFonts w:cs="Arial"/>
          <w:sz w:val="22"/>
          <w:szCs w:val="22"/>
        </w:rPr>
        <w:t>П</w:t>
      </w:r>
      <w:r w:rsidRPr="007E1358">
        <w:rPr>
          <w:rFonts w:cs="Arial"/>
          <w:sz w:val="22"/>
          <w:szCs w:val="22"/>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6A7126">
        <w:rPr>
          <w:rFonts w:cs="Arial"/>
          <w:sz w:val="22"/>
          <w:szCs w:val="22"/>
        </w:rPr>
        <w:t>П</w:t>
      </w:r>
      <w:r w:rsidRPr="007E1358">
        <w:rPr>
          <w:rFonts w:cs="Arial"/>
          <w:sz w:val="22"/>
          <w:szCs w:val="22"/>
        </w:rPr>
        <w:t xml:space="preserve">онуђач има седиште и уколико уз понуду приложи одговарајући доказ за то, </w:t>
      </w:r>
      <w:r w:rsidR="006A7126">
        <w:rPr>
          <w:rFonts w:cs="Arial"/>
          <w:sz w:val="22"/>
          <w:szCs w:val="22"/>
        </w:rPr>
        <w:t>Н</w:t>
      </w:r>
      <w:r w:rsidRPr="007E1358">
        <w:rPr>
          <w:rFonts w:cs="Arial"/>
          <w:sz w:val="22"/>
          <w:szCs w:val="22"/>
        </w:rPr>
        <w:t xml:space="preserve">аручилац ће дозволити </w:t>
      </w:r>
      <w:r w:rsidR="006A7126">
        <w:rPr>
          <w:rFonts w:cs="Arial"/>
          <w:sz w:val="22"/>
          <w:szCs w:val="22"/>
        </w:rPr>
        <w:t>П</w:t>
      </w:r>
      <w:r w:rsidRPr="007E1358">
        <w:rPr>
          <w:rFonts w:cs="Arial"/>
          <w:sz w:val="22"/>
          <w:szCs w:val="22"/>
        </w:rPr>
        <w:t>онуђачу да накнадно достави тражена документа у примереном року.</w:t>
      </w:r>
    </w:p>
    <w:p w:rsidR="006205AE" w:rsidRPr="002A0412" w:rsidRDefault="00DC07AC" w:rsidP="002A0412">
      <w:pPr>
        <w:pStyle w:val="Standard"/>
        <w:numPr>
          <w:ilvl w:val="0"/>
          <w:numId w:val="23"/>
        </w:numPr>
        <w:spacing w:before="0"/>
        <w:rPr>
          <w:rFonts w:cs="Arial"/>
          <w:sz w:val="22"/>
          <w:szCs w:val="22"/>
        </w:rPr>
      </w:pPr>
      <w:r w:rsidRPr="007E1358">
        <w:rPr>
          <w:rFonts w:cs="Arial"/>
          <w:sz w:val="22"/>
          <w:szCs w:val="22"/>
        </w:rPr>
        <w:t xml:space="preserve">Ако се у држави у којој </w:t>
      </w:r>
      <w:r w:rsidR="004A0D90">
        <w:rPr>
          <w:rFonts w:cs="Arial"/>
          <w:sz w:val="22"/>
          <w:szCs w:val="22"/>
        </w:rPr>
        <w:t>П</w:t>
      </w:r>
      <w:r w:rsidRPr="007E1358">
        <w:rPr>
          <w:rFonts w:cs="Arial"/>
          <w:sz w:val="22"/>
          <w:szCs w:val="22"/>
        </w:rPr>
        <w:t xml:space="preserve">онуђач има седиште не издају докази из члана 77. став 1. Закона, </w:t>
      </w:r>
      <w:r w:rsidR="004A0D90">
        <w:rPr>
          <w:rFonts w:cs="Arial"/>
          <w:sz w:val="22"/>
          <w:szCs w:val="22"/>
        </w:rPr>
        <w:t>П</w:t>
      </w:r>
      <w:r w:rsidRPr="007E1358">
        <w:rPr>
          <w:rFonts w:cs="Arial"/>
          <w:sz w:val="22"/>
          <w:szCs w:val="22"/>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891F44" w:rsidRPr="007E1358">
        <w:rPr>
          <w:rFonts w:cs="Arial"/>
          <w:sz w:val="22"/>
          <w:szCs w:val="22"/>
        </w:rPr>
        <w:t>.</w:t>
      </w:r>
    </w:p>
    <w:p w:rsidR="00F05BA5" w:rsidRDefault="00DC07AC" w:rsidP="00080DBC">
      <w:pPr>
        <w:pStyle w:val="Standard"/>
        <w:numPr>
          <w:ilvl w:val="0"/>
          <w:numId w:val="23"/>
        </w:numPr>
        <w:spacing w:before="0"/>
        <w:rPr>
          <w:rFonts w:cs="Arial"/>
          <w:sz w:val="22"/>
          <w:szCs w:val="22"/>
        </w:rPr>
      </w:pPr>
      <w:r w:rsidRPr="007E1358">
        <w:rPr>
          <w:rFonts w:cs="Arial"/>
          <w:sz w:val="22"/>
          <w:szCs w:val="22"/>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4A0D90">
        <w:rPr>
          <w:rFonts w:cs="Arial"/>
          <w:sz w:val="22"/>
          <w:szCs w:val="22"/>
        </w:rPr>
        <w:t>Н</w:t>
      </w:r>
      <w:r w:rsidRPr="007E1358">
        <w:rPr>
          <w:rFonts w:cs="Arial"/>
          <w:sz w:val="22"/>
          <w:szCs w:val="22"/>
        </w:rPr>
        <w:t>аручиоца и да је документује на прописани начин.</w:t>
      </w:r>
      <w:bookmarkStart w:id="21" w:name="_Toc300928429"/>
      <w:bookmarkStart w:id="22" w:name="_Toc301160124"/>
      <w:bookmarkStart w:id="23" w:name="_Toc301165012"/>
      <w:bookmarkStart w:id="24" w:name="_Toc301248344"/>
      <w:bookmarkStart w:id="25" w:name="_Toc300928434"/>
      <w:bookmarkStart w:id="26" w:name="_Toc301160129"/>
      <w:bookmarkStart w:id="27" w:name="_Toc301165017"/>
      <w:bookmarkStart w:id="28" w:name="_Toc301248349"/>
      <w:bookmarkStart w:id="29" w:name="_Toc300928436"/>
      <w:bookmarkStart w:id="30" w:name="_Toc301160131"/>
      <w:bookmarkStart w:id="31" w:name="_Toc301165019"/>
      <w:bookmarkStart w:id="32" w:name="_Toc301248351"/>
      <w:bookmarkStart w:id="33" w:name="_Toc300928440"/>
      <w:bookmarkStart w:id="34" w:name="_Toc301160135"/>
      <w:bookmarkStart w:id="35" w:name="_Toc301165023"/>
      <w:bookmarkStart w:id="36" w:name="_Toc301248355"/>
      <w:bookmarkStart w:id="37" w:name="_Toc300928441"/>
      <w:bookmarkStart w:id="38" w:name="_Toc301160136"/>
      <w:bookmarkStart w:id="39" w:name="_Toc301165024"/>
      <w:bookmarkStart w:id="40" w:name="_Toc301248356"/>
      <w:bookmarkStart w:id="41" w:name="_Toc300928443"/>
      <w:bookmarkStart w:id="42" w:name="_Toc301160138"/>
      <w:bookmarkStart w:id="43" w:name="_Toc301165026"/>
      <w:bookmarkStart w:id="44" w:name="_Toc301248358"/>
      <w:bookmarkStart w:id="45" w:name="_Toc300928444"/>
      <w:bookmarkStart w:id="46" w:name="_Toc301160139"/>
      <w:bookmarkStart w:id="47" w:name="_Toc301165027"/>
      <w:bookmarkStart w:id="48" w:name="_Toc301248359"/>
      <w:bookmarkStart w:id="49" w:name="_Toc300928445"/>
      <w:bookmarkStart w:id="50" w:name="_Toc301160140"/>
      <w:bookmarkStart w:id="51" w:name="_Toc301165028"/>
      <w:bookmarkStart w:id="52" w:name="_Toc301248360"/>
      <w:bookmarkStart w:id="53" w:name="_Toc300928447"/>
      <w:bookmarkStart w:id="54" w:name="_Toc301160142"/>
      <w:bookmarkStart w:id="55" w:name="_Toc301165030"/>
      <w:bookmarkStart w:id="56" w:name="_Toc301248362"/>
      <w:bookmarkStart w:id="57" w:name="_Toc300928448"/>
      <w:bookmarkStart w:id="58" w:name="_Toc301160143"/>
      <w:bookmarkStart w:id="59" w:name="_Toc301165031"/>
      <w:bookmarkStart w:id="60" w:name="_Toc301248363"/>
      <w:bookmarkStart w:id="61" w:name="_Toc300928449"/>
      <w:bookmarkStart w:id="62" w:name="_Toc301160144"/>
      <w:bookmarkStart w:id="63" w:name="_Toc301165032"/>
      <w:bookmarkStart w:id="64" w:name="_Toc301248364"/>
      <w:bookmarkStart w:id="65" w:name="_Toc300928450"/>
      <w:bookmarkStart w:id="66" w:name="_Toc301160145"/>
      <w:bookmarkStart w:id="67" w:name="_Toc301165033"/>
      <w:bookmarkStart w:id="68" w:name="_Toc301248365"/>
      <w:bookmarkStart w:id="69" w:name="_Toc300928451"/>
      <w:bookmarkStart w:id="70" w:name="_Toc301160146"/>
      <w:bookmarkStart w:id="71" w:name="_Toc301165034"/>
      <w:bookmarkStart w:id="72" w:name="_Toc301248366"/>
      <w:bookmarkStart w:id="73" w:name="_Toc300928452"/>
      <w:bookmarkStart w:id="74" w:name="_Toc301160147"/>
      <w:bookmarkStart w:id="75" w:name="_Toc301165035"/>
      <w:bookmarkStart w:id="76" w:name="_Toc301248367"/>
      <w:bookmarkStart w:id="77" w:name="_Toc300928453"/>
      <w:bookmarkStart w:id="78" w:name="_Toc301160148"/>
      <w:bookmarkStart w:id="79" w:name="_Toc301165036"/>
      <w:bookmarkStart w:id="80" w:name="_Toc301248368"/>
      <w:bookmarkStart w:id="81" w:name="_Toc300928454"/>
      <w:bookmarkStart w:id="82" w:name="_Toc301160149"/>
      <w:bookmarkStart w:id="83" w:name="_Toc301165037"/>
      <w:bookmarkStart w:id="84" w:name="_Toc301248369"/>
      <w:bookmarkStart w:id="85" w:name="_Toc300928455"/>
      <w:bookmarkStart w:id="86" w:name="_Toc301160150"/>
      <w:bookmarkStart w:id="87" w:name="_Toc301165038"/>
      <w:bookmarkStart w:id="88" w:name="_Toc301248370"/>
      <w:bookmarkStart w:id="89" w:name="_Toc300928456"/>
      <w:bookmarkStart w:id="90" w:name="_Toc301160151"/>
      <w:bookmarkStart w:id="91" w:name="_Toc301165039"/>
      <w:bookmarkStart w:id="92" w:name="_Toc301248371"/>
      <w:bookmarkStart w:id="93" w:name="_Toc300928457"/>
      <w:bookmarkStart w:id="94" w:name="_Toc301160152"/>
      <w:bookmarkStart w:id="95" w:name="_Toc301165040"/>
      <w:bookmarkStart w:id="96" w:name="_Toc301248372"/>
      <w:bookmarkStart w:id="97" w:name="_Toc300928458"/>
      <w:bookmarkStart w:id="98" w:name="_Toc301160153"/>
      <w:bookmarkStart w:id="99" w:name="_Toc301165041"/>
      <w:bookmarkStart w:id="100" w:name="_Toc301248373"/>
      <w:bookmarkStart w:id="101" w:name="_Toc300928459"/>
      <w:bookmarkStart w:id="102" w:name="_Toc301160154"/>
      <w:bookmarkStart w:id="103" w:name="_Toc301165042"/>
      <w:bookmarkStart w:id="104" w:name="_Toc301248374"/>
      <w:bookmarkStart w:id="105" w:name="_Toc300928462"/>
      <w:bookmarkStart w:id="106" w:name="_Toc301160157"/>
      <w:bookmarkStart w:id="107" w:name="_Toc301165045"/>
      <w:bookmarkStart w:id="108" w:name="_Toc301248377"/>
      <w:bookmarkStart w:id="109" w:name="_Toc300928464"/>
      <w:bookmarkStart w:id="110" w:name="_Toc301160159"/>
      <w:bookmarkStart w:id="111" w:name="_Toc301165047"/>
      <w:bookmarkStart w:id="112" w:name="_Toc301248379"/>
      <w:bookmarkStart w:id="113" w:name="_Toc300928466"/>
      <w:bookmarkStart w:id="114" w:name="_Toc301160161"/>
      <w:bookmarkStart w:id="115" w:name="_Toc301165049"/>
      <w:bookmarkStart w:id="116" w:name="_Toc301248381"/>
      <w:bookmarkStart w:id="117" w:name="_Toc300928467"/>
      <w:bookmarkStart w:id="118" w:name="_Toc301160162"/>
      <w:bookmarkStart w:id="119" w:name="_Toc301165050"/>
      <w:bookmarkStart w:id="120" w:name="_Toc301248382"/>
      <w:bookmarkStart w:id="121" w:name="_Toc300928468"/>
      <w:bookmarkStart w:id="122" w:name="_Toc301160163"/>
      <w:bookmarkStart w:id="123" w:name="_Toc301165051"/>
      <w:bookmarkStart w:id="124" w:name="_Toc301248383"/>
      <w:bookmarkStart w:id="125" w:name="_Toc300928474"/>
      <w:bookmarkStart w:id="126" w:name="_Toc301160169"/>
      <w:bookmarkStart w:id="127" w:name="_Toc301165057"/>
      <w:bookmarkStart w:id="128" w:name="_Toc301248389"/>
      <w:bookmarkStart w:id="129" w:name="_Toc300928476"/>
      <w:bookmarkStart w:id="130" w:name="_Toc301160171"/>
      <w:bookmarkStart w:id="131" w:name="_Toc301165059"/>
      <w:bookmarkStart w:id="132" w:name="_Toc301248391"/>
      <w:bookmarkStart w:id="133" w:name="_Toc300928478"/>
      <w:bookmarkStart w:id="134" w:name="_Toc301160173"/>
      <w:bookmarkStart w:id="135" w:name="_Toc301165061"/>
      <w:bookmarkStart w:id="136" w:name="_Toc301248393"/>
      <w:bookmarkStart w:id="137" w:name="_Toc300928480"/>
      <w:bookmarkStart w:id="138" w:name="_Toc301160175"/>
      <w:bookmarkStart w:id="139" w:name="_Toc301165063"/>
      <w:bookmarkStart w:id="140" w:name="_Toc301248395"/>
      <w:bookmarkStart w:id="141" w:name="_Toc300928482"/>
      <w:bookmarkStart w:id="142" w:name="_Toc301160177"/>
      <w:bookmarkStart w:id="143" w:name="_Toc301165065"/>
      <w:bookmarkStart w:id="144" w:name="_Toc301248397"/>
      <w:bookmarkStart w:id="145" w:name="_Toc300928484"/>
      <w:bookmarkStart w:id="146" w:name="_Toc301160179"/>
      <w:bookmarkStart w:id="147" w:name="_Toc301165067"/>
      <w:bookmarkStart w:id="148" w:name="_Toc301248399"/>
      <w:bookmarkStart w:id="149" w:name="_Toc300928486"/>
      <w:bookmarkStart w:id="150" w:name="_Toc301160181"/>
      <w:bookmarkStart w:id="151" w:name="_Toc301165069"/>
      <w:bookmarkStart w:id="152" w:name="_Toc301248401"/>
      <w:bookmarkStart w:id="153" w:name="_Toc300928487"/>
      <w:bookmarkStart w:id="154" w:name="_Toc301160182"/>
      <w:bookmarkStart w:id="155" w:name="_Toc301165070"/>
      <w:bookmarkStart w:id="156" w:name="_Toc301248402"/>
      <w:bookmarkStart w:id="157" w:name="_Toc300928488"/>
      <w:bookmarkStart w:id="158" w:name="_Toc301160183"/>
      <w:bookmarkStart w:id="159" w:name="_Toc301165071"/>
      <w:bookmarkStart w:id="160" w:name="_Toc301248403"/>
      <w:bookmarkStart w:id="161" w:name="_Toc300928490"/>
      <w:bookmarkStart w:id="162" w:name="_Toc301160185"/>
      <w:bookmarkStart w:id="163" w:name="_Toc301165073"/>
      <w:bookmarkStart w:id="164" w:name="_Toc301248405"/>
      <w:bookmarkStart w:id="165" w:name="_Toc300928492"/>
      <w:bookmarkStart w:id="166" w:name="_Toc301160187"/>
      <w:bookmarkStart w:id="167" w:name="_Toc301165075"/>
      <w:bookmarkStart w:id="168" w:name="_Toc301248407"/>
      <w:bookmarkStart w:id="169" w:name="_Toc300928494"/>
      <w:bookmarkStart w:id="170" w:name="_Toc301160189"/>
      <w:bookmarkStart w:id="171" w:name="_Toc301165077"/>
      <w:bookmarkStart w:id="172" w:name="_Toc301248409"/>
      <w:bookmarkStart w:id="173" w:name="_Toc300928496"/>
      <w:bookmarkStart w:id="174" w:name="_Toc301160191"/>
      <w:bookmarkStart w:id="175" w:name="_Toc301165079"/>
      <w:bookmarkStart w:id="176" w:name="_Toc301248411"/>
      <w:bookmarkStart w:id="177" w:name="_Toc300928497"/>
      <w:bookmarkStart w:id="178" w:name="_Toc301160192"/>
      <w:bookmarkStart w:id="179" w:name="_Toc301165080"/>
      <w:bookmarkStart w:id="180" w:name="_Toc301248412"/>
      <w:bookmarkStart w:id="181" w:name="_Toc300928498"/>
      <w:bookmarkStart w:id="182" w:name="_Toc301160193"/>
      <w:bookmarkStart w:id="183" w:name="_Toc301165081"/>
      <w:bookmarkStart w:id="184" w:name="_Toc301248413"/>
      <w:bookmarkStart w:id="185" w:name="_Toc300928499"/>
      <w:bookmarkStart w:id="186" w:name="_Toc301160194"/>
      <w:bookmarkStart w:id="187" w:name="_Toc301165082"/>
      <w:bookmarkStart w:id="188" w:name="_Toc301248414"/>
      <w:bookmarkStart w:id="189" w:name="_Toc297798704"/>
      <w:bookmarkStart w:id="190" w:name="_Toc310433002"/>
      <w:bookmarkStart w:id="191" w:name="_Toc374917437"/>
      <w:bookmarkStart w:id="192" w:name="_Toc415142477"/>
      <w:bookmarkStart w:id="193" w:name="_Toc430335150"/>
      <w:bookmarkEnd w:id="15"/>
      <w:bookmarkEnd w:id="1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080DBC" w:rsidRDefault="00080DBC" w:rsidP="00080DBC">
      <w:pPr>
        <w:pStyle w:val="ListParagraph"/>
        <w:rPr>
          <w:rFonts w:cs="Arial"/>
          <w:sz w:val="22"/>
          <w:szCs w:val="22"/>
        </w:rPr>
      </w:pPr>
    </w:p>
    <w:p w:rsidR="004C24ED" w:rsidRDefault="004C24ED" w:rsidP="00080DBC">
      <w:pPr>
        <w:pStyle w:val="ListParagraph"/>
        <w:rPr>
          <w:rFonts w:cs="Arial"/>
          <w:sz w:val="22"/>
          <w:szCs w:val="22"/>
        </w:rPr>
      </w:pPr>
    </w:p>
    <w:p w:rsidR="001D6F43" w:rsidRDefault="001D6F43" w:rsidP="004C24ED">
      <w:pPr>
        <w:pStyle w:val="KDPodnaslov1"/>
        <w:outlineLvl w:val="9"/>
        <w:rPr>
          <w:lang w:val="sr-Cyrl-RS"/>
        </w:rPr>
      </w:pPr>
      <w:r>
        <w:lastRenderedPageBreak/>
        <w:t>5.</w:t>
      </w:r>
      <w:bookmarkStart w:id="194" w:name="_Toc442559885"/>
      <w:r>
        <w:t xml:space="preserve"> КРИТЕРИЈУМ ЗА ДОДЕЛУ УГОВОРА</w:t>
      </w:r>
      <w:bookmarkEnd w:id="194"/>
      <w:r>
        <w:t xml:space="preserve"> </w:t>
      </w:r>
      <w:r w:rsidR="007A0083">
        <w:rPr>
          <w:lang w:val="sr-Cyrl-RS"/>
        </w:rPr>
        <w:t xml:space="preserve"> </w:t>
      </w:r>
      <w:r w:rsidR="0015046F">
        <w:rPr>
          <w:lang w:val="sr-Cyrl-RS"/>
        </w:rPr>
        <w:t xml:space="preserve"> </w:t>
      </w:r>
    </w:p>
    <w:p w:rsidR="004C24ED" w:rsidRPr="004C24ED" w:rsidRDefault="004C24ED" w:rsidP="004C24ED">
      <w:pPr>
        <w:pStyle w:val="KDPodnaslov1"/>
        <w:outlineLvl w:val="9"/>
        <w:rPr>
          <w:lang w:val="sr-Cyrl-RS"/>
        </w:rPr>
      </w:pPr>
    </w:p>
    <w:p w:rsidR="007F1B6E" w:rsidRPr="005C0236" w:rsidRDefault="007F1B6E" w:rsidP="007F1B6E">
      <w:pPr>
        <w:pStyle w:val="KDKomentar"/>
        <w:spacing w:before="0"/>
        <w:rPr>
          <w:rFonts w:ascii="Arial" w:hAnsi="Arial" w:cs="Arial"/>
          <w:color w:val="auto"/>
          <w:lang w:val="sr-Cyrl-RS"/>
        </w:rPr>
      </w:pPr>
      <w:r w:rsidRPr="005C0236">
        <w:rPr>
          <w:rFonts w:ascii="Arial" w:hAnsi="Arial" w:cs="Arial"/>
          <w:i w:val="0"/>
          <w:color w:val="auto"/>
          <w:sz w:val="24"/>
          <w:szCs w:val="24"/>
        </w:rPr>
        <w:t xml:space="preserve">Избор најповољније понуде ће се извршити применом критеријума </w:t>
      </w:r>
      <w:r w:rsidRPr="005C0236">
        <w:rPr>
          <w:rFonts w:ascii="Arial" w:hAnsi="Arial" w:cs="Arial"/>
          <w:b/>
          <w:i w:val="0"/>
          <w:color w:val="auto"/>
          <w:sz w:val="24"/>
          <w:szCs w:val="24"/>
        </w:rPr>
        <w:t>„Најнижа понуђена цена“.</w:t>
      </w:r>
      <w:r w:rsidRPr="005C0236">
        <w:rPr>
          <w:rFonts w:ascii="Arial" w:hAnsi="Arial" w:cs="Arial"/>
          <w:b/>
          <w:i w:val="0"/>
          <w:color w:val="auto"/>
          <w:sz w:val="24"/>
          <w:szCs w:val="24"/>
          <w:lang w:val="sr-Cyrl-RS"/>
        </w:rPr>
        <w:t xml:space="preserve"> </w:t>
      </w:r>
    </w:p>
    <w:p w:rsidR="007F1B6E" w:rsidRDefault="007F1B6E" w:rsidP="007F1B6E">
      <w:pPr>
        <w:pStyle w:val="KDKomentar"/>
        <w:spacing w:before="0"/>
        <w:rPr>
          <w:rFonts w:ascii="Arial" w:hAnsi="Arial" w:cs="Arial"/>
          <w:i w:val="0"/>
          <w:color w:val="auto"/>
          <w:sz w:val="24"/>
          <w:szCs w:val="24"/>
        </w:rPr>
      </w:pPr>
    </w:p>
    <w:p w:rsidR="007F1B6E" w:rsidRDefault="007F1B6E" w:rsidP="007F1B6E">
      <w:pPr>
        <w:pStyle w:val="KDKomentar"/>
        <w:spacing w:before="0"/>
        <w:rPr>
          <w:rFonts w:ascii="Arial" w:hAnsi="Arial" w:cs="Arial"/>
          <w:i w:val="0"/>
          <w:color w:val="auto"/>
          <w:sz w:val="24"/>
          <w:szCs w:val="24"/>
        </w:rPr>
      </w:pPr>
      <w:r w:rsidRPr="005C0236">
        <w:rPr>
          <w:rFonts w:ascii="Arial" w:hAnsi="Arial" w:cs="Arial"/>
          <w:i w:val="0"/>
          <w:color w:val="auto"/>
          <w:sz w:val="24"/>
          <w:szCs w:val="24"/>
        </w:rPr>
        <w:t>Критеријум за оцењивање понуда</w:t>
      </w:r>
      <w:r w:rsidRPr="005C0236">
        <w:rPr>
          <w:rFonts w:ascii="Arial" w:hAnsi="Arial" w:cs="Arial"/>
          <w:b/>
          <w:i w:val="0"/>
          <w:color w:val="auto"/>
          <w:sz w:val="24"/>
          <w:szCs w:val="24"/>
        </w:rPr>
        <w:t xml:space="preserve"> </w:t>
      </w:r>
      <w:r w:rsidRPr="005C0236">
        <w:rPr>
          <w:rFonts w:ascii="Arial" w:hAnsi="Arial" w:cs="Arial"/>
          <w:b/>
          <w:i w:val="0"/>
          <w:color w:val="auto"/>
          <w:sz w:val="24"/>
          <w:szCs w:val="24"/>
          <w:lang w:val="sr-Cyrl-RS"/>
        </w:rPr>
        <w:t>н</w:t>
      </w:r>
      <w:r w:rsidRPr="005C0236">
        <w:rPr>
          <w:rFonts w:ascii="Arial" w:hAnsi="Arial" w:cs="Arial"/>
          <w:b/>
          <w:i w:val="0"/>
          <w:color w:val="auto"/>
          <w:sz w:val="24"/>
          <w:szCs w:val="24"/>
        </w:rPr>
        <w:t xml:space="preserve">ајнижа понуђена цена, </w:t>
      </w:r>
      <w:r w:rsidRPr="005C0236">
        <w:rPr>
          <w:rFonts w:ascii="Arial" w:hAnsi="Arial" w:cs="Arial"/>
          <w:i w:val="0"/>
          <w:color w:val="auto"/>
          <w:sz w:val="24"/>
          <w:szCs w:val="24"/>
        </w:rPr>
        <w:t>заснива се на понуђеној цени као једином критеријуму.</w:t>
      </w:r>
    </w:p>
    <w:p w:rsidR="007F1B6E" w:rsidRDefault="007F1B6E" w:rsidP="007F1B6E">
      <w:pPr>
        <w:pStyle w:val="KDKomentar"/>
        <w:spacing w:before="0"/>
        <w:rPr>
          <w:rFonts w:ascii="Arial" w:hAnsi="Arial" w:cs="Arial"/>
          <w:i w:val="0"/>
          <w:color w:val="auto"/>
          <w:sz w:val="24"/>
          <w:szCs w:val="24"/>
        </w:rPr>
      </w:pPr>
    </w:p>
    <w:p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У случају примене критеријума најниже понуђене цене, а у ситуацији када постоје понуде домаћег и страног </w:t>
      </w:r>
      <w:r>
        <w:rPr>
          <w:rFonts w:ascii="Arial" w:hAnsi="Arial" w:cs="Arial"/>
          <w:i w:val="0"/>
          <w:color w:val="auto"/>
          <w:sz w:val="24"/>
          <w:szCs w:val="24"/>
          <w:lang w:val="sr-Cyrl-RS"/>
        </w:rPr>
        <w:t>П</w:t>
      </w:r>
      <w:r w:rsidRPr="00981C2D">
        <w:rPr>
          <w:rFonts w:ascii="Arial" w:hAnsi="Arial" w:cs="Arial"/>
          <w:i w:val="0"/>
          <w:color w:val="auto"/>
          <w:sz w:val="24"/>
          <w:szCs w:val="24"/>
        </w:rPr>
        <w:t xml:space="preserve">онуђача који пружају услуге, </w:t>
      </w:r>
      <w:r>
        <w:rPr>
          <w:rFonts w:ascii="Arial" w:hAnsi="Arial" w:cs="Arial"/>
          <w:i w:val="0"/>
          <w:color w:val="auto"/>
          <w:sz w:val="24"/>
          <w:szCs w:val="24"/>
          <w:lang w:val="sr-Cyrl-RS"/>
        </w:rPr>
        <w:t>Н</w:t>
      </w:r>
      <w:r w:rsidRPr="00981C2D">
        <w:rPr>
          <w:rFonts w:ascii="Arial" w:hAnsi="Arial" w:cs="Arial"/>
          <w:i w:val="0"/>
          <w:color w:val="auto"/>
          <w:sz w:val="24"/>
          <w:szCs w:val="24"/>
        </w:rPr>
        <w:t xml:space="preserve">аручилац мора изабрати понуду домаћег </w:t>
      </w:r>
      <w:r>
        <w:rPr>
          <w:rFonts w:ascii="Arial" w:hAnsi="Arial" w:cs="Arial"/>
          <w:i w:val="0"/>
          <w:color w:val="auto"/>
          <w:sz w:val="24"/>
          <w:szCs w:val="24"/>
          <w:lang w:val="sr-Cyrl-RS"/>
        </w:rPr>
        <w:t>П</w:t>
      </w:r>
      <w:r w:rsidRPr="00981C2D">
        <w:rPr>
          <w:rFonts w:ascii="Arial" w:hAnsi="Arial" w:cs="Arial"/>
          <w:i w:val="0"/>
          <w:color w:val="auto"/>
          <w:sz w:val="24"/>
          <w:szCs w:val="24"/>
        </w:rPr>
        <w:t>онуђача под условом да његова понуђена цена није преко 5% в</w:t>
      </w:r>
      <w:r>
        <w:rPr>
          <w:rFonts w:ascii="Arial" w:hAnsi="Arial" w:cs="Arial"/>
          <w:i w:val="0"/>
          <w:color w:val="auto"/>
          <w:sz w:val="24"/>
          <w:szCs w:val="24"/>
          <w:lang w:val="sr-Cyrl-RS"/>
        </w:rPr>
        <w:t>иш</w:t>
      </w:r>
      <w:r w:rsidRPr="00981C2D">
        <w:rPr>
          <w:rFonts w:ascii="Arial" w:hAnsi="Arial" w:cs="Arial"/>
          <w:i w:val="0"/>
          <w:color w:val="auto"/>
          <w:sz w:val="24"/>
          <w:szCs w:val="24"/>
        </w:rPr>
        <w:t xml:space="preserve">а у односу на најнижу понуђену цену страног </w:t>
      </w:r>
      <w:r>
        <w:rPr>
          <w:rFonts w:ascii="Arial" w:hAnsi="Arial" w:cs="Arial"/>
          <w:i w:val="0"/>
          <w:color w:val="auto"/>
          <w:sz w:val="24"/>
          <w:szCs w:val="24"/>
          <w:lang w:val="sr-Cyrl-RS"/>
        </w:rPr>
        <w:t>П</w:t>
      </w:r>
      <w:r w:rsidRPr="00981C2D">
        <w:rPr>
          <w:rFonts w:ascii="Arial" w:hAnsi="Arial" w:cs="Arial"/>
          <w:i w:val="0"/>
          <w:color w:val="auto"/>
          <w:sz w:val="24"/>
          <w:szCs w:val="24"/>
        </w:rPr>
        <w:t>онуђача.</w:t>
      </w:r>
    </w:p>
    <w:p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У понуђену цену страног </w:t>
      </w:r>
      <w:r>
        <w:rPr>
          <w:rFonts w:ascii="Arial" w:hAnsi="Arial" w:cs="Arial"/>
          <w:i w:val="0"/>
          <w:color w:val="auto"/>
          <w:sz w:val="24"/>
          <w:szCs w:val="24"/>
          <w:lang w:val="sr-Cyrl-RS"/>
        </w:rPr>
        <w:t>П</w:t>
      </w:r>
      <w:r w:rsidRPr="00981C2D">
        <w:rPr>
          <w:rFonts w:ascii="Arial" w:hAnsi="Arial" w:cs="Arial"/>
          <w:i w:val="0"/>
          <w:color w:val="auto"/>
          <w:sz w:val="24"/>
          <w:szCs w:val="24"/>
        </w:rPr>
        <w:t>онуђача урачунавају се и царинске дажбине.</w:t>
      </w:r>
    </w:p>
    <w:p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Предност дата за домаће </w:t>
      </w:r>
      <w:r>
        <w:rPr>
          <w:rFonts w:ascii="Arial" w:hAnsi="Arial" w:cs="Arial"/>
          <w:i w:val="0"/>
          <w:color w:val="auto"/>
          <w:sz w:val="24"/>
          <w:szCs w:val="24"/>
          <w:lang w:val="sr-Cyrl-RS"/>
        </w:rPr>
        <w:t>П</w:t>
      </w:r>
      <w:r w:rsidRPr="00981C2D">
        <w:rPr>
          <w:rFonts w:ascii="Arial" w:hAnsi="Arial" w:cs="Arial"/>
          <w:i w:val="0"/>
          <w:color w:val="auto"/>
          <w:sz w:val="24"/>
          <w:szCs w:val="24"/>
        </w:rPr>
        <w:t xml:space="preserve">онуђаче (члан 86.  став 1. до 4. Закона) у поступцима јавних набавки у којима учествују </w:t>
      </w:r>
      <w:r>
        <w:rPr>
          <w:rFonts w:ascii="Arial" w:hAnsi="Arial" w:cs="Arial"/>
          <w:i w:val="0"/>
          <w:color w:val="auto"/>
          <w:sz w:val="24"/>
          <w:szCs w:val="24"/>
          <w:lang w:val="sr-Cyrl-RS"/>
        </w:rPr>
        <w:t>П</w:t>
      </w:r>
      <w:r w:rsidRPr="00981C2D">
        <w:rPr>
          <w:rFonts w:ascii="Arial" w:hAnsi="Arial" w:cs="Arial"/>
          <w:i w:val="0"/>
          <w:color w:val="auto"/>
          <w:sz w:val="24"/>
          <w:szCs w:val="24"/>
        </w:rPr>
        <w:t>онуђачи из држава потписница Споразума о слободној трговини у централној Европи (ЦЕФТА 2006) примењиваће се сходно одредбама тог споразума.</w:t>
      </w:r>
    </w:p>
    <w:p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Предност дата за домаће </w:t>
      </w:r>
      <w:r>
        <w:rPr>
          <w:rFonts w:ascii="Arial" w:hAnsi="Arial" w:cs="Arial"/>
          <w:i w:val="0"/>
          <w:color w:val="auto"/>
          <w:sz w:val="24"/>
          <w:szCs w:val="24"/>
          <w:lang w:val="sr-Cyrl-RS"/>
        </w:rPr>
        <w:t>П</w:t>
      </w:r>
      <w:r w:rsidRPr="00981C2D">
        <w:rPr>
          <w:rFonts w:ascii="Arial" w:hAnsi="Arial" w:cs="Arial"/>
          <w:i w:val="0"/>
          <w:color w:val="auto"/>
          <w:sz w:val="24"/>
          <w:szCs w:val="24"/>
        </w:rPr>
        <w:t xml:space="preserve">онуђаче (члан 86. став 1. до 4. Закона) у поступцима јавних набавки у којима учествују </w:t>
      </w:r>
      <w:r>
        <w:rPr>
          <w:rFonts w:ascii="Arial" w:hAnsi="Arial" w:cs="Arial"/>
          <w:i w:val="0"/>
          <w:color w:val="auto"/>
          <w:sz w:val="24"/>
          <w:szCs w:val="24"/>
          <w:lang w:val="sr-Cyrl-RS"/>
        </w:rPr>
        <w:t>П</w:t>
      </w:r>
      <w:r w:rsidRPr="00981C2D">
        <w:rPr>
          <w:rFonts w:ascii="Arial" w:hAnsi="Arial" w:cs="Arial"/>
          <w:i w:val="0"/>
          <w:color w:val="auto"/>
          <w:sz w:val="24"/>
          <w:szCs w:val="24"/>
        </w:rPr>
        <w:t>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rsidR="007F1B6E" w:rsidRPr="00981C2D" w:rsidRDefault="007F1B6E" w:rsidP="007F1B6E">
      <w:pPr>
        <w:pStyle w:val="KDKomentar"/>
        <w:spacing w:before="0"/>
        <w:rPr>
          <w:rFonts w:ascii="Arial" w:hAnsi="Arial" w:cs="Arial"/>
          <w:i w:val="0"/>
          <w:color w:val="auto"/>
          <w:sz w:val="24"/>
          <w:szCs w:val="24"/>
        </w:rPr>
      </w:pPr>
    </w:p>
    <w:p w:rsidR="007F1B6E"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Преференцијал у складу са чл</w:t>
      </w:r>
      <w:r>
        <w:rPr>
          <w:rFonts w:ascii="Arial" w:hAnsi="Arial" w:cs="Arial"/>
          <w:i w:val="0"/>
          <w:color w:val="auto"/>
          <w:sz w:val="24"/>
          <w:szCs w:val="24"/>
          <w:lang w:val="sr-Cyrl-RS"/>
        </w:rPr>
        <w:t>аном</w:t>
      </w:r>
      <w:r w:rsidRPr="00981C2D">
        <w:rPr>
          <w:rFonts w:ascii="Arial" w:hAnsi="Arial" w:cs="Arial"/>
          <w:i w:val="0"/>
          <w:color w:val="auto"/>
          <w:sz w:val="24"/>
          <w:szCs w:val="24"/>
        </w:rPr>
        <w:t xml:space="preserve"> 86. ЗЈН неће се примењивати на државе чланице Европске Уније у складу са чл</w:t>
      </w:r>
      <w:r>
        <w:rPr>
          <w:rFonts w:ascii="Arial" w:hAnsi="Arial" w:cs="Arial"/>
          <w:i w:val="0"/>
          <w:color w:val="auto"/>
          <w:sz w:val="24"/>
          <w:szCs w:val="24"/>
          <w:lang w:val="sr-Cyrl-RS"/>
        </w:rPr>
        <w:t>аном</w:t>
      </w:r>
      <w:r w:rsidRPr="00981C2D">
        <w:rPr>
          <w:rFonts w:ascii="Arial" w:hAnsi="Arial" w:cs="Arial"/>
          <w:i w:val="0"/>
          <w:color w:val="auto"/>
          <w:sz w:val="24"/>
          <w:szCs w:val="24"/>
        </w:rPr>
        <w:t xml:space="preserve"> 76. тач</w:t>
      </w:r>
      <w:r>
        <w:rPr>
          <w:rFonts w:ascii="Arial" w:hAnsi="Arial" w:cs="Arial"/>
          <w:i w:val="0"/>
          <w:color w:val="auto"/>
          <w:sz w:val="24"/>
          <w:szCs w:val="24"/>
          <w:lang w:val="sr-Cyrl-RS"/>
        </w:rPr>
        <w:t>ка</w:t>
      </w:r>
      <w:r w:rsidRPr="00981C2D">
        <w:rPr>
          <w:rFonts w:ascii="Arial" w:hAnsi="Arial" w:cs="Arial"/>
          <w:i w:val="0"/>
          <w:color w:val="auto"/>
          <w:sz w:val="24"/>
          <w:szCs w:val="24"/>
        </w:rPr>
        <w:t xml:space="preserve">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w:t>
      </w:r>
      <w:r>
        <w:rPr>
          <w:rFonts w:ascii="Arial" w:hAnsi="Arial" w:cs="Arial"/>
          <w:i w:val="0"/>
          <w:color w:val="auto"/>
          <w:sz w:val="24"/>
          <w:szCs w:val="24"/>
          <w:lang w:val="sr-Cyrl-RS"/>
        </w:rPr>
        <w:t>П</w:t>
      </w:r>
      <w:r w:rsidRPr="00981C2D">
        <w:rPr>
          <w:rFonts w:ascii="Arial" w:hAnsi="Arial" w:cs="Arial"/>
          <w:i w:val="0"/>
          <w:color w:val="auto"/>
          <w:sz w:val="24"/>
          <w:szCs w:val="24"/>
        </w:rPr>
        <w:t>онуђачима био 1. септембар 2018. године.</w:t>
      </w:r>
    </w:p>
    <w:p w:rsidR="007F1B6E" w:rsidRPr="00F452A0" w:rsidRDefault="007F1B6E" w:rsidP="007F1B6E">
      <w:pPr>
        <w:pStyle w:val="KDParagraf"/>
        <w:spacing w:before="0"/>
        <w:rPr>
          <w:rFonts w:ascii="Arial" w:hAnsi="Arial" w:cs="Arial"/>
          <w:color w:val="00B0F0"/>
          <w:lang w:val="sr-Cyrl-RS"/>
        </w:rPr>
      </w:pPr>
    </w:p>
    <w:p w:rsidR="007F1B6E" w:rsidRPr="00FA128E" w:rsidRDefault="007F1B6E" w:rsidP="007F1B6E">
      <w:pPr>
        <w:pStyle w:val="KDPodnaslov2"/>
        <w:numPr>
          <w:ilvl w:val="1"/>
          <w:numId w:val="31"/>
        </w:numPr>
        <w:spacing w:before="0"/>
        <w:jc w:val="both"/>
        <w:outlineLvl w:val="9"/>
        <w:rPr>
          <w:rFonts w:ascii="Arial" w:hAnsi="Arial" w:cs="Arial"/>
        </w:rPr>
      </w:pPr>
      <w:bookmarkStart w:id="195" w:name="_Toc441651548"/>
      <w:bookmarkStart w:id="196" w:name="_Toc442559886"/>
      <w:r w:rsidRPr="00FA128E">
        <w:rPr>
          <w:rFonts w:ascii="Arial" w:hAnsi="Arial" w:cs="Arial"/>
          <w:lang w:val="sr-Cyrl-RS"/>
        </w:rPr>
        <w:t xml:space="preserve">. </w:t>
      </w:r>
      <w:r w:rsidRPr="00FA128E">
        <w:rPr>
          <w:rFonts w:ascii="Arial" w:hAnsi="Arial" w:cs="Arial"/>
        </w:rPr>
        <w:t>Резервни критеријум</w:t>
      </w:r>
      <w:bookmarkEnd w:id="195"/>
      <w:bookmarkEnd w:id="196"/>
    </w:p>
    <w:p w:rsidR="007F1B6E" w:rsidRPr="00FA128E" w:rsidRDefault="007F1B6E" w:rsidP="007F1B6E">
      <w:pPr>
        <w:pStyle w:val="KDParagraf"/>
        <w:spacing w:before="0"/>
        <w:rPr>
          <w:rFonts w:ascii="Arial" w:hAnsi="Arial" w:cs="Arial"/>
          <w:i/>
          <w:color w:val="00B0F0"/>
        </w:rPr>
      </w:pPr>
    </w:p>
    <w:p w:rsidR="00501160" w:rsidRPr="00B30A6C" w:rsidRDefault="00501160" w:rsidP="00501160">
      <w:pPr>
        <w:pStyle w:val="Standard"/>
        <w:spacing w:before="0"/>
        <w:rPr>
          <w:color w:val="auto"/>
          <w:lang w:val="sr-Cyrl-RS"/>
        </w:rPr>
      </w:pPr>
      <w:r>
        <w:rPr>
          <w:rFonts w:cs="Arial"/>
        </w:rPr>
        <w:t xml:space="preserve">Уколико две или више понуда имају исту најнижу понуђену цену, као најповољнија биће изабрана понуда оног Понуђача који је </w:t>
      </w:r>
      <w:r w:rsidRPr="00CF1523">
        <w:rPr>
          <w:rFonts w:cs="Arial"/>
          <w:color w:val="auto"/>
        </w:rPr>
        <w:t xml:space="preserve">понудио </w:t>
      </w:r>
      <w:r>
        <w:rPr>
          <w:rFonts w:cs="Arial"/>
          <w:color w:val="auto"/>
        </w:rPr>
        <w:t xml:space="preserve">краћи рок </w:t>
      </w:r>
      <w:r w:rsidRPr="00CA05F0">
        <w:rPr>
          <w:rFonts w:cs="Arial"/>
          <w:color w:val="auto"/>
        </w:rPr>
        <w:t xml:space="preserve">за </w:t>
      </w:r>
      <w:r w:rsidR="00F9253D">
        <w:rPr>
          <w:rFonts w:cs="Arial"/>
          <w:color w:val="auto"/>
          <w:lang w:val="sr-Cyrl-RS"/>
        </w:rPr>
        <w:t>пружа</w:t>
      </w:r>
      <w:r w:rsidRPr="00CA05F0">
        <w:rPr>
          <w:rFonts w:cs="Arial"/>
          <w:color w:val="auto"/>
        </w:rPr>
        <w:t>ње услуга</w:t>
      </w:r>
      <w:r w:rsidRPr="00CF1523">
        <w:rPr>
          <w:rFonts w:cs="Arial"/>
          <w:color w:val="auto"/>
        </w:rPr>
        <w:t xml:space="preserve">. У случају истог понуђеног </w:t>
      </w:r>
      <w:r w:rsidRPr="009F14B5">
        <w:rPr>
          <w:rFonts w:cs="Arial"/>
          <w:color w:val="auto"/>
        </w:rPr>
        <w:t>рок</w:t>
      </w:r>
      <w:r>
        <w:rPr>
          <w:rFonts w:cs="Arial"/>
          <w:color w:val="auto"/>
        </w:rPr>
        <w:t xml:space="preserve">а </w:t>
      </w:r>
      <w:r w:rsidRPr="00CA05F0">
        <w:rPr>
          <w:rFonts w:cs="Arial"/>
          <w:color w:val="auto"/>
        </w:rPr>
        <w:t xml:space="preserve">за </w:t>
      </w:r>
      <w:r w:rsidR="00F9253D">
        <w:rPr>
          <w:rFonts w:cs="Arial"/>
          <w:color w:val="auto"/>
          <w:lang w:val="sr-Cyrl-RS"/>
        </w:rPr>
        <w:t>пружа</w:t>
      </w:r>
      <w:r w:rsidRPr="00B30A6C">
        <w:rPr>
          <w:rFonts w:cs="Arial"/>
          <w:color w:val="auto"/>
        </w:rPr>
        <w:t>ње услуга</w:t>
      </w:r>
      <w:r w:rsidRPr="00CF1523">
        <w:rPr>
          <w:rFonts w:cs="Arial"/>
          <w:color w:val="auto"/>
        </w:rPr>
        <w:t xml:space="preserve">, биће изабрана понуда оног </w:t>
      </w:r>
      <w:r>
        <w:rPr>
          <w:rFonts w:cs="Arial"/>
          <w:color w:val="auto"/>
        </w:rPr>
        <w:t>П</w:t>
      </w:r>
      <w:r w:rsidRPr="00CF1523">
        <w:rPr>
          <w:rFonts w:cs="Arial"/>
          <w:color w:val="auto"/>
        </w:rPr>
        <w:t xml:space="preserve">онуђача који је понудио </w:t>
      </w:r>
      <w:r>
        <w:rPr>
          <w:rFonts w:cs="Arial"/>
          <w:color w:val="auto"/>
        </w:rPr>
        <w:t>краћи</w:t>
      </w:r>
      <w:r w:rsidRPr="00CF1523">
        <w:rPr>
          <w:rFonts w:cs="Arial"/>
          <w:color w:val="auto"/>
        </w:rPr>
        <w:t xml:space="preserve"> рок</w:t>
      </w:r>
      <w:r>
        <w:rPr>
          <w:rFonts w:cs="Arial"/>
          <w:color w:val="auto"/>
        </w:rPr>
        <w:t xml:space="preserve"> </w:t>
      </w:r>
      <w:r w:rsidRPr="00B30A6C">
        <w:rPr>
          <w:rFonts w:cs="Arial"/>
          <w:color w:val="auto"/>
        </w:rPr>
        <w:t xml:space="preserve">почетка </w:t>
      </w:r>
      <w:r w:rsidR="00F9253D" w:rsidRPr="00F9253D">
        <w:rPr>
          <w:rFonts w:cs="Arial"/>
          <w:color w:val="auto"/>
        </w:rPr>
        <w:t>пружањ</w:t>
      </w:r>
      <w:r w:rsidRPr="00B30A6C">
        <w:rPr>
          <w:rFonts w:cs="Arial"/>
          <w:color w:val="auto"/>
        </w:rPr>
        <w:t>а</w:t>
      </w:r>
      <w:r>
        <w:rPr>
          <w:rFonts w:cs="Arial"/>
          <w:color w:val="auto"/>
          <w:lang w:val="sr-Cyrl-RS"/>
        </w:rPr>
        <w:t xml:space="preserve"> услуга</w:t>
      </w:r>
      <w:r>
        <w:rPr>
          <w:rFonts w:cs="Arial"/>
          <w:color w:val="auto"/>
        </w:rPr>
        <w:t xml:space="preserve">, а ако је и </w:t>
      </w:r>
      <w:r w:rsidRPr="00CF1523">
        <w:rPr>
          <w:rFonts w:cs="Arial"/>
          <w:color w:val="auto"/>
        </w:rPr>
        <w:t>рок</w:t>
      </w:r>
      <w:r>
        <w:rPr>
          <w:rFonts w:cs="Arial"/>
          <w:color w:val="auto"/>
        </w:rPr>
        <w:t xml:space="preserve"> </w:t>
      </w:r>
      <w:r w:rsidRPr="00B30A6C">
        <w:rPr>
          <w:rFonts w:cs="Arial"/>
          <w:color w:val="auto"/>
        </w:rPr>
        <w:t xml:space="preserve">почетка </w:t>
      </w:r>
      <w:r w:rsidR="00F9253D" w:rsidRPr="00F9253D">
        <w:rPr>
          <w:rFonts w:cs="Arial"/>
          <w:color w:val="auto"/>
        </w:rPr>
        <w:t>пружањ</w:t>
      </w:r>
      <w:r w:rsidRPr="00B30A6C">
        <w:rPr>
          <w:rFonts w:cs="Arial"/>
          <w:color w:val="auto"/>
        </w:rPr>
        <w:t>а услуга</w:t>
      </w:r>
      <w:r w:rsidRPr="00CA05F0">
        <w:rPr>
          <w:rFonts w:cs="Arial" w:hint="eastAsia"/>
          <w:color w:val="auto"/>
        </w:rPr>
        <w:t xml:space="preserve"> </w:t>
      </w:r>
      <w:r>
        <w:rPr>
          <w:rFonts w:cs="Arial"/>
          <w:color w:val="auto"/>
        </w:rPr>
        <w:t xml:space="preserve">исти, </w:t>
      </w:r>
      <w:r w:rsidRPr="00CF1523">
        <w:rPr>
          <w:rFonts w:cs="Arial"/>
          <w:color w:val="auto"/>
        </w:rPr>
        <w:t xml:space="preserve">биће изабрана понуда оног </w:t>
      </w:r>
      <w:r>
        <w:rPr>
          <w:rFonts w:cs="Arial"/>
          <w:color w:val="auto"/>
        </w:rPr>
        <w:t>П</w:t>
      </w:r>
      <w:r w:rsidRPr="00CF1523">
        <w:rPr>
          <w:rFonts w:cs="Arial"/>
          <w:color w:val="auto"/>
        </w:rPr>
        <w:t>онуђача који је понудио</w:t>
      </w:r>
      <w:r>
        <w:rPr>
          <w:rFonts w:cs="Arial"/>
          <w:color w:val="auto"/>
        </w:rPr>
        <w:t xml:space="preserve"> дужи г</w:t>
      </w:r>
      <w:r w:rsidRPr="00CD3684">
        <w:rPr>
          <w:rFonts w:cs="Arial"/>
          <w:color w:val="auto"/>
        </w:rPr>
        <w:t>арантни период обезбеђења квалитета пружених услуга</w:t>
      </w:r>
      <w:r>
        <w:rPr>
          <w:rFonts w:cs="Arial"/>
          <w:color w:val="auto"/>
          <w:lang w:val="sr-Cyrl-RS"/>
        </w:rPr>
        <w:t xml:space="preserve"> и уграђених </w:t>
      </w:r>
      <w:r w:rsidRPr="00B30A6C">
        <w:rPr>
          <w:rFonts w:cs="Arial"/>
          <w:color w:val="auto"/>
          <w:lang w:val="sr-Cyrl-RS"/>
        </w:rPr>
        <w:t>резервних делова</w:t>
      </w:r>
      <w:r w:rsidRPr="00CF1523">
        <w:rPr>
          <w:rFonts w:cs="Arial"/>
          <w:color w:val="auto"/>
        </w:rPr>
        <w:t>.</w:t>
      </w:r>
      <w:r>
        <w:rPr>
          <w:rFonts w:cs="Arial"/>
          <w:color w:val="auto"/>
          <w:lang w:val="sr-Cyrl-RS"/>
        </w:rPr>
        <w:t xml:space="preserve">   </w:t>
      </w:r>
      <w:r w:rsidR="00F9253D">
        <w:rPr>
          <w:rFonts w:cs="Arial"/>
          <w:color w:val="auto"/>
          <w:lang w:val="sr-Cyrl-RS"/>
        </w:rPr>
        <w:t xml:space="preserve"> </w:t>
      </w:r>
    </w:p>
    <w:p w:rsidR="00EE78CE" w:rsidRDefault="00EE78CE" w:rsidP="00EE78CE">
      <w:pPr>
        <w:pStyle w:val="Standard"/>
        <w:spacing w:before="0"/>
        <w:rPr>
          <w:rFonts w:cs="Arial"/>
        </w:rPr>
      </w:pPr>
      <w:r w:rsidRPr="00EE78CE">
        <w:rPr>
          <w:rFonts w:cs="Arial"/>
        </w:rPr>
        <w:t xml:space="preserve">   </w:t>
      </w:r>
    </w:p>
    <w:p w:rsidR="007F1B6E" w:rsidRPr="001E0B1F" w:rsidRDefault="007F1B6E" w:rsidP="00EE78CE">
      <w:pPr>
        <w:pStyle w:val="Standard"/>
        <w:spacing w:before="0"/>
        <w:rPr>
          <w:rFonts w:ascii="Arial" w:hAnsi="Arial" w:cs="Arial"/>
          <w:lang w:val="sr-Cyrl-RS"/>
        </w:rPr>
      </w:pPr>
      <w:r w:rsidRPr="00AF616B">
        <w:rPr>
          <w:rFonts w:ascii="Arial" w:hAnsi="Arial" w:cs="Arial"/>
        </w:rPr>
        <w:t>Уколико ни после примене резервних критеријума не буде могуће изабрати најповољнију понуду, Понуђач ће бити изабран путем жреба.</w:t>
      </w:r>
      <w:r w:rsidR="001E0B1F">
        <w:rPr>
          <w:rFonts w:ascii="Arial" w:hAnsi="Arial" w:cs="Arial"/>
          <w:lang w:val="sr-Cyrl-RS"/>
        </w:rPr>
        <w:t xml:space="preserve"> </w:t>
      </w:r>
    </w:p>
    <w:p w:rsidR="007F1B6E" w:rsidRPr="00395948" w:rsidRDefault="007F1B6E" w:rsidP="00EE78CE">
      <w:pPr>
        <w:pStyle w:val="Standard"/>
        <w:spacing w:before="0"/>
        <w:rPr>
          <w:rFonts w:ascii="Arial" w:hAnsi="Arial" w:cs="Arial"/>
          <w:color w:val="auto"/>
          <w:lang w:val="sr-Cyrl-RS"/>
        </w:rPr>
      </w:pPr>
      <w:r w:rsidRPr="00AF616B">
        <w:rPr>
          <w:rFonts w:ascii="Arial" w:hAnsi="Arial" w:cs="Arial"/>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Pr>
          <w:rFonts w:ascii="Arial" w:hAnsi="Arial" w:cs="Arial"/>
          <w:color w:val="auto"/>
          <w:lang w:val="sr-Cyrl-RS"/>
        </w:rPr>
        <w:t xml:space="preserve">  </w:t>
      </w:r>
    </w:p>
    <w:p w:rsidR="001B4091" w:rsidRPr="00841758" w:rsidRDefault="0062335A" w:rsidP="002A6ABC">
      <w:pPr>
        <w:pStyle w:val="KDPodnaslov1"/>
        <w:pageBreakBefore/>
        <w:spacing w:before="0"/>
        <w:ind w:left="360"/>
        <w:outlineLvl w:val="9"/>
        <w:rPr>
          <w:rFonts w:asciiTheme="minorHAnsi" w:hAnsiTheme="minorHAnsi"/>
          <w:lang w:val="sr-Cyrl-RS"/>
        </w:rPr>
      </w:pPr>
      <w:bookmarkStart w:id="197" w:name="_Toc430335194"/>
      <w:bookmarkStart w:id="198" w:name="_Toc430335287"/>
      <w:bookmarkStart w:id="199" w:name="_Toc430335706"/>
      <w:bookmarkStart w:id="200" w:name="_Toc430335196"/>
      <w:bookmarkStart w:id="201" w:name="_Toc430335289"/>
      <w:bookmarkStart w:id="202" w:name="_Toc430335708"/>
      <w:bookmarkStart w:id="203" w:name="_Toc442559887"/>
      <w:bookmarkEnd w:id="189"/>
      <w:bookmarkEnd w:id="190"/>
      <w:bookmarkEnd w:id="191"/>
      <w:bookmarkEnd w:id="192"/>
      <w:bookmarkEnd w:id="193"/>
      <w:bookmarkEnd w:id="197"/>
      <w:bookmarkEnd w:id="198"/>
      <w:bookmarkEnd w:id="199"/>
      <w:bookmarkEnd w:id="200"/>
      <w:bookmarkEnd w:id="201"/>
      <w:bookmarkEnd w:id="202"/>
      <w:r>
        <w:rPr>
          <w:rFonts w:cs="Arial"/>
        </w:rPr>
        <w:lastRenderedPageBreak/>
        <w:t>6.</w:t>
      </w:r>
      <w:r w:rsidR="00DC07AC">
        <w:rPr>
          <w:rFonts w:cs="Arial"/>
        </w:rPr>
        <w:t xml:space="preserve">  УПУТСТВО ПОНУЂАЧИМА КАКО ДА САЧИНЕ ПОНУДУ</w:t>
      </w:r>
      <w:bookmarkEnd w:id="203"/>
      <w:r w:rsidR="00841758">
        <w:rPr>
          <w:rFonts w:asciiTheme="minorHAnsi" w:hAnsiTheme="minorHAnsi" w:cs="Arial"/>
          <w:lang w:val="sr-Cyrl-RS"/>
        </w:rPr>
        <w:t xml:space="preserve">  </w:t>
      </w:r>
    </w:p>
    <w:p w:rsidR="001B4091" w:rsidRDefault="00DC07AC">
      <w:pPr>
        <w:pStyle w:val="KDParagraf"/>
        <w:spacing w:before="0"/>
      </w:pPr>
      <w:r>
        <w:rPr>
          <w:rFonts w:cs="Arial"/>
          <w:lang w:val="ru-RU"/>
        </w:rPr>
        <w:t xml:space="preserve">Конкурсна документација садржи Упутство </w:t>
      </w:r>
      <w:r w:rsidR="008530E5">
        <w:rPr>
          <w:rFonts w:cs="Arial"/>
          <w:lang w:val="ru-RU"/>
        </w:rPr>
        <w:t>П</w:t>
      </w:r>
      <w:r>
        <w:rPr>
          <w:rFonts w:cs="Arial"/>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1B4091" w:rsidRDefault="00DC07AC">
      <w:pPr>
        <w:pStyle w:val="KDParagraf"/>
        <w:spacing w:before="0"/>
      </w:pPr>
      <w:r>
        <w:rPr>
          <w:rFonts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C414F4" w:rsidRPr="00C414F4" w:rsidRDefault="00C414F4">
      <w:pPr>
        <w:pStyle w:val="KDParagraf"/>
        <w:spacing w:before="0"/>
      </w:pPr>
    </w:p>
    <w:p w:rsidR="001B4091" w:rsidRDefault="007E1358">
      <w:pPr>
        <w:pStyle w:val="KDPodnaslov2"/>
        <w:numPr>
          <w:ilvl w:val="1"/>
          <w:numId w:val="32"/>
        </w:numPr>
        <w:spacing w:before="0"/>
        <w:jc w:val="both"/>
        <w:outlineLvl w:val="9"/>
      </w:pPr>
      <w:bookmarkStart w:id="204" w:name="_Toc441651577"/>
      <w:bookmarkStart w:id="205" w:name="_Toc442559888"/>
      <w:r>
        <w:rPr>
          <w:rFonts w:cs="Arial"/>
        </w:rPr>
        <w:t xml:space="preserve">. </w:t>
      </w:r>
      <w:r w:rsidR="00DC07AC">
        <w:rPr>
          <w:rFonts w:cs="Arial"/>
        </w:rPr>
        <w:t>Језик на којем понуда мора бити састављена</w:t>
      </w:r>
      <w:bookmarkEnd w:id="204"/>
      <w:bookmarkEnd w:id="205"/>
    </w:p>
    <w:p w:rsidR="001B4091" w:rsidRDefault="00DC07AC">
      <w:pPr>
        <w:pStyle w:val="KDParagraf"/>
        <w:spacing w:before="0"/>
      </w:pPr>
      <w:r>
        <w:rPr>
          <w:rFonts w:cs="Arial"/>
        </w:rPr>
        <w:t>Наручилац је припремио конкурсну документацију на српском језику и водиће поступак јавне набавке на српском језику.</w:t>
      </w:r>
    </w:p>
    <w:p w:rsidR="001B4091" w:rsidRDefault="00DC07AC">
      <w:pPr>
        <w:pStyle w:val="KDKomentar"/>
        <w:spacing w:before="0"/>
      </w:pPr>
      <w:r>
        <w:rPr>
          <w:rFonts w:cs="Arial"/>
          <w:i w:val="0"/>
          <w:color w:val="000000"/>
          <w:sz w:val="24"/>
          <w:szCs w:val="24"/>
        </w:rPr>
        <w:t>Понуда са свим прилозима мора бити сачињена на српском језику.</w:t>
      </w:r>
    </w:p>
    <w:p w:rsidR="001B4091" w:rsidRDefault="00DC07AC">
      <w:pPr>
        <w:pStyle w:val="KDKomentar"/>
        <w:spacing w:before="0"/>
      </w:pPr>
      <w:r>
        <w:rPr>
          <w:rStyle w:val="StyleArial"/>
          <w:rFonts w:cs="Arial"/>
          <w:i w:val="0"/>
          <w:color w:val="000000"/>
        </w:rPr>
        <w:t>Прилози који чине саставни део понуде, достављају се на српском језику.</w:t>
      </w:r>
    </w:p>
    <w:p w:rsidR="004E6A21" w:rsidRDefault="004E6A21">
      <w:pPr>
        <w:pStyle w:val="KDKomentar"/>
        <w:spacing w:before="0"/>
        <w:rPr>
          <w:rStyle w:val="StyleArial"/>
          <w:rFonts w:cs="Arial"/>
          <w:i w:val="0"/>
          <w:color w:val="000000"/>
        </w:rPr>
      </w:pPr>
      <w:r w:rsidRPr="004E6A21">
        <w:rPr>
          <w:rStyle w:val="StyleArial"/>
          <w:rFonts w:cs="Arial"/>
          <w:i w:val="0"/>
          <w:color w:val="000000"/>
        </w:rPr>
        <w:t>Део понуде који се тиче техничких карактеристика може бити достављен на српском или неком другом страном језику. Уколико се приликом стручне оцене понуда утврди да је</w:t>
      </w:r>
      <w:r>
        <w:rPr>
          <w:rStyle w:val="StyleArial"/>
          <w:rFonts w:cs="Arial"/>
          <w:i w:val="0"/>
          <w:color w:val="000000"/>
          <w:lang w:val="sr-Cyrl-RS"/>
        </w:rPr>
        <w:t>,</w:t>
      </w:r>
      <w:r w:rsidRPr="004E6A21">
        <w:rPr>
          <w:rStyle w:val="StyleArial"/>
          <w:rFonts w:cs="Arial"/>
          <w:i w:val="0"/>
          <w:color w:val="000000"/>
        </w:rPr>
        <w:t xml:space="preserve"> документ на неком другом страном језик</w:t>
      </w:r>
      <w:r>
        <w:rPr>
          <w:rStyle w:val="StyleArial"/>
          <w:rFonts w:cs="Arial"/>
          <w:i w:val="0"/>
          <w:color w:val="000000"/>
          <w:lang w:val="sr-Cyrl-RS"/>
        </w:rPr>
        <w:t>у,</w:t>
      </w:r>
      <w:r w:rsidRPr="004E6A21">
        <w:rPr>
          <w:rStyle w:val="StyleArial"/>
          <w:rFonts w:cs="Arial"/>
          <w:i w:val="0"/>
          <w:color w:val="000000"/>
        </w:rPr>
        <w:t xml:space="preserve"> потребно превести на српски језик, Наручилац ће позвати </w:t>
      </w:r>
      <w:r>
        <w:rPr>
          <w:rStyle w:val="StyleArial"/>
          <w:rFonts w:cs="Arial"/>
          <w:i w:val="0"/>
          <w:color w:val="000000"/>
          <w:lang w:val="sr-Cyrl-RS"/>
        </w:rPr>
        <w:t>П</w:t>
      </w:r>
      <w:r w:rsidRPr="004E6A21">
        <w:rPr>
          <w:rStyle w:val="StyleArial"/>
          <w:rFonts w:cs="Arial"/>
          <w:i w:val="0"/>
          <w:color w:val="000000"/>
        </w:rPr>
        <w:t>онуђача да у примереном року изврши превод тог дела понуде. Превод на српски језик мора бити оверен од стране овлашћеног преводиоца.</w:t>
      </w:r>
    </w:p>
    <w:p w:rsidR="001B4091" w:rsidRDefault="001B4091">
      <w:pPr>
        <w:pStyle w:val="KDParagraf"/>
        <w:spacing w:before="0"/>
        <w:rPr>
          <w:rFonts w:cs="Arial"/>
          <w:lang w:val="ru-RU"/>
        </w:rPr>
      </w:pPr>
    </w:p>
    <w:p w:rsidR="001B4091" w:rsidRDefault="007E1358">
      <w:pPr>
        <w:pStyle w:val="KDPodnaslov2"/>
        <w:numPr>
          <w:ilvl w:val="1"/>
          <w:numId w:val="32"/>
        </w:numPr>
        <w:spacing w:before="0"/>
        <w:jc w:val="both"/>
        <w:outlineLvl w:val="9"/>
      </w:pPr>
      <w:bookmarkStart w:id="206" w:name="_Toc441651578"/>
      <w:bookmarkStart w:id="207" w:name="_Toc442559889"/>
      <w:r>
        <w:rPr>
          <w:rFonts w:cs="Arial"/>
        </w:rPr>
        <w:t xml:space="preserve">. </w:t>
      </w:r>
      <w:r w:rsidR="00DC07AC">
        <w:rPr>
          <w:rFonts w:cs="Arial"/>
        </w:rPr>
        <w:t>Начин састављања и подношења понуде</w:t>
      </w:r>
      <w:bookmarkEnd w:id="206"/>
      <w:bookmarkEnd w:id="207"/>
    </w:p>
    <w:p w:rsidR="00715B66" w:rsidRPr="005C1899" w:rsidRDefault="00DC07AC">
      <w:pPr>
        <w:pStyle w:val="KDParagraf"/>
        <w:spacing w:before="0"/>
      </w:pPr>
      <w:r>
        <w:rPr>
          <w:rFonts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1B4091" w:rsidRDefault="00DC07AC">
      <w:pPr>
        <w:pStyle w:val="KDParagraf"/>
        <w:spacing w:before="0"/>
      </w:pPr>
      <w:r>
        <w:rPr>
          <w:rFonts w:cs="Arial"/>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rsidR="00715B66" w:rsidRPr="005C1899" w:rsidRDefault="00DC07AC" w:rsidP="005C1899">
      <w:pPr>
        <w:pStyle w:val="KDParagraf"/>
        <w:spacing w:before="0"/>
      </w:pPr>
      <w:r>
        <w:rPr>
          <w:rFonts w:cs="Arial"/>
          <w:lang w:val="ru-RU"/>
        </w:rPr>
        <w:t>Препоручује се да се нумерација поднете документације и образаца у понуди изврши на свако</w:t>
      </w:r>
      <w:r>
        <w:rPr>
          <w:rFonts w:cs="Arial"/>
        </w:rPr>
        <w:t>j</w:t>
      </w:r>
      <w:r>
        <w:rPr>
          <w:rFonts w:cs="Arial"/>
          <w:lang w:val="ru-RU"/>
        </w:rPr>
        <w:t xml:space="preserve"> страни на којој има текста, исписивањем </w:t>
      </w:r>
      <w:r>
        <w:rPr>
          <w:rFonts w:cs="Arial"/>
          <w:i/>
          <w:lang w:val="ru-RU"/>
        </w:rPr>
        <w:t xml:space="preserve">“1 од </w:t>
      </w:r>
      <w:r>
        <w:rPr>
          <w:rFonts w:cs="Arial"/>
          <w:i/>
        </w:rPr>
        <w:t>н</w:t>
      </w:r>
      <w:r>
        <w:rPr>
          <w:rFonts w:cs="Arial"/>
          <w:i/>
          <w:lang w:val="ru-RU"/>
        </w:rPr>
        <w:t>“, „2 од н“</w:t>
      </w:r>
      <w:r>
        <w:rPr>
          <w:rFonts w:cs="Arial"/>
          <w:lang w:val="ru-RU"/>
        </w:rPr>
        <w:t xml:space="preserve"> и тако све до </w:t>
      </w:r>
      <w:r>
        <w:rPr>
          <w:rFonts w:cs="Arial"/>
          <w:i/>
          <w:lang w:val="ru-RU"/>
        </w:rPr>
        <w:t>„н од н“</w:t>
      </w:r>
      <w:r>
        <w:rPr>
          <w:rFonts w:cs="Arial"/>
          <w:lang w:val="ru-RU"/>
        </w:rPr>
        <w:t xml:space="preserve">, с тим да </w:t>
      </w:r>
      <w:r>
        <w:rPr>
          <w:rFonts w:cs="Arial"/>
          <w:i/>
          <w:lang w:val="ru-RU"/>
        </w:rPr>
        <w:t>„н“</w:t>
      </w:r>
      <w:r>
        <w:rPr>
          <w:rFonts w:cs="Arial"/>
          <w:lang w:val="ru-RU"/>
        </w:rPr>
        <w:t xml:space="preserve"> представља укупан број страна понуде.</w:t>
      </w:r>
    </w:p>
    <w:p w:rsidR="007E1358" w:rsidRPr="00946747" w:rsidRDefault="00DC07AC">
      <w:pPr>
        <w:pStyle w:val="KDKomentar"/>
        <w:spacing w:before="0"/>
        <w:rPr>
          <w:rFonts w:cs="Arial"/>
          <w:i w:val="0"/>
          <w:color w:val="auto"/>
          <w:sz w:val="24"/>
          <w:szCs w:val="24"/>
        </w:rPr>
      </w:pPr>
      <w:r>
        <w:rPr>
          <w:rFonts w:cs="Arial"/>
          <w:i w:val="0"/>
          <w:color w:val="auto"/>
          <w:sz w:val="24"/>
          <w:szCs w:val="24"/>
        </w:rPr>
        <w:t xml:space="preserve">Препоручује се да </w:t>
      </w:r>
      <w:r w:rsidR="008530E5">
        <w:rPr>
          <w:rFonts w:cs="Arial"/>
          <w:i w:val="0"/>
          <w:color w:val="auto"/>
          <w:sz w:val="24"/>
          <w:szCs w:val="24"/>
        </w:rPr>
        <w:t xml:space="preserve">се </w:t>
      </w:r>
      <w:r>
        <w:rPr>
          <w:rFonts w:cs="Arial"/>
          <w:i w:val="0"/>
          <w:color w:val="auto"/>
          <w:sz w:val="24"/>
          <w:szCs w:val="24"/>
        </w:rPr>
        <w:t>доказ</w:t>
      </w:r>
      <w:r w:rsidR="008530E5">
        <w:rPr>
          <w:rFonts w:cs="Arial"/>
          <w:i w:val="0"/>
          <w:color w:val="auto"/>
          <w:sz w:val="24"/>
          <w:szCs w:val="24"/>
        </w:rPr>
        <w:t>и</w:t>
      </w:r>
      <w:r>
        <w:rPr>
          <w:rFonts w:cs="Arial"/>
          <w:i w:val="0"/>
          <w:color w:val="auto"/>
          <w:sz w:val="24"/>
          <w:szCs w:val="24"/>
        </w:rPr>
        <w:t xml:space="preserve"> који се достављају уз понуду, а </w:t>
      </w:r>
      <w:r w:rsidR="00552E3B">
        <w:rPr>
          <w:rFonts w:cs="Arial"/>
          <w:i w:val="0"/>
          <w:color w:val="auto"/>
          <w:sz w:val="24"/>
          <w:szCs w:val="24"/>
        </w:rPr>
        <w:t xml:space="preserve">који </w:t>
      </w:r>
      <w:r>
        <w:rPr>
          <w:rFonts w:cs="Arial"/>
          <w:i w:val="0"/>
          <w:color w:val="auto"/>
          <w:sz w:val="24"/>
          <w:szCs w:val="24"/>
        </w:rPr>
        <w:t>због своје важности не смеју бити оштећени, означени бројем (</w:t>
      </w:r>
      <w:r w:rsidR="008530E5">
        <w:rPr>
          <w:rFonts w:cs="Arial"/>
          <w:i w:val="0"/>
          <w:color w:val="auto"/>
          <w:sz w:val="24"/>
          <w:szCs w:val="24"/>
        </w:rPr>
        <w:t>меница), стављају</w:t>
      </w:r>
      <w:r>
        <w:rPr>
          <w:rFonts w:cs="Arial"/>
          <w:i w:val="0"/>
          <w:color w:val="auto"/>
          <w:sz w:val="24"/>
          <w:szCs w:val="24"/>
        </w:rPr>
        <w:t xml:space="preserve">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D6298C" w:rsidRDefault="00D6298C">
      <w:pPr>
        <w:pStyle w:val="KDParagraf"/>
        <w:spacing w:before="0"/>
        <w:rPr>
          <w:rFonts w:asciiTheme="minorHAnsi" w:hAnsiTheme="minorHAnsi" w:cs="Arial"/>
          <w:lang w:val="ru-RU"/>
        </w:rPr>
      </w:pPr>
    </w:p>
    <w:p w:rsidR="0089173E" w:rsidRDefault="00DC07AC">
      <w:pPr>
        <w:pStyle w:val="KDParagraf"/>
        <w:spacing w:before="0"/>
        <w:rPr>
          <w:rFonts w:cs="Arial"/>
          <w:lang w:val="ru-RU"/>
        </w:rPr>
      </w:pPr>
      <w:r>
        <w:rPr>
          <w:rFonts w:cs="Arial"/>
          <w:lang w:val="ru-RU"/>
        </w:rPr>
        <w:t xml:space="preserve">Понуђач подноси понуду у затвореној коверти </w:t>
      </w:r>
      <w:r>
        <w:rPr>
          <w:rFonts w:cs="Arial"/>
        </w:rPr>
        <w:t>или кутији</w:t>
      </w:r>
      <w:r>
        <w:rPr>
          <w:rFonts w:cs="Arial"/>
          <w:lang w:val="ru-RU"/>
        </w:rPr>
        <w:t>, тако да се при отварању може проверити да ли је затворена, на адресу:</w:t>
      </w:r>
      <w:r w:rsidR="00DA65BD">
        <w:rPr>
          <w:rFonts w:cs="Arial"/>
          <w:lang w:val="ru-RU"/>
        </w:rPr>
        <w:t xml:space="preserve"> </w:t>
      </w:r>
    </w:p>
    <w:p w:rsidR="001B4091" w:rsidRDefault="00DC07AC">
      <w:pPr>
        <w:pStyle w:val="KDParagraf"/>
        <w:spacing w:before="0"/>
        <w:rPr>
          <w:rFonts w:asciiTheme="minorHAnsi" w:hAnsiTheme="minorHAnsi" w:cs="Arial"/>
          <w:lang w:val="ru-RU"/>
        </w:rPr>
      </w:pPr>
      <w:r>
        <w:rPr>
          <w:rFonts w:cs="Arial"/>
          <w:lang w:val="ru-RU"/>
        </w:rPr>
        <w:t xml:space="preserve">Јавно предузеће „Електропривреда Србије“, </w:t>
      </w:r>
      <w:r w:rsidRPr="00000F71">
        <w:rPr>
          <w:rFonts w:cs="Arial"/>
        </w:rPr>
        <w:t>О</w:t>
      </w:r>
      <w:r w:rsidRPr="00000F71">
        <w:rPr>
          <w:rFonts w:cs="Arial"/>
          <w:lang w:val="ru-RU"/>
        </w:rPr>
        <w:t xml:space="preserve">гранак РБ Колубара </w:t>
      </w:r>
      <w:r w:rsidRPr="00000F71">
        <w:rPr>
          <w:rFonts w:cs="Arial"/>
        </w:rPr>
        <w:t>У</w:t>
      </w:r>
      <w:r w:rsidRPr="00000F71">
        <w:rPr>
          <w:rFonts w:cs="Arial"/>
          <w:lang w:val="ru-RU"/>
        </w:rPr>
        <w:t>л</w:t>
      </w:r>
      <w:r w:rsidR="00560D48">
        <w:rPr>
          <w:rFonts w:cs="Arial"/>
          <w:lang w:val="ru-RU"/>
        </w:rPr>
        <w:t>ица</w:t>
      </w:r>
      <w:r w:rsidRPr="00000F71">
        <w:rPr>
          <w:rFonts w:cs="Arial"/>
          <w:lang w:val="ru-RU"/>
        </w:rPr>
        <w:t xml:space="preserve"> Дише Ђурђевића бб</w:t>
      </w:r>
      <w:r w:rsidR="0089173E">
        <w:rPr>
          <w:rFonts w:cs="Arial"/>
          <w:lang w:val="ru-RU"/>
        </w:rPr>
        <w:t>,</w:t>
      </w:r>
      <w:r w:rsidRPr="00000F71">
        <w:rPr>
          <w:rFonts w:cs="Arial"/>
          <w:lang w:val="ru-RU"/>
        </w:rPr>
        <w:t xml:space="preserve"> 11560 Вреоци</w:t>
      </w:r>
      <w:r w:rsidR="005828B2">
        <w:rPr>
          <w:rFonts w:cs="Arial"/>
          <w:lang w:val="ru-RU"/>
        </w:rPr>
        <w:t xml:space="preserve"> </w:t>
      </w:r>
      <w:r w:rsidRPr="00000F71">
        <w:rPr>
          <w:rFonts w:cs="Arial"/>
          <w:lang w:val="ru-RU"/>
        </w:rPr>
        <w:t xml:space="preserve">- са назнаком: </w:t>
      </w:r>
      <w:r w:rsidR="000B0A3E" w:rsidRPr="000B0A3E">
        <w:rPr>
          <w:rFonts w:cs="Arial"/>
          <w:lang w:val="ru-RU"/>
        </w:rPr>
        <w:t>„</w:t>
      </w:r>
      <w:r w:rsidR="000B0A3E">
        <w:rPr>
          <w:rFonts w:cs="Arial"/>
          <w:lang w:val="ru-RU"/>
        </w:rPr>
        <w:t xml:space="preserve">Понуда за јавну набавку услуга: </w:t>
      </w:r>
      <w:r w:rsidR="00ED0997" w:rsidRPr="00ED0997">
        <w:rPr>
          <w:rFonts w:cs="Arial"/>
          <w:lang w:val="ru-RU"/>
        </w:rPr>
        <w:t>Сервис сплајсера</w:t>
      </w:r>
      <w:r w:rsidR="00726B04">
        <w:rPr>
          <w:rFonts w:cs="Arial"/>
        </w:rPr>
        <w:t xml:space="preserve"> </w:t>
      </w:r>
      <w:r>
        <w:rPr>
          <w:rFonts w:cs="Arial"/>
          <w:lang w:val="ru-RU"/>
        </w:rPr>
        <w:t xml:space="preserve">- </w:t>
      </w:r>
      <w:r w:rsidR="008E344E">
        <w:rPr>
          <w:rFonts w:cs="Arial"/>
          <w:lang w:val="ru-RU"/>
        </w:rPr>
        <w:t>ј</w:t>
      </w:r>
      <w:r>
        <w:rPr>
          <w:rFonts w:cs="Arial"/>
          <w:lang w:val="ru-RU"/>
        </w:rPr>
        <w:t xml:space="preserve">авна набавка број </w:t>
      </w:r>
      <w:r w:rsidR="00A92944">
        <w:rPr>
          <w:rFonts w:cs="Arial"/>
          <w:b/>
          <w:lang w:val="ru-RU"/>
        </w:rPr>
        <w:t>ЈН/4000/0558/2020, ЈАНА БРОЈ 1699/2020</w:t>
      </w:r>
      <w:r w:rsidR="00E84AE5">
        <w:rPr>
          <w:rFonts w:cs="Arial"/>
          <w:b/>
          <w:lang w:val="ru-RU"/>
        </w:rPr>
        <w:t xml:space="preserve"> </w:t>
      </w:r>
      <w:r>
        <w:rPr>
          <w:rFonts w:cs="Arial"/>
          <w:lang w:val="ru-RU"/>
        </w:rPr>
        <w:t>- НЕ ОТВАРАТИ“.</w:t>
      </w:r>
      <w:r w:rsidR="00332D56">
        <w:rPr>
          <w:rFonts w:cs="Arial"/>
          <w:lang w:val="ru-RU"/>
        </w:rPr>
        <w:t xml:space="preserve"> </w:t>
      </w:r>
      <w:r w:rsidR="007D4B05">
        <w:rPr>
          <w:rFonts w:cs="Arial"/>
          <w:lang w:val="ru-RU"/>
        </w:rPr>
        <w:t xml:space="preserve"> </w:t>
      </w:r>
      <w:r w:rsidR="00D067AA">
        <w:rPr>
          <w:rFonts w:cs="Arial"/>
          <w:lang w:val="ru-RU"/>
        </w:rPr>
        <w:t xml:space="preserve"> </w:t>
      </w:r>
      <w:r w:rsidR="007C53A2">
        <w:rPr>
          <w:rFonts w:cs="Arial"/>
          <w:lang w:val="ru-RU"/>
        </w:rPr>
        <w:t xml:space="preserve"> </w:t>
      </w:r>
      <w:r w:rsidR="00CE73D0">
        <w:rPr>
          <w:rFonts w:cs="Arial"/>
          <w:lang w:val="ru-RU"/>
        </w:rPr>
        <w:t xml:space="preserve"> </w:t>
      </w:r>
      <w:r w:rsidR="00225688">
        <w:rPr>
          <w:rFonts w:cs="Arial"/>
          <w:lang w:val="ru-RU"/>
        </w:rPr>
        <w:t xml:space="preserve"> </w:t>
      </w:r>
      <w:r w:rsidR="001E51AB">
        <w:rPr>
          <w:rFonts w:cs="Arial"/>
          <w:lang w:val="ru-RU"/>
        </w:rPr>
        <w:t xml:space="preserve"> </w:t>
      </w:r>
      <w:r w:rsidR="00E66C9E">
        <w:rPr>
          <w:rFonts w:cs="Arial"/>
          <w:lang w:val="ru-RU"/>
        </w:rPr>
        <w:t xml:space="preserve"> </w:t>
      </w:r>
    </w:p>
    <w:p w:rsidR="00A55398" w:rsidRPr="00A55398" w:rsidRDefault="00A55398">
      <w:pPr>
        <w:pStyle w:val="KDParagraf"/>
        <w:spacing w:before="0"/>
        <w:rPr>
          <w:rFonts w:asciiTheme="minorHAnsi" w:hAnsiTheme="minorHAnsi" w:cs="Arial"/>
          <w:lang w:val="ru-RU"/>
        </w:rPr>
      </w:pPr>
    </w:p>
    <w:p w:rsidR="001B4091" w:rsidRDefault="00DC07AC">
      <w:pPr>
        <w:pStyle w:val="KDParagraf"/>
        <w:spacing w:before="0"/>
      </w:pPr>
      <w:r>
        <w:rPr>
          <w:rFonts w:cs="Arial"/>
        </w:rPr>
        <w:lastRenderedPageBreak/>
        <w:t xml:space="preserve">На полеђини коверте обавезно се уписује тачан назив и адреса </w:t>
      </w:r>
      <w:r w:rsidR="008E302F">
        <w:rPr>
          <w:rFonts w:cs="Arial"/>
        </w:rPr>
        <w:t>П</w:t>
      </w:r>
      <w:r>
        <w:rPr>
          <w:rFonts w:cs="Arial"/>
        </w:rPr>
        <w:t xml:space="preserve">онуђача, телефон и факс </w:t>
      </w:r>
      <w:r w:rsidR="008E302F">
        <w:rPr>
          <w:rFonts w:cs="Arial"/>
        </w:rPr>
        <w:t>П</w:t>
      </w:r>
      <w:r>
        <w:rPr>
          <w:rFonts w:cs="Arial"/>
        </w:rPr>
        <w:t>онуђача, као и име и презиме овлашћеног лица за контакт.</w:t>
      </w:r>
    </w:p>
    <w:p w:rsidR="001B4091" w:rsidRDefault="00DC07AC">
      <w:pPr>
        <w:pStyle w:val="KDParagraf"/>
        <w:spacing w:before="0"/>
        <w:rPr>
          <w:rFonts w:cs="Arial"/>
          <w:lang w:val="sr-Cyrl-RS"/>
        </w:rPr>
      </w:pPr>
      <w:r>
        <w:rPr>
          <w:rFonts w:eastAsia="TimesNewRomanPSMT" w:cs="Arial"/>
          <w:bCs/>
        </w:rPr>
        <w:t xml:space="preserve">У случају да понуду подноси група </w:t>
      </w:r>
      <w:r w:rsidR="008E302F">
        <w:rPr>
          <w:rFonts w:eastAsia="TimesNewRomanPSMT" w:cs="Arial"/>
          <w:bCs/>
        </w:rPr>
        <w:t>П</w:t>
      </w:r>
      <w:r>
        <w:rPr>
          <w:rFonts w:eastAsia="TimesNewRomanPSMT" w:cs="Arial"/>
          <w:bCs/>
        </w:rPr>
        <w:t xml:space="preserve">онуђача, на полеђини коверте је пожељно назначити да се ради о групи </w:t>
      </w:r>
      <w:r w:rsidR="008E302F">
        <w:rPr>
          <w:rFonts w:eastAsia="TimesNewRomanPSMT" w:cs="Arial"/>
          <w:bCs/>
        </w:rPr>
        <w:t>П</w:t>
      </w:r>
      <w:r>
        <w:rPr>
          <w:rFonts w:eastAsia="TimesNewRomanPSMT" w:cs="Arial"/>
          <w:bCs/>
        </w:rPr>
        <w:t xml:space="preserve">онуђача и навести називе и адресу свих чланова групе </w:t>
      </w:r>
      <w:r w:rsidR="008E302F">
        <w:rPr>
          <w:rFonts w:eastAsia="TimesNewRomanPSMT" w:cs="Arial"/>
          <w:bCs/>
        </w:rPr>
        <w:t>П</w:t>
      </w:r>
      <w:r>
        <w:rPr>
          <w:rFonts w:eastAsia="TimesNewRomanPSMT" w:cs="Arial"/>
          <w:bCs/>
        </w:rPr>
        <w:t>онуђача</w:t>
      </w:r>
      <w:r>
        <w:rPr>
          <w:rFonts w:cs="Arial"/>
        </w:rPr>
        <w:t>.</w:t>
      </w:r>
      <w:r w:rsidR="003F1620">
        <w:rPr>
          <w:rFonts w:cs="Arial"/>
          <w:lang w:val="sr-Cyrl-RS"/>
        </w:rPr>
        <w:t xml:space="preserve"> </w:t>
      </w:r>
    </w:p>
    <w:p w:rsidR="00DD3BC2" w:rsidRPr="003F1620" w:rsidRDefault="00946747">
      <w:pPr>
        <w:pStyle w:val="KDParagraf"/>
        <w:spacing w:before="0"/>
        <w:rPr>
          <w:lang w:val="sr-Cyrl-RS"/>
        </w:rPr>
      </w:pPr>
      <w:r>
        <w:rPr>
          <w:lang w:val="sr-Cyrl-RS"/>
        </w:rPr>
        <w:t xml:space="preserve"> </w:t>
      </w:r>
    </w:p>
    <w:p w:rsidR="001B4091" w:rsidRDefault="00DC07AC">
      <w:pPr>
        <w:pStyle w:val="KDParagraf"/>
        <w:spacing w:before="0"/>
      </w:pPr>
      <w:r>
        <w:rPr>
          <w:rFonts w:cs="Arial"/>
        </w:rPr>
        <w:t xml:space="preserve">Уколико </w:t>
      </w:r>
      <w:r w:rsidR="008E302F">
        <w:rPr>
          <w:rFonts w:cs="Arial"/>
        </w:rPr>
        <w:t>П</w:t>
      </w:r>
      <w:r>
        <w:rPr>
          <w:rFonts w:cs="Arial"/>
        </w:rPr>
        <w:t xml:space="preserve">онуђачи подносе заједничку понуду, група </w:t>
      </w:r>
      <w:r w:rsidR="008E302F">
        <w:rPr>
          <w:rFonts w:cs="Arial"/>
        </w:rPr>
        <w:t>П</w:t>
      </w:r>
      <w:r>
        <w:rPr>
          <w:rFonts w:cs="Arial"/>
        </w:rPr>
        <w:t xml:space="preserve">онуђача може да се определи да обрасце дате у конкурсној документацији потписују и печатом оверавају сви </w:t>
      </w:r>
      <w:r w:rsidR="008E302F">
        <w:rPr>
          <w:rFonts w:cs="Arial"/>
        </w:rPr>
        <w:t>П</w:t>
      </w:r>
      <w:r>
        <w:rPr>
          <w:rFonts w:cs="Arial"/>
        </w:rPr>
        <w:t xml:space="preserve">онуђачи из групе </w:t>
      </w:r>
      <w:r w:rsidR="008E302F">
        <w:rPr>
          <w:rFonts w:cs="Arial"/>
        </w:rPr>
        <w:t>П</w:t>
      </w:r>
      <w:r>
        <w:rPr>
          <w:rFonts w:cs="Arial"/>
        </w:rPr>
        <w:t xml:space="preserve">онуђача или група </w:t>
      </w:r>
      <w:r w:rsidR="008E302F">
        <w:rPr>
          <w:rFonts w:cs="Arial"/>
        </w:rPr>
        <w:t>П</w:t>
      </w:r>
      <w:r>
        <w:rPr>
          <w:rFonts w:cs="Arial"/>
        </w:rPr>
        <w:t xml:space="preserve">онуђача може да одреди једног </w:t>
      </w:r>
      <w:r w:rsidR="008E302F">
        <w:rPr>
          <w:rFonts w:cs="Arial"/>
        </w:rPr>
        <w:t>П</w:t>
      </w:r>
      <w:r>
        <w:rPr>
          <w:rFonts w:cs="Arial"/>
        </w:rPr>
        <w:t>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000111DF">
        <w:rPr>
          <w:rFonts w:cs="Arial"/>
        </w:rPr>
        <w:t xml:space="preserve">, који </w:t>
      </w:r>
      <w:r>
        <w:rPr>
          <w:rFonts w:cs="Arial"/>
        </w:rPr>
        <w:t xml:space="preserve">морају бити потписани и оверени печатом од стране сваког </w:t>
      </w:r>
      <w:r w:rsidR="008E302F">
        <w:rPr>
          <w:rFonts w:cs="Arial"/>
        </w:rPr>
        <w:t>П</w:t>
      </w:r>
      <w:r>
        <w:rPr>
          <w:rFonts w:cs="Arial"/>
        </w:rPr>
        <w:t xml:space="preserve">онуђача из групе </w:t>
      </w:r>
      <w:r w:rsidR="008E302F">
        <w:rPr>
          <w:rFonts w:cs="Arial"/>
        </w:rPr>
        <w:t>П</w:t>
      </w:r>
      <w:r>
        <w:rPr>
          <w:rFonts w:cs="Arial"/>
        </w:rPr>
        <w:t>онуђача.</w:t>
      </w:r>
    </w:p>
    <w:p w:rsidR="00DD3BC2" w:rsidRDefault="00DD3BC2">
      <w:pPr>
        <w:pStyle w:val="KDParagraf"/>
        <w:spacing w:before="0"/>
        <w:rPr>
          <w:rFonts w:cs="Arial"/>
        </w:rPr>
      </w:pPr>
    </w:p>
    <w:p w:rsidR="00DD3BC2" w:rsidRPr="00EA0B36" w:rsidRDefault="00DC07AC" w:rsidP="00D246FF">
      <w:pPr>
        <w:pStyle w:val="KDParagraf"/>
        <w:spacing w:before="0"/>
      </w:pPr>
      <w:r>
        <w:rPr>
          <w:rFonts w:cs="Arial"/>
        </w:rPr>
        <w:t xml:space="preserve">У случају да се </w:t>
      </w:r>
      <w:r w:rsidR="008E302F">
        <w:rPr>
          <w:rFonts w:cs="Arial"/>
        </w:rPr>
        <w:t>П</w:t>
      </w:r>
      <w:r>
        <w:rPr>
          <w:rFonts w:cs="Arial"/>
        </w:rPr>
        <w:t xml:space="preserve">онуђачи определе да један </w:t>
      </w:r>
      <w:r w:rsidR="008E302F">
        <w:rPr>
          <w:rFonts w:cs="Arial"/>
        </w:rPr>
        <w:t>П</w:t>
      </w:r>
      <w:r>
        <w:rPr>
          <w:rFonts w:cs="Arial"/>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E302F">
        <w:rPr>
          <w:rFonts w:cs="Arial"/>
        </w:rPr>
        <w:t>С</w:t>
      </w:r>
      <w:r>
        <w:rPr>
          <w:rFonts w:cs="Arial"/>
        </w:rPr>
        <w:t xml:space="preserve">поразумом којим се </w:t>
      </w:r>
      <w:r w:rsidR="008E302F">
        <w:rPr>
          <w:rFonts w:cs="Arial"/>
        </w:rPr>
        <w:t>П</w:t>
      </w:r>
      <w:r>
        <w:rPr>
          <w:rFonts w:cs="Arial"/>
        </w:rPr>
        <w:t xml:space="preserve">онуђачи из групе међусобно и према </w:t>
      </w:r>
      <w:r w:rsidR="008E302F">
        <w:rPr>
          <w:rFonts w:cs="Arial"/>
        </w:rPr>
        <w:t>Н</w:t>
      </w:r>
      <w:r>
        <w:rPr>
          <w:rFonts w:cs="Arial"/>
        </w:rPr>
        <w:t>аручиоцу обавезују на извршење јавне набавке, а који чини саставни део заједничке понуде сагласно чл</w:t>
      </w:r>
      <w:r w:rsidR="008E302F">
        <w:rPr>
          <w:rFonts w:cs="Arial"/>
        </w:rPr>
        <w:t>ану</w:t>
      </w:r>
      <w:r>
        <w:rPr>
          <w:rFonts w:cs="Arial"/>
        </w:rPr>
        <w:t xml:space="preserve"> 81. Закона.</w:t>
      </w:r>
    </w:p>
    <w:p w:rsidR="001B4091" w:rsidRDefault="00DC07AC" w:rsidP="00D246FF">
      <w:pPr>
        <w:pStyle w:val="KDParagraf"/>
        <w:spacing w:before="0"/>
        <w:rPr>
          <w:rFonts w:cs="Arial"/>
        </w:rPr>
      </w:pPr>
      <w:r>
        <w:rPr>
          <w:rFonts w:cs="Arial"/>
        </w:rPr>
        <w:t xml:space="preserve">Уколико је неопходно да </w:t>
      </w:r>
      <w:r w:rsidR="009C093E">
        <w:rPr>
          <w:rFonts w:cs="Arial"/>
        </w:rPr>
        <w:t>П</w:t>
      </w:r>
      <w:r>
        <w:rPr>
          <w:rFonts w:cs="Arial"/>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w:t>
      </w:r>
      <w:r w:rsidR="00847F0C">
        <w:rPr>
          <w:rFonts w:cs="Arial"/>
        </w:rPr>
        <w:t>О</w:t>
      </w:r>
      <w:r>
        <w:rPr>
          <w:rFonts w:cs="Arial"/>
        </w:rPr>
        <w:t xml:space="preserve">бразац понуде и печат </w:t>
      </w:r>
      <w:r w:rsidR="009C093E">
        <w:rPr>
          <w:rFonts w:cs="Arial"/>
        </w:rPr>
        <w:t>П</w:t>
      </w:r>
      <w:r>
        <w:rPr>
          <w:rFonts w:cs="Arial"/>
        </w:rPr>
        <w:t>онуђача.</w:t>
      </w:r>
    </w:p>
    <w:p w:rsidR="00DD3BC2" w:rsidRPr="00D246FF" w:rsidRDefault="00DD3BC2" w:rsidP="00D246FF">
      <w:pPr>
        <w:pStyle w:val="KDParagraf"/>
        <w:spacing w:before="0"/>
      </w:pPr>
    </w:p>
    <w:p w:rsidR="001B4091" w:rsidRDefault="00847F0C">
      <w:pPr>
        <w:pStyle w:val="KDPodnaslov2"/>
        <w:numPr>
          <w:ilvl w:val="1"/>
          <w:numId w:val="32"/>
        </w:numPr>
        <w:spacing w:before="0"/>
        <w:jc w:val="both"/>
        <w:outlineLvl w:val="9"/>
      </w:pPr>
      <w:bookmarkStart w:id="208" w:name="_Toc441651579"/>
      <w:bookmarkStart w:id="209" w:name="_Toc442559890"/>
      <w:r>
        <w:rPr>
          <w:rFonts w:cs="Arial"/>
        </w:rPr>
        <w:t xml:space="preserve">. </w:t>
      </w:r>
      <w:r w:rsidR="00DC07AC">
        <w:rPr>
          <w:rFonts w:cs="Arial"/>
        </w:rPr>
        <w:t>Обавезна садржина понуде</w:t>
      </w:r>
      <w:bookmarkEnd w:id="208"/>
      <w:bookmarkEnd w:id="209"/>
    </w:p>
    <w:p w:rsidR="00B369BD" w:rsidRPr="00A55398" w:rsidRDefault="00DC07AC">
      <w:pPr>
        <w:pStyle w:val="KDParagraf"/>
        <w:spacing w:before="0"/>
        <w:rPr>
          <w:rFonts w:cs="Arial"/>
        </w:rPr>
      </w:pPr>
      <w:r>
        <w:rPr>
          <w:rFonts w:cs="Arial"/>
          <w:lang w:val="ru-RU" w:bidi="en-US"/>
        </w:rPr>
        <w:t>Садржину понуде, поред Обрасца понуде, чине и сви остали докази о испуњености услова из чл</w:t>
      </w:r>
      <w:r w:rsidR="009A78E1">
        <w:rPr>
          <w:rFonts w:cs="Arial"/>
          <w:lang w:val="ru-RU" w:bidi="en-US"/>
        </w:rPr>
        <w:t>ан</w:t>
      </w:r>
      <w:r w:rsidR="00DC6100">
        <w:rPr>
          <w:rFonts w:cs="Arial"/>
          <w:lang w:val="ru-RU" w:bidi="en-US"/>
        </w:rPr>
        <w:t>а</w:t>
      </w:r>
      <w:r>
        <w:rPr>
          <w:rFonts w:cs="Arial"/>
          <w:lang w:val="ru-RU" w:bidi="en-US"/>
        </w:rPr>
        <w:t xml:space="preserve"> 75.</w:t>
      </w:r>
      <w:r w:rsidR="009A78E1">
        <w:rPr>
          <w:rFonts w:cs="Arial"/>
          <w:lang w:val="ru-RU" w:bidi="en-US"/>
        </w:rPr>
        <w:t xml:space="preserve"> </w:t>
      </w:r>
      <w:r>
        <w:rPr>
          <w:rFonts w:cs="Arial"/>
        </w:rPr>
        <w:t>Закона о јавним</w:t>
      </w:r>
      <w:r>
        <w:rPr>
          <w:rFonts w:cs="Arial"/>
          <w:lang w:bidi="en-US"/>
        </w:rPr>
        <w:t xml:space="preserve"> набавкама, предвиђени чл</w:t>
      </w:r>
      <w:r w:rsidR="00DC6100">
        <w:rPr>
          <w:rFonts w:cs="Arial"/>
          <w:lang w:bidi="en-US"/>
        </w:rPr>
        <w:t>аном</w:t>
      </w:r>
      <w:r>
        <w:rPr>
          <w:rFonts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Pr>
          <w:rFonts w:cs="Arial"/>
        </w:rPr>
        <w:t>:</w:t>
      </w:r>
    </w:p>
    <w:p w:rsidR="001B4091" w:rsidRDefault="00DC07AC" w:rsidP="00131FE1">
      <w:pPr>
        <w:pStyle w:val="KDNabrajanje"/>
        <w:numPr>
          <w:ilvl w:val="0"/>
          <w:numId w:val="44"/>
        </w:numPr>
        <w:spacing w:before="0"/>
      </w:pPr>
      <w:r>
        <w:rPr>
          <w:rFonts w:cs="Arial"/>
        </w:rPr>
        <w:t>Образац понуде</w:t>
      </w:r>
      <w:r w:rsidR="000C01E9">
        <w:rPr>
          <w:rFonts w:cs="Arial"/>
        </w:rPr>
        <w:t>;</w:t>
      </w:r>
    </w:p>
    <w:p w:rsidR="001B4091" w:rsidRDefault="00DC07AC" w:rsidP="00131FE1">
      <w:pPr>
        <w:pStyle w:val="KDNabrajanje"/>
        <w:numPr>
          <w:ilvl w:val="0"/>
          <w:numId w:val="44"/>
        </w:numPr>
        <w:spacing w:before="0"/>
      </w:pPr>
      <w:r>
        <w:rPr>
          <w:rFonts w:cs="Arial"/>
        </w:rPr>
        <w:t>Структура цене</w:t>
      </w:r>
      <w:r w:rsidR="000C01E9">
        <w:rPr>
          <w:rFonts w:cs="Arial"/>
        </w:rPr>
        <w:t>;</w:t>
      </w:r>
    </w:p>
    <w:p w:rsidR="001B4091" w:rsidRDefault="00DC07AC" w:rsidP="00131FE1">
      <w:pPr>
        <w:pStyle w:val="KDNabrajanje"/>
        <w:numPr>
          <w:ilvl w:val="0"/>
          <w:numId w:val="44"/>
        </w:numPr>
        <w:spacing w:before="0"/>
      </w:pPr>
      <w:r>
        <w:rPr>
          <w:rFonts w:cs="Arial"/>
        </w:rPr>
        <w:t>Образац трошкова пр</w:t>
      </w:r>
      <w:r w:rsidR="000C01E9">
        <w:rPr>
          <w:rFonts w:cs="Arial"/>
        </w:rPr>
        <w:t>ипреме понуде</w:t>
      </w:r>
      <w:r>
        <w:rPr>
          <w:rFonts w:cs="Arial"/>
        </w:rPr>
        <w:t xml:space="preserve">, ако </w:t>
      </w:r>
      <w:r w:rsidR="000C01E9">
        <w:rPr>
          <w:rFonts w:cs="Arial"/>
        </w:rPr>
        <w:t>П</w:t>
      </w:r>
      <w:r>
        <w:rPr>
          <w:rFonts w:cs="Arial"/>
        </w:rPr>
        <w:t>онуђач захтева надокнаду трошкова у складу са чл</w:t>
      </w:r>
      <w:r w:rsidR="000C01E9">
        <w:rPr>
          <w:rFonts w:cs="Arial"/>
        </w:rPr>
        <w:t xml:space="preserve">аном </w:t>
      </w:r>
      <w:r>
        <w:rPr>
          <w:rFonts w:cs="Arial"/>
        </w:rPr>
        <w:t>88</w:t>
      </w:r>
      <w:r w:rsidR="000C01E9">
        <w:rPr>
          <w:rFonts w:cs="Arial"/>
        </w:rPr>
        <w:t>.</w:t>
      </w:r>
      <w:r>
        <w:rPr>
          <w:rFonts w:cs="Arial"/>
        </w:rPr>
        <w:t xml:space="preserve"> Закона</w:t>
      </w:r>
      <w:r w:rsidR="000C01E9">
        <w:rPr>
          <w:rFonts w:cs="Arial"/>
        </w:rPr>
        <w:t>;</w:t>
      </w:r>
    </w:p>
    <w:p w:rsidR="001B4091" w:rsidRDefault="00DC07AC" w:rsidP="00131FE1">
      <w:pPr>
        <w:pStyle w:val="KDNabrajanje"/>
        <w:numPr>
          <w:ilvl w:val="0"/>
          <w:numId w:val="44"/>
        </w:numPr>
        <w:spacing w:before="0"/>
      </w:pPr>
      <w:r>
        <w:rPr>
          <w:rFonts w:cs="Arial"/>
        </w:rPr>
        <w:t>Изјава о независној понуди</w:t>
      </w:r>
      <w:r w:rsidR="00C3494E">
        <w:rPr>
          <w:rFonts w:cs="Arial"/>
        </w:rPr>
        <w:t>;</w:t>
      </w:r>
    </w:p>
    <w:p w:rsidR="001B4091" w:rsidRPr="00D05A23" w:rsidRDefault="00DC07AC" w:rsidP="00131FE1">
      <w:pPr>
        <w:pStyle w:val="KDNabrajanje"/>
        <w:numPr>
          <w:ilvl w:val="0"/>
          <w:numId w:val="44"/>
        </w:numPr>
        <w:spacing w:before="0"/>
      </w:pPr>
      <w:r>
        <w:rPr>
          <w:rFonts w:cs="Arial"/>
        </w:rPr>
        <w:t>Изјава у складу са чланом 75. став 2. Закона</w:t>
      </w:r>
      <w:r w:rsidR="00C3494E">
        <w:rPr>
          <w:rFonts w:cs="Arial"/>
        </w:rPr>
        <w:t>;</w:t>
      </w:r>
    </w:p>
    <w:p w:rsidR="001B4091" w:rsidRDefault="00DC07AC" w:rsidP="00131FE1">
      <w:pPr>
        <w:pStyle w:val="KDNabrajanje"/>
        <w:numPr>
          <w:ilvl w:val="0"/>
          <w:numId w:val="44"/>
        </w:numPr>
        <w:spacing w:before="0"/>
      </w:pPr>
      <w:r>
        <w:rPr>
          <w:rFonts w:cs="Arial"/>
          <w:shd w:val="clear" w:color="auto" w:fill="FFFFFF"/>
        </w:rPr>
        <w:t>Овлашћење из тачке 6.2</w:t>
      </w:r>
      <w:r w:rsidR="00C3494E">
        <w:rPr>
          <w:rFonts w:cs="Arial"/>
          <w:shd w:val="clear" w:color="auto" w:fill="FFFFFF"/>
        </w:rPr>
        <w:t>.</w:t>
      </w:r>
      <w:r w:rsidR="00DE0753">
        <w:rPr>
          <w:rFonts w:cs="Arial"/>
          <w:shd w:val="clear" w:color="auto" w:fill="FFFFFF"/>
        </w:rPr>
        <w:t xml:space="preserve"> </w:t>
      </w:r>
      <w:r w:rsidR="00C3494E">
        <w:rPr>
          <w:rFonts w:cs="Arial"/>
          <w:shd w:val="clear" w:color="auto" w:fill="FFFFFF"/>
        </w:rPr>
        <w:t>к</w:t>
      </w:r>
      <w:r>
        <w:rPr>
          <w:rFonts w:cs="Arial"/>
          <w:shd w:val="clear" w:color="auto" w:fill="FFFFFF"/>
        </w:rPr>
        <w:t>онкурсне документације</w:t>
      </w:r>
      <w:r w:rsidR="00DE0753">
        <w:rPr>
          <w:rFonts w:cs="Arial"/>
          <w:shd w:val="clear" w:color="auto" w:fill="FFFFFF"/>
        </w:rPr>
        <w:t xml:space="preserve"> </w:t>
      </w:r>
      <w:r>
        <w:rPr>
          <w:shd w:val="clear" w:color="auto" w:fill="FFFFFF"/>
        </w:rPr>
        <w:t>(ако не потписује заступник)</w:t>
      </w:r>
      <w:r w:rsidR="00C3494E">
        <w:rPr>
          <w:shd w:val="clear" w:color="auto" w:fill="FFFFFF"/>
        </w:rPr>
        <w:t>;</w:t>
      </w:r>
    </w:p>
    <w:p w:rsidR="001B4091" w:rsidRDefault="00DC07AC" w:rsidP="00131FE1">
      <w:pPr>
        <w:pStyle w:val="KDNabrajanje"/>
        <w:numPr>
          <w:ilvl w:val="0"/>
          <w:numId w:val="44"/>
        </w:numPr>
        <w:spacing w:before="0"/>
      </w:pPr>
      <w:r>
        <w:rPr>
          <w:rFonts w:cs="Arial"/>
        </w:rPr>
        <w:t>Обрасци, изјаве и докази одређен</w:t>
      </w:r>
      <w:r w:rsidR="00C211DA">
        <w:rPr>
          <w:rFonts w:cs="Arial"/>
        </w:rPr>
        <w:t>и</w:t>
      </w:r>
      <w:r>
        <w:rPr>
          <w:rFonts w:cs="Arial"/>
        </w:rPr>
        <w:t xml:space="preserve"> тачком 6.9</w:t>
      </w:r>
      <w:r w:rsidR="00AF4343">
        <w:rPr>
          <w:rFonts w:cs="Arial"/>
        </w:rPr>
        <w:t>.</w:t>
      </w:r>
      <w:r>
        <w:rPr>
          <w:rFonts w:cs="Arial"/>
        </w:rPr>
        <w:t xml:space="preserve"> или 6.10</w:t>
      </w:r>
      <w:r w:rsidR="00AF4343">
        <w:rPr>
          <w:rFonts w:cs="Arial"/>
        </w:rPr>
        <w:t>.</w:t>
      </w:r>
      <w:r>
        <w:rPr>
          <w:rFonts w:cs="Arial"/>
        </w:rPr>
        <w:t xml:space="preserve"> овог упутства у случају да </w:t>
      </w:r>
      <w:r w:rsidR="00AF4343">
        <w:rPr>
          <w:rFonts w:cs="Arial"/>
        </w:rPr>
        <w:t>П</w:t>
      </w:r>
      <w:r>
        <w:rPr>
          <w:rFonts w:cs="Arial"/>
        </w:rPr>
        <w:t xml:space="preserve">онуђач подноси понуду са подизвођачем или заједничку понуду подноси група </w:t>
      </w:r>
      <w:r w:rsidR="00AF4343">
        <w:rPr>
          <w:rFonts w:cs="Arial"/>
        </w:rPr>
        <w:t>П</w:t>
      </w:r>
      <w:r>
        <w:rPr>
          <w:rFonts w:cs="Arial"/>
        </w:rPr>
        <w:t>онуђача</w:t>
      </w:r>
      <w:r w:rsidR="00AF4343">
        <w:rPr>
          <w:rFonts w:cs="Arial"/>
        </w:rPr>
        <w:t>;</w:t>
      </w:r>
    </w:p>
    <w:p w:rsidR="00DD3BC2" w:rsidRDefault="00DC07AC" w:rsidP="00B831C7">
      <w:pPr>
        <w:pStyle w:val="KDNabrajanje"/>
        <w:numPr>
          <w:ilvl w:val="0"/>
          <w:numId w:val="44"/>
        </w:numPr>
        <w:spacing w:before="0"/>
      </w:pPr>
      <w:r>
        <w:rPr>
          <w:rFonts w:cs="Arial"/>
        </w:rPr>
        <w:t xml:space="preserve">Потписан и печатом оверен </w:t>
      </w:r>
      <w:r w:rsidR="00F66F42">
        <w:rPr>
          <w:rFonts w:cs="Arial"/>
        </w:rPr>
        <w:t>О</w:t>
      </w:r>
      <w:r>
        <w:rPr>
          <w:rFonts w:cs="Arial"/>
        </w:rPr>
        <w:t xml:space="preserve">бразац „Модел </w:t>
      </w:r>
      <w:r w:rsidR="00AF4343">
        <w:rPr>
          <w:rFonts w:cs="Arial"/>
        </w:rPr>
        <w:t>У</w:t>
      </w:r>
      <w:r>
        <w:rPr>
          <w:rFonts w:cs="Arial"/>
        </w:rPr>
        <w:t>говора“ (пожељно је да буде попуњен)</w:t>
      </w:r>
      <w:r w:rsidR="00AF4343">
        <w:rPr>
          <w:rFonts w:cs="Arial"/>
        </w:rPr>
        <w:t>;</w:t>
      </w:r>
      <w:r w:rsidR="006451B8">
        <w:rPr>
          <w:rFonts w:cs="Arial"/>
          <w:lang w:val="sr-Cyrl-RS"/>
        </w:rPr>
        <w:t xml:space="preserve"> </w:t>
      </w:r>
    </w:p>
    <w:p w:rsidR="00DD3BC2" w:rsidRPr="00F30341" w:rsidRDefault="00D246FF" w:rsidP="00EA0B36">
      <w:pPr>
        <w:pStyle w:val="KDNabrajanje"/>
        <w:numPr>
          <w:ilvl w:val="0"/>
          <w:numId w:val="44"/>
        </w:numPr>
        <w:spacing w:before="0"/>
      </w:pPr>
      <w:r w:rsidRPr="00D246FF">
        <w:rPr>
          <w:lang w:val="en-US"/>
        </w:rPr>
        <w:t>Споразум о заједничком наступању (у случају подношења заједничке понуде)</w:t>
      </w:r>
      <w:r>
        <w:rPr>
          <w:lang w:val="sr-Cyrl-RS"/>
        </w:rPr>
        <w:t>;</w:t>
      </w:r>
    </w:p>
    <w:p w:rsidR="00F30341" w:rsidRPr="00EA0B36" w:rsidRDefault="00F30341" w:rsidP="00F30341">
      <w:pPr>
        <w:pStyle w:val="KDNabrajanje"/>
        <w:spacing w:before="0"/>
        <w:ind w:left="644" w:firstLine="0"/>
      </w:pPr>
    </w:p>
    <w:p w:rsidR="0076679D" w:rsidRDefault="00DC07AC">
      <w:pPr>
        <w:pStyle w:val="KDParagraf"/>
        <w:spacing w:before="0"/>
        <w:rPr>
          <w:rFonts w:cs="Arial"/>
          <w:lang w:val="ru-RU"/>
        </w:rPr>
      </w:pPr>
      <w:r>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1B4091" w:rsidRDefault="00DC07AC">
      <w:pPr>
        <w:pStyle w:val="KDParagraf"/>
        <w:spacing w:before="0"/>
      </w:pPr>
      <w:r>
        <w:rPr>
          <w:rFonts w:cs="Arial"/>
          <w:lang w:val="ru-RU"/>
        </w:rPr>
        <w:lastRenderedPageBreak/>
        <w:t xml:space="preserve">Наручилац ће одбити као неприхватљиву понуду </w:t>
      </w:r>
      <w:r w:rsidR="00556620">
        <w:rPr>
          <w:rFonts w:cs="Arial"/>
          <w:lang w:val="ru-RU"/>
        </w:rPr>
        <w:t>П</w:t>
      </w:r>
      <w:r>
        <w:rPr>
          <w:rFonts w:cs="Arial"/>
          <w:lang w:val="ru-RU"/>
        </w:rPr>
        <w:t>онуђача, за коју се у поступку стручне оцене понуда утврди да докази који су саставни део понуде садрже неистините податке.</w:t>
      </w:r>
    </w:p>
    <w:p w:rsidR="001B4091" w:rsidRDefault="001B4091">
      <w:pPr>
        <w:pStyle w:val="KDParagraf"/>
        <w:spacing w:before="0"/>
        <w:rPr>
          <w:rFonts w:eastAsia="TimesNewRomanPS-BoldMT" w:cs="Arial" w:hint="eastAsia"/>
          <w:bCs/>
          <w:lang w:val="ru-RU"/>
        </w:rPr>
      </w:pPr>
    </w:p>
    <w:p w:rsidR="001B4091" w:rsidRDefault="001509B8">
      <w:pPr>
        <w:pStyle w:val="KDPodnaslov2"/>
        <w:numPr>
          <w:ilvl w:val="1"/>
          <w:numId w:val="32"/>
        </w:numPr>
        <w:spacing w:before="0"/>
        <w:jc w:val="both"/>
        <w:outlineLvl w:val="9"/>
      </w:pPr>
      <w:bookmarkStart w:id="210" w:name="_Toc441651580"/>
      <w:bookmarkStart w:id="211" w:name="_Toc442559891"/>
      <w:r>
        <w:rPr>
          <w:rFonts w:cs="Arial"/>
        </w:rPr>
        <w:t>.</w:t>
      </w:r>
      <w:r w:rsidR="00DC07AC">
        <w:rPr>
          <w:rFonts w:cs="Arial"/>
        </w:rPr>
        <w:t xml:space="preserve"> Подношење и отварање понуда</w:t>
      </w:r>
      <w:bookmarkEnd w:id="210"/>
      <w:bookmarkEnd w:id="211"/>
    </w:p>
    <w:p w:rsidR="001B4091" w:rsidRDefault="00DC07AC">
      <w:pPr>
        <w:pStyle w:val="KDParagraf"/>
        <w:spacing w:before="0"/>
      </w:pPr>
      <w:r>
        <w:rPr>
          <w:rFonts w:cs="Arial"/>
        </w:rPr>
        <w:t xml:space="preserve">Благовременим се сматрају понуде које су примљене, у складу са </w:t>
      </w:r>
      <w:r w:rsidR="003B26D5">
        <w:rPr>
          <w:rFonts w:cs="Arial"/>
        </w:rPr>
        <w:t>п</w:t>
      </w:r>
      <w:r>
        <w:rPr>
          <w:rFonts w:cs="Arial"/>
        </w:rPr>
        <w:t>озивом за подношење понуда објављеним на Порталу јавних набавки, без обзира на начин на који су послате.</w:t>
      </w:r>
    </w:p>
    <w:p w:rsidR="001B4091" w:rsidRDefault="00DC07AC">
      <w:pPr>
        <w:pStyle w:val="KDParagraf"/>
        <w:spacing w:before="0"/>
      </w:pPr>
      <w:r>
        <w:rPr>
          <w:rFonts w:cs="Arial"/>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3B26D5">
        <w:rPr>
          <w:rFonts w:cs="Arial"/>
        </w:rPr>
        <w:t>П</w:t>
      </w:r>
      <w:r>
        <w:rPr>
          <w:rFonts w:cs="Arial"/>
        </w:rPr>
        <w:t>онуђачу, са назнаком да је поднета неблаговремено.</w:t>
      </w:r>
    </w:p>
    <w:p w:rsidR="00932798" w:rsidRDefault="00932798">
      <w:pPr>
        <w:pStyle w:val="KDParagraf"/>
        <w:spacing w:before="0"/>
        <w:rPr>
          <w:rFonts w:cs="Arial"/>
        </w:rPr>
      </w:pPr>
    </w:p>
    <w:p w:rsidR="001B4091" w:rsidRDefault="00DC07AC">
      <w:pPr>
        <w:pStyle w:val="KDParagraf"/>
        <w:spacing w:before="0"/>
      </w:pPr>
      <w:r>
        <w:rPr>
          <w:rFonts w:cs="Arial"/>
        </w:rPr>
        <w:t>Комисија за јавне набавке ће благовремено поднете понуде јавно отворити дана наведено</w:t>
      </w:r>
      <w:r w:rsidR="003B26D5">
        <w:rPr>
          <w:rFonts w:cs="Arial"/>
        </w:rPr>
        <w:t>г</w:t>
      </w:r>
      <w:r>
        <w:rPr>
          <w:rFonts w:cs="Arial"/>
        </w:rPr>
        <w:t xml:space="preserve"> у </w:t>
      </w:r>
      <w:r w:rsidR="003B26D5">
        <w:rPr>
          <w:rFonts w:cs="Arial"/>
        </w:rPr>
        <w:t>п</w:t>
      </w:r>
      <w:r>
        <w:rPr>
          <w:rFonts w:cs="Arial"/>
        </w:rPr>
        <w:t xml:space="preserve">озиву за подношење понуда у просторијама Јавног предузећа „Електропривреда Србије“ Београд, </w:t>
      </w:r>
      <w:r>
        <w:rPr>
          <w:rFonts w:cs="Arial"/>
          <w:shd w:val="clear" w:color="auto" w:fill="FFFFFF"/>
        </w:rPr>
        <w:t>О</w:t>
      </w:r>
      <w:r>
        <w:rPr>
          <w:rFonts w:cs="Arial"/>
          <w:shd w:val="clear" w:color="auto" w:fill="FFFFFF"/>
          <w:lang w:val="ru-RU"/>
        </w:rPr>
        <w:t xml:space="preserve">гранак РБ Колубара </w:t>
      </w:r>
      <w:r>
        <w:rPr>
          <w:rFonts w:cs="Arial"/>
          <w:shd w:val="clear" w:color="auto" w:fill="FFFFFF"/>
        </w:rPr>
        <w:t>У</w:t>
      </w:r>
      <w:r>
        <w:rPr>
          <w:rFonts w:cs="Arial"/>
          <w:shd w:val="clear" w:color="auto" w:fill="FFFFFF"/>
          <w:lang w:val="ru-RU"/>
        </w:rPr>
        <w:t>л</w:t>
      </w:r>
      <w:r w:rsidR="003B26D5">
        <w:rPr>
          <w:rFonts w:cs="Arial"/>
          <w:shd w:val="clear" w:color="auto" w:fill="FFFFFF"/>
          <w:lang w:val="ru-RU"/>
        </w:rPr>
        <w:t>ица</w:t>
      </w:r>
      <w:r>
        <w:rPr>
          <w:rFonts w:cs="Arial"/>
          <w:shd w:val="clear" w:color="auto" w:fill="FFFFFF"/>
          <w:lang w:val="ru-RU"/>
        </w:rPr>
        <w:t xml:space="preserve"> Дише Ђурђевића бб 11560 Вреоци</w:t>
      </w:r>
      <w:r>
        <w:rPr>
          <w:rFonts w:cs="Arial"/>
        </w:rPr>
        <w:t>, први спрат.</w:t>
      </w:r>
    </w:p>
    <w:p w:rsidR="001B4091" w:rsidRDefault="00DC07AC">
      <w:pPr>
        <w:pStyle w:val="KDParagraf"/>
        <w:spacing w:before="0"/>
      </w:pPr>
      <w:r>
        <w:rPr>
          <w:rFonts w:cs="Arial"/>
        </w:rPr>
        <w:t xml:space="preserve">Представници </w:t>
      </w:r>
      <w:r w:rsidR="003B26D5">
        <w:rPr>
          <w:rFonts w:cs="Arial"/>
        </w:rPr>
        <w:t>П</w:t>
      </w:r>
      <w:r>
        <w:rPr>
          <w:rFonts w:cs="Arial"/>
        </w:rPr>
        <w:t xml:space="preserve">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w:t>
      </w:r>
      <w:r w:rsidR="003B26D5">
        <w:rPr>
          <w:rFonts w:cs="Arial"/>
        </w:rPr>
        <w:t>П</w:t>
      </w:r>
      <w:r>
        <w:rPr>
          <w:rFonts w:cs="Arial"/>
        </w:rPr>
        <w:t xml:space="preserve">онуђача), заведено и оверено печатом и потписом законског заступника </w:t>
      </w:r>
      <w:r w:rsidR="003B26D5">
        <w:rPr>
          <w:rFonts w:cs="Arial"/>
        </w:rPr>
        <w:t>П</w:t>
      </w:r>
      <w:r>
        <w:rPr>
          <w:rFonts w:cs="Arial"/>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932798" w:rsidRPr="00582334" w:rsidRDefault="00DC07AC">
      <w:pPr>
        <w:pStyle w:val="KDParagraf"/>
        <w:spacing w:before="0"/>
      </w:pPr>
      <w:r>
        <w:rPr>
          <w:rFonts w:cs="Arial"/>
        </w:rPr>
        <w:t xml:space="preserve">Комисија за јавну набавку води </w:t>
      </w:r>
      <w:r w:rsidR="003B26D5">
        <w:rPr>
          <w:rFonts w:cs="Arial"/>
        </w:rPr>
        <w:t>З</w:t>
      </w:r>
      <w:r>
        <w:rPr>
          <w:rFonts w:cs="Arial"/>
        </w:rPr>
        <w:t>аписник о отварању понуда у који се уносе подаци у складу са Законом.</w:t>
      </w:r>
    </w:p>
    <w:p w:rsidR="001B4091" w:rsidRDefault="00DC07AC">
      <w:pPr>
        <w:pStyle w:val="KDParagraf"/>
        <w:spacing w:before="0"/>
      </w:pPr>
      <w:r>
        <w:rPr>
          <w:rFonts w:cs="Arial"/>
        </w:rPr>
        <w:t xml:space="preserve">Записник о отварању понуда потписују чланови комисије и присутни овлашћени представници </w:t>
      </w:r>
      <w:r w:rsidR="003B26D5">
        <w:rPr>
          <w:rFonts w:cs="Arial"/>
        </w:rPr>
        <w:t>П</w:t>
      </w:r>
      <w:r>
        <w:rPr>
          <w:rFonts w:cs="Arial"/>
        </w:rPr>
        <w:t xml:space="preserve">онуђача, који преузимају примерак </w:t>
      </w:r>
      <w:r w:rsidR="003B26D5">
        <w:rPr>
          <w:rFonts w:cs="Arial"/>
        </w:rPr>
        <w:t>З</w:t>
      </w:r>
      <w:r>
        <w:rPr>
          <w:rFonts w:cs="Arial"/>
        </w:rPr>
        <w:t>аписника.</w:t>
      </w:r>
    </w:p>
    <w:p w:rsidR="001B4091" w:rsidRDefault="00DC07AC">
      <w:pPr>
        <w:pStyle w:val="KDParagraf"/>
        <w:spacing w:before="0"/>
      </w:pPr>
      <w:r>
        <w:rPr>
          <w:rFonts w:cs="Arial"/>
        </w:rPr>
        <w:t xml:space="preserve">Наручилац ће у року од три (3) дана од дана окончања поступка отварања понуда поштом или електронским путем доставити </w:t>
      </w:r>
      <w:r w:rsidR="003B26D5">
        <w:rPr>
          <w:rFonts w:cs="Arial"/>
        </w:rPr>
        <w:t>З</w:t>
      </w:r>
      <w:r>
        <w:rPr>
          <w:rFonts w:cs="Arial"/>
        </w:rPr>
        <w:t xml:space="preserve">аписник о отварању понуда </w:t>
      </w:r>
      <w:r w:rsidR="003B26D5">
        <w:rPr>
          <w:rFonts w:cs="Arial"/>
        </w:rPr>
        <w:t>П</w:t>
      </w:r>
      <w:r>
        <w:rPr>
          <w:rFonts w:cs="Arial"/>
        </w:rPr>
        <w:t xml:space="preserve">онуђачима који нису </w:t>
      </w:r>
      <w:r>
        <w:rPr>
          <w:rFonts w:ascii="Arial" w:hAnsi="Arial" w:cs="Arial"/>
          <w:shd w:val="clear" w:color="auto" w:fill="FFFFFF"/>
        </w:rPr>
        <w:t>присуствовали</w:t>
      </w:r>
      <w:r>
        <w:rPr>
          <w:rFonts w:cs="Arial"/>
          <w:shd w:val="clear" w:color="auto" w:fill="FFFFFF"/>
        </w:rPr>
        <w:t xml:space="preserve"> п</w:t>
      </w:r>
      <w:r>
        <w:rPr>
          <w:rFonts w:cs="Arial"/>
        </w:rPr>
        <w:t>оступку отварања понуда.</w:t>
      </w:r>
    </w:p>
    <w:p w:rsidR="001B4091" w:rsidRDefault="001B4091">
      <w:pPr>
        <w:pStyle w:val="KDParagraf"/>
        <w:spacing w:before="0"/>
        <w:rPr>
          <w:rFonts w:cs="Arial"/>
        </w:rPr>
      </w:pPr>
    </w:p>
    <w:p w:rsidR="001B4091" w:rsidRDefault="003B26D5">
      <w:pPr>
        <w:pStyle w:val="KDPodnaslov2"/>
        <w:numPr>
          <w:ilvl w:val="1"/>
          <w:numId w:val="32"/>
        </w:numPr>
        <w:spacing w:before="0"/>
        <w:jc w:val="both"/>
        <w:outlineLvl w:val="9"/>
      </w:pPr>
      <w:bookmarkStart w:id="212" w:name="_Toc441651581"/>
      <w:bookmarkStart w:id="213" w:name="_Toc442559892"/>
      <w:r>
        <w:rPr>
          <w:rFonts w:cs="Arial"/>
        </w:rPr>
        <w:t xml:space="preserve">. </w:t>
      </w:r>
      <w:r w:rsidR="00DC07AC">
        <w:rPr>
          <w:rFonts w:cs="Arial"/>
        </w:rPr>
        <w:t>Начин подношења понуде</w:t>
      </w:r>
      <w:bookmarkEnd w:id="212"/>
      <w:bookmarkEnd w:id="213"/>
    </w:p>
    <w:p w:rsidR="001B4091" w:rsidRDefault="00DC07AC">
      <w:pPr>
        <w:pStyle w:val="KDParagraf"/>
        <w:spacing w:before="0"/>
      </w:pPr>
      <w:r>
        <w:rPr>
          <w:rFonts w:cs="Arial"/>
          <w:lang w:val="ru-RU"/>
        </w:rPr>
        <w:t>Понуђач може поднети само једну понуду.</w:t>
      </w:r>
    </w:p>
    <w:p w:rsidR="001B4091" w:rsidRDefault="00DC07AC">
      <w:pPr>
        <w:pStyle w:val="KDParagraf"/>
        <w:spacing w:before="0"/>
      </w:pPr>
      <w:r>
        <w:rPr>
          <w:rFonts w:cs="Arial"/>
          <w:lang w:val="ru-RU"/>
        </w:rPr>
        <w:t xml:space="preserve">Понуду може поднети </w:t>
      </w:r>
      <w:r w:rsidR="00DF6FED">
        <w:rPr>
          <w:rFonts w:cs="Arial"/>
          <w:lang w:val="ru-RU"/>
        </w:rPr>
        <w:t>П</w:t>
      </w:r>
      <w:r>
        <w:rPr>
          <w:rFonts w:cs="Arial"/>
          <w:lang w:val="ru-RU"/>
        </w:rPr>
        <w:t xml:space="preserve">онуђач самостално, група </w:t>
      </w:r>
      <w:r w:rsidR="00DF6FED">
        <w:rPr>
          <w:rFonts w:cs="Arial"/>
          <w:lang w:val="ru-RU"/>
        </w:rPr>
        <w:t>П</w:t>
      </w:r>
      <w:r>
        <w:rPr>
          <w:rFonts w:cs="Arial"/>
          <w:lang w:val="ru-RU"/>
        </w:rPr>
        <w:t xml:space="preserve">онуђача, као и </w:t>
      </w:r>
      <w:r w:rsidR="00DF6FED">
        <w:rPr>
          <w:rFonts w:cs="Arial"/>
          <w:lang w:val="ru-RU"/>
        </w:rPr>
        <w:t>П</w:t>
      </w:r>
      <w:r>
        <w:rPr>
          <w:rFonts w:cs="Arial"/>
          <w:lang w:val="ru-RU"/>
        </w:rPr>
        <w:t>онуђач са подизвођачем.</w:t>
      </w:r>
    </w:p>
    <w:p w:rsidR="006451B8" w:rsidRDefault="006451B8">
      <w:pPr>
        <w:pStyle w:val="KDParagraf"/>
        <w:spacing w:before="0"/>
        <w:rPr>
          <w:rFonts w:cs="Arial"/>
        </w:rPr>
      </w:pPr>
    </w:p>
    <w:p w:rsidR="006451B8" w:rsidRPr="0076679D" w:rsidRDefault="00DC07AC">
      <w:pPr>
        <w:pStyle w:val="KDParagraf"/>
        <w:spacing w:before="0"/>
      </w:pPr>
      <w:r>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w:t>
      </w:r>
      <w:r w:rsidR="00DF6FED">
        <w:rPr>
          <w:rFonts w:cs="Arial"/>
        </w:rPr>
        <w:t>П</w:t>
      </w:r>
      <w:r>
        <w:rPr>
          <w:rFonts w:cs="Arial"/>
        </w:rPr>
        <w:t xml:space="preserve">онуђач поступи супротно наведеном упутству свака понуда </w:t>
      </w:r>
      <w:r w:rsidR="00DF6FED">
        <w:rPr>
          <w:rFonts w:cs="Arial"/>
        </w:rPr>
        <w:t>П</w:t>
      </w:r>
      <w:r>
        <w:rPr>
          <w:rFonts w:cs="Arial"/>
        </w:rPr>
        <w:t>онуђача у којој се појављује биће одбијена.</w:t>
      </w:r>
    </w:p>
    <w:p w:rsidR="001B4091" w:rsidRDefault="00DC07AC">
      <w:pPr>
        <w:pStyle w:val="KDParagraf"/>
        <w:spacing w:before="0"/>
        <w:rPr>
          <w:rFonts w:cs="Arial"/>
        </w:rPr>
      </w:pPr>
      <w:r>
        <w:rPr>
          <w:rFonts w:cs="Arial"/>
        </w:rPr>
        <w:t xml:space="preserve">Понуђач може бити члан само једне групе </w:t>
      </w:r>
      <w:r w:rsidR="00DF6FED">
        <w:rPr>
          <w:rFonts w:cs="Arial"/>
        </w:rPr>
        <w:t>П</w:t>
      </w:r>
      <w:r>
        <w:rPr>
          <w:rFonts w:cs="Arial"/>
        </w:rPr>
        <w:t xml:space="preserve">онуђача која подноси заједничку понуду, односно учествовати у само једној заједничкој понуди. Уколико је </w:t>
      </w:r>
      <w:r w:rsidR="00DF6FED">
        <w:rPr>
          <w:rFonts w:cs="Arial"/>
        </w:rPr>
        <w:t>П</w:t>
      </w:r>
      <w:r>
        <w:rPr>
          <w:rFonts w:cs="Arial"/>
        </w:rPr>
        <w:t xml:space="preserve">онуђач, у оквиру групе </w:t>
      </w:r>
      <w:r w:rsidR="00DF6FED">
        <w:rPr>
          <w:rFonts w:cs="Arial"/>
        </w:rPr>
        <w:t>П</w:t>
      </w:r>
      <w:r>
        <w:rPr>
          <w:rFonts w:cs="Arial"/>
        </w:rPr>
        <w:t>онуђача, поднео две или више заједничких понуда, Наручилац ће све такве понуде одбити.</w:t>
      </w:r>
    </w:p>
    <w:p w:rsidR="001B4091" w:rsidRDefault="00DC07AC">
      <w:pPr>
        <w:pStyle w:val="KDParagraf"/>
        <w:spacing w:before="0"/>
      </w:pPr>
      <w:r>
        <w:rPr>
          <w:rFonts w:cs="Arial"/>
        </w:rPr>
        <w:t xml:space="preserve">Понуђач који је члан групе </w:t>
      </w:r>
      <w:r w:rsidR="00DF6FED">
        <w:rPr>
          <w:rFonts w:cs="Arial"/>
        </w:rPr>
        <w:t>П</w:t>
      </w:r>
      <w:r>
        <w:rPr>
          <w:rFonts w:cs="Arial"/>
        </w:rPr>
        <w:t xml:space="preserve">онуђача не може истовремено да учествује као подизвођач. У случају да </w:t>
      </w:r>
      <w:r w:rsidR="00DF6FED">
        <w:rPr>
          <w:rFonts w:cs="Arial"/>
        </w:rPr>
        <w:t>П</w:t>
      </w:r>
      <w:r>
        <w:rPr>
          <w:rFonts w:cs="Arial"/>
        </w:rPr>
        <w:t>онуђач поступи супротно наведеном упутству</w:t>
      </w:r>
      <w:r w:rsidR="00DF6FED">
        <w:rPr>
          <w:rFonts w:cs="Arial"/>
        </w:rPr>
        <w:t>,</w:t>
      </w:r>
      <w:r>
        <w:rPr>
          <w:rFonts w:cs="Arial"/>
        </w:rPr>
        <w:t xml:space="preserve"> свака понуда </w:t>
      </w:r>
      <w:r w:rsidR="00DF6FED">
        <w:rPr>
          <w:rFonts w:cs="Arial"/>
        </w:rPr>
        <w:t>П</w:t>
      </w:r>
      <w:r>
        <w:rPr>
          <w:rFonts w:cs="Arial"/>
        </w:rPr>
        <w:t>онуђача у којој се појављује биће одбијена.</w:t>
      </w:r>
    </w:p>
    <w:p w:rsidR="00D41754" w:rsidRDefault="00D41754">
      <w:pPr>
        <w:pStyle w:val="KDParagraf"/>
        <w:spacing w:before="0"/>
      </w:pPr>
    </w:p>
    <w:p w:rsidR="001B4091" w:rsidRDefault="00DF6FED">
      <w:pPr>
        <w:pStyle w:val="KDPodnaslov2"/>
        <w:numPr>
          <w:ilvl w:val="1"/>
          <w:numId w:val="32"/>
        </w:numPr>
        <w:spacing w:before="0"/>
        <w:jc w:val="both"/>
        <w:outlineLvl w:val="9"/>
      </w:pPr>
      <w:bookmarkStart w:id="214" w:name="_Toc441651582"/>
      <w:bookmarkStart w:id="215" w:name="_Toc442559893"/>
      <w:r>
        <w:rPr>
          <w:rFonts w:cs="Arial"/>
        </w:rPr>
        <w:lastRenderedPageBreak/>
        <w:t xml:space="preserve">. </w:t>
      </w:r>
      <w:r w:rsidR="00DC07AC">
        <w:rPr>
          <w:rFonts w:cs="Arial"/>
        </w:rPr>
        <w:t>Измена, допуна и опозив понуде</w:t>
      </w:r>
      <w:bookmarkEnd w:id="214"/>
      <w:bookmarkEnd w:id="215"/>
      <w:r w:rsidR="00AC07E6">
        <w:rPr>
          <w:rFonts w:asciiTheme="minorHAnsi" w:hAnsiTheme="minorHAnsi" w:cs="Arial"/>
          <w:lang w:val="sr-Cyrl-RS"/>
        </w:rPr>
        <w:t xml:space="preserve"> </w:t>
      </w:r>
    </w:p>
    <w:p w:rsidR="001B4091" w:rsidRDefault="00DC07AC">
      <w:pPr>
        <w:pStyle w:val="KDParagraf"/>
        <w:spacing w:before="0"/>
      </w:pPr>
      <w:r>
        <w:rPr>
          <w:rFonts w:cs="Arial"/>
          <w:lang w:val="ru-RU"/>
        </w:rPr>
        <w:t xml:space="preserve">У року за подношење понуде </w:t>
      </w:r>
      <w:r w:rsidR="00DD47BC">
        <w:rPr>
          <w:rFonts w:cs="Arial"/>
          <w:lang w:val="ru-RU"/>
        </w:rPr>
        <w:t>П</w:t>
      </w:r>
      <w:r>
        <w:rPr>
          <w:rFonts w:cs="Arial"/>
          <w:lang w:val="ru-RU"/>
        </w:rPr>
        <w:t>онуђач може да измени или допуни већ поднету понуду писаним путем, на адресу Наручиоца,</w:t>
      </w:r>
      <w:r w:rsidR="005B35F6">
        <w:rPr>
          <w:rFonts w:cs="Arial"/>
          <w:lang w:val="ru-RU"/>
        </w:rPr>
        <w:t xml:space="preserve"> са назнаком „ИЗМЕНА – ДОПУНА </w:t>
      </w:r>
      <w:r w:rsidR="00FC0051">
        <w:rPr>
          <w:rFonts w:cs="Arial"/>
          <w:lang w:val="ru-RU"/>
        </w:rPr>
        <w:t>п</w:t>
      </w:r>
      <w:r>
        <w:rPr>
          <w:rFonts w:cs="Arial"/>
          <w:lang w:val="ru-RU"/>
        </w:rPr>
        <w:t xml:space="preserve">онуде за јавну набавку </w:t>
      </w:r>
      <w:r w:rsidR="00F16C0B">
        <w:rPr>
          <w:rFonts w:cs="Arial"/>
          <w:lang w:val="ru-RU"/>
        </w:rPr>
        <w:t xml:space="preserve">услуга: </w:t>
      </w:r>
      <w:r w:rsidR="00ED0997" w:rsidRPr="00ED0997">
        <w:rPr>
          <w:rFonts w:cs="Arial"/>
        </w:rPr>
        <w:t>Сервис сплајсера</w:t>
      </w:r>
      <w:r w:rsidR="00AC07E6" w:rsidRPr="00AC07E6">
        <w:rPr>
          <w:rFonts w:cs="Arial"/>
        </w:rPr>
        <w:t xml:space="preserve"> </w:t>
      </w:r>
      <w:r w:rsidR="005B35F6" w:rsidRPr="005B35F6">
        <w:rPr>
          <w:rFonts w:cs="Arial"/>
        </w:rPr>
        <w:t xml:space="preserve">- јавна набавка број </w:t>
      </w:r>
      <w:r w:rsidR="00A92944">
        <w:rPr>
          <w:rFonts w:cs="Arial"/>
        </w:rPr>
        <w:t>ЈН/4000/0558/2020, ЈАНА БРОЈ 1699/2020</w:t>
      </w:r>
      <w:r w:rsidR="00DD3BC2">
        <w:rPr>
          <w:rFonts w:cs="Arial"/>
          <w:lang w:val="sr-Cyrl-RS"/>
        </w:rPr>
        <w:t xml:space="preserve"> </w:t>
      </w:r>
      <w:r>
        <w:rPr>
          <w:rFonts w:cs="Arial"/>
          <w:lang w:val="ru-RU"/>
        </w:rPr>
        <w:t>– НЕ ОТВАРАТИ“.</w:t>
      </w:r>
      <w:r w:rsidR="00F307A5">
        <w:rPr>
          <w:rFonts w:cs="Arial"/>
          <w:lang w:val="ru-RU"/>
        </w:rPr>
        <w:t xml:space="preserve"> </w:t>
      </w:r>
      <w:r w:rsidR="00CE73D0">
        <w:rPr>
          <w:rFonts w:cs="Arial"/>
          <w:lang w:val="ru-RU"/>
        </w:rPr>
        <w:t xml:space="preserve"> </w:t>
      </w:r>
      <w:r w:rsidR="007C53A2">
        <w:rPr>
          <w:rFonts w:cs="Arial"/>
          <w:lang w:val="ru-RU"/>
        </w:rPr>
        <w:t xml:space="preserve"> </w:t>
      </w:r>
      <w:r w:rsidR="00CF3E79">
        <w:rPr>
          <w:rFonts w:cs="Arial"/>
          <w:lang w:val="ru-RU"/>
        </w:rPr>
        <w:t xml:space="preserve">  </w:t>
      </w:r>
      <w:r w:rsidR="00FC3BD3">
        <w:rPr>
          <w:rFonts w:cs="Arial"/>
          <w:lang w:val="ru-RU"/>
        </w:rPr>
        <w:t xml:space="preserve"> </w:t>
      </w:r>
      <w:r w:rsidR="00DD3BC2">
        <w:rPr>
          <w:rFonts w:cs="Arial"/>
          <w:lang w:val="ru-RU"/>
        </w:rPr>
        <w:t xml:space="preserve"> </w:t>
      </w:r>
    </w:p>
    <w:p w:rsidR="001B4091" w:rsidRDefault="00DC07AC">
      <w:pPr>
        <w:pStyle w:val="KDParagraf"/>
        <w:spacing w:before="0"/>
        <w:rPr>
          <w:rFonts w:cs="Arial"/>
        </w:rPr>
      </w:pPr>
      <w:r>
        <w:rPr>
          <w:rFonts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D123D4" w:rsidRDefault="00D123D4">
      <w:pPr>
        <w:pStyle w:val="KDParagraf"/>
        <w:spacing w:before="0"/>
      </w:pPr>
    </w:p>
    <w:p w:rsidR="001B4091" w:rsidRPr="00332D56" w:rsidRDefault="00DC07AC">
      <w:pPr>
        <w:pStyle w:val="KDParagraf"/>
        <w:spacing w:before="0"/>
        <w:rPr>
          <w:lang w:val="sr-Cyrl-RS"/>
        </w:rPr>
      </w:pPr>
      <w:r>
        <w:rPr>
          <w:rFonts w:cs="Arial"/>
        </w:rPr>
        <w:t xml:space="preserve">У року за подношење понуде </w:t>
      </w:r>
      <w:r w:rsidR="00D332A0">
        <w:rPr>
          <w:rFonts w:cs="Arial"/>
        </w:rPr>
        <w:t>П</w:t>
      </w:r>
      <w:r>
        <w:rPr>
          <w:rFonts w:cs="Arial"/>
        </w:rPr>
        <w:t xml:space="preserve">онуђач може да опозове поднету понуду писаним путем, на адресу Наручиоца, са назнаком „ОПОЗИВ - </w:t>
      </w:r>
      <w:r w:rsidR="00FC0051">
        <w:rPr>
          <w:rFonts w:cs="Arial"/>
          <w:lang w:val="sr-Cyrl-RS"/>
        </w:rPr>
        <w:t>п</w:t>
      </w:r>
      <w:r>
        <w:rPr>
          <w:rFonts w:cs="Arial"/>
        </w:rPr>
        <w:t xml:space="preserve">онуде за јавну набавку </w:t>
      </w:r>
      <w:r w:rsidR="00490FC6" w:rsidRPr="00490FC6">
        <w:rPr>
          <w:rFonts w:cs="Arial"/>
        </w:rPr>
        <w:t>услуга</w:t>
      </w:r>
      <w:r w:rsidR="00D332A0">
        <w:rPr>
          <w:rFonts w:cs="Arial"/>
        </w:rPr>
        <w:t>:</w:t>
      </w:r>
      <w:r w:rsidR="00C12C45">
        <w:rPr>
          <w:rFonts w:cs="Arial"/>
        </w:rPr>
        <w:t xml:space="preserve"> </w:t>
      </w:r>
      <w:r w:rsidR="00ED0997" w:rsidRPr="00ED0997">
        <w:rPr>
          <w:rFonts w:cs="Arial"/>
        </w:rPr>
        <w:t>Сервис сплајсера</w:t>
      </w:r>
      <w:r w:rsidR="00D332A0" w:rsidRPr="00D332A0">
        <w:rPr>
          <w:rFonts w:cs="Arial"/>
        </w:rPr>
        <w:t xml:space="preserve"> - јавна набавка број </w:t>
      </w:r>
      <w:r w:rsidR="00A92944">
        <w:rPr>
          <w:rFonts w:cs="Arial"/>
        </w:rPr>
        <w:t>ЈН/4000/0558/2020, ЈАНА БРОЈ 1699/2020</w:t>
      </w:r>
      <w:r w:rsidR="00420C04">
        <w:rPr>
          <w:rFonts w:cs="Arial"/>
        </w:rPr>
        <w:t xml:space="preserve"> </w:t>
      </w:r>
      <w:r>
        <w:rPr>
          <w:rFonts w:cs="Arial"/>
        </w:rPr>
        <w:t>– НЕ ОТВАРАТИ“.</w:t>
      </w:r>
      <w:r w:rsidR="00332D56">
        <w:rPr>
          <w:rFonts w:cs="Arial"/>
          <w:lang w:val="sr-Cyrl-RS"/>
        </w:rPr>
        <w:t xml:space="preserve"> </w:t>
      </w:r>
      <w:r w:rsidR="00672175">
        <w:rPr>
          <w:rFonts w:asciiTheme="minorHAnsi" w:hAnsiTheme="minorHAnsi" w:cs="Arial"/>
          <w:lang w:val="sr-Cyrl-RS"/>
        </w:rPr>
        <w:t xml:space="preserve"> </w:t>
      </w:r>
      <w:r w:rsidR="00781DD5">
        <w:rPr>
          <w:rFonts w:asciiTheme="minorHAnsi" w:hAnsiTheme="minorHAnsi" w:cs="Arial"/>
          <w:lang w:val="sr-Cyrl-RS"/>
        </w:rPr>
        <w:t xml:space="preserve"> </w:t>
      </w:r>
      <w:r w:rsidR="00D123D4">
        <w:rPr>
          <w:rFonts w:cs="Arial"/>
          <w:lang w:val="sr-Cyrl-RS"/>
        </w:rPr>
        <w:t xml:space="preserve"> </w:t>
      </w:r>
      <w:r w:rsidR="00B615C7">
        <w:rPr>
          <w:rFonts w:cs="Arial"/>
          <w:lang w:val="sr-Cyrl-RS"/>
        </w:rPr>
        <w:t xml:space="preserve"> </w:t>
      </w:r>
      <w:r w:rsidR="00420C04">
        <w:rPr>
          <w:rFonts w:asciiTheme="minorHAnsi" w:hAnsiTheme="minorHAnsi" w:cs="Arial"/>
          <w:lang w:val="sr-Latn-RS"/>
        </w:rPr>
        <w:t xml:space="preserve"> </w:t>
      </w:r>
      <w:r w:rsidR="007C53A2">
        <w:rPr>
          <w:rFonts w:cs="Arial"/>
          <w:lang w:val="sr-Cyrl-RS"/>
        </w:rPr>
        <w:t xml:space="preserve"> </w:t>
      </w:r>
      <w:r w:rsidR="00E66C9E">
        <w:rPr>
          <w:rFonts w:asciiTheme="minorHAnsi" w:hAnsiTheme="minorHAnsi" w:cs="Arial"/>
          <w:lang w:val="sr-Cyrl-RS"/>
        </w:rPr>
        <w:t xml:space="preserve"> </w:t>
      </w:r>
      <w:r w:rsidR="0015046F">
        <w:rPr>
          <w:rFonts w:cs="Arial"/>
          <w:lang w:val="sr-Cyrl-RS"/>
        </w:rPr>
        <w:t xml:space="preserve"> </w:t>
      </w:r>
      <w:r w:rsidR="00CE73D0">
        <w:rPr>
          <w:rFonts w:cs="Arial"/>
          <w:lang w:val="sr-Cyrl-RS"/>
        </w:rPr>
        <w:t xml:space="preserve"> </w:t>
      </w:r>
      <w:r w:rsidR="006666CA">
        <w:rPr>
          <w:rFonts w:cs="Arial"/>
          <w:lang w:val="sr-Cyrl-RS"/>
        </w:rPr>
        <w:t xml:space="preserve"> </w:t>
      </w:r>
      <w:r w:rsidR="00CF3E79">
        <w:rPr>
          <w:rFonts w:cs="Arial"/>
          <w:lang w:val="sr-Cyrl-RS"/>
        </w:rPr>
        <w:t xml:space="preserve"> </w:t>
      </w:r>
      <w:r w:rsidR="00B0463E">
        <w:rPr>
          <w:rFonts w:cs="Arial"/>
          <w:lang w:val="sr-Cyrl-RS"/>
        </w:rPr>
        <w:t xml:space="preserve"> </w:t>
      </w:r>
      <w:r w:rsidR="005C1899">
        <w:rPr>
          <w:rFonts w:cs="Arial"/>
          <w:lang w:val="sr-Cyrl-RS"/>
        </w:rPr>
        <w:t xml:space="preserve"> </w:t>
      </w:r>
    </w:p>
    <w:p w:rsidR="001B4091" w:rsidRDefault="00DC07AC">
      <w:pPr>
        <w:pStyle w:val="KDParagraf"/>
        <w:spacing w:before="0"/>
      </w:pPr>
      <w:r>
        <w:rPr>
          <w:rFonts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1B4091" w:rsidRDefault="00DC07AC">
      <w:pPr>
        <w:pStyle w:val="KDKomentar"/>
        <w:spacing w:before="0"/>
      </w:pPr>
      <w:r>
        <w:rPr>
          <w:rFonts w:cs="Arial"/>
          <w:i w:val="0"/>
          <w:color w:val="auto"/>
          <w:sz w:val="24"/>
          <w:szCs w:val="24"/>
        </w:rPr>
        <w:t xml:space="preserve">Уколико </w:t>
      </w:r>
      <w:r w:rsidR="00D332A0">
        <w:rPr>
          <w:rFonts w:cs="Arial"/>
          <w:i w:val="0"/>
          <w:color w:val="auto"/>
          <w:sz w:val="24"/>
          <w:szCs w:val="24"/>
        </w:rPr>
        <w:t>П</w:t>
      </w:r>
      <w:r>
        <w:rPr>
          <w:rFonts w:cs="Arial"/>
          <w:i w:val="0"/>
          <w:color w:val="auto"/>
          <w:sz w:val="24"/>
          <w:szCs w:val="24"/>
        </w:rPr>
        <w:t>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rsidR="00621B68" w:rsidRPr="00E8331F" w:rsidRDefault="00E8331F">
      <w:pPr>
        <w:pStyle w:val="KDKomentar"/>
        <w:spacing w:before="0"/>
        <w:rPr>
          <w:rFonts w:asciiTheme="minorHAnsi" w:hAnsiTheme="minorHAnsi"/>
          <w:lang w:val="sr-Cyrl-RS"/>
        </w:rPr>
      </w:pPr>
      <w:r>
        <w:rPr>
          <w:rFonts w:asciiTheme="minorHAnsi" w:hAnsiTheme="minorHAnsi"/>
          <w:lang w:val="sr-Cyrl-RS"/>
        </w:rPr>
        <w:t xml:space="preserve"> </w:t>
      </w:r>
    </w:p>
    <w:p w:rsidR="001B4091" w:rsidRDefault="00B43853">
      <w:pPr>
        <w:pStyle w:val="KDPodnaslov2"/>
        <w:numPr>
          <w:ilvl w:val="1"/>
          <w:numId w:val="32"/>
        </w:numPr>
        <w:spacing w:before="0"/>
        <w:jc w:val="both"/>
        <w:outlineLvl w:val="9"/>
      </w:pPr>
      <w:bookmarkStart w:id="216" w:name="_Toc441651583"/>
      <w:bookmarkStart w:id="217" w:name="_Toc442559894"/>
      <w:r>
        <w:rPr>
          <w:rFonts w:cs="Arial"/>
          <w:lang w:val="ru-RU"/>
        </w:rPr>
        <w:t xml:space="preserve">. </w:t>
      </w:r>
      <w:r w:rsidR="00DC07AC">
        <w:rPr>
          <w:rFonts w:cs="Arial"/>
          <w:lang w:val="ru-RU"/>
        </w:rPr>
        <w:t>П</w:t>
      </w:r>
      <w:r w:rsidR="00DC07AC">
        <w:rPr>
          <w:rFonts w:cs="Arial"/>
        </w:rPr>
        <w:t>артије</w:t>
      </w:r>
      <w:bookmarkEnd w:id="216"/>
      <w:bookmarkEnd w:id="217"/>
    </w:p>
    <w:p w:rsidR="00D93BA1" w:rsidRDefault="00090257" w:rsidP="00D93BA1">
      <w:pPr>
        <w:pStyle w:val="KDParagraf"/>
        <w:spacing w:before="0"/>
        <w:rPr>
          <w:rFonts w:cs="Arial"/>
          <w:color w:val="auto"/>
        </w:rPr>
      </w:pPr>
      <w:r w:rsidRPr="00090257">
        <w:rPr>
          <w:rFonts w:cs="Arial"/>
          <w:color w:val="auto"/>
        </w:rPr>
        <w:t>Набавка није обликована по партијама.</w:t>
      </w:r>
    </w:p>
    <w:p w:rsidR="00090257" w:rsidRPr="00D93BA1" w:rsidRDefault="00090257" w:rsidP="00D93BA1">
      <w:pPr>
        <w:pStyle w:val="KDParagraf"/>
        <w:spacing w:before="0"/>
      </w:pPr>
    </w:p>
    <w:p w:rsidR="001B4091" w:rsidRDefault="0076576D">
      <w:pPr>
        <w:pStyle w:val="KDPodnaslov2"/>
        <w:numPr>
          <w:ilvl w:val="1"/>
          <w:numId w:val="32"/>
        </w:numPr>
        <w:spacing w:before="0"/>
        <w:jc w:val="both"/>
        <w:outlineLvl w:val="9"/>
      </w:pPr>
      <w:bookmarkStart w:id="218" w:name="_Toc441651584"/>
      <w:bookmarkStart w:id="219" w:name="_Toc442559895"/>
      <w:r>
        <w:rPr>
          <w:rFonts w:cs="Arial"/>
        </w:rPr>
        <w:t xml:space="preserve">. </w:t>
      </w:r>
      <w:r w:rsidR="00DC07AC">
        <w:rPr>
          <w:rFonts w:cs="Arial"/>
        </w:rPr>
        <w:t>Понуда са варијантама</w:t>
      </w:r>
      <w:bookmarkEnd w:id="218"/>
      <w:bookmarkEnd w:id="219"/>
    </w:p>
    <w:p w:rsidR="001B4091" w:rsidRDefault="00DC07AC">
      <w:pPr>
        <w:pStyle w:val="Standard"/>
        <w:tabs>
          <w:tab w:val="left" w:pos="567"/>
          <w:tab w:val="left" w:pos="993"/>
        </w:tabs>
        <w:spacing w:before="0"/>
      </w:pPr>
      <w:r>
        <w:rPr>
          <w:rFonts w:cs="Arial"/>
          <w:lang w:val="ru-RU"/>
        </w:rPr>
        <w:t>Понуда са варијантама није дозвољена.</w:t>
      </w:r>
    </w:p>
    <w:p w:rsidR="001B4091" w:rsidRDefault="001B4091">
      <w:pPr>
        <w:pStyle w:val="Standard"/>
        <w:tabs>
          <w:tab w:val="left" w:pos="567"/>
          <w:tab w:val="left" w:pos="993"/>
        </w:tabs>
        <w:spacing w:before="0"/>
        <w:rPr>
          <w:rFonts w:cs="Arial"/>
          <w:lang w:val="ru-RU"/>
        </w:rPr>
      </w:pPr>
    </w:p>
    <w:p w:rsidR="001B4091" w:rsidRDefault="00B11481">
      <w:pPr>
        <w:pStyle w:val="KDPodnaslov2"/>
        <w:numPr>
          <w:ilvl w:val="1"/>
          <w:numId w:val="32"/>
        </w:numPr>
        <w:spacing w:before="0"/>
        <w:jc w:val="both"/>
        <w:outlineLvl w:val="9"/>
      </w:pPr>
      <w:bookmarkStart w:id="220" w:name="_Toc441651585"/>
      <w:bookmarkStart w:id="221" w:name="_Toc442559896"/>
      <w:r>
        <w:rPr>
          <w:rFonts w:cs="Arial"/>
        </w:rPr>
        <w:t>.</w:t>
      </w:r>
      <w:r w:rsidR="00DC07AC">
        <w:rPr>
          <w:rFonts w:cs="Arial"/>
        </w:rPr>
        <w:t xml:space="preserve"> Подношење понуде са подизвођачима</w:t>
      </w:r>
      <w:bookmarkEnd w:id="220"/>
      <w:bookmarkEnd w:id="221"/>
    </w:p>
    <w:p w:rsidR="001B4091" w:rsidRDefault="00DC07AC">
      <w:pPr>
        <w:pStyle w:val="KDParagraf"/>
        <w:spacing w:before="0"/>
      </w:pPr>
      <w:r>
        <w:rPr>
          <w:rFonts w:cs="Arial"/>
        </w:rPr>
        <w:t xml:space="preserve">Понуђач је дужан да у понуди наведе да ли ће извршење набавке делимично поверити подизвођачу. Ако </w:t>
      </w:r>
      <w:r w:rsidR="00B11481">
        <w:rPr>
          <w:rFonts w:cs="Arial"/>
        </w:rPr>
        <w:t>П</w:t>
      </w:r>
      <w:r>
        <w:rPr>
          <w:rFonts w:cs="Arial"/>
        </w:rPr>
        <w:t>онуђач у понуди наведе да ће делимично извршење набавке поверити подизвођачу, дужан је да наведе:</w:t>
      </w:r>
    </w:p>
    <w:p w:rsidR="001B4091" w:rsidRDefault="00DC07AC">
      <w:pPr>
        <w:pStyle w:val="KDParagraf"/>
        <w:spacing w:before="0"/>
      </w:pPr>
      <w:r>
        <w:rPr>
          <w:rFonts w:cs="Arial"/>
        </w:rPr>
        <w:t xml:space="preserve">- назив подизвођача, а уколико </w:t>
      </w:r>
      <w:r w:rsidR="00B11481">
        <w:rPr>
          <w:rFonts w:cs="Arial"/>
        </w:rPr>
        <w:t>У</w:t>
      </w:r>
      <w:r>
        <w:rPr>
          <w:rFonts w:cs="Arial"/>
        </w:rPr>
        <w:t xml:space="preserve">говор између </w:t>
      </w:r>
      <w:r w:rsidR="00B11481">
        <w:rPr>
          <w:rFonts w:cs="Arial"/>
        </w:rPr>
        <w:t>Н</w:t>
      </w:r>
      <w:r>
        <w:rPr>
          <w:rFonts w:cs="Arial"/>
        </w:rPr>
        <w:t xml:space="preserve">аручиоца и </w:t>
      </w:r>
      <w:r w:rsidR="00B11481">
        <w:rPr>
          <w:rFonts w:cs="Arial"/>
        </w:rPr>
        <w:t>П</w:t>
      </w:r>
      <w:r>
        <w:rPr>
          <w:rFonts w:cs="Arial"/>
        </w:rPr>
        <w:t xml:space="preserve">онуђача буде закључен, тај подизвођач ће бити наведен у </w:t>
      </w:r>
      <w:r w:rsidR="00B11481">
        <w:rPr>
          <w:rFonts w:cs="Arial"/>
        </w:rPr>
        <w:t>У</w:t>
      </w:r>
      <w:r>
        <w:rPr>
          <w:rFonts w:cs="Arial"/>
        </w:rPr>
        <w:t>говору;</w:t>
      </w:r>
    </w:p>
    <w:p w:rsidR="001D2F6C" w:rsidRDefault="00DC07AC">
      <w:pPr>
        <w:pStyle w:val="KDParagraf"/>
        <w:spacing w:before="0"/>
        <w:rPr>
          <w:rFonts w:cs="Arial"/>
        </w:rPr>
      </w:pPr>
      <w:r>
        <w:rPr>
          <w:rFonts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B72FB" w:rsidRPr="00D6298C" w:rsidRDefault="00EB72FB">
      <w:pPr>
        <w:pStyle w:val="KDParagraf"/>
        <w:spacing w:before="0"/>
      </w:pPr>
    </w:p>
    <w:p w:rsidR="00CF3E79" w:rsidRPr="00A55398" w:rsidRDefault="00DC07AC">
      <w:pPr>
        <w:pStyle w:val="KDParagraf"/>
        <w:spacing w:before="0"/>
        <w:rPr>
          <w:rFonts w:cs="Arial"/>
        </w:rPr>
      </w:pPr>
      <w:r>
        <w:rPr>
          <w:rFonts w:cs="Arial"/>
        </w:rPr>
        <w:t xml:space="preserve">Понуђач у потпуности одговара </w:t>
      </w:r>
      <w:r w:rsidR="00B11481">
        <w:rPr>
          <w:rFonts w:cs="Arial"/>
        </w:rPr>
        <w:t>Н</w:t>
      </w:r>
      <w:r>
        <w:rPr>
          <w:rFonts w:cs="Arial"/>
        </w:rPr>
        <w:t xml:space="preserve">аручиоцу за извршење уговорене набавке, без обзира на број подизвођача и обавезан је да </w:t>
      </w:r>
      <w:r w:rsidR="00B11481">
        <w:rPr>
          <w:rFonts w:cs="Arial"/>
        </w:rPr>
        <w:t>Н</w:t>
      </w:r>
      <w:r>
        <w:rPr>
          <w:rFonts w:cs="Arial"/>
        </w:rPr>
        <w:t>аручиоцу, на његов захтев, омогући приступ код подизвођача ради утврђивања испуњености услова.</w:t>
      </w:r>
    </w:p>
    <w:p w:rsidR="00B369BD" w:rsidRDefault="00B369BD">
      <w:pPr>
        <w:pStyle w:val="KDParagraf"/>
        <w:spacing w:before="0"/>
        <w:rPr>
          <w:rFonts w:cs="Arial"/>
        </w:rPr>
      </w:pPr>
    </w:p>
    <w:p w:rsidR="008B2EE2" w:rsidRDefault="00DC07AC">
      <w:pPr>
        <w:pStyle w:val="KDParagraf"/>
        <w:spacing w:before="0"/>
        <w:rPr>
          <w:rFonts w:cs="Arial"/>
          <w:color w:val="00B0F0"/>
          <w:lang w:val="sr-Cyrl-RS"/>
        </w:rPr>
      </w:pPr>
      <w:r>
        <w:rPr>
          <w:rFonts w:cs="Arial"/>
        </w:rPr>
        <w:t xml:space="preserve">Обавеза </w:t>
      </w:r>
      <w:r w:rsidR="00B11481">
        <w:rPr>
          <w:rFonts w:cs="Arial"/>
        </w:rPr>
        <w:t>П</w:t>
      </w:r>
      <w:r>
        <w:rPr>
          <w:rFonts w:cs="Arial"/>
        </w:rPr>
        <w:t>онуђача је да за подизвођача достави доказе о испуњености обавезних услова из члана 75. став 1. тачк</w:t>
      </w:r>
      <w:r w:rsidR="007A607E">
        <w:rPr>
          <w:rFonts w:cs="Arial"/>
        </w:rPr>
        <w:t>е</w:t>
      </w:r>
      <w:r>
        <w:rPr>
          <w:rFonts w:cs="Arial"/>
        </w:rPr>
        <w:t xml:space="preserve"> 1), 2) и 4) Закона наведених у одељку </w:t>
      </w:r>
      <w:r w:rsidR="004E3EE0">
        <w:rPr>
          <w:rFonts w:cs="Arial"/>
        </w:rPr>
        <w:t>„</w:t>
      </w:r>
      <w:r>
        <w:rPr>
          <w:rFonts w:cs="Arial"/>
        </w:rPr>
        <w:t xml:space="preserve">Услови за учешће из члана 75. Закона и </w:t>
      </w:r>
      <w:r w:rsidR="004E3EE0">
        <w:rPr>
          <w:rFonts w:cs="Arial"/>
        </w:rPr>
        <w:t>у</w:t>
      </w:r>
      <w:r>
        <w:rPr>
          <w:rFonts w:cs="Arial"/>
        </w:rPr>
        <w:t>путство како се доказује испуњеност тих услова</w:t>
      </w:r>
      <w:r w:rsidR="004E3EE0">
        <w:rPr>
          <w:rFonts w:cs="Arial"/>
        </w:rPr>
        <w:t>“</w:t>
      </w:r>
      <w:r>
        <w:rPr>
          <w:rFonts w:cs="Arial"/>
          <w:color w:val="00B0F0"/>
        </w:rPr>
        <w:t>.</w:t>
      </w:r>
      <w:r w:rsidR="008B2EE2">
        <w:rPr>
          <w:rFonts w:cs="Arial"/>
          <w:color w:val="00B0F0"/>
          <w:lang w:val="sr-Cyrl-RS"/>
        </w:rPr>
        <w:t xml:space="preserve"> </w:t>
      </w:r>
    </w:p>
    <w:p w:rsidR="00EB72FB" w:rsidRDefault="00EB72FB">
      <w:pPr>
        <w:pStyle w:val="KDParagraf"/>
        <w:spacing w:before="0"/>
        <w:rPr>
          <w:rFonts w:cs="Arial"/>
        </w:rPr>
      </w:pPr>
    </w:p>
    <w:p w:rsidR="001B4091" w:rsidRDefault="00DC07AC">
      <w:pPr>
        <w:pStyle w:val="KDParagraf"/>
        <w:spacing w:before="0"/>
        <w:rPr>
          <w:rFonts w:cs="Arial"/>
        </w:rPr>
      </w:pPr>
      <w:r>
        <w:rPr>
          <w:rFonts w:cs="Arial"/>
        </w:rPr>
        <w:t xml:space="preserve">Све </w:t>
      </w:r>
      <w:r w:rsidR="004E3EE0">
        <w:rPr>
          <w:rFonts w:cs="Arial"/>
        </w:rPr>
        <w:t>О</w:t>
      </w:r>
      <w:r>
        <w:rPr>
          <w:rFonts w:cs="Arial"/>
        </w:rPr>
        <w:t xml:space="preserve">брасце у понуди потписује и оверава </w:t>
      </w:r>
      <w:r w:rsidR="004E3EE0">
        <w:rPr>
          <w:rFonts w:cs="Arial"/>
        </w:rPr>
        <w:t>П</w:t>
      </w:r>
      <w:r>
        <w:rPr>
          <w:rFonts w:cs="Arial"/>
        </w:rPr>
        <w:t xml:space="preserve">онуђач, изузев </w:t>
      </w:r>
      <w:r w:rsidR="004E3EE0">
        <w:rPr>
          <w:rFonts w:cs="Arial"/>
        </w:rPr>
        <w:t>О</w:t>
      </w:r>
      <w:r>
        <w:rPr>
          <w:rFonts w:cs="Arial"/>
        </w:rPr>
        <w:t>бразаца под пуном материјалном и кривичном одговорношћу,</w:t>
      </w:r>
      <w:r w:rsidR="008B2EE2">
        <w:rPr>
          <w:rFonts w:cs="Arial"/>
          <w:lang w:val="sr-Cyrl-RS"/>
        </w:rPr>
        <w:t xml:space="preserve"> </w:t>
      </w:r>
      <w:r>
        <w:rPr>
          <w:rFonts w:cs="Arial"/>
        </w:rPr>
        <w:t>које попуњава, потписује и оверава сваки подизвођач у своје име.</w:t>
      </w:r>
    </w:p>
    <w:p w:rsidR="00824931" w:rsidRDefault="00824931">
      <w:pPr>
        <w:pStyle w:val="KDParagraf"/>
        <w:spacing w:before="0"/>
        <w:rPr>
          <w:rFonts w:cs="Arial"/>
        </w:rPr>
      </w:pPr>
    </w:p>
    <w:p w:rsidR="001B4091" w:rsidRDefault="00DC07AC">
      <w:pPr>
        <w:pStyle w:val="KDParagraf"/>
        <w:spacing w:before="0"/>
      </w:pPr>
      <w:r>
        <w:rPr>
          <w:rFonts w:cs="Arial"/>
        </w:rPr>
        <w:lastRenderedPageBreak/>
        <w:t xml:space="preserve">Понуђач не може ангажовати као подизвођача лице које није навео у понуди, у супротном </w:t>
      </w:r>
      <w:r w:rsidR="00596B46">
        <w:rPr>
          <w:rFonts w:cs="Arial"/>
        </w:rPr>
        <w:t>Н</w:t>
      </w:r>
      <w:r>
        <w:rPr>
          <w:rFonts w:cs="Arial"/>
        </w:rPr>
        <w:t xml:space="preserve">аручилац ће реализовати средство обезбеђења и раскинути </w:t>
      </w:r>
      <w:r w:rsidR="00596B46">
        <w:rPr>
          <w:rFonts w:cs="Arial"/>
        </w:rPr>
        <w:t>У</w:t>
      </w:r>
      <w:r>
        <w:rPr>
          <w:rFonts w:cs="Arial"/>
        </w:rPr>
        <w:t xml:space="preserve">говор, осим ако би раскидом </w:t>
      </w:r>
      <w:r w:rsidR="00596B46">
        <w:rPr>
          <w:rFonts w:cs="Arial"/>
        </w:rPr>
        <w:t>У</w:t>
      </w:r>
      <w:r>
        <w:rPr>
          <w:rFonts w:cs="Arial"/>
        </w:rPr>
        <w:t xml:space="preserve">говора </w:t>
      </w:r>
      <w:r w:rsidR="00596B46">
        <w:rPr>
          <w:rFonts w:cs="Arial"/>
        </w:rPr>
        <w:t>Н</w:t>
      </w:r>
      <w:r>
        <w:rPr>
          <w:rFonts w:cs="Arial"/>
        </w:rPr>
        <w:t>аручилац претрпео знатну штету.</w:t>
      </w:r>
    </w:p>
    <w:p w:rsidR="007A607E" w:rsidRDefault="00AF720B" w:rsidP="00DA4056">
      <w:pPr>
        <w:pStyle w:val="KDParagraf"/>
        <w:rPr>
          <w:rFonts w:cs="Arial"/>
        </w:rPr>
      </w:pPr>
      <w:r w:rsidRPr="00AF720B">
        <w:rPr>
          <w:rFonts w:cs="Arial"/>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w:t>
      </w:r>
      <w:r w:rsidR="00DA4056">
        <w:rPr>
          <w:rFonts w:cs="Arial"/>
        </w:rPr>
        <w:t xml:space="preserve">ретходну сагласност Наручиоца. </w:t>
      </w:r>
    </w:p>
    <w:p w:rsidR="00CF3E79" w:rsidRDefault="00CF3E79" w:rsidP="00AF720B">
      <w:pPr>
        <w:pStyle w:val="KDParagraf"/>
        <w:spacing w:before="0"/>
        <w:rPr>
          <w:rFonts w:cs="Arial"/>
        </w:rPr>
      </w:pPr>
    </w:p>
    <w:p w:rsidR="001B4091" w:rsidRDefault="00AF720B" w:rsidP="00AF720B">
      <w:pPr>
        <w:pStyle w:val="KDParagraf"/>
        <w:spacing w:before="0"/>
        <w:rPr>
          <w:rFonts w:cs="Arial"/>
        </w:rPr>
      </w:pPr>
      <w:r w:rsidRPr="00AF720B">
        <w:rPr>
          <w:rFonts w:cs="Arial"/>
        </w:rPr>
        <w:t>Наручилац у овом поступку не предвиђа примену одредби става 9. и 10. члана 80. Закона.</w:t>
      </w:r>
    </w:p>
    <w:p w:rsidR="00AF720B" w:rsidRDefault="00AF720B" w:rsidP="00AF720B">
      <w:pPr>
        <w:pStyle w:val="KDParagraf"/>
        <w:spacing w:before="0"/>
        <w:rPr>
          <w:rFonts w:cs="Arial"/>
          <w:color w:val="00B0F0"/>
          <w:lang w:bidi="en-US"/>
        </w:rPr>
      </w:pPr>
    </w:p>
    <w:p w:rsidR="001B4091" w:rsidRDefault="00DC07AC">
      <w:pPr>
        <w:pStyle w:val="KDPodnaslov2"/>
        <w:numPr>
          <w:ilvl w:val="1"/>
          <w:numId w:val="32"/>
        </w:numPr>
        <w:spacing w:before="0"/>
        <w:jc w:val="both"/>
        <w:outlineLvl w:val="9"/>
      </w:pPr>
      <w:bookmarkStart w:id="222" w:name="_Toc441651586"/>
      <w:bookmarkStart w:id="223" w:name="_Toc442559897"/>
      <w:r>
        <w:rPr>
          <w:rFonts w:cs="Arial"/>
        </w:rPr>
        <w:t>Подношење заједничке понуде</w:t>
      </w:r>
      <w:bookmarkEnd w:id="222"/>
      <w:bookmarkEnd w:id="223"/>
    </w:p>
    <w:p w:rsidR="001B4091" w:rsidRDefault="00DC07AC">
      <w:pPr>
        <w:pStyle w:val="KDParagraf"/>
        <w:spacing w:before="0"/>
      </w:pPr>
      <w:r>
        <w:rPr>
          <w:rFonts w:cs="Arial"/>
        </w:rPr>
        <w:t xml:space="preserve">У случају да више </w:t>
      </w:r>
      <w:r w:rsidR="007A607E">
        <w:rPr>
          <w:rFonts w:cs="Arial"/>
        </w:rPr>
        <w:t>П</w:t>
      </w:r>
      <w:r>
        <w:rPr>
          <w:rFonts w:cs="Arial"/>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651166">
        <w:rPr>
          <w:rFonts w:cs="Arial"/>
        </w:rPr>
        <w:t>ом</w:t>
      </w:r>
      <w:r>
        <w:rPr>
          <w:rFonts w:cs="Arial"/>
        </w:rPr>
        <w:t xml:space="preserve"> 81. став 4. и 5.Закона о јавним набавкама и то:</w:t>
      </w:r>
    </w:p>
    <w:p w:rsidR="001B4091" w:rsidRDefault="00DC07AC" w:rsidP="00131FE1">
      <w:pPr>
        <w:pStyle w:val="KDNabrajanje"/>
        <w:numPr>
          <w:ilvl w:val="0"/>
          <w:numId w:val="45"/>
        </w:numPr>
        <w:spacing w:before="0"/>
      </w:pPr>
      <w:r>
        <w:rPr>
          <w:rFonts w:cs="Arial"/>
        </w:rPr>
        <w:t xml:space="preserve">податке о члану групе који ће бити Носилац посла, односно који ће поднети понуду и који ће заступати групу </w:t>
      </w:r>
      <w:r w:rsidR="007A607E">
        <w:rPr>
          <w:rFonts w:cs="Arial"/>
        </w:rPr>
        <w:t>П</w:t>
      </w:r>
      <w:r>
        <w:rPr>
          <w:rFonts w:cs="Arial"/>
        </w:rPr>
        <w:t>онуђача пред Наручиоцем;</w:t>
      </w:r>
    </w:p>
    <w:p w:rsidR="008B2EE2" w:rsidRPr="00DA4056" w:rsidRDefault="00DC07AC" w:rsidP="00DA4056">
      <w:pPr>
        <w:pStyle w:val="KDNabrajanje"/>
        <w:numPr>
          <w:ilvl w:val="0"/>
          <w:numId w:val="45"/>
        </w:numPr>
        <w:spacing w:before="0"/>
      </w:pPr>
      <w:r>
        <w:rPr>
          <w:rFonts w:cs="Arial"/>
        </w:rPr>
        <w:t xml:space="preserve">опис послова сваког од </w:t>
      </w:r>
      <w:r w:rsidR="007A607E">
        <w:rPr>
          <w:rFonts w:cs="Arial"/>
        </w:rPr>
        <w:t>П</w:t>
      </w:r>
      <w:r>
        <w:rPr>
          <w:rFonts w:cs="Arial"/>
        </w:rPr>
        <w:t xml:space="preserve">онуђача из групе </w:t>
      </w:r>
      <w:r w:rsidR="007A607E">
        <w:rPr>
          <w:rFonts w:cs="Arial"/>
        </w:rPr>
        <w:t>П</w:t>
      </w:r>
      <w:r>
        <w:rPr>
          <w:rFonts w:cs="Arial"/>
        </w:rPr>
        <w:t xml:space="preserve">онуђача у извршењу </w:t>
      </w:r>
      <w:r w:rsidR="007A607E">
        <w:rPr>
          <w:rFonts w:cs="Arial"/>
        </w:rPr>
        <w:t>У</w:t>
      </w:r>
      <w:r>
        <w:rPr>
          <w:rFonts w:cs="Arial"/>
        </w:rPr>
        <w:t>говора.</w:t>
      </w:r>
    </w:p>
    <w:p w:rsidR="001D2F6C" w:rsidRDefault="001D2F6C">
      <w:pPr>
        <w:pStyle w:val="KDParagraf"/>
        <w:spacing w:before="0"/>
        <w:rPr>
          <w:rFonts w:cs="Arial"/>
          <w:lang w:val="ru-RU"/>
        </w:rPr>
      </w:pPr>
    </w:p>
    <w:p w:rsidR="008B2EE2" w:rsidRDefault="00DC07AC">
      <w:pPr>
        <w:pStyle w:val="KDParagraf"/>
        <w:spacing w:before="0"/>
        <w:rPr>
          <w:rFonts w:cs="Arial"/>
          <w:color w:val="00B0F0"/>
        </w:rPr>
      </w:pPr>
      <w:r>
        <w:rPr>
          <w:rFonts w:cs="Arial"/>
          <w:lang w:val="ru-RU"/>
        </w:rPr>
        <w:t xml:space="preserve">Сваки </w:t>
      </w:r>
      <w:r w:rsidR="007A607E">
        <w:rPr>
          <w:rFonts w:cs="Arial"/>
          <w:lang w:val="ru-RU"/>
        </w:rPr>
        <w:t>П</w:t>
      </w:r>
      <w:r>
        <w:rPr>
          <w:rFonts w:cs="Arial"/>
          <w:lang w:val="ru-RU"/>
        </w:rPr>
        <w:t xml:space="preserve">онуђач из групе </w:t>
      </w:r>
      <w:r w:rsidR="007A607E">
        <w:rPr>
          <w:rFonts w:cs="Arial"/>
          <w:lang w:val="ru-RU"/>
        </w:rPr>
        <w:t>П</w:t>
      </w:r>
      <w:r>
        <w:rPr>
          <w:rFonts w:cs="Arial"/>
          <w:lang w:val="ru-RU"/>
        </w:rPr>
        <w:t xml:space="preserve">онуђача  која подноси заједничку понуду мора да испуњава услове из члана 75. </w:t>
      </w:r>
      <w:r>
        <w:rPr>
          <w:rFonts w:cs="Arial"/>
        </w:rPr>
        <w:t>став 1. тачк</w:t>
      </w:r>
      <w:r w:rsidR="007A607E">
        <w:rPr>
          <w:rFonts w:cs="Arial"/>
        </w:rPr>
        <w:t>е</w:t>
      </w:r>
      <w:r>
        <w:rPr>
          <w:rFonts w:cs="Arial"/>
        </w:rPr>
        <w:t xml:space="preserve"> 1), 2) и 4) Закона, наведене у одељку </w:t>
      </w:r>
      <w:r w:rsidR="007A607E">
        <w:rPr>
          <w:rFonts w:cs="Arial"/>
        </w:rPr>
        <w:t>„</w:t>
      </w:r>
      <w:r>
        <w:rPr>
          <w:rFonts w:cs="Arial"/>
        </w:rPr>
        <w:t xml:space="preserve">Услови за </w:t>
      </w:r>
      <w:r w:rsidR="009D509C">
        <w:rPr>
          <w:rFonts w:cs="Arial"/>
        </w:rPr>
        <w:t>учешће из чла</w:t>
      </w:r>
      <w:r w:rsidR="009D509C">
        <w:rPr>
          <w:rFonts w:cs="Arial"/>
          <w:lang w:val="sr-Cyrl-RS"/>
        </w:rPr>
        <w:t>н</w:t>
      </w:r>
      <w:r>
        <w:rPr>
          <w:rFonts w:cs="Arial"/>
        </w:rPr>
        <w:t xml:space="preserve">а 75. Закона и </w:t>
      </w:r>
      <w:r w:rsidR="007A607E">
        <w:rPr>
          <w:rFonts w:cs="Arial"/>
        </w:rPr>
        <w:t>у</w:t>
      </w:r>
      <w:r>
        <w:rPr>
          <w:rFonts w:cs="Arial"/>
        </w:rPr>
        <w:t>путство како се доказује испуњеност тих услова</w:t>
      </w:r>
      <w:r w:rsidR="007A607E">
        <w:rPr>
          <w:rFonts w:cs="Arial"/>
        </w:rPr>
        <w:t>“</w:t>
      </w:r>
      <w:r>
        <w:rPr>
          <w:rFonts w:cs="Arial"/>
          <w:color w:val="00B0F0"/>
        </w:rPr>
        <w:t>.</w:t>
      </w:r>
    </w:p>
    <w:p w:rsidR="008B2EE2" w:rsidRDefault="008B2EE2">
      <w:pPr>
        <w:pStyle w:val="KDParagraf"/>
        <w:spacing w:before="0"/>
      </w:pPr>
    </w:p>
    <w:p w:rsidR="001D2F6C" w:rsidRDefault="00DC07AC">
      <w:pPr>
        <w:pStyle w:val="KDParagraf"/>
        <w:spacing w:before="0"/>
        <w:rPr>
          <w:rFonts w:cs="Arial"/>
          <w:lang w:bidi="en-US"/>
        </w:rPr>
      </w:pPr>
      <w:r>
        <w:rPr>
          <w:rFonts w:cs="Arial"/>
          <w:lang w:bidi="en-US"/>
        </w:rPr>
        <w:t xml:space="preserve">У случају заједничке понуде групе </w:t>
      </w:r>
      <w:r w:rsidR="007A607E">
        <w:rPr>
          <w:rFonts w:cs="Arial"/>
          <w:lang w:bidi="en-US"/>
        </w:rPr>
        <w:t>П</w:t>
      </w:r>
      <w:r>
        <w:rPr>
          <w:rFonts w:cs="Arial"/>
          <w:lang w:bidi="en-US"/>
        </w:rPr>
        <w:t>онуђача</w:t>
      </w:r>
      <w:r w:rsidR="007A607E">
        <w:rPr>
          <w:rFonts w:cs="Arial"/>
          <w:lang w:bidi="en-US"/>
        </w:rPr>
        <w:t>,</w:t>
      </w:r>
      <w:r w:rsidR="00BC4015">
        <w:rPr>
          <w:rFonts w:cs="Arial"/>
          <w:lang w:bidi="en-US"/>
        </w:rPr>
        <w:t xml:space="preserve"> </w:t>
      </w:r>
      <w:r w:rsidR="007A607E">
        <w:rPr>
          <w:rFonts w:cs="Arial"/>
          <w:lang w:bidi="en-US"/>
        </w:rPr>
        <w:t>О</w:t>
      </w:r>
      <w:r>
        <w:rPr>
          <w:rFonts w:cs="Arial"/>
          <w:lang w:bidi="en-US"/>
        </w:rPr>
        <w:t xml:space="preserve">брасце под пуном материјалном и кривичном одговорношћу попуњава, потписује и оверава сваки члан групе </w:t>
      </w:r>
      <w:r w:rsidR="007A607E">
        <w:rPr>
          <w:rFonts w:cs="Arial"/>
          <w:lang w:bidi="en-US"/>
        </w:rPr>
        <w:t>П</w:t>
      </w:r>
      <w:r>
        <w:rPr>
          <w:rFonts w:cs="Arial"/>
          <w:lang w:bidi="en-US"/>
        </w:rPr>
        <w:t>онуђача у своје име.</w:t>
      </w:r>
      <w:r w:rsidR="00BC4015">
        <w:rPr>
          <w:rFonts w:cs="Arial"/>
          <w:lang w:bidi="en-US"/>
        </w:rPr>
        <w:t xml:space="preserve"> </w:t>
      </w:r>
      <w:r w:rsidR="009D689D">
        <w:rPr>
          <w:rFonts w:cs="Arial"/>
          <w:lang w:bidi="en-US"/>
        </w:rPr>
        <w:t>(</w:t>
      </w:r>
      <w:r>
        <w:rPr>
          <w:rFonts w:cs="Arial"/>
          <w:lang w:bidi="en-US"/>
        </w:rPr>
        <w:t>Образац Изјаве о независној понуди и Образац изјаве у складу са чланом 75. став 2. Закона)</w:t>
      </w:r>
    </w:p>
    <w:p w:rsidR="001B1BB9" w:rsidRDefault="001B1BB9">
      <w:pPr>
        <w:pStyle w:val="KDParagraf"/>
        <w:spacing w:before="0"/>
        <w:rPr>
          <w:rFonts w:cs="Arial"/>
          <w:lang w:bidi="en-US"/>
        </w:rPr>
      </w:pPr>
    </w:p>
    <w:p w:rsidR="001B4091" w:rsidRDefault="00DC07AC">
      <w:pPr>
        <w:pStyle w:val="KDParagraf"/>
        <w:spacing w:before="0"/>
        <w:rPr>
          <w:rFonts w:cs="Arial"/>
          <w:lang w:bidi="en-US"/>
        </w:rPr>
      </w:pPr>
      <w:r>
        <w:rPr>
          <w:rFonts w:cs="Arial"/>
          <w:lang w:bidi="en-US"/>
        </w:rPr>
        <w:t xml:space="preserve">Понуђачи из групе </w:t>
      </w:r>
      <w:r w:rsidR="007A607E">
        <w:rPr>
          <w:rFonts w:cs="Arial"/>
          <w:lang w:bidi="en-US"/>
        </w:rPr>
        <w:t>П</w:t>
      </w:r>
      <w:r>
        <w:rPr>
          <w:rFonts w:cs="Arial"/>
          <w:lang w:bidi="en-US"/>
        </w:rPr>
        <w:t xml:space="preserve">онуђача одговорају неограничено солидарно према </w:t>
      </w:r>
      <w:r w:rsidR="007A607E">
        <w:rPr>
          <w:rFonts w:cs="Arial"/>
          <w:lang w:bidi="en-US"/>
        </w:rPr>
        <w:t>Н</w:t>
      </w:r>
      <w:r>
        <w:rPr>
          <w:rFonts w:cs="Arial"/>
          <w:lang w:bidi="en-US"/>
        </w:rPr>
        <w:t>аручиоцу.</w:t>
      </w:r>
    </w:p>
    <w:p w:rsidR="00B369BD" w:rsidRDefault="00B369BD">
      <w:pPr>
        <w:pStyle w:val="KDParagraf"/>
        <w:spacing w:before="0"/>
        <w:rPr>
          <w:rFonts w:cs="Arial"/>
          <w:lang w:bidi="en-US"/>
        </w:rPr>
      </w:pPr>
    </w:p>
    <w:p w:rsidR="001B4091" w:rsidRDefault="00E6718B" w:rsidP="00E6718B">
      <w:pPr>
        <w:pStyle w:val="KDPodnaslov2"/>
        <w:numPr>
          <w:ilvl w:val="1"/>
          <w:numId w:val="32"/>
        </w:numPr>
        <w:tabs>
          <w:tab w:val="left" w:pos="993"/>
        </w:tabs>
        <w:spacing w:before="0"/>
        <w:jc w:val="both"/>
        <w:outlineLvl w:val="9"/>
      </w:pPr>
      <w:bookmarkStart w:id="224" w:name="_Toc441651587"/>
      <w:bookmarkStart w:id="225" w:name="_Toc442559898"/>
      <w:r>
        <w:rPr>
          <w:rFonts w:cs="Arial"/>
          <w:lang w:val="sr-Cyrl-RS"/>
        </w:rPr>
        <w:t xml:space="preserve"> </w:t>
      </w:r>
      <w:r w:rsidR="00DC07AC">
        <w:rPr>
          <w:rFonts w:cs="Arial"/>
        </w:rPr>
        <w:t>Понуђена цена</w:t>
      </w:r>
      <w:bookmarkEnd w:id="224"/>
      <w:bookmarkEnd w:id="225"/>
    </w:p>
    <w:p w:rsidR="001B4091" w:rsidRPr="00990736" w:rsidRDefault="00DC07AC">
      <w:pPr>
        <w:pStyle w:val="KDParagraf"/>
        <w:spacing w:before="0"/>
        <w:rPr>
          <w:lang w:val="sr-Cyrl-RS"/>
        </w:rPr>
      </w:pPr>
      <w:r>
        <w:rPr>
          <w:rFonts w:cs="Arial"/>
        </w:rPr>
        <w:t>Цена се исказује у динарима без пореза на додату вредност.</w:t>
      </w:r>
      <w:r w:rsidR="00990736">
        <w:rPr>
          <w:rFonts w:cs="Arial"/>
          <w:lang w:val="sr-Cyrl-RS"/>
        </w:rPr>
        <w:t xml:space="preserve"> </w:t>
      </w:r>
    </w:p>
    <w:p w:rsidR="00DD3F97" w:rsidRPr="00043742" w:rsidRDefault="00DC07AC">
      <w:pPr>
        <w:pStyle w:val="KDParagraf"/>
        <w:spacing w:before="0"/>
        <w:rPr>
          <w:rFonts w:asciiTheme="minorHAnsi" w:hAnsiTheme="minorHAnsi"/>
          <w:lang w:val="sr-Cyrl-RS"/>
        </w:rPr>
      </w:pPr>
      <w:r>
        <w:rPr>
          <w:rFonts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r w:rsidR="00876CF4">
        <w:rPr>
          <w:rFonts w:cs="Arial"/>
          <w:lang w:val="sr-Cyrl-RS"/>
        </w:rPr>
        <w:t xml:space="preserve"> </w:t>
      </w:r>
    </w:p>
    <w:p w:rsidR="00DD3F97" w:rsidRDefault="008558A1">
      <w:pPr>
        <w:pStyle w:val="KDParagraf"/>
        <w:spacing w:before="0"/>
        <w:rPr>
          <w:rFonts w:cs="Arial"/>
        </w:rPr>
      </w:pPr>
      <w:r w:rsidRPr="008558A1">
        <w:rPr>
          <w:rFonts w:cs="Arial"/>
        </w:rPr>
        <w:t xml:space="preserve">Јединичне цене и </w:t>
      </w:r>
      <w:r>
        <w:rPr>
          <w:rFonts w:cs="Arial"/>
        </w:rPr>
        <w:t>у</w:t>
      </w:r>
      <w:r w:rsidR="00B838FA">
        <w:rPr>
          <w:rFonts w:cs="Arial"/>
        </w:rPr>
        <w:t>купно понуђена цена мора</w:t>
      </w:r>
      <w:r>
        <w:rPr>
          <w:rFonts w:cs="Arial"/>
        </w:rPr>
        <w:t>ју</w:t>
      </w:r>
      <w:r w:rsidR="00DC07AC">
        <w:rPr>
          <w:rFonts w:cs="Arial"/>
        </w:rPr>
        <w:t xml:space="preserve"> бити изражен</w:t>
      </w:r>
      <w:r>
        <w:rPr>
          <w:rFonts w:cs="Arial"/>
        </w:rPr>
        <w:t>е</w:t>
      </w:r>
      <w:r w:rsidR="00DC07AC">
        <w:rPr>
          <w:rFonts w:cs="Arial"/>
        </w:rPr>
        <w:t xml:space="preserve"> са две децимале у складу са правилом заокруживања бројева. </w:t>
      </w:r>
      <w:r w:rsidR="00FE14A0" w:rsidRPr="00FE14A0">
        <w:rPr>
          <w:rFonts w:cs="Arial"/>
        </w:rPr>
        <w:t>У случају рачунске грешке меродавна ће бити јединична цена.</w:t>
      </w:r>
    </w:p>
    <w:p w:rsidR="00E80A2C" w:rsidRPr="007A3E93" w:rsidRDefault="00DC07AC">
      <w:pPr>
        <w:pStyle w:val="KDParagraf"/>
        <w:spacing w:before="0"/>
        <w:rPr>
          <w:rFonts w:cs="Arial"/>
        </w:rPr>
      </w:pPr>
      <w:r>
        <w:rPr>
          <w:rFonts w:cs="Arial"/>
        </w:rPr>
        <w:t>Понуда која је изражена у две валуте, сматраће се неприхватљивом.</w:t>
      </w:r>
    </w:p>
    <w:p w:rsidR="00E80A2C" w:rsidRPr="001C6360" w:rsidRDefault="00DC07AC">
      <w:pPr>
        <w:pStyle w:val="KDParagraf"/>
        <w:spacing w:before="0"/>
        <w:rPr>
          <w:rFonts w:cs="Arial"/>
          <w:lang w:val="sr-Cyrl-RS"/>
        </w:rPr>
      </w:pPr>
      <w:r>
        <w:rPr>
          <w:rFonts w:cs="Arial"/>
        </w:rPr>
        <w:t>Понуђена цена укључује све трошкове везане за реализацију предметне услуге.</w:t>
      </w:r>
      <w:r w:rsidR="001C6360">
        <w:rPr>
          <w:rFonts w:cs="Arial"/>
          <w:lang w:val="sr-Cyrl-RS"/>
        </w:rPr>
        <w:t xml:space="preserve">  </w:t>
      </w:r>
      <w:r w:rsidR="007B30BC">
        <w:rPr>
          <w:rFonts w:cs="Arial"/>
          <w:lang w:val="sr-Cyrl-RS"/>
        </w:rPr>
        <w:t xml:space="preserve"> </w:t>
      </w:r>
      <w:r w:rsidR="00E6718B">
        <w:rPr>
          <w:rFonts w:cs="Arial"/>
          <w:lang w:val="sr-Cyrl-RS"/>
        </w:rPr>
        <w:t xml:space="preserve">  </w:t>
      </w:r>
    </w:p>
    <w:p w:rsidR="001B4091" w:rsidRPr="00A559F9" w:rsidRDefault="00DC07AC">
      <w:pPr>
        <w:pStyle w:val="KDParagraf"/>
        <w:spacing w:before="0"/>
        <w:rPr>
          <w:rFonts w:cs="Arial"/>
          <w:lang w:val="sr-Cyrl-RS"/>
        </w:rPr>
      </w:pPr>
      <w:r>
        <w:rPr>
          <w:rFonts w:cs="Arial"/>
        </w:rPr>
        <w:t>Ако је у понуди исказана неуобичајено ниска цена, Наручилац ће поступити у складу са чланом 92. Закона.</w:t>
      </w:r>
      <w:r w:rsidR="00A559F9">
        <w:rPr>
          <w:rFonts w:cs="Arial"/>
          <w:lang w:val="sr-Cyrl-RS"/>
        </w:rPr>
        <w:t xml:space="preserve"> </w:t>
      </w:r>
    </w:p>
    <w:p w:rsidR="005F2B42" w:rsidRPr="005F2B42" w:rsidRDefault="005F2B42">
      <w:pPr>
        <w:pStyle w:val="KDParagraf"/>
        <w:spacing w:before="0"/>
      </w:pPr>
    </w:p>
    <w:p w:rsidR="001B4091" w:rsidRDefault="00261C49" w:rsidP="00261C49">
      <w:pPr>
        <w:pStyle w:val="KDPodnaslov2"/>
        <w:numPr>
          <w:ilvl w:val="1"/>
          <w:numId w:val="32"/>
        </w:numPr>
        <w:tabs>
          <w:tab w:val="left" w:pos="993"/>
        </w:tabs>
        <w:spacing w:before="0"/>
        <w:jc w:val="both"/>
        <w:outlineLvl w:val="9"/>
      </w:pPr>
      <w:bookmarkStart w:id="226" w:name="_Toc441651588"/>
      <w:bookmarkStart w:id="227" w:name="_Toc442559899"/>
      <w:r>
        <w:rPr>
          <w:rFonts w:asciiTheme="minorHAnsi" w:hAnsiTheme="minorHAnsi" w:cs="Arial"/>
          <w:lang w:val="sr-Cyrl-RS"/>
        </w:rPr>
        <w:lastRenderedPageBreak/>
        <w:t xml:space="preserve"> </w:t>
      </w:r>
      <w:r w:rsidR="00DC07AC">
        <w:rPr>
          <w:rFonts w:cs="Arial"/>
        </w:rPr>
        <w:t>Начин и услови плаћања</w:t>
      </w:r>
      <w:bookmarkEnd w:id="226"/>
      <w:bookmarkEnd w:id="227"/>
      <w:r w:rsidR="00A2567E">
        <w:rPr>
          <w:rFonts w:cs="Arial"/>
        </w:rPr>
        <w:t xml:space="preserve"> </w:t>
      </w:r>
    </w:p>
    <w:p w:rsidR="001D6FD7" w:rsidRPr="001D6FD7" w:rsidRDefault="001D6FD7" w:rsidP="001D6FD7">
      <w:pPr>
        <w:pStyle w:val="Standard"/>
        <w:ind w:right="-425"/>
        <w:rPr>
          <w:rFonts w:eastAsia="Calibri" w:cs="Arial"/>
          <w:shd w:val="clear" w:color="auto" w:fill="FFFFFF"/>
        </w:rPr>
      </w:pPr>
      <w:r w:rsidRPr="001D6FD7">
        <w:rPr>
          <w:rFonts w:eastAsia="Calibri" w:cs="Arial"/>
          <w:shd w:val="clear" w:color="auto" w:fill="FFFFFF"/>
        </w:rPr>
        <w:t xml:space="preserve">Наручилац се обавезује да Понуђачу плати </w:t>
      </w:r>
      <w:r w:rsidR="00A403AF">
        <w:rPr>
          <w:rFonts w:eastAsia="Calibri" w:cs="Arial"/>
          <w:shd w:val="clear" w:color="auto" w:fill="FFFFFF"/>
          <w:lang w:val="sr-Cyrl-RS"/>
        </w:rPr>
        <w:t>пруж</w:t>
      </w:r>
      <w:r w:rsidRPr="001D6FD7">
        <w:rPr>
          <w:rFonts w:eastAsia="Calibri" w:cs="Arial"/>
          <w:shd w:val="clear" w:color="auto" w:fill="FFFFFF"/>
        </w:rPr>
        <w:t>ену услугу платним налогом, на следећи начин:</w:t>
      </w:r>
    </w:p>
    <w:p w:rsidR="001D6FD7" w:rsidRDefault="001D6FD7" w:rsidP="001D6FD7">
      <w:pPr>
        <w:pStyle w:val="Standard"/>
        <w:spacing w:before="0"/>
        <w:ind w:right="-425"/>
        <w:rPr>
          <w:rFonts w:eastAsia="Calibri" w:cs="Arial"/>
          <w:shd w:val="clear" w:color="auto" w:fill="FFFFFF"/>
        </w:rPr>
      </w:pPr>
      <w:r w:rsidRPr="001D6FD7">
        <w:rPr>
          <w:rFonts w:eastAsia="Calibri" w:cs="Arial"/>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Наручиоца.</w:t>
      </w:r>
    </w:p>
    <w:p w:rsidR="001D6FD7" w:rsidRDefault="001D6FD7" w:rsidP="001D6FD7">
      <w:pPr>
        <w:pStyle w:val="Standard"/>
        <w:spacing w:before="0"/>
        <w:ind w:right="-425"/>
        <w:rPr>
          <w:rFonts w:eastAsia="Calibri" w:cs="Arial"/>
          <w:shd w:val="clear" w:color="auto" w:fill="FFFFFF"/>
        </w:rPr>
      </w:pPr>
    </w:p>
    <w:p w:rsidR="008327B1" w:rsidRDefault="004C3D2F" w:rsidP="008327B1">
      <w:pPr>
        <w:pStyle w:val="Standard"/>
        <w:spacing w:before="0"/>
        <w:ind w:right="-425"/>
        <w:rPr>
          <w:rFonts w:eastAsia="Calibri" w:cs="Arial"/>
          <w:shd w:val="clear" w:color="auto" w:fill="FFFFFF"/>
        </w:rPr>
      </w:pPr>
      <w:r w:rsidRPr="004C3D2F">
        <w:rPr>
          <w:rFonts w:eastAsia="Calibri" w:cs="Arial"/>
          <w:shd w:val="clear" w:color="auto" w:fill="FFFFFF"/>
        </w:rPr>
        <w:t>Записник о пруженим ус</w:t>
      </w:r>
      <w:r w:rsidR="007C45FD">
        <w:rPr>
          <w:rFonts w:eastAsia="Calibri" w:cs="Arial"/>
          <w:shd w:val="clear" w:color="auto" w:fill="FFFFFF"/>
        </w:rPr>
        <w:t>лугама (без примедби), потписан</w:t>
      </w:r>
      <w:r w:rsidRPr="004C3D2F">
        <w:rPr>
          <w:rFonts w:eastAsia="Calibri" w:cs="Arial"/>
          <w:shd w:val="clear" w:color="auto" w:fill="FFFFFF"/>
        </w:rPr>
        <w:t xml:space="preserve"> од стране овлашћеног лица Понуђача и овлашћеног лица Наручиоца задуженог</w:t>
      </w:r>
      <w:r w:rsidR="007C45FD">
        <w:rPr>
          <w:rFonts w:eastAsia="Calibri" w:cs="Arial"/>
          <w:shd w:val="clear" w:color="auto" w:fill="FFFFFF"/>
        </w:rPr>
        <w:t xml:space="preserve"> за стручни надзор, представља</w:t>
      </w:r>
      <w:r w:rsidRPr="004C3D2F">
        <w:rPr>
          <w:rFonts w:eastAsia="Calibri" w:cs="Arial"/>
          <w:shd w:val="clear" w:color="auto" w:fill="FFFFFF"/>
        </w:rPr>
        <w:t xml:space="preserve"> основ за фактурисање и обавезан </w:t>
      </w:r>
      <w:r w:rsidR="007C45FD" w:rsidRPr="007C45FD">
        <w:rPr>
          <w:rFonts w:eastAsia="Calibri" w:cs="Arial"/>
          <w:shd w:val="clear" w:color="auto" w:fill="FFFFFF"/>
        </w:rPr>
        <w:t>је</w:t>
      </w:r>
      <w:r w:rsidRPr="004C3D2F">
        <w:rPr>
          <w:rFonts w:eastAsia="Calibri" w:cs="Arial"/>
          <w:shd w:val="clear" w:color="auto" w:fill="FFFFFF"/>
        </w:rPr>
        <w:t xml:space="preserve"> пратећи документ уз рачун.</w:t>
      </w:r>
    </w:p>
    <w:p w:rsidR="004C3D2F" w:rsidRDefault="004C3D2F" w:rsidP="008327B1">
      <w:pPr>
        <w:pStyle w:val="Standard"/>
        <w:spacing w:before="0"/>
        <w:ind w:right="-425"/>
        <w:rPr>
          <w:rFonts w:eastAsia="Calibri" w:cs="Arial"/>
          <w:shd w:val="clear" w:color="auto" w:fill="FFFFFF"/>
        </w:rPr>
      </w:pPr>
    </w:p>
    <w:p w:rsidR="000612E1" w:rsidRPr="00B369BD" w:rsidRDefault="00743C3D" w:rsidP="00D313EB">
      <w:pPr>
        <w:pStyle w:val="Standard"/>
        <w:spacing w:before="0"/>
        <w:ind w:right="-425"/>
        <w:rPr>
          <w:rFonts w:asciiTheme="minorHAnsi" w:eastAsia="Calibri" w:hAnsiTheme="minorHAnsi" w:cs="Arial"/>
          <w:shd w:val="clear" w:color="auto" w:fill="FFFFFF"/>
          <w:lang w:val="sr-Cyrl-RS"/>
        </w:rPr>
      </w:pPr>
      <w:r w:rsidRPr="00743C3D">
        <w:rPr>
          <w:rFonts w:eastAsia="Calibri" w:cs="Arial"/>
          <w:shd w:val="clear" w:color="auto" w:fill="FFFFFF"/>
        </w:rPr>
        <w:t xml:space="preserve">Рачун са обавезним прилозима </w:t>
      </w:r>
      <w:r w:rsidR="00B62EEA" w:rsidRPr="00B62EEA">
        <w:rPr>
          <w:rFonts w:eastAsia="Calibri" w:cs="Arial"/>
          <w:shd w:val="clear" w:color="auto" w:fill="FFFFFF"/>
        </w:rPr>
        <w:t xml:space="preserve">мора бити достављен на адресу Наручиоца: Јавно предузеће „Електропривреда Србије“ Београд, </w:t>
      </w:r>
      <w:r w:rsidR="00B369BD" w:rsidRPr="00B369BD">
        <w:rPr>
          <w:rFonts w:eastAsia="Calibri" w:cs="Arial"/>
          <w:shd w:val="clear" w:color="auto" w:fill="FFFFFF"/>
        </w:rPr>
        <w:t>Балканска број 13</w:t>
      </w:r>
      <w:r w:rsidR="00B62EEA" w:rsidRPr="00B62EEA">
        <w:rPr>
          <w:rFonts w:eastAsia="Calibri" w:cs="Arial"/>
          <w:shd w:val="clear" w:color="auto" w:fill="FFFFFF"/>
        </w:rPr>
        <w:t>, Огранак РБ Колубара, Дише Ђурђевић бб, 11 560 Вреоци,</w:t>
      </w:r>
      <w:r w:rsidR="00B62EEA">
        <w:rPr>
          <w:rFonts w:eastAsia="Calibri" w:cs="Arial"/>
          <w:shd w:val="clear" w:color="auto" w:fill="FFFFFF"/>
        </w:rPr>
        <w:t xml:space="preserve"> ПИБ (103920327), МБ (20053658)</w:t>
      </w:r>
      <w:r>
        <w:rPr>
          <w:rFonts w:eastAsia="Calibri" w:cs="Arial"/>
          <w:shd w:val="clear" w:color="auto" w:fill="FFFFFF"/>
        </w:rPr>
        <w:t xml:space="preserve">. </w:t>
      </w:r>
      <w:r w:rsidR="00B369BD">
        <w:rPr>
          <w:rFonts w:asciiTheme="minorHAnsi" w:eastAsia="Calibri" w:hAnsiTheme="minorHAnsi" w:cs="Arial"/>
          <w:shd w:val="clear" w:color="auto" w:fill="FFFFFF"/>
          <w:lang w:val="sr-Cyrl-RS"/>
        </w:rPr>
        <w:t xml:space="preserve"> </w:t>
      </w:r>
    </w:p>
    <w:p w:rsidR="005F2B42" w:rsidRDefault="005F2B42" w:rsidP="00D313EB">
      <w:pPr>
        <w:pStyle w:val="Standard"/>
        <w:spacing w:before="0"/>
        <w:ind w:right="-425"/>
        <w:rPr>
          <w:rFonts w:eastAsia="Calibri" w:cs="Arial"/>
          <w:shd w:val="clear" w:color="auto" w:fill="FFFFFF"/>
        </w:rPr>
      </w:pPr>
    </w:p>
    <w:p w:rsidR="00D313EB" w:rsidRPr="008E4DD7" w:rsidRDefault="00743C3D" w:rsidP="00D313EB">
      <w:pPr>
        <w:pStyle w:val="Standard"/>
        <w:spacing w:before="0"/>
        <w:ind w:right="-425"/>
        <w:rPr>
          <w:rFonts w:eastAsia="Calibri" w:cs="Arial"/>
          <w:shd w:val="clear" w:color="auto" w:fill="FFFFFF"/>
          <w:lang w:val="sr-Cyrl-RS"/>
        </w:rPr>
      </w:pPr>
      <w:r w:rsidRPr="00743C3D">
        <w:rPr>
          <w:rFonts w:eastAsia="Calibri" w:cs="Arial"/>
          <w:shd w:val="clear" w:color="auto" w:fill="FFFFFF"/>
        </w:rPr>
        <w:t xml:space="preserve">Рачун за плаћање за извршене услуге са прилозима, </w:t>
      </w:r>
      <w:r w:rsidR="008E6F54">
        <w:rPr>
          <w:rFonts w:eastAsia="Calibri" w:cs="Arial"/>
          <w:shd w:val="clear" w:color="auto" w:fill="FFFFFF"/>
        </w:rPr>
        <w:t>Понуђач</w:t>
      </w:r>
      <w:r w:rsidRPr="00743C3D">
        <w:rPr>
          <w:rFonts w:eastAsia="Calibri" w:cs="Arial"/>
          <w:shd w:val="clear" w:color="auto" w:fill="FFFFFF"/>
        </w:rPr>
        <w:t xml:space="preserve"> испоставља на писарницу </w:t>
      </w:r>
      <w:r w:rsidR="008E6F54">
        <w:rPr>
          <w:rFonts w:eastAsia="Calibri" w:cs="Arial"/>
          <w:shd w:val="clear" w:color="auto" w:fill="FFFFFF"/>
        </w:rPr>
        <w:t>Наручиоца</w:t>
      </w:r>
      <w:r w:rsidRPr="00743C3D">
        <w:rPr>
          <w:rFonts w:eastAsia="Calibri" w:cs="Arial"/>
          <w:shd w:val="clear" w:color="auto" w:fill="FFFFFF"/>
        </w:rPr>
        <w:t>, за организацион</w:t>
      </w:r>
      <w:r w:rsidR="00023BB4">
        <w:rPr>
          <w:rFonts w:ascii="Arial" w:eastAsia="Calibri" w:hAnsi="Arial" w:cs="Arial"/>
          <w:shd w:val="clear" w:color="auto" w:fill="FFFFFF"/>
          <w:lang w:val="sr-Cyrl-RS"/>
        </w:rPr>
        <w:t>и</w:t>
      </w:r>
      <w:r w:rsidRPr="00743C3D">
        <w:rPr>
          <w:rFonts w:eastAsia="Calibri" w:cs="Arial"/>
          <w:shd w:val="clear" w:color="auto" w:fill="FFFFFF"/>
        </w:rPr>
        <w:t xml:space="preserve"> </w:t>
      </w:r>
      <w:r w:rsidRPr="00D77D70">
        <w:rPr>
          <w:rFonts w:ascii="Arial" w:eastAsia="Calibri" w:hAnsi="Arial" w:cs="Arial"/>
          <w:shd w:val="clear" w:color="auto" w:fill="FFFFFF"/>
        </w:rPr>
        <w:t>де</w:t>
      </w:r>
      <w:r w:rsidR="00023BB4">
        <w:rPr>
          <w:rFonts w:ascii="Arial" w:eastAsia="Calibri" w:hAnsi="Arial" w:cs="Arial"/>
          <w:shd w:val="clear" w:color="auto" w:fill="FFFFFF"/>
          <w:lang w:val="sr-Cyrl-RS"/>
        </w:rPr>
        <w:t>о</w:t>
      </w:r>
      <w:r w:rsidRPr="00743C3D">
        <w:rPr>
          <w:rFonts w:eastAsia="Calibri" w:cs="Arial"/>
          <w:shd w:val="clear" w:color="auto" w:fill="FFFFFF"/>
        </w:rPr>
        <w:t xml:space="preserve"> </w:t>
      </w:r>
      <w:r w:rsidR="008E6F54" w:rsidRPr="008E6F54">
        <w:rPr>
          <w:rFonts w:eastAsia="Calibri" w:cs="Arial"/>
          <w:shd w:val="clear" w:color="auto" w:fill="FFFFFF"/>
        </w:rPr>
        <w:t>Наручиоца</w:t>
      </w:r>
      <w:r w:rsidR="00F926B5" w:rsidRPr="00225688">
        <w:rPr>
          <w:rFonts w:eastAsia="Calibri" w:cs="Arial"/>
          <w:shd w:val="clear" w:color="auto" w:fill="FFFFFF"/>
        </w:rPr>
        <w:t>:</w:t>
      </w:r>
      <w:r w:rsidRPr="00743C3D">
        <w:rPr>
          <w:rFonts w:eastAsia="Calibri" w:cs="Arial"/>
          <w:shd w:val="clear" w:color="auto" w:fill="FFFFFF"/>
        </w:rPr>
        <w:t xml:space="preserve"> </w:t>
      </w:r>
      <w:r w:rsidR="008C64CE" w:rsidRPr="008C64CE">
        <w:rPr>
          <w:rFonts w:eastAsia="Calibri" w:cs="Arial"/>
          <w:shd w:val="clear" w:color="auto" w:fill="FFFFFF"/>
        </w:rPr>
        <w:t>Дирекција и Колубара Метал</w:t>
      </w:r>
      <w:r w:rsidR="001214C5">
        <w:rPr>
          <w:rFonts w:eastAsia="Calibri" w:cs="Arial"/>
          <w:shd w:val="clear" w:color="auto" w:fill="FFFFFF"/>
          <w:lang w:val="sr-Cyrl-RS"/>
        </w:rPr>
        <w:t>.</w:t>
      </w:r>
      <w:r w:rsidR="007B671E">
        <w:rPr>
          <w:rFonts w:eastAsia="Calibri" w:cs="Arial"/>
          <w:shd w:val="clear" w:color="auto" w:fill="FFFFFF"/>
          <w:lang w:val="sr-Cyrl-RS"/>
        </w:rPr>
        <w:t xml:space="preserve"> </w:t>
      </w:r>
      <w:r w:rsidR="00A74049">
        <w:rPr>
          <w:rFonts w:eastAsia="Calibri" w:cs="Arial"/>
          <w:shd w:val="clear" w:color="auto" w:fill="FFFFFF"/>
          <w:lang w:val="sr-Cyrl-RS"/>
        </w:rPr>
        <w:t xml:space="preserve"> </w:t>
      </w:r>
    </w:p>
    <w:p w:rsidR="001B4091" w:rsidRPr="00023BB4" w:rsidRDefault="00743C3D" w:rsidP="00D313EB">
      <w:pPr>
        <w:pStyle w:val="Standard"/>
        <w:spacing w:before="0"/>
        <w:ind w:right="-425"/>
        <w:rPr>
          <w:rFonts w:asciiTheme="minorHAnsi" w:eastAsia="Calibri" w:hAnsiTheme="minorHAnsi" w:cs="Arial"/>
          <w:shd w:val="clear" w:color="auto" w:fill="FFFFFF"/>
          <w:lang w:val="sr-Cyrl-RS"/>
        </w:rPr>
      </w:pPr>
      <w:r w:rsidRPr="00743C3D">
        <w:rPr>
          <w:rFonts w:eastAsia="Calibri" w:cs="Arial"/>
          <w:shd w:val="clear" w:color="auto" w:fill="FFFFFF"/>
        </w:rPr>
        <w:t xml:space="preserve">У испостављеном рачуну, изабрани </w:t>
      </w:r>
      <w:r w:rsidR="008E6F54">
        <w:rPr>
          <w:rFonts w:eastAsia="Calibri" w:cs="Arial"/>
          <w:shd w:val="clear" w:color="auto" w:fill="FFFFFF"/>
        </w:rPr>
        <w:t>П</w:t>
      </w:r>
      <w:r w:rsidRPr="00743C3D">
        <w:rPr>
          <w:rFonts w:eastAsia="Calibri" w:cs="Arial"/>
          <w:shd w:val="clear" w:color="auto" w:fill="FFFFFF"/>
        </w:rPr>
        <w:t xml:space="preserve">онуђач је дужан да се позове на број и датум Уговора, број јавне набавке и на организациони део </w:t>
      </w:r>
      <w:r w:rsidR="008E6F54" w:rsidRPr="008E6F54">
        <w:rPr>
          <w:rFonts w:eastAsia="Calibri" w:cs="Arial"/>
          <w:shd w:val="clear" w:color="auto" w:fill="FFFFFF"/>
        </w:rPr>
        <w:t>Наручиоца</w:t>
      </w:r>
      <w:r w:rsidRPr="00743C3D">
        <w:rPr>
          <w:rFonts w:eastAsia="Calibri" w:cs="Arial"/>
          <w:shd w:val="clear" w:color="auto" w:fill="FFFFFF"/>
        </w:rPr>
        <w:t xml:space="preserve"> на који се рачун односи</w:t>
      </w:r>
      <w:r w:rsidR="001214C5">
        <w:rPr>
          <w:rFonts w:eastAsia="Calibri" w:cs="Arial"/>
          <w:shd w:val="clear" w:color="auto" w:fill="FFFFFF"/>
          <w:lang w:val="sr-Cyrl-RS"/>
        </w:rPr>
        <w:t xml:space="preserve"> (</w:t>
      </w:r>
      <w:r w:rsidR="008C64CE" w:rsidRPr="008C64CE">
        <w:rPr>
          <w:rFonts w:eastAsia="Calibri" w:cs="Arial"/>
          <w:shd w:val="clear" w:color="auto" w:fill="FFFFFF"/>
          <w:lang w:val="sr-Cyrl-RS"/>
        </w:rPr>
        <w:t>Дирекција и Колубара Метал</w:t>
      </w:r>
      <w:r w:rsidR="001214C5">
        <w:rPr>
          <w:rFonts w:eastAsia="Calibri" w:cs="Arial"/>
          <w:shd w:val="clear" w:color="auto" w:fill="FFFFFF"/>
          <w:lang w:val="sr-Cyrl-RS"/>
        </w:rPr>
        <w:t>)</w:t>
      </w:r>
      <w:r w:rsidRPr="00743C3D">
        <w:rPr>
          <w:rFonts w:eastAsia="Calibri" w:cs="Arial"/>
          <w:shd w:val="clear" w:color="auto" w:fill="FFFFFF"/>
        </w:rPr>
        <w:t xml:space="preserve">,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8E6F54">
        <w:rPr>
          <w:rFonts w:eastAsia="Calibri" w:cs="Arial"/>
          <w:shd w:val="clear" w:color="auto" w:fill="FFFFFF"/>
        </w:rPr>
        <w:t>Понуђач</w:t>
      </w:r>
      <w:r w:rsidRPr="00743C3D">
        <w:rPr>
          <w:rFonts w:eastAsia="Calibri" w:cs="Arial"/>
          <w:shd w:val="clear" w:color="auto" w:fill="FFFFFF"/>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0612E1">
        <w:rPr>
          <w:rFonts w:eastAsia="Calibri" w:cs="Arial"/>
          <w:shd w:val="clear" w:color="auto" w:fill="FFFFFF"/>
        </w:rPr>
        <w:t xml:space="preserve"> </w:t>
      </w:r>
      <w:r w:rsidR="001214C5">
        <w:rPr>
          <w:rFonts w:eastAsia="Calibri" w:cs="Arial"/>
          <w:shd w:val="clear" w:color="auto" w:fill="FFFFFF"/>
          <w:lang w:val="sr-Cyrl-RS"/>
        </w:rPr>
        <w:t xml:space="preserve"> </w:t>
      </w:r>
      <w:r w:rsidR="00023BB4">
        <w:rPr>
          <w:rFonts w:asciiTheme="minorHAnsi" w:eastAsia="Calibri" w:hAnsiTheme="minorHAnsi" w:cs="Arial"/>
          <w:shd w:val="clear" w:color="auto" w:fill="FFFFFF"/>
          <w:lang w:val="sr-Cyrl-RS"/>
        </w:rPr>
        <w:t xml:space="preserve"> </w:t>
      </w:r>
    </w:p>
    <w:p w:rsidR="00743C3D" w:rsidRPr="008E6F54" w:rsidRDefault="00743C3D" w:rsidP="00743C3D">
      <w:pPr>
        <w:pStyle w:val="Standard"/>
        <w:spacing w:before="0"/>
        <w:ind w:right="-426"/>
        <w:rPr>
          <w:rFonts w:eastAsia="Calibri" w:cs="Arial"/>
          <w:i/>
        </w:rPr>
      </w:pPr>
    </w:p>
    <w:p w:rsidR="001B4091" w:rsidRDefault="00DC07AC" w:rsidP="000E370F">
      <w:pPr>
        <w:pStyle w:val="KDPodnaslov2"/>
        <w:numPr>
          <w:ilvl w:val="1"/>
          <w:numId w:val="32"/>
        </w:numPr>
        <w:spacing w:before="0"/>
        <w:jc w:val="both"/>
        <w:outlineLvl w:val="9"/>
      </w:pPr>
      <w:bookmarkStart w:id="228" w:name="_Toc441651589"/>
      <w:bookmarkStart w:id="229" w:name="_Toc442559900"/>
      <w:r>
        <w:rPr>
          <w:rFonts w:cs="Arial"/>
        </w:rPr>
        <w:t>Рок важења понуде</w:t>
      </w:r>
      <w:bookmarkEnd w:id="228"/>
      <w:bookmarkEnd w:id="229"/>
      <w:r w:rsidR="00E80A2C">
        <w:rPr>
          <w:rFonts w:cs="Arial"/>
        </w:rPr>
        <w:t xml:space="preserve"> </w:t>
      </w:r>
    </w:p>
    <w:p w:rsidR="00766321" w:rsidRPr="00055E91" w:rsidRDefault="00DC07AC">
      <w:pPr>
        <w:pStyle w:val="Standard"/>
        <w:spacing w:before="0"/>
      </w:pPr>
      <w:r>
        <w:rPr>
          <w:rFonts w:cs="Arial"/>
          <w:lang w:val="ru-RU"/>
        </w:rPr>
        <w:t xml:space="preserve">Понуда мора да важи најмање </w:t>
      </w:r>
      <w:r>
        <w:rPr>
          <w:rFonts w:cs="Arial"/>
        </w:rPr>
        <w:t>90</w:t>
      </w:r>
      <w:r>
        <w:rPr>
          <w:rFonts w:cs="Arial"/>
          <w:lang w:val="ru-RU"/>
        </w:rPr>
        <w:t xml:space="preserve"> (словима:</w:t>
      </w:r>
      <w:r>
        <w:rPr>
          <w:rFonts w:cs="Arial"/>
        </w:rPr>
        <w:t>деведесет</w:t>
      </w:r>
      <w:r>
        <w:rPr>
          <w:rFonts w:cs="Arial"/>
          <w:lang w:val="ru-RU"/>
        </w:rPr>
        <w:t>) дана од дана отварања понуда.</w:t>
      </w:r>
    </w:p>
    <w:p w:rsidR="001B4091" w:rsidRDefault="00DC07AC">
      <w:pPr>
        <w:pStyle w:val="Standard"/>
        <w:spacing w:before="0"/>
        <w:rPr>
          <w:rFonts w:cs="Arial"/>
        </w:rPr>
      </w:pPr>
      <w:r>
        <w:rPr>
          <w:rFonts w:cs="Arial"/>
        </w:rPr>
        <w:t xml:space="preserve">У случају да </w:t>
      </w:r>
      <w:r w:rsidR="00D313EB">
        <w:rPr>
          <w:rFonts w:cs="Arial"/>
        </w:rPr>
        <w:t>П</w:t>
      </w:r>
      <w:r>
        <w:rPr>
          <w:rFonts w:cs="Arial"/>
        </w:rPr>
        <w:t>онуђач наведе краћи рок важења понуде, понуда ће бити одбијена, као неприхватљива.</w:t>
      </w:r>
    </w:p>
    <w:p w:rsidR="00252615" w:rsidRDefault="00252615">
      <w:pPr>
        <w:pStyle w:val="Standard"/>
        <w:spacing w:before="0"/>
        <w:rPr>
          <w:rFonts w:cs="Arial"/>
        </w:rPr>
      </w:pPr>
    </w:p>
    <w:p w:rsidR="00507552" w:rsidRPr="000574F0" w:rsidRDefault="00507552">
      <w:pPr>
        <w:tabs>
          <w:tab w:val="left" w:pos="1134"/>
        </w:tabs>
        <w:jc w:val="center"/>
      </w:pPr>
    </w:p>
    <w:p w:rsidR="00D729CE" w:rsidRDefault="00DC07AC" w:rsidP="00D729CE">
      <w:pPr>
        <w:pStyle w:val="KDPodnaslov2"/>
        <w:numPr>
          <w:ilvl w:val="1"/>
          <w:numId w:val="32"/>
        </w:numPr>
        <w:spacing w:before="0"/>
        <w:jc w:val="both"/>
        <w:outlineLvl w:val="9"/>
      </w:pPr>
      <w:r>
        <w:rPr>
          <w:rFonts w:cs="Arial"/>
        </w:rPr>
        <w:t>Начин означавања поверљивих података у понуди</w:t>
      </w:r>
    </w:p>
    <w:p w:rsidR="001B4091" w:rsidRDefault="00DC07AC">
      <w:pPr>
        <w:pStyle w:val="KDParagraf"/>
        <w:spacing w:before="0"/>
      </w:pPr>
      <w:r>
        <w:rPr>
          <w:rFonts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rsidR="001B4091" w:rsidRDefault="00DC07AC">
      <w:pPr>
        <w:pStyle w:val="KDParagraf"/>
        <w:spacing w:before="0"/>
      </w:pPr>
      <w:r>
        <w:rPr>
          <w:rFonts w:cs="Arial"/>
        </w:rPr>
        <w:t>Наручилац може да одбије да пружи информацију која би значила повреду поверљивости података добијених у понуди.</w:t>
      </w:r>
    </w:p>
    <w:p w:rsidR="001B4091" w:rsidRDefault="00DC07AC">
      <w:pPr>
        <w:pStyle w:val="KDParagraf"/>
        <w:spacing w:before="0"/>
      </w:pPr>
      <w:r>
        <w:rPr>
          <w:rFonts w:cs="Arial"/>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rsidR="00932798" w:rsidRPr="009344BF" w:rsidRDefault="00DC07AC">
      <w:pPr>
        <w:pStyle w:val="KDParagraf"/>
        <w:spacing w:before="0"/>
        <w:rPr>
          <w:rFonts w:cs="Arial"/>
        </w:rPr>
      </w:pPr>
      <w:r>
        <w:rPr>
          <w:rFonts w:cs="Arial"/>
        </w:rPr>
        <w:t>Наручилац ће као поверљива третирати она документа која у десном горњем углу великим словима имају исписано „ПОВЕРЉИВО“.</w:t>
      </w:r>
    </w:p>
    <w:p w:rsidR="005225AF" w:rsidRPr="00D65080" w:rsidRDefault="00DC07AC">
      <w:pPr>
        <w:pStyle w:val="KDParagraf"/>
        <w:spacing w:before="0"/>
        <w:rPr>
          <w:rFonts w:cs="Arial"/>
        </w:rPr>
      </w:pPr>
      <w:r>
        <w:rPr>
          <w:rFonts w:cs="Arial"/>
        </w:rPr>
        <w:t>Наручилац не одговара за поверљивост података који нису означени на горе наведени начин.</w:t>
      </w:r>
    </w:p>
    <w:p w:rsidR="001B4091" w:rsidRDefault="00DC07AC">
      <w:pPr>
        <w:pStyle w:val="KDParagraf"/>
        <w:spacing w:before="0"/>
      </w:pPr>
      <w:r>
        <w:rPr>
          <w:rFonts w:cs="Arial"/>
        </w:rPr>
        <w:lastRenderedPageBreak/>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4733B3" w:rsidRPr="004733B3" w:rsidRDefault="00DC07AC">
      <w:pPr>
        <w:pStyle w:val="KDParagraf"/>
        <w:spacing w:before="0"/>
        <w:rPr>
          <w:rFonts w:asciiTheme="minorHAnsi" w:hAnsiTheme="minorHAnsi" w:cs="Arial"/>
          <w:lang w:val="ru-RU"/>
        </w:rPr>
      </w:pPr>
      <w:r>
        <w:rPr>
          <w:rFonts w:cs="Arial"/>
          <w:lang w:val="ru-RU"/>
        </w:rPr>
        <w:t xml:space="preserve">Ако </w:t>
      </w:r>
      <w:r w:rsidR="00CF3E79">
        <w:rPr>
          <w:rFonts w:cs="Arial"/>
          <w:lang w:val="ru-RU"/>
        </w:rPr>
        <w:t>П</w:t>
      </w:r>
      <w:r>
        <w:rPr>
          <w:rFonts w:cs="Arial"/>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r w:rsidR="00B0463E">
        <w:rPr>
          <w:rFonts w:cs="Arial"/>
          <w:lang w:val="ru-RU"/>
        </w:rPr>
        <w:t xml:space="preserve"> </w:t>
      </w:r>
    </w:p>
    <w:p w:rsidR="004733B3" w:rsidRPr="00D6298C" w:rsidRDefault="00DC07AC">
      <w:pPr>
        <w:pStyle w:val="KDParagraf"/>
        <w:spacing w:before="0"/>
        <w:rPr>
          <w:rFonts w:cs="Arial"/>
        </w:rPr>
      </w:pPr>
      <w:r>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427682" w:rsidRDefault="00DC07AC" w:rsidP="002F5F8E">
      <w:pPr>
        <w:pStyle w:val="KDParagraf"/>
        <w:spacing w:before="0"/>
        <w:rPr>
          <w:rFonts w:cs="Arial"/>
        </w:rPr>
      </w:pPr>
      <w:r>
        <w:rPr>
          <w:rFonts w:cs="Arial"/>
        </w:rPr>
        <w:t>Неће се сматрати поверљивим докази о испуњености обавезних услова,</w:t>
      </w:r>
      <w:r w:rsidR="00FD68CF">
        <w:rPr>
          <w:rFonts w:cs="Arial"/>
        </w:rPr>
        <w:t xml:space="preserve"> </w:t>
      </w:r>
      <w:r>
        <w:rPr>
          <w:rFonts w:cs="Arial"/>
        </w:rPr>
        <w:t>цена и други подаци из понуде који су од значаја за примену критеријума и рангирање понуде.</w:t>
      </w:r>
    </w:p>
    <w:p w:rsidR="00EA0B36" w:rsidRPr="002F5F8E" w:rsidRDefault="00EA0B36" w:rsidP="002F5F8E">
      <w:pPr>
        <w:pStyle w:val="KDParagraf"/>
        <w:spacing w:before="0"/>
        <w:rPr>
          <w:rFonts w:cs="Arial"/>
        </w:rPr>
      </w:pPr>
    </w:p>
    <w:p w:rsidR="001B4091" w:rsidRDefault="00DC07AC">
      <w:pPr>
        <w:pStyle w:val="KDPodnaslov2"/>
        <w:numPr>
          <w:ilvl w:val="1"/>
          <w:numId w:val="32"/>
        </w:numPr>
        <w:spacing w:before="0"/>
        <w:jc w:val="both"/>
        <w:outlineLvl w:val="9"/>
      </w:pPr>
      <w:r>
        <w:rPr>
          <w:rFonts w:cs="Arial"/>
        </w:rPr>
        <w:t>Поштовање обавеза које произлазе из прописа о заштити на раду и других прописа</w:t>
      </w:r>
      <w:r w:rsidR="00DA5976">
        <w:rPr>
          <w:rFonts w:cs="Arial"/>
          <w:lang w:val="sr-Cyrl-RS"/>
        </w:rPr>
        <w:t xml:space="preserve"> </w:t>
      </w:r>
    </w:p>
    <w:p w:rsidR="001B4091" w:rsidRDefault="00DC07AC">
      <w:pPr>
        <w:pStyle w:val="KDParagraf"/>
        <w:spacing w:before="0"/>
        <w:rPr>
          <w:rFonts w:asciiTheme="minorHAnsi" w:hAnsiTheme="minorHAnsi" w:cs="Arial"/>
          <w:lang w:val="ru-RU"/>
        </w:rPr>
      </w:pPr>
      <w:r>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0574F0">
        <w:rPr>
          <w:rFonts w:cs="Arial"/>
          <w:lang w:val="ru-RU"/>
        </w:rPr>
        <w:t>еме подношења понуде (Образац 4</w:t>
      </w:r>
      <w:r>
        <w:rPr>
          <w:rFonts w:cs="Arial"/>
          <w:lang w:val="ru-RU"/>
        </w:rPr>
        <w:t xml:space="preserve"> из конкурсне документације).</w:t>
      </w:r>
    </w:p>
    <w:p w:rsidR="00452F64" w:rsidRPr="00452F64" w:rsidRDefault="00452F64">
      <w:pPr>
        <w:pStyle w:val="KDParagraf"/>
        <w:spacing w:before="0"/>
        <w:rPr>
          <w:rFonts w:asciiTheme="minorHAnsi" w:hAnsiTheme="minorHAnsi"/>
        </w:rPr>
      </w:pPr>
    </w:p>
    <w:p w:rsidR="001B4091" w:rsidRDefault="00DC07AC">
      <w:pPr>
        <w:pStyle w:val="KDPodnaslov2"/>
        <w:numPr>
          <w:ilvl w:val="1"/>
          <w:numId w:val="32"/>
        </w:numPr>
        <w:spacing w:before="0"/>
        <w:jc w:val="both"/>
        <w:outlineLvl w:val="9"/>
      </w:pPr>
      <w:r>
        <w:rPr>
          <w:rFonts w:cs="Arial"/>
        </w:rPr>
        <w:t>Накнада за коришћење патената</w:t>
      </w:r>
    </w:p>
    <w:p w:rsidR="001B4091" w:rsidRDefault="00DC07AC">
      <w:pPr>
        <w:pStyle w:val="KDParagraf"/>
        <w:spacing w:before="0"/>
        <w:rPr>
          <w:rFonts w:cs="Arial"/>
          <w:lang w:val="ru-RU"/>
        </w:rPr>
      </w:pPr>
      <w:r>
        <w:rPr>
          <w:rFonts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DF2B61">
        <w:rPr>
          <w:rFonts w:cs="Arial"/>
          <w:lang w:val="ru-RU"/>
        </w:rPr>
        <w:t>П</w:t>
      </w:r>
      <w:r>
        <w:rPr>
          <w:rFonts w:cs="Arial"/>
          <w:lang w:val="ru-RU"/>
        </w:rPr>
        <w:t>онуђач.</w:t>
      </w:r>
    </w:p>
    <w:p w:rsidR="00C47520" w:rsidRPr="009344BF" w:rsidRDefault="00C47520">
      <w:pPr>
        <w:pStyle w:val="KDParagraf"/>
        <w:spacing w:before="0"/>
      </w:pPr>
    </w:p>
    <w:p w:rsidR="001B4091" w:rsidRDefault="00DC07AC">
      <w:pPr>
        <w:pStyle w:val="KDPodnaslov2"/>
        <w:numPr>
          <w:ilvl w:val="1"/>
          <w:numId w:val="32"/>
        </w:numPr>
        <w:spacing w:before="0"/>
        <w:jc w:val="both"/>
        <w:outlineLvl w:val="9"/>
      </w:pPr>
      <w:r>
        <w:rPr>
          <w:rFonts w:cs="Arial"/>
        </w:rPr>
        <w:t>Начело заштите животне средине и обезбеђивања енергетске ефикасности</w:t>
      </w:r>
      <w:r w:rsidR="00BB3E6C">
        <w:rPr>
          <w:rFonts w:cs="Arial"/>
          <w:lang w:val="sr-Cyrl-RS"/>
        </w:rPr>
        <w:t xml:space="preserve"> </w:t>
      </w:r>
    </w:p>
    <w:p w:rsidR="001B4091" w:rsidRDefault="00DC07AC">
      <w:pPr>
        <w:pStyle w:val="KDParagraf"/>
        <w:spacing w:before="0"/>
      </w:pPr>
      <w:r>
        <w:rPr>
          <w:rFonts w:cs="Arial"/>
          <w:lang w:val="ru-RU"/>
        </w:rPr>
        <w:t>Наручилац је дужан да набавља услуге кој</w:t>
      </w:r>
      <w:r w:rsidR="00DF2B61">
        <w:rPr>
          <w:rFonts w:cs="Arial"/>
          <w:lang w:val="ru-RU"/>
        </w:rPr>
        <w:t>е</w:t>
      </w:r>
      <w:r>
        <w:rPr>
          <w:rFonts w:cs="Arial"/>
          <w:lang w:val="ru-RU"/>
        </w:rPr>
        <w:t xml:space="preserve"> не загађују, односно кој</w:t>
      </w:r>
      <w:r w:rsidR="00DF2B61">
        <w:rPr>
          <w:rFonts w:cs="Arial"/>
          <w:lang w:val="ru-RU"/>
        </w:rPr>
        <w:t>е</w:t>
      </w:r>
      <w:r>
        <w:rPr>
          <w:rFonts w:cs="Arial"/>
          <w:lang w:val="ru-RU"/>
        </w:rPr>
        <w:t xml:space="preserve"> минимално утичу на животну средину, односно кој</w:t>
      </w:r>
      <w:r w:rsidR="00DF2B61">
        <w:rPr>
          <w:rFonts w:cs="Arial"/>
          <w:lang w:val="ru-RU"/>
        </w:rPr>
        <w:t>е</w:t>
      </w:r>
      <w:r>
        <w:rPr>
          <w:rFonts w:cs="Arial"/>
          <w:lang w:val="ru-RU"/>
        </w:rPr>
        <w:t xml:space="preserve"> обезбеђују адекватно смањење потрошње енергије – енергетску ефикасност.</w:t>
      </w:r>
    </w:p>
    <w:p w:rsidR="001B4091" w:rsidRDefault="001B4091">
      <w:pPr>
        <w:pStyle w:val="Standard"/>
        <w:spacing w:before="0"/>
        <w:ind w:left="851"/>
        <w:rPr>
          <w:rFonts w:eastAsia="TimesNewRomanPSMT" w:cs="Arial" w:hint="eastAsia"/>
          <w:bCs/>
          <w:iCs/>
          <w:color w:val="00B0F0"/>
        </w:rPr>
      </w:pPr>
    </w:p>
    <w:p w:rsidR="001B4091" w:rsidRDefault="00DC07AC">
      <w:pPr>
        <w:pStyle w:val="KDPodnaslov2"/>
        <w:numPr>
          <w:ilvl w:val="1"/>
          <w:numId w:val="32"/>
        </w:numPr>
        <w:spacing w:before="0"/>
        <w:jc w:val="both"/>
        <w:outlineLvl w:val="9"/>
      </w:pPr>
      <w:bookmarkStart w:id="230" w:name="_Toc441651602"/>
      <w:bookmarkStart w:id="231" w:name="_Toc442559913"/>
      <w:r>
        <w:rPr>
          <w:rFonts w:cs="Arial"/>
        </w:rPr>
        <w:t>Додатне информације и објашњења</w:t>
      </w:r>
      <w:bookmarkEnd w:id="230"/>
      <w:bookmarkEnd w:id="231"/>
      <w:r w:rsidR="00CF3E79">
        <w:rPr>
          <w:rFonts w:cs="Arial"/>
          <w:lang w:val="sr-Cyrl-RS"/>
        </w:rPr>
        <w:t xml:space="preserve"> </w:t>
      </w:r>
      <w:r w:rsidR="009B2D3C">
        <w:rPr>
          <w:rFonts w:cs="Arial"/>
          <w:lang w:val="sr-Cyrl-RS"/>
        </w:rPr>
        <w:t xml:space="preserve"> </w:t>
      </w:r>
      <w:r w:rsidR="00B52EA2">
        <w:rPr>
          <w:rFonts w:cs="Arial"/>
          <w:lang w:val="sr-Cyrl-RS"/>
        </w:rPr>
        <w:t xml:space="preserve"> </w:t>
      </w:r>
    </w:p>
    <w:p w:rsidR="001B4091" w:rsidRPr="00A3321F" w:rsidRDefault="00DC07AC">
      <w:pPr>
        <w:pStyle w:val="Standard"/>
        <w:spacing w:before="0"/>
        <w:rPr>
          <w:rFonts w:cs="Arial"/>
        </w:rPr>
      </w:pPr>
      <w:r>
        <w:rPr>
          <w:rFonts w:cs="Arial"/>
          <w:lang w:val="ru-RU"/>
        </w:rPr>
        <w:t>Заинтерсовано лице може, у писаном облику, тражити од Наручиоца додатне информације или појашњења у вези са припремањем понуде,</w:t>
      </w:r>
      <w:r w:rsidR="009D20C3">
        <w:rPr>
          <w:rFonts w:cs="Arial"/>
          <w:lang w:val="ru-RU"/>
        </w:rPr>
        <w:t xml:space="preserve"> </w:t>
      </w:r>
      <w:r>
        <w:rPr>
          <w:rFonts w:cs="Arial"/>
          <w:lang w:val="ru-RU"/>
        </w:rPr>
        <w:t xml:space="preserve">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009D4C30">
        <w:rPr>
          <w:rFonts w:cs="Arial"/>
          <w:shd w:val="clear" w:color="auto" w:fill="FFFFFF"/>
          <w:lang w:val="ru-RU"/>
        </w:rPr>
        <w:t>ЈП ЕПС</w:t>
      </w:r>
      <w:r>
        <w:rPr>
          <w:rFonts w:cs="Arial"/>
          <w:shd w:val="clear" w:color="auto" w:fill="FFFFFF"/>
          <w:lang w:val="ru-RU"/>
        </w:rPr>
        <w:t xml:space="preserve"> Огранак РБ Колубара, Ул. Дише Ђурђевић бб,</w:t>
      </w:r>
      <w:r w:rsidR="00F33B5D">
        <w:rPr>
          <w:rFonts w:cs="Arial"/>
          <w:shd w:val="clear" w:color="auto" w:fill="FFFFFF"/>
          <w:lang w:val="ru-RU"/>
        </w:rPr>
        <w:t xml:space="preserve"> </w:t>
      </w:r>
      <w:r>
        <w:rPr>
          <w:rFonts w:cs="Arial"/>
          <w:shd w:val="clear" w:color="auto" w:fill="FFFFFF"/>
          <w:lang w:val="ru-RU"/>
        </w:rPr>
        <w:t>11560 Вреоци</w:t>
      </w:r>
      <w:r>
        <w:rPr>
          <w:rFonts w:cs="Arial"/>
          <w:lang w:val="ru-RU"/>
        </w:rPr>
        <w:t xml:space="preserve">, са назнаком: „ОБЈАШЊЕЊА – позив за јавну набавку број </w:t>
      </w:r>
      <w:r w:rsidR="00A92944">
        <w:rPr>
          <w:rFonts w:cs="Arial"/>
          <w:lang w:val="ru-RU"/>
        </w:rPr>
        <w:t>ЈН/4000/0558/2020, ЈАНА БРОЈ 1699/2020</w:t>
      </w:r>
      <w:r>
        <w:rPr>
          <w:rFonts w:cs="Arial"/>
          <w:lang w:val="ru-RU"/>
        </w:rPr>
        <w:t>“ или електронским путем на е-</w:t>
      </w:r>
      <w:r>
        <w:rPr>
          <w:rFonts w:cs="Arial"/>
        </w:rPr>
        <w:t>mail</w:t>
      </w:r>
      <w:r>
        <w:rPr>
          <w:rFonts w:cs="Arial"/>
          <w:lang w:val="ru-RU"/>
        </w:rPr>
        <w:t xml:space="preserve"> адресу:</w:t>
      </w:r>
      <w:r w:rsidR="00A3321F">
        <w:rPr>
          <w:rFonts w:cs="Arial"/>
          <w:lang w:val="ru-RU"/>
        </w:rPr>
        <w:t xml:space="preserve"> </w:t>
      </w:r>
      <w:hyperlink r:id="rId12" w:history="1">
        <w:r w:rsidR="009D12C7" w:rsidRPr="009D12C7">
          <w:rPr>
            <w:rStyle w:val="Hyperlink"/>
            <w:lang w:bidi="en-US"/>
          </w:rPr>
          <w:t>pitanja.nabavke@rbkolubara.rs</w:t>
        </w:r>
      </w:hyperlink>
      <w:r>
        <w:rPr>
          <w:rFonts w:cs="Arial"/>
          <w:lang w:val="ru-RU"/>
        </w:rPr>
        <w:t>,</w:t>
      </w:r>
      <w:r w:rsidR="00F33B5D">
        <w:rPr>
          <w:rFonts w:cs="Arial"/>
          <w:lang w:val="ru-RU"/>
        </w:rPr>
        <w:t xml:space="preserve"> </w:t>
      </w:r>
      <w:r>
        <w:rPr>
          <w:rFonts w:cs="Arial"/>
          <w:lang w:val="ru-RU"/>
        </w:rPr>
        <w:t>радним данима (понедељак – петак) у времену од 07</w:t>
      </w:r>
      <w:r w:rsidR="000C5650">
        <w:rPr>
          <w:rFonts w:cs="Arial"/>
          <w:lang w:val="ru-RU"/>
        </w:rPr>
        <w:t>:30 до 14:30</w:t>
      </w:r>
      <w:r>
        <w:rPr>
          <w:rFonts w:cs="Arial"/>
          <w:lang w:val="ru-RU"/>
        </w:rPr>
        <w:t xml:space="preserve"> часова. </w:t>
      </w:r>
      <w:r>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r w:rsidR="00D91B1C">
        <w:rPr>
          <w:rFonts w:cs="Arial"/>
          <w:lang w:val="sr-Cyrl-RS"/>
        </w:rPr>
        <w:t xml:space="preserve"> </w:t>
      </w:r>
      <w:r w:rsidR="00AA2E3C">
        <w:rPr>
          <w:rFonts w:asciiTheme="minorHAnsi" w:hAnsiTheme="minorHAnsi" w:cs="Arial"/>
          <w:lang w:val="sr-Cyrl-RS"/>
        </w:rPr>
        <w:t xml:space="preserve"> </w:t>
      </w:r>
      <w:r w:rsidR="009C46C7">
        <w:rPr>
          <w:rFonts w:asciiTheme="minorHAnsi" w:hAnsiTheme="minorHAnsi" w:cs="Arial"/>
          <w:lang w:val="sr-Cyrl-RS"/>
        </w:rPr>
        <w:t xml:space="preserve"> </w:t>
      </w:r>
      <w:r w:rsidR="00A10F8F">
        <w:rPr>
          <w:rFonts w:asciiTheme="minorHAnsi" w:hAnsiTheme="minorHAnsi" w:cs="Arial"/>
          <w:lang w:val="sr-Latn-RS"/>
        </w:rPr>
        <w:t xml:space="preserve"> </w:t>
      </w:r>
    </w:p>
    <w:p w:rsidR="00FF2203" w:rsidRDefault="00FF2203">
      <w:pPr>
        <w:pStyle w:val="Standard"/>
        <w:spacing w:before="0"/>
        <w:rPr>
          <w:rFonts w:cs="Arial"/>
          <w:lang w:val="ru-RU"/>
        </w:rPr>
      </w:pPr>
    </w:p>
    <w:p w:rsidR="001B4091" w:rsidRDefault="00DC07AC">
      <w:pPr>
        <w:pStyle w:val="Standard"/>
        <w:spacing w:before="0"/>
      </w:pPr>
      <w:r>
        <w:rPr>
          <w:rFonts w:cs="Arial"/>
          <w:lang w:val="ru-RU"/>
        </w:rPr>
        <w:t xml:space="preserve">Наручилац ће у року од три дана по пријему захтева објавити </w:t>
      </w:r>
      <w:r>
        <w:rPr>
          <w:rFonts w:cs="Arial"/>
        </w:rPr>
        <w:t>Одговор на захтев</w:t>
      </w:r>
      <w:r>
        <w:rPr>
          <w:rFonts w:cs="Arial"/>
          <w:lang w:val="ru-RU"/>
        </w:rPr>
        <w:t xml:space="preserve"> на Порталу јавних набавки и својој интернет страници.</w:t>
      </w:r>
    </w:p>
    <w:p w:rsidR="00F445B0" w:rsidRDefault="00F445B0" w:rsidP="00EC0096">
      <w:pPr>
        <w:pStyle w:val="KDMojTekst"/>
        <w:spacing w:before="0"/>
        <w:rPr>
          <w:rFonts w:cs="Arial"/>
          <w:i w:val="0"/>
          <w:color w:val="00000A"/>
          <w:sz w:val="24"/>
          <w:szCs w:val="24"/>
        </w:rPr>
      </w:pPr>
    </w:p>
    <w:p w:rsidR="00A55398" w:rsidRPr="00EC0096" w:rsidRDefault="00DC07AC" w:rsidP="00EC0096">
      <w:pPr>
        <w:pStyle w:val="KDMojTekst"/>
        <w:spacing w:before="0"/>
      </w:pPr>
      <w:r>
        <w:rPr>
          <w:rFonts w:cs="Arial"/>
          <w:i w:val="0"/>
          <w:color w:val="00000A"/>
          <w:sz w:val="24"/>
          <w:szCs w:val="24"/>
        </w:rPr>
        <w:t>Тражење додатних информација и појашњења телефоном није дозвољено.</w:t>
      </w:r>
    </w:p>
    <w:p w:rsidR="00A55398" w:rsidRPr="00EC0096" w:rsidRDefault="00DC07AC">
      <w:pPr>
        <w:pStyle w:val="Standard"/>
        <w:spacing w:before="0"/>
        <w:rPr>
          <w:rFonts w:asciiTheme="minorHAnsi" w:hAnsiTheme="minorHAnsi" w:cs="Arial"/>
          <w:lang w:val="ru-RU"/>
        </w:rPr>
      </w:pPr>
      <w:r>
        <w:rPr>
          <w:rFonts w:cs="Arial"/>
          <w:lang w:val="ru-RU"/>
        </w:rPr>
        <w:lastRenderedPageBreak/>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A55398" w:rsidRPr="00EC0096" w:rsidRDefault="00DC07AC">
      <w:pPr>
        <w:pStyle w:val="Standard"/>
        <w:spacing w:before="0"/>
      </w:pPr>
      <w:r>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445B0" w:rsidRDefault="00F445B0">
      <w:pPr>
        <w:pStyle w:val="Standard"/>
        <w:spacing w:before="0"/>
        <w:rPr>
          <w:rFonts w:cs="Arial"/>
          <w:lang w:val="ru-RU"/>
        </w:rPr>
      </w:pPr>
    </w:p>
    <w:p w:rsidR="001B4091" w:rsidRDefault="00DC07AC">
      <w:pPr>
        <w:pStyle w:val="Standard"/>
        <w:spacing w:before="0"/>
        <w:rPr>
          <w:rFonts w:asciiTheme="minorHAnsi" w:hAnsiTheme="minorHAnsi" w:cs="Arial"/>
          <w:lang w:val="ru-RU"/>
        </w:rPr>
      </w:pPr>
      <w:r>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EC0096" w:rsidRPr="00EC0096" w:rsidRDefault="00EC0096">
      <w:pPr>
        <w:pStyle w:val="Standard"/>
        <w:spacing w:before="0"/>
        <w:rPr>
          <w:rFonts w:asciiTheme="minorHAnsi" w:hAnsiTheme="minorHAnsi"/>
        </w:rPr>
      </w:pPr>
    </w:p>
    <w:p w:rsidR="002C654B" w:rsidRPr="003A1C27" w:rsidRDefault="00DC07AC" w:rsidP="003A1C27">
      <w:pPr>
        <w:pStyle w:val="Standard"/>
        <w:spacing w:before="0"/>
      </w:pPr>
      <w:r>
        <w:rPr>
          <w:rFonts w:cs="Arial"/>
          <w:lang w:val="ru-RU"/>
        </w:rPr>
        <w:t>По истеку рока предвиђеног за подношење понуда наручилац не може да мења нити да допуњује конкурсну документацију.</w:t>
      </w:r>
    </w:p>
    <w:p w:rsidR="00D729CE" w:rsidRPr="00133778" w:rsidRDefault="00DC07AC" w:rsidP="00133778">
      <w:pPr>
        <w:pStyle w:val="KDMojTekst"/>
        <w:spacing w:before="0"/>
      </w:pPr>
      <w:r>
        <w:rPr>
          <w:rFonts w:cs="Arial"/>
          <w:i w:val="0"/>
          <w:color w:val="00000A"/>
          <w:sz w:val="24"/>
          <w:szCs w:val="24"/>
        </w:rPr>
        <w:t>Комуникација у поступку јавне набавке се врши на начин предвиђен чланом 20. Закона.</w:t>
      </w:r>
    </w:p>
    <w:p w:rsidR="001B4091" w:rsidRDefault="00DC07AC">
      <w:pPr>
        <w:pStyle w:val="KDParagraf"/>
        <w:spacing w:before="0"/>
      </w:pPr>
      <w:r>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3" w:history="1">
        <w:r>
          <w:rPr>
            <w:rFonts w:cs="Arial"/>
          </w:rPr>
          <w:t>www.</w:t>
        </w:r>
      </w:hyperlink>
      <w:hyperlink r:id="rId14" w:history="1">
        <w:r>
          <w:rPr>
            <w:rFonts w:cs="Arial"/>
          </w:rPr>
          <w:t>к</w:t>
        </w:r>
      </w:hyperlink>
      <w:hyperlink r:id="rId15" w:history="1">
        <w:r>
          <w:rPr>
            <w:rFonts w:cs="Arial"/>
          </w:rPr>
          <w:t>jn.gov.rs</w:t>
        </w:r>
      </w:hyperlink>
      <w:r>
        <w:rPr>
          <w:rFonts w:cs="Arial"/>
          <w:lang w:val="ru-RU"/>
        </w:rPr>
        <w:t>).</w:t>
      </w:r>
    </w:p>
    <w:p w:rsidR="003B683F" w:rsidRDefault="003B683F">
      <w:pPr>
        <w:pStyle w:val="KDMojTekst"/>
        <w:spacing w:before="0"/>
        <w:rPr>
          <w:rFonts w:cs="Arial"/>
          <w:i w:val="0"/>
          <w:color w:val="00000A"/>
          <w:sz w:val="24"/>
          <w:szCs w:val="24"/>
        </w:rPr>
      </w:pPr>
    </w:p>
    <w:p w:rsidR="001B4091" w:rsidRDefault="00DC07AC">
      <w:pPr>
        <w:pStyle w:val="KDPodnaslov2"/>
        <w:numPr>
          <w:ilvl w:val="1"/>
          <w:numId w:val="32"/>
        </w:numPr>
        <w:spacing w:before="0"/>
        <w:jc w:val="both"/>
        <w:outlineLvl w:val="9"/>
      </w:pPr>
      <w:bookmarkStart w:id="232" w:name="_Toc441651603"/>
      <w:bookmarkStart w:id="233" w:name="_Toc442559914"/>
      <w:r>
        <w:rPr>
          <w:rFonts w:cs="Arial"/>
        </w:rPr>
        <w:t>Трошкови понуде</w:t>
      </w:r>
      <w:bookmarkEnd w:id="232"/>
      <w:bookmarkEnd w:id="233"/>
    </w:p>
    <w:p w:rsidR="001B4091" w:rsidRDefault="00DC07AC">
      <w:pPr>
        <w:pStyle w:val="KDParagraf"/>
        <w:spacing w:before="0"/>
      </w:pPr>
      <w:r>
        <w:rPr>
          <w:rFonts w:cs="Arial"/>
          <w:lang w:val="ru-RU"/>
        </w:rPr>
        <w:t xml:space="preserve">Трошкове припреме и подношења понуде сноси искључиво </w:t>
      </w:r>
      <w:r w:rsidR="00133778">
        <w:rPr>
          <w:rFonts w:cs="Arial"/>
          <w:lang w:val="ru-RU"/>
        </w:rPr>
        <w:t>П</w:t>
      </w:r>
      <w:r>
        <w:rPr>
          <w:rFonts w:cs="Arial"/>
          <w:lang w:val="ru-RU"/>
        </w:rPr>
        <w:t xml:space="preserve">онуђач и не може тражити од </w:t>
      </w:r>
      <w:r w:rsidR="00133778">
        <w:rPr>
          <w:rFonts w:cs="Arial"/>
          <w:lang w:val="ru-RU"/>
        </w:rPr>
        <w:t>Н</w:t>
      </w:r>
      <w:r>
        <w:rPr>
          <w:rFonts w:cs="Arial"/>
          <w:lang w:val="ru-RU"/>
        </w:rPr>
        <w:t>аручиоца накнаду трошкова.</w:t>
      </w:r>
    </w:p>
    <w:p w:rsidR="003B683F" w:rsidRDefault="003B683F">
      <w:pPr>
        <w:pStyle w:val="KDParagraf"/>
        <w:spacing w:before="0"/>
        <w:rPr>
          <w:rFonts w:cs="Arial"/>
        </w:rPr>
      </w:pPr>
    </w:p>
    <w:p w:rsidR="001B4091" w:rsidRDefault="00DC07AC">
      <w:pPr>
        <w:pStyle w:val="KDParagraf"/>
        <w:spacing w:before="0"/>
      </w:pPr>
      <w:r>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3B683F" w:rsidRDefault="003B683F">
      <w:pPr>
        <w:pStyle w:val="KDParagraf"/>
        <w:spacing w:before="0"/>
        <w:rPr>
          <w:rFonts w:cs="Arial"/>
        </w:rPr>
      </w:pPr>
    </w:p>
    <w:p w:rsidR="001B4091" w:rsidRDefault="00DC07AC">
      <w:pPr>
        <w:pStyle w:val="KDParagraf"/>
        <w:spacing w:before="0"/>
        <w:rPr>
          <w:rFonts w:cs="Arial"/>
          <w:lang w:val="sr-Cyrl-RS"/>
        </w:rPr>
      </w:pPr>
      <w:r>
        <w:rPr>
          <w:rFonts w:cs="Arial"/>
        </w:rPr>
        <w:t xml:space="preserve">Ако је поступак јавне набавке обустављен из разлога који су на страни Наручиоца, Наручилац је дужан да </w:t>
      </w:r>
      <w:r w:rsidR="003133C7">
        <w:rPr>
          <w:rFonts w:cs="Arial"/>
          <w:lang w:val="sr-Cyrl-RS"/>
        </w:rPr>
        <w:t>П</w:t>
      </w:r>
      <w:r>
        <w:rPr>
          <w:rFonts w:cs="Arial"/>
        </w:rPr>
        <w:t xml:space="preserve">онуђачу надокнади </w:t>
      </w:r>
      <w:r w:rsidR="00F445B0" w:rsidRPr="00F445B0">
        <w:rPr>
          <w:rFonts w:cs="Arial"/>
        </w:rPr>
        <w:t>трошкове припремања понуде</w:t>
      </w:r>
      <w:r w:rsidRPr="00F445B0">
        <w:rPr>
          <w:rFonts w:cs="Arial"/>
        </w:rPr>
        <w:t>,</w:t>
      </w:r>
      <w:r>
        <w:rPr>
          <w:rFonts w:cs="Arial"/>
        </w:rPr>
        <w:t xml:space="preserve"> под условом да је </w:t>
      </w:r>
      <w:r w:rsidR="003A1C27">
        <w:rPr>
          <w:rFonts w:cs="Arial"/>
          <w:lang w:val="sr-Cyrl-RS"/>
        </w:rPr>
        <w:t>П</w:t>
      </w:r>
      <w:r>
        <w:rPr>
          <w:rFonts w:cs="Arial"/>
        </w:rPr>
        <w:t>онуђач тражио накнаду тих трошкова у својој понуди.</w:t>
      </w:r>
      <w:r w:rsidR="00F445B0">
        <w:rPr>
          <w:rFonts w:cs="Arial"/>
          <w:lang w:val="sr-Cyrl-RS"/>
        </w:rPr>
        <w:t xml:space="preserve"> </w:t>
      </w:r>
      <w:r w:rsidR="003A1C27">
        <w:rPr>
          <w:rFonts w:cs="Arial"/>
          <w:lang w:val="sr-Cyrl-RS"/>
        </w:rPr>
        <w:t xml:space="preserve"> </w:t>
      </w:r>
    </w:p>
    <w:p w:rsidR="00133778" w:rsidRPr="00261BA4" w:rsidRDefault="00133778">
      <w:pPr>
        <w:pStyle w:val="KDParagraf"/>
        <w:spacing w:before="0"/>
        <w:rPr>
          <w:lang w:val="sr-Cyrl-RS"/>
        </w:rPr>
      </w:pPr>
    </w:p>
    <w:p w:rsidR="001B4091" w:rsidRDefault="00DC07AC">
      <w:pPr>
        <w:pStyle w:val="KDPodnaslov2"/>
        <w:numPr>
          <w:ilvl w:val="1"/>
          <w:numId w:val="32"/>
        </w:numPr>
        <w:spacing w:before="0"/>
        <w:jc w:val="both"/>
        <w:outlineLvl w:val="9"/>
      </w:pPr>
      <w:r>
        <w:rPr>
          <w:rFonts w:cs="Arial"/>
        </w:rPr>
        <w:t>Додатна објашњења, контрола и допуштене исправке</w:t>
      </w:r>
    </w:p>
    <w:p w:rsidR="001B4091" w:rsidRDefault="00DC07AC">
      <w:pPr>
        <w:pStyle w:val="KDParagraf"/>
        <w:spacing w:before="0"/>
      </w:pPr>
      <w:r>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B683F" w:rsidRDefault="003B683F">
      <w:pPr>
        <w:pStyle w:val="KDParagraf"/>
        <w:spacing w:before="0"/>
        <w:rPr>
          <w:rFonts w:asciiTheme="minorHAnsi" w:eastAsia="TimesNewRomanPSMT" w:hAnsiTheme="minorHAnsi" w:cs="Arial"/>
          <w:lang w:val="ru-RU"/>
        </w:rPr>
      </w:pPr>
    </w:p>
    <w:p w:rsidR="001B4091" w:rsidRDefault="00DC07AC">
      <w:pPr>
        <w:pStyle w:val="KDParagraf"/>
        <w:spacing w:before="0"/>
      </w:pPr>
      <w:r>
        <w:rPr>
          <w:rFonts w:eastAsia="TimesNewRomanPSMT" w:cs="Arial"/>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1B4091" w:rsidRDefault="00DC07AC">
      <w:pPr>
        <w:pStyle w:val="KDParagraf"/>
        <w:spacing w:before="0"/>
      </w:pPr>
      <w:r>
        <w:rPr>
          <w:rFonts w:eastAsia="TimesNewRomanPSMT"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1B4091" w:rsidRPr="00AB4EDB" w:rsidRDefault="00DC07AC" w:rsidP="00AB4EDB">
      <w:pPr>
        <w:pStyle w:val="KDParagraf"/>
        <w:spacing w:before="0"/>
        <w:rPr>
          <w:lang w:val="sr-Cyrl-RS"/>
        </w:rPr>
      </w:pPr>
      <w:r>
        <w:rPr>
          <w:rFonts w:eastAsia="TimesNewRomanPSMT" w:cs="Arial"/>
        </w:rPr>
        <w:t xml:space="preserve">Ако се </w:t>
      </w:r>
      <w:r w:rsidR="00542D14">
        <w:rPr>
          <w:rFonts w:eastAsia="TimesNewRomanPSMT" w:cs="Arial"/>
          <w:lang w:val="sr-Cyrl-RS"/>
        </w:rPr>
        <w:t>П</w:t>
      </w:r>
      <w:r>
        <w:rPr>
          <w:rFonts w:eastAsia="TimesNewRomanPSMT" w:cs="Arial"/>
        </w:rPr>
        <w:t>онуђач не сагласи са исправком рачунских грешака, Наручилац ће његову понуду одбити као неприхватљиву.</w:t>
      </w:r>
      <w:r w:rsidR="00133778">
        <w:rPr>
          <w:rFonts w:eastAsia="TimesNewRomanPSMT" w:cs="Arial"/>
          <w:lang w:val="sr-Cyrl-RS"/>
        </w:rPr>
        <w:t xml:space="preserve"> </w:t>
      </w:r>
    </w:p>
    <w:p w:rsidR="001B4091" w:rsidRDefault="00DC07AC">
      <w:pPr>
        <w:pStyle w:val="KDPodnaslov2"/>
        <w:numPr>
          <w:ilvl w:val="1"/>
          <w:numId w:val="32"/>
        </w:numPr>
        <w:spacing w:before="0"/>
        <w:jc w:val="both"/>
        <w:outlineLvl w:val="9"/>
      </w:pPr>
      <w:bookmarkStart w:id="234" w:name="_Toc441651606"/>
      <w:bookmarkStart w:id="235" w:name="_Toc442559917"/>
      <w:r>
        <w:rPr>
          <w:rFonts w:cs="Arial"/>
        </w:rPr>
        <w:lastRenderedPageBreak/>
        <w:t>Разлози за одбијање понуде</w:t>
      </w:r>
      <w:bookmarkEnd w:id="234"/>
      <w:bookmarkEnd w:id="235"/>
    </w:p>
    <w:p w:rsidR="001B4091" w:rsidRDefault="00DC07AC">
      <w:pPr>
        <w:pStyle w:val="Standard"/>
        <w:spacing w:before="0"/>
      </w:pPr>
      <w:r>
        <w:rPr>
          <w:rFonts w:eastAsia="TimesNewRomanPSMT" w:cs="Arial"/>
          <w:bCs/>
          <w:iCs/>
        </w:rPr>
        <w:t>Понуда ће бити одбијена ако:</w:t>
      </w:r>
    </w:p>
    <w:p w:rsidR="001B4091" w:rsidRDefault="00DC07AC">
      <w:pPr>
        <w:pStyle w:val="ListParagraph"/>
        <w:numPr>
          <w:ilvl w:val="0"/>
          <w:numId w:val="16"/>
        </w:numPr>
        <w:spacing w:after="0" w:line="240" w:lineRule="auto"/>
        <w:ind w:left="714" w:hanging="357"/>
      </w:pPr>
      <w:r>
        <w:rPr>
          <w:rFonts w:ascii="Arial" w:eastAsia="TimesNewRomanPSMT" w:hAnsi="Arial" w:cs="Arial"/>
          <w:bCs/>
          <w:iCs/>
        </w:rPr>
        <w:t>је неблаговремена, неприхватљива или неодговарајућа;</w:t>
      </w:r>
    </w:p>
    <w:p w:rsidR="001B4091" w:rsidRDefault="00DC07AC">
      <w:pPr>
        <w:pStyle w:val="ListParagraph"/>
        <w:numPr>
          <w:ilvl w:val="0"/>
          <w:numId w:val="16"/>
        </w:numPr>
        <w:spacing w:after="0" w:line="240" w:lineRule="auto"/>
        <w:ind w:left="714" w:hanging="357"/>
      </w:pPr>
      <w:r>
        <w:rPr>
          <w:rFonts w:ascii="Arial" w:eastAsia="TimesNewRomanPSMT" w:hAnsi="Arial" w:cs="Arial"/>
          <w:bCs/>
          <w:iCs/>
        </w:rPr>
        <w:t xml:space="preserve">ако се </w:t>
      </w:r>
      <w:r w:rsidR="00542D14">
        <w:rPr>
          <w:rFonts w:ascii="Arial" w:eastAsia="TimesNewRomanPSMT" w:hAnsi="Arial" w:cs="Arial"/>
          <w:bCs/>
          <w:iCs/>
          <w:lang w:val="sr-Cyrl-RS"/>
        </w:rPr>
        <w:t>П</w:t>
      </w:r>
      <w:r>
        <w:rPr>
          <w:rFonts w:ascii="Arial" w:eastAsia="TimesNewRomanPSMT" w:hAnsi="Arial" w:cs="Arial"/>
          <w:bCs/>
          <w:iCs/>
        </w:rPr>
        <w:t>онуђач не сагласи са исправком рачунских грешака;</w:t>
      </w:r>
    </w:p>
    <w:p w:rsidR="001B4091" w:rsidRDefault="00DC07AC">
      <w:pPr>
        <w:pStyle w:val="ListParagraph"/>
        <w:numPr>
          <w:ilvl w:val="0"/>
          <w:numId w:val="16"/>
        </w:numPr>
        <w:spacing w:after="0" w:line="240" w:lineRule="auto"/>
        <w:ind w:left="714" w:hanging="357"/>
      </w:pPr>
      <w:r>
        <w:rPr>
          <w:rFonts w:ascii="Arial" w:eastAsia="TimesNewRomanPSMT" w:hAnsi="Arial" w:cs="Arial"/>
          <w:bCs/>
          <w:iCs/>
        </w:rPr>
        <w:t>ако има битне недостатке сходно члану 106. ЗЈН</w:t>
      </w:r>
    </w:p>
    <w:p w:rsidR="001B4091" w:rsidRDefault="00DC07AC">
      <w:pPr>
        <w:pStyle w:val="ListParagraph"/>
        <w:spacing w:after="0" w:line="240" w:lineRule="auto"/>
        <w:ind w:left="0"/>
      </w:pPr>
      <w:r>
        <w:rPr>
          <w:rFonts w:ascii="Arial" w:eastAsia="TimesNewRomanPSMT" w:hAnsi="Arial" w:cs="Arial"/>
          <w:bCs/>
          <w:iCs/>
        </w:rPr>
        <w:t>односно ако:</w:t>
      </w:r>
    </w:p>
    <w:p w:rsidR="001B4091" w:rsidRDefault="00DC07AC">
      <w:pPr>
        <w:pStyle w:val="KDNabrajanje"/>
        <w:numPr>
          <w:ilvl w:val="0"/>
          <w:numId w:val="30"/>
        </w:numPr>
        <w:spacing w:before="0"/>
        <w:ind w:left="714" w:hanging="357"/>
      </w:pPr>
      <w:r>
        <w:rPr>
          <w:rFonts w:cs="Arial"/>
        </w:rPr>
        <w:t xml:space="preserve">Понуђач не докаже да </w:t>
      </w:r>
      <w:r>
        <w:rPr>
          <w:rFonts w:eastAsia="TimesNewRomanPSMT" w:cs="Arial"/>
          <w:bCs/>
          <w:iCs/>
        </w:rPr>
        <w:t>испуњава обавезне услове за учешће;</w:t>
      </w:r>
    </w:p>
    <w:p w:rsidR="001B4091" w:rsidRDefault="00DC07AC">
      <w:pPr>
        <w:pStyle w:val="KDNabrajanje"/>
        <w:numPr>
          <w:ilvl w:val="0"/>
          <w:numId w:val="30"/>
        </w:numPr>
        <w:spacing w:before="0"/>
        <w:ind w:left="714" w:hanging="357"/>
      </w:pPr>
      <w:r>
        <w:rPr>
          <w:rFonts w:eastAsia="TimesNewRomanPSMT" w:cs="Arial"/>
        </w:rPr>
        <w:t>је понуђени рок важења понуде краћи од прописаног;</w:t>
      </w:r>
    </w:p>
    <w:p w:rsidR="009B2D3C" w:rsidRPr="00F80A16" w:rsidRDefault="00DC07AC" w:rsidP="006F1937">
      <w:pPr>
        <w:pStyle w:val="KDNabrajanje"/>
        <w:numPr>
          <w:ilvl w:val="0"/>
          <w:numId w:val="30"/>
        </w:numPr>
        <w:spacing w:before="0"/>
        <w:ind w:left="714" w:hanging="357"/>
      </w:pPr>
      <w:r>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rsidR="00AD70A5" w:rsidRDefault="00DC07AC" w:rsidP="00D6298C">
      <w:pPr>
        <w:pStyle w:val="Standard"/>
        <w:spacing w:before="0"/>
        <w:rPr>
          <w:rFonts w:cs="Arial"/>
        </w:rPr>
      </w:pPr>
      <w:r>
        <w:rPr>
          <w:rFonts w:cs="Arial"/>
        </w:rPr>
        <w:t xml:space="preserve">Наручилац ће донети </w:t>
      </w:r>
      <w:r w:rsidR="006F1937">
        <w:rPr>
          <w:rFonts w:cs="Arial"/>
        </w:rPr>
        <w:t>О</w:t>
      </w:r>
      <w:r>
        <w:rPr>
          <w:rFonts w:cs="Arial"/>
        </w:rPr>
        <w:t>длуку о обустави поступка јавне набавке у складу са чланом 109. Закона.</w:t>
      </w:r>
    </w:p>
    <w:p w:rsidR="005225AF" w:rsidRPr="001D4551" w:rsidRDefault="005225AF" w:rsidP="00D6298C">
      <w:pPr>
        <w:pStyle w:val="Standard"/>
        <w:spacing w:before="0"/>
        <w:rPr>
          <w:rFonts w:cs="Arial"/>
        </w:rPr>
      </w:pPr>
    </w:p>
    <w:p w:rsidR="001B4091" w:rsidRDefault="00DC07AC">
      <w:pPr>
        <w:pStyle w:val="KDPodnaslov2"/>
        <w:numPr>
          <w:ilvl w:val="1"/>
          <w:numId w:val="32"/>
        </w:numPr>
        <w:spacing w:before="0"/>
        <w:jc w:val="both"/>
        <w:outlineLvl w:val="9"/>
      </w:pPr>
      <w:r>
        <w:rPr>
          <w:rFonts w:cs="Arial"/>
        </w:rPr>
        <w:t xml:space="preserve">Рок за доношење Одлуке о додели </w:t>
      </w:r>
      <w:r w:rsidR="009F573D">
        <w:rPr>
          <w:rFonts w:cs="Arial"/>
        </w:rPr>
        <w:t>У</w:t>
      </w:r>
      <w:r>
        <w:rPr>
          <w:rFonts w:cs="Arial"/>
        </w:rPr>
        <w:t>говора/обустави</w:t>
      </w:r>
    </w:p>
    <w:p w:rsidR="001B4091" w:rsidRDefault="00DC07AC">
      <w:pPr>
        <w:pStyle w:val="KDParagraf"/>
        <w:spacing w:before="0"/>
      </w:pPr>
      <w:r>
        <w:rPr>
          <w:rFonts w:eastAsia="TimesNewRomanPSMT" w:cs="Arial"/>
        </w:rPr>
        <w:t xml:space="preserve">Наручилац ће </w:t>
      </w:r>
      <w:r w:rsidR="009F573D">
        <w:rPr>
          <w:rFonts w:eastAsia="TimesNewRomanPSMT" w:cs="Arial"/>
        </w:rPr>
        <w:t>О</w:t>
      </w:r>
      <w:r>
        <w:rPr>
          <w:rFonts w:eastAsia="TimesNewRomanPSMT" w:cs="Arial"/>
        </w:rPr>
        <w:t xml:space="preserve">длуку о додели </w:t>
      </w:r>
      <w:r w:rsidR="009F573D">
        <w:rPr>
          <w:rFonts w:eastAsia="TimesNewRomanPSMT"/>
        </w:rPr>
        <w:t>У</w:t>
      </w:r>
      <w:r>
        <w:rPr>
          <w:rFonts w:eastAsia="TimesNewRomanPSMT"/>
        </w:rPr>
        <w:t>говора</w:t>
      </w:r>
      <w:r>
        <w:rPr>
          <w:rFonts w:eastAsia="TimesNewRomanPSMT"/>
          <w:i/>
        </w:rPr>
        <w:t>/обустави поступка</w:t>
      </w:r>
      <w:r>
        <w:rPr>
          <w:rFonts w:eastAsia="TimesNewRomanPSMT" w:cs="Arial"/>
        </w:rPr>
        <w:t xml:space="preserve"> донети у року од максимално </w:t>
      </w:r>
      <w:r>
        <w:rPr>
          <w:rFonts w:ascii="Arial" w:eastAsia="TimesNewRomanPSMT" w:hAnsi="Arial" w:cs="Arial"/>
          <w:shd w:val="clear" w:color="auto" w:fill="FFFFFF"/>
        </w:rPr>
        <w:t>25 (двадесетпет)</w:t>
      </w:r>
      <w:r w:rsidR="00CE5659">
        <w:rPr>
          <w:rFonts w:ascii="Arial" w:eastAsia="TimesNewRomanPSMT" w:hAnsi="Arial" w:cs="Arial"/>
          <w:shd w:val="clear" w:color="auto" w:fill="FFFFFF"/>
        </w:rPr>
        <w:t xml:space="preserve"> </w:t>
      </w:r>
      <w:r>
        <w:rPr>
          <w:rFonts w:eastAsia="TimesNewRomanPSMT" w:cs="Arial"/>
        </w:rPr>
        <w:t>дана од дана јавног отварања понуда.</w:t>
      </w:r>
    </w:p>
    <w:p w:rsidR="005C11EB" w:rsidRDefault="00DC07AC">
      <w:pPr>
        <w:pStyle w:val="KDParagraf"/>
        <w:spacing w:before="0"/>
        <w:rPr>
          <w:rFonts w:asciiTheme="minorHAnsi" w:eastAsia="TimesNewRomanPSMT" w:hAnsiTheme="minorHAnsi" w:cs="Arial"/>
          <w:lang w:val="sr-Cyrl-RS"/>
        </w:rPr>
      </w:pPr>
      <w:r>
        <w:rPr>
          <w:rFonts w:eastAsia="TimesNewRomanPSMT" w:cs="Arial"/>
        </w:rPr>
        <w:t xml:space="preserve">Одлуку о додели </w:t>
      </w:r>
      <w:r w:rsidR="009F573D">
        <w:rPr>
          <w:rFonts w:eastAsia="TimesNewRomanPSMT" w:cs="Arial"/>
        </w:rPr>
        <w:t>У</w:t>
      </w:r>
      <w:r>
        <w:rPr>
          <w:rFonts w:eastAsia="TimesNewRomanPSMT" w:cs="Arial"/>
        </w:rPr>
        <w:t>говора/обустави поступка</w:t>
      </w:r>
      <w:r w:rsidR="009F573D">
        <w:rPr>
          <w:rFonts w:eastAsia="TimesNewRomanPSMT" w:cs="Arial"/>
        </w:rPr>
        <w:t>,</w:t>
      </w:r>
      <w:r>
        <w:rPr>
          <w:rFonts w:eastAsia="TimesNewRomanPSMT" w:cs="Arial"/>
        </w:rPr>
        <w:t xml:space="preserve"> Наручилац ће објавити на Порталу јавних набавки и на својој интернет страници у року од 3 (три) дана од дана доношења.</w:t>
      </w:r>
      <w:r w:rsidR="009B2D3C">
        <w:rPr>
          <w:rFonts w:eastAsia="TimesNewRomanPSMT" w:cs="Arial"/>
          <w:lang w:val="sr-Cyrl-RS"/>
        </w:rPr>
        <w:t xml:space="preserve"> </w:t>
      </w:r>
      <w:r w:rsidR="0000136A">
        <w:rPr>
          <w:rFonts w:eastAsia="TimesNewRomanPSMT" w:cs="Arial"/>
          <w:lang w:val="sr-Cyrl-RS"/>
        </w:rPr>
        <w:t xml:space="preserve"> </w:t>
      </w:r>
    </w:p>
    <w:p w:rsidR="00452F64" w:rsidRPr="00452F64" w:rsidRDefault="00452F64">
      <w:pPr>
        <w:pStyle w:val="KDParagraf"/>
        <w:spacing w:before="0"/>
        <w:rPr>
          <w:rFonts w:asciiTheme="minorHAnsi" w:eastAsia="TimesNewRomanPSMT" w:hAnsiTheme="minorHAnsi" w:cs="Arial"/>
          <w:lang w:val="sr-Cyrl-RS"/>
        </w:rPr>
      </w:pPr>
    </w:p>
    <w:p w:rsidR="001B4091" w:rsidRDefault="00DC07AC">
      <w:pPr>
        <w:pStyle w:val="KDPodnaslov2"/>
        <w:numPr>
          <w:ilvl w:val="1"/>
          <w:numId w:val="32"/>
        </w:numPr>
        <w:spacing w:before="0"/>
        <w:jc w:val="both"/>
        <w:outlineLvl w:val="9"/>
      </w:pPr>
      <w:bookmarkStart w:id="236" w:name="_Toc441651607"/>
      <w:bookmarkStart w:id="237" w:name="_Toc442559918"/>
      <w:r>
        <w:rPr>
          <w:rFonts w:cs="Arial"/>
          <w:lang w:val="ru-RU"/>
        </w:rPr>
        <w:t>Н</w:t>
      </w:r>
      <w:r>
        <w:rPr>
          <w:rFonts w:cs="Arial"/>
        </w:rPr>
        <w:t>егативне референце</w:t>
      </w:r>
      <w:bookmarkEnd w:id="236"/>
      <w:bookmarkEnd w:id="237"/>
    </w:p>
    <w:p w:rsidR="001B4091" w:rsidRDefault="00DC07AC">
      <w:pPr>
        <w:pStyle w:val="Standard"/>
        <w:spacing w:before="0"/>
      </w:pPr>
      <w:r>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1B4091" w:rsidRDefault="00DC07AC" w:rsidP="00131FE1">
      <w:pPr>
        <w:pStyle w:val="KDNabrajanje"/>
        <w:numPr>
          <w:ilvl w:val="0"/>
          <w:numId w:val="46"/>
        </w:numPr>
        <w:spacing w:before="0"/>
      </w:pPr>
      <w:r>
        <w:rPr>
          <w:rFonts w:cs="Arial"/>
        </w:rPr>
        <w:t>поступао супротно забрани из чл. 23. и 25. Закона;</w:t>
      </w:r>
    </w:p>
    <w:p w:rsidR="001B4091" w:rsidRDefault="00DC07AC" w:rsidP="00131FE1">
      <w:pPr>
        <w:pStyle w:val="KDNabrajanje"/>
        <w:numPr>
          <w:ilvl w:val="0"/>
          <w:numId w:val="46"/>
        </w:numPr>
        <w:spacing w:before="0"/>
      </w:pPr>
      <w:r>
        <w:rPr>
          <w:rFonts w:cs="Arial"/>
        </w:rPr>
        <w:t>учинио повреду конкуренције;</w:t>
      </w:r>
    </w:p>
    <w:p w:rsidR="001B4091" w:rsidRDefault="00DC07AC" w:rsidP="00131FE1">
      <w:pPr>
        <w:pStyle w:val="KDNabrajanje"/>
        <w:numPr>
          <w:ilvl w:val="0"/>
          <w:numId w:val="46"/>
        </w:numPr>
        <w:spacing w:before="0"/>
      </w:pPr>
      <w:r>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rsidR="001B4091" w:rsidRDefault="00DC07AC" w:rsidP="00131FE1">
      <w:pPr>
        <w:pStyle w:val="KDNabrajanje"/>
        <w:numPr>
          <w:ilvl w:val="0"/>
          <w:numId w:val="46"/>
        </w:numPr>
        <w:spacing w:before="0"/>
      </w:pPr>
      <w:r>
        <w:rPr>
          <w:rFonts w:cs="Arial"/>
        </w:rPr>
        <w:t>одбио да достави доказе и средства обезбеђења на шта се у понуди обавезао.</w:t>
      </w:r>
    </w:p>
    <w:p w:rsidR="00664B67" w:rsidRDefault="00664B67">
      <w:pPr>
        <w:pStyle w:val="KDParagraf"/>
        <w:spacing w:before="0"/>
        <w:rPr>
          <w:rFonts w:cs="Arial"/>
          <w:lang w:val="ru-RU"/>
        </w:rPr>
      </w:pPr>
    </w:p>
    <w:p w:rsidR="001B4091" w:rsidRDefault="00DC07AC">
      <w:pPr>
        <w:pStyle w:val="KDParagraf"/>
        <w:spacing w:before="0"/>
      </w:pPr>
      <w:r>
        <w:rPr>
          <w:rFonts w:cs="Arial"/>
          <w:lang w:val="ru-RU"/>
        </w:rPr>
        <w:t xml:space="preserve">Наручилац може одбити понуду уколико поседује доказ који потврђује да </w:t>
      </w:r>
      <w:r w:rsidR="00664B67">
        <w:rPr>
          <w:rFonts w:cs="Arial"/>
          <w:lang w:val="ru-RU"/>
        </w:rPr>
        <w:t>П</w:t>
      </w:r>
      <w:r>
        <w:rPr>
          <w:rFonts w:cs="Arial"/>
          <w:lang w:val="ru-RU"/>
        </w:rPr>
        <w:t xml:space="preserve">онуђач није испуњавао своје обавезе по раније закљученим </w:t>
      </w:r>
      <w:r w:rsidR="00664B67">
        <w:rPr>
          <w:rFonts w:cs="Arial"/>
          <w:lang w:val="ru-RU"/>
        </w:rPr>
        <w:t>У</w:t>
      </w:r>
      <w:r>
        <w:rPr>
          <w:rFonts w:cs="Arial"/>
          <w:lang w:val="ru-RU"/>
        </w:rPr>
        <w:t>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rsidR="000A3AF4" w:rsidRDefault="000A3AF4">
      <w:pPr>
        <w:pStyle w:val="KDParagraf"/>
        <w:spacing w:before="0"/>
        <w:rPr>
          <w:rFonts w:cs="Arial"/>
        </w:rPr>
      </w:pPr>
    </w:p>
    <w:p w:rsidR="001B4091" w:rsidRDefault="00DC07AC">
      <w:pPr>
        <w:pStyle w:val="KDParagraf"/>
        <w:spacing w:before="0"/>
      </w:pPr>
      <w:r>
        <w:rPr>
          <w:rFonts w:cs="Arial"/>
        </w:rPr>
        <w:t>Доказ наведеног може бити:</w:t>
      </w:r>
    </w:p>
    <w:p w:rsidR="001B4091" w:rsidRDefault="00DC07AC" w:rsidP="00131FE1">
      <w:pPr>
        <w:pStyle w:val="KDNabrajanje"/>
        <w:numPr>
          <w:ilvl w:val="0"/>
          <w:numId w:val="47"/>
        </w:numPr>
        <w:spacing w:before="0"/>
      </w:pPr>
      <w:r>
        <w:rPr>
          <w:rFonts w:cs="Arial"/>
        </w:rPr>
        <w:t>правоснажна судска одлука или коначна одлука другог надлежног органа;</w:t>
      </w:r>
    </w:p>
    <w:p w:rsidR="001B4091" w:rsidRDefault="00DC07AC" w:rsidP="00131FE1">
      <w:pPr>
        <w:pStyle w:val="KDNabrajanje"/>
        <w:numPr>
          <w:ilvl w:val="0"/>
          <w:numId w:val="47"/>
        </w:numPr>
        <w:spacing w:before="0"/>
      </w:pPr>
      <w:r>
        <w:rPr>
          <w:rFonts w:cs="Arial"/>
        </w:rPr>
        <w:t>исправа о реализованом средству обезбеђења испуњења обавеза у поступку јавне набавке или испуњења уговорних обавеза;</w:t>
      </w:r>
    </w:p>
    <w:p w:rsidR="001B4091" w:rsidRDefault="00DC07AC" w:rsidP="00131FE1">
      <w:pPr>
        <w:pStyle w:val="KDNabrajanje"/>
        <w:numPr>
          <w:ilvl w:val="0"/>
          <w:numId w:val="47"/>
        </w:numPr>
        <w:spacing w:before="0"/>
      </w:pPr>
      <w:r>
        <w:rPr>
          <w:rFonts w:cs="Arial"/>
        </w:rPr>
        <w:t>исправа о наплаћеној уговорној казни;</w:t>
      </w:r>
    </w:p>
    <w:p w:rsidR="00CF4B98" w:rsidRDefault="00DC07AC" w:rsidP="004B1715">
      <w:pPr>
        <w:pStyle w:val="KDNabrajanje"/>
        <w:numPr>
          <w:ilvl w:val="0"/>
          <w:numId w:val="47"/>
        </w:numPr>
        <w:spacing w:before="0"/>
      </w:pPr>
      <w:r>
        <w:rPr>
          <w:rFonts w:cs="Arial"/>
        </w:rPr>
        <w:t>рекламације потрошача, односно корисника, ако нису отклоњене у уговореном року;</w:t>
      </w:r>
    </w:p>
    <w:p w:rsidR="004B1715" w:rsidRDefault="00DC07AC" w:rsidP="00DE7516">
      <w:pPr>
        <w:pStyle w:val="KDNabrajanje"/>
        <w:numPr>
          <w:ilvl w:val="0"/>
          <w:numId w:val="47"/>
        </w:numPr>
        <w:spacing w:before="0"/>
      </w:pPr>
      <w:r>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1B4091" w:rsidRDefault="00DC07AC" w:rsidP="00131FE1">
      <w:pPr>
        <w:pStyle w:val="KDNabrajanje"/>
        <w:numPr>
          <w:ilvl w:val="0"/>
          <w:numId w:val="47"/>
        </w:numPr>
        <w:spacing w:before="0"/>
      </w:pPr>
      <w:r>
        <w:rPr>
          <w:rFonts w:cs="Arial"/>
        </w:rPr>
        <w:lastRenderedPageBreak/>
        <w:t>доказ о ангажовању на извршењу уговора о јавној набавци лица која нису означена у понуди као подизвођачи, односно чланови групе понуђача;</w:t>
      </w:r>
    </w:p>
    <w:p w:rsidR="000A3AF4" w:rsidRPr="005225AF" w:rsidRDefault="00DC07AC" w:rsidP="005225AF">
      <w:pPr>
        <w:pStyle w:val="KDNabrajanje"/>
        <w:numPr>
          <w:ilvl w:val="0"/>
          <w:numId w:val="47"/>
        </w:numPr>
        <w:spacing w:before="0"/>
      </w:pPr>
      <w:r>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AD70A5" w:rsidRPr="001D4551" w:rsidRDefault="00DC07AC">
      <w:pPr>
        <w:pStyle w:val="KDParagraf"/>
        <w:spacing w:before="0"/>
        <w:rPr>
          <w:rFonts w:cs="Arial"/>
        </w:rPr>
      </w:pPr>
      <w:r>
        <w:rPr>
          <w:rFonts w:cs="Arial"/>
          <w:lang w:val="ru-RU"/>
        </w:rPr>
        <w:t xml:space="preserve">Наручилац може одбити понуду ако поседује доказ из става 3. тачка 1) члана 82. </w:t>
      </w:r>
      <w:r>
        <w:rPr>
          <w:rFonts w:cs="Arial"/>
        </w:rPr>
        <w:t>Закона, који се односи на поступак који је спровео или уговор који је закључио и други наручилац ако је предмет јавне набавке истоврсан.</w:t>
      </w:r>
    </w:p>
    <w:p w:rsidR="00D729CE" w:rsidRDefault="00DC07AC">
      <w:pPr>
        <w:pStyle w:val="KDParagraf"/>
        <w:spacing w:before="0"/>
        <w:rPr>
          <w:rFonts w:cs="Arial"/>
          <w:lang w:bidi="en-US"/>
        </w:rPr>
      </w:pPr>
      <w:r>
        <w:rPr>
          <w:rFonts w:cs="Arial"/>
          <w:lang w:bidi="en-US"/>
        </w:rPr>
        <w:t xml:space="preserve">Наручилац </w:t>
      </w:r>
      <w:r>
        <w:rPr>
          <w:rFonts w:ascii="Arial" w:hAnsi="Arial" w:cs="Arial"/>
          <w:shd w:val="clear" w:color="auto" w:fill="FFFFFF"/>
          <w:lang w:bidi="en-US"/>
        </w:rPr>
        <w:t>може</w:t>
      </w:r>
      <w:r w:rsidR="00AD70A5">
        <w:rPr>
          <w:rFonts w:ascii="Arial" w:hAnsi="Arial" w:cs="Arial"/>
          <w:shd w:val="clear" w:color="auto" w:fill="FFFFFF"/>
          <w:lang w:val="sr-Cyrl-RS" w:bidi="en-US"/>
        </w:rPr>
        <w:t xml:space="preserve"> </w:t>
      </w:r>
      <w:r>
        <w:rPr>
          <w:rFonts w:cs="Arial"/>
          <w:lang w:bidi="en-US"/>
        </w:rPr>
        <w:t>поступити на наведене начине и у случају заједничке понуде групе понуђача</w:t>
      </w:r>
      <w:r w:rsidR="00A95147">
        <w:rPr>
          <w:rFonts w:cs="Arial"/>
          <w:lang w:bidi="en-US"/>
        </w:rPr>
        <w:t>,</w:t>
      </w:r>
      <w:r>
        <w:rPr>
          <w:rFonts w:cs="Arial"/>
          <w:lang w:bidi="en-US"/>
        </w:rPr>
        <w:t xml:space="preserve"> уколико утврди да постоје напред наведени докази за једног или више чланова групе понуђача.</w:t>
      </w:r>
    </w:p>
    <w:p w:rsidR="00A55398" w:rsidRPr="000A3AF4" w:rsidRDefault="00A55398">
      <w:pPr>
        <w:pStyle w:val="KDParagraf"/>
        <w:spacing w:before="0"/>
      </w:pPr>
    </w:p>
    <w:p w:rsidR="001B4091" w:rsidRDefault="00DC07AC">
      <w:pPr>
        <w:pStyle w:val="KDPodnaslov2"/>
        <w:numPr>
          <w:ilvl w:val="1"/>
          <w:numId w:val="32"/>
        </w:numPr>
        <w:spacing w:before="0"/>
        <w:jc w:val="both"/>
        <w:outlineLvl w:val="9"/>
      </w:pPr>
      <w:bookmarkStart w:id="238" w:name="_Toc441651608"/>
      <w:bookmarkStart w:id="239" w:name="_Toc442559919"/>
      <w:r>
        <w:rPr>
          <w:rFonts w:cs="Arial"/>
        </w:rPr>
        <w:t>Увид у документацију</w:t>
      </w:r>
      <w:bookmarkEnd w:id="238"/>
      <w:bookmarkEnd w:id="239"/>
      <w:r w:rsidR="00A533D2">
        <w:rPr>
          <w:rFonts w:asciiTheme="minorHAnsi" w:hAnsiTheme="minorHAnsi" w:cs="Arial"/>
          <w:lang w:val="sr-Cyrl-RS"/>
        </w:rPr>
        <w:t xml:space="preserve"> </w:t>
      </w:r>
    </w:p>
    <w:p w:rsidR="00AD70A5" w:rsidRPr="00366441" w:rsidRDefault="00DC07AC">
      <w:pPr>
        <w:pStyle w:val="KDParagraf"/>
        <w:spacing w:before="0"/>
        <w:rPr>
          <w:rFonts w:cs="Arial"/>
          <w:lang w:bidi="en-US"/>
        </w:rPr>
      </w:pPr>
      <w:r>
        <w:rPr>
          <w:rFonts w:cs="Arial"/>
          <w:lang w:bidi="en-US"/>
        </w:rPr>
        <w:t xml:space="preserve">Понуђач има право да изврши увид у документацију о спроведеном поступку јавне набавке после доношења </w:t>
      </w:r>
      <w:r w:rsidR="00E33B74">
        <w:rPr>
          <w:rFonts w:cs="Arial"/>
          <w:lang w:bidi="en-US"/>
        </w:rPr>
        <w:t>О</w:t>
      </w:r>
      <w:r>
        <w:rPr>
          <w:rFonts w:cs="Arial"/>
          <w:lang w:bidi="en-US"/>
        </w:rPr>
        <w:t xml:space="preserve">длуке о додели </w:t>
      </w:r>
      <w:r w:rsidR="00E33B74">
        <w:rPr>
          <w:rFonts w:cs="Arial"/>
          <w:lang w:bidi="en-US"/>
        </w:rPr>
        <w:t>У</w:t>
      </w:r>
      <w:r>
        <w:rPr>
          <w:rFonts w:cs="Arial"/>
          <w:lang w:bidi="en-US"/>
        </w:rPr>
        <w:t xml:space="preserve">говора, односно </w:t>
      </w:r>
      <w:r w:rsidR="00E33B74">
        <w:rPr>
          <w:rFonts w:cs="Arial"/>
          <w:lang w:bidi="en-US"/>
        </w:rPr>
        <w:t>О</w:t>
      </w:r>
      <w:r>
        <w:rPr>
          <w:rFonts w:cs="Arial"/>
          <w:lang w:bidi="en-US"/>
        </w:rPr>
        <w:t>длуке о обустави поступка</w:t>
      </w:r>
      <w:r w:rsidR="00A95147">
        <w:rPr>
          <w:rFonts w:cs="Arial"/>
          <w:lang w:bidi="en-US"/>
        </w:rPr>
        <w:t>,</w:t>
      </w:r>
      <w:r>
        <w:rPr>
          <w:rFonts w:cs="Arial"/>
          <w:lang w:bidi="en-US"/>
        </w:rPr>
        <w:t xml:space="preserve"> о чему може поднети писмени захтев Наручиоцу.</w:t>
      </w:r>
    </w:p>
    <w:p w:rsidR="000F5F77" w:rsidRDefault="00DC07AC">
      <w:pPr>
        <w:pStyle w:val="KDParagraf"/>
        <w:spacing w:before="0"/>
        <w:rPr>
          <w:rFonts w:asciiTheme="minorHAnsi" w:hAnsiTheme="minorHAnsi" w:cs="Arial"/>
          <w:lang w:val="sr-Cyrl-RS" w:bidi="en-US"/>
        </w:rPr>
      </w:pPr>
      <w:r>
        <w:rPr>
          <w:rFonts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r w:rsidR="00664B67">
        <w:rPr>
          <w:rFonts w:cs="Arial"/>
          <w:lang w:val="sr-Cyrl-RS" w:bidi="en-US"/>
        </w:rPr>
        <w:t xml:space="preserve"> </w:t>
      </w:r>
      <w:r w:rsidR="000A3AF4">
        <w:rPr>
          <w:rFonts w:cs="Arial"/>
          <w:lang w:val="sr-Cyrl-RS" w:bidi="en-US"/>
        </w:rPr>
        <w:t xml:space="preserve"> </w:t>
      </w:r>
    </w:p>
    <w:p w:rsidR="00D6298C" w:rsidRPr="00D6298C" w:rsidRDefault="00D6298C">
      <w:pPr>
        <w:pStyle w:val="KDParagraf"/>
        <w:spacing w:before="0"/>
        <w:rPr>
          <w:rFonts w:asciiTheme="minorHAnsi" w:hAnsiTheme="minorHAnsi"/>
          <w:lang w:val="sr-Cyrl-RS"/>
        </w:rPr>
      </w:pPr>
    </w:p>
    <w:p w:rsidR="001B4091" w:rsidRDefault="00DC07AC">
      <w:pPr>
        <w:pStyle w:val="KDPodnaslov2"/>
        <w:numPr>
          <w:ilvl w:val="1"/>
          <w:numId w:val="32"/>
        </w:numPr>
        <w:spacing w:before="0"/>
        <w:jc w:val="both"/>
        <w:outlineLvl w:val="9"/>
      </w:pPr>
      <w:bookmarkStart w:id="240" w:name="_Toc441651609"/>
      <w:bookmarkStart w:id="241" w:name="_Toc442559920"/>
      <w:r>
        <w:rPr>
          <w:rFonts w:cs="Arial"/>
          <w:lang w:val="ru-RU"/>
        </w:rPr>
        <w:t>З</w:t>
      </w:r>
      <w:r>
        <w:rPr>
          <w:rFonts w:cs="Arial"/>
        </w:rPr>
        <w:t xml:space="preserve">аштита права </w:t>
      </w:r>
      <w:r w:rsidR="00E33B74">
        <w:rPr>
          <w:rFonts w:cs="Arial"/>
        </w:rPr>
        <w:t>П</w:t>
      </w:r>
      <w:r>
        <w:rPr>
          <w:rFonts w:cs="Arial"/>
        </w:rPr>
        <w:t>онуђача</w:t>
      </w:r>
      <w:bookmarkEnd w:id="240"/>
      <w:bookmarkEnd w:id="241"/>
    </w:p>
    <w:p w:rsidR="001B4091" w:rsidRDefault="00DC07AC" w:rsidP="00054761">
      <w:pPr>
        <w:jc w:val="both"/>
        <w:rPr>
          <w:rFonts w:cs="Arial"/>
          <w:sz w:val="24"/>
          <w:szCs w:val="24"/>
          <w:lang w:bidi="en-US"/>
        </w:rPr>
      </w:pPr>
      <w:r>
        <w:rPr>
          <w:rFonts w:cs="Arial"/>
          <w:sz w:val="24"/>
          <w:szCs w:val="24"/>
          <w:lang w:bidi="en-US"/>
        </w:rPr>
        <w:t xml:space="preserve">Захтев за заштиту права може да поднесе </w:t>
      </w:r>
      <w:r w:rsidR="00E33B74">
        <w:rPr>
          <w:rFonts w:cs="Arial"/>
          <w:sz w:val="24"/>
          <w:szCs w:val="24"/>
          <w:lang w:bidi="en-US"/>
        </w:rPr>
        <w:t>П</w:t>
      </w:r>
      <w:r>
        <w:rPr>
          <w:rFonts w:cs="Arial"/>
          <w:sz w:val="24"/>
          <w:szCs w:val="24"/>
          <w:lang w:bidi="en-US"/>
        </w:rPr>
        <w:t>онуђач, односно свако заинтересовано лице, кој</w:t>
      </w:r>
      <w:r w:rsidR="00D70878">
        <w:rPr>
          <w:rFonts w:cs="Arial"/>
          <w:sz w:val="24"/>
          <w:szCs w:val="24"/>
          <w:lang w:bidi="en-US"/>
        </w:rPr>
        <w:t>е</w:t>
      </w:r>
      <w:r>
        <w:rPr>
          <w:rFonts w:cs="Arial"/>
          <w:sz w:val="24"/>
          <w:szCs w:val="24"/>
          <w:lang w:bidi="en-US"/>
        </w:rPr>
        <w:t xml:space="preserve"> има интерес за доделу уговора у конкретном поступку јавне набавке и кој</w:t>
      </w:r>
      <w:r w:rsidR="00D70878">
        <w:rPr>
          <w:rFonts w:cs="Arial"/>
          <w:sz w:val="24"/>
          <w:szCs w:val="24"/>
          <w:lang w:bidi="en-US"/>
        </w:rPr>
        <w:t>е</w:t>
      </w:r>
      <w:r>
        <w:rPr>
          <w:rFonts w:cs="Arial"/>
          <w:sz w:val="24"/>
          <w:szCs w:val="24"/>
          <w:lang w:bidi="en-US"/>
        </w:rPr>
        <w:t xml:space="preserve"> је претрпе</w:t>
      </w:r>
      <w:r w:rsidR="00D70878">
        <w:rPr>
          <w:rFonts w:cs="Arial"/>
          <w:sz w:val="24"/>
          <w:szCs w:val="24"/>
          <w:lang w:bidi="en-US"/>
        </w:rPr>
        <w:t>л</w:t>
      </w:r>
      <w:r>
        <w:rPr>
          <w:rFonts w:cs="Arial"/>
          <w:sz w:val="24"/>
          <w:szCs w:val="24"/>
          <w:lang w:bidi="en-US"/>
        </w:rPr>
        <w:t>о или би мог</w:t>
      </w:r>
      <w:r w:rsidR="00D70878">
        <w:rPr>
          <w:rFonts w:cs="Arial"/>
          <w:sz w:val="24"/>
          <w:szCs w:val="24"/>
          <w:lang w:bidi="en-US"/>
        </w:rPr>
        <w:t>л</w:t>
      </w:r>
      <w:r>
        <w:rPr>
          <w:rFonts w:cs="Arial"/>
          <w:sz w:val="24"/>
          <w:szCs w:val="24"/>
          <w:lang w:bidi="en-US"/>
        </w:rPr>
        <w:t>о да претрпи штету због поступања наручиоца противно одредбама ЗЈН.</w:t>
      </w:r>
    </w:p>
    <w:p w:rsidR="002F4780" w:rsidRPr="00664B67" w:rsidRDefault="00DC07AC" w:rsidP="00664B67">
      <w:pPr>
        <w:jc w:val="both"/>
        <w:rPr>
          <w:rFonts w:cs="Arial"/>
          <w:sz w:val="24"/>
          <w:szCs w:val="24"/>
          <w:lang w:bidi="en-US"/>
        </w:rPr>
      </w:pPr>
      <w:r>
        <w:rPr>
          <w:rFonts w:cs="Arial"/>
          <w:sz w:val="24"/>
          <w:szCs w:val="24"/>
          <w:lang w:bidi="en-US"/>
        </w:rPr>
        <w:t xml:space="preserve">Захтев за заштиту права подноси се </w:t>
      </w:r>
      <w:r w:rsidR="00E33B74">
        <w:rPr>
          <w:rFonts w:cs="Arial"/>
          <w:sz w:val="24"/>
          <w:szCs w:val="24"/>
          <w:lang w:bidi="en-US"/>
        </w:rPr>
        <w:t>Н</w:t>
      </w:r>
      <w:r>
        <w:rPr>
          <w:rFonts w:cs="Arial"/>
          <w:sz w:val="24"/>
          <w:szCs w:val="24"/>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2E2E03" w:rsidRPr="00366441" w:rsidRDefault="00DC07AC" w:rsidP="002E2E03">
      <w:pPr>
        <w:pStyle w:val="Standard"/>
        <w:spacing w:before="0"/>
        <w:rPr>
          <w:lang w:val="sr-Cyrl-RS"/>
        </w:rPr>
      </w:pPr>
      <w:r>
        <w:rPr>
          <w:rFonts w:cs="Arial"/>
          <w:lang w:bidi="en-US"/>
        </w:rPr>
        <w:t xml:space="preserve">Захтев за заштиту права се доставља </w:t>
      </w:r>
      <w:r w:rsidR="00E33B74">
        <w:rPr>
          <w:rFonts w:cs="Arial"/>
          <w:lang w:bidi="en-US"/>
        </w:rPr>
        <w:t>Н</w:t>
      </w:r>
      <w:r>
        <w:rPr>
          <w:rFonts w:cs="Arial"/>
          <w:lang w:bidi="en-US"/>
        </w:rPr>
        <w:t xml:space="preserve">аручиоцу непосредно, електронском поштом на e-mail </w:t>
      </w:r>
      <w:hyperlink r:id="rId16" w:history="1">
        <w:r>
          <w:rPr>
            <w:rStyle w:val="Hyperlink"/>
            <w:rFonts w:cs="Arial"/>
            <w:lang w:bidi="en-US"/>
          </w:rPr>
          <w:t>pitanja.nabavke@rbkolubara.rs</w:t>
        </w:r>
      </w:hyperlink>
      <w:r>
        <w:rPr>
          <w:rFonts w:cs="Arial"/>
          <w:lang w:bidi="en-US"/>
        </w:rPr>
        <w:t xml:space="preserve"> или препорученом пошиљком са повратницом </w:t>
      </w:r>
      <w:r>
        <w:t xml:space="preserve">на адресу: </w:t>
      </w:r>
      <w:r w:rsidR="004651DB">
        <w:rPr>
          <w:rFonts w:cs="Arial"/>
          <w:shd w:val="clear" w:color="auto" w:fill="FFFFFF"/>
          <w:lang w:val="ru-RU"/>
        </w:rPr>
        <w:t xml:space="preserve">ЈП ЕПС </w:t>
      </w:r>
      <w:r>
        <w:rPr>
          <w:rFonts w:cs="Arial"/>
          <w:shd w:val="clear" w:color="auto" w:fill="FFFFFF"/>
          <w:lang w:val="ru-RU"/>
        </w:rPr>
        <w:t>Огранак РБ Колубара, Ул. Дише Ђурђевић бб,</w:t>
      </w:r>
      <w:r w:rsidR="00E33B74">
        <w:rPr>
          <w:rFonts w:cs="Arial"/>
          <w:shd w:val="clear" w:color="auto" w:fill="FFFFFF"/>
          <w:lang w:val="ru-RU"/>
        </w:rPr>
        <w:t xml:space="preserve"> </w:t>
      </w:r>
      <w:r>
        <w:rPr>
          <w:rFonts w:cs="Arial"/>
          <w:shd w:val="clear" w:color="auto" w:fill="FFFFFF"/>
          <w:lang w:val="ru-RU"/>
        </w:rPr>
        <w:t>11560 Вреоци</w:t>
      </w:r>
      <w:r>
        <w:t xml:space="preserve"> са назнаком</w:t>
      </w:r>
      <w:r w:rsidR="00D70878">
        <w:t>:</w:t>
      </w:r>
      <w:r>
        <w:t xml:space="preserve"> Захтев за заштиту права за ЈН </w:t>
      </w:r>
      <w:r w:rsidR="004651DB" w:rsidRPr="004651DB">
        <w:t xml:space="preserve">услуга </w:t>
      </w:r>
      <w:r w:rsidR="00D70878">
        <w:t>„</w:t>
      </w:r>
      <w:r w:rsidR="00A979A8" w:rsidRPr="00A979A8">
        <w:t>Сервис сплајсера</w:t>
      </w:r>
      <w:r w:rsidR="00D70878">
        <w:t>“</w:t>
      </w:r>
      <w:r w:rsidR="00261BA4">
        <w:t xml:space="preserve"> </w:t>
      </w:r>
      <w:r w:rsidR="004651DB" w:rsidRPr="004651DB">
        <w:t xml:space="preserve">- јавна набавка број </w:t>
      </w:r>
      <w:r w:rsidR="00A92944">
        <w:t>ЈН/4000/0558/2020, ЈАНА БРОЈ 1699/2020</w:t>
      </w:r>
      <w:r>
        <w:t>, а копија се истовремено доставља Републичкој комисији.</w:t>
      </w:r>
      <w:r w:rsidR="00C736C8">
        <w:rPr>
          <w:lang w:val="sr-Cyrl-RS"/>
        </w:rPr>
        <w:t xml:space="preserve"> </w:t>
      </w:r>
      <w:r w:rsidR="000F5F77">
        <w:rPr>
          <w:rFonts w:asciiTheme="minorHAnsi" w:hAnsiTheme="minorHAnsi"/>
          <w:lang w:val="sr-Cyrl-RS"/>
        </w:rPr>
        <w:t xml:space="preserve"> </w:t>
      </w:r>
      <w:r w:rsidR="00DA5976">
        <w:rPr>
          <w:lang w:val="sr-Cyrl-RS"/>
        </w:rPr>
        <w:t xml:space="preserve"> </w:t>
      </w:r>
      <w:r w:rsidR="004D7AEE">
        <w:rPr>
          <w:rFonts w:asciiTheme="minorHAnsi" w:hAnsiTheme="minorHAnsi"/>
          <w:lang w:val="sr-Cyrl-RS"/>
        </w:rPr>
        <w:t xml:space="preserve"> </w:t>
      </w:r>
      <w:r w:rsidR="006222B3">
        <w:rPr>
          <w:rFonts w:asciiTheme="minorHAnsi" w:hAnsiTheme="minorHAnsi"/>
          <w:lang w:val="sr-Cyrl-RS"/>
        </w:rPr>
        <w:t xml:space="preserve"> </w:t>
      </w:r>
      <w:r w:rsidR="001D4551">
        <w:rPr>
          <w:rFonts w:asciiTheme="minorHAnsi" w:hAnsiTheme="minorHAnsi"/>
          <w:lang w:val="sr-Cyrl-RS"/>
        </w:rPr>
        <w:t xml:space="preserve"> </w:t>
      </w:r>
      <w:r w:rsidR="00AA2515">
        <w:rPr>
          <w:rFonts w:asciiTheme="minorHAnsi" w:hAnsiTheme="minorHAnsi"/>
          <w:lang w:val="sr-Latn-RS"/>
        </w:rPr>
        <w:t xml:space="preserve"> </w:t>
      </w:r>
      <w:r w:rsidR="00AA2E3C">
        <w:rPr>
          <w:rFonts w:asciiTheme="minorHAnsi" w:hAnsiTheme="minorHAnsi"/>
          <w:lang w:val="sr-Cyrl-RS"/>
        </w:rPr>
        <w:t xml:space="preserve"> </w:t>
      </w:r>
      <w:r w:rsidR="00EE6312">
        <w:rPr>
          <w:rFonts w:asciiTheme="minorHAnsi" w:hAnsiTheme="minorHAnsi"/>
          <w:lang w:val="sr-Cyrl-RS"/>
        </w:rPr>
        <w:t xml:space="preserve"> </w:t>
      </w:r>
      <w:r w:rsidR="00137415">
        <w:rPr>
          <w:lang w:val="sr-Cyrl-RS"/>
        </w:rPr>
        <w:t xml:space="preserve"> </w:t>
      </w:r>
      <w:r w:rsidR="00DE7516">
        <w:rPr>
          <w:lang w:val="sr-Cyrl-RS"/>
        </w:rPr>
        <w:t xml:space="preserve"> </w:t>
      </w:r>
      <w:r w:rsidR="00C47520">
        <w:rPr>
          <w:lang w:val="sr-Cyrl-RS"/>
        </w:rPr>
        <w:t xml:space="preserve"> </w:t>
      </w:r>
      <w:r w:rsidR="00865F37">
        <w:rPr>
          <w:lang w:val="sr-Cyrl-RS"/>
        </w:rPr>
        <w:t xml:space="preserve"> </w:t>
      </w:r>
      <w:r w:rsidR="00261BA4">
        <w:rPr>
          <w:lang w:val="sr-Cyrl-RS"/>
        </w:rPr>
        <w:t xml:space="preserve"> </w:t>
      </w:r>
    </w:p>
    <w:p w:rsidR="00D6298C" w:rsidRDefault="00DC07AC">
      <w:pPr>
        <w:jc w:val="both"/>
        <w:rPr>
          <w:rFonts w:cs="Arial"/>
          <w:sz w:val="24"/>
          <w:szCs w:val="24"/>
          <w:lang w:bidi="en-US"/>
        </w:rPr>
      </w:pPr>
      <w:r>
        <w:rPr>
          <w:rFonts w:cs="Arial"/>
          <w:sz w:val="24"/>
          <w:szCs w:val="24"/>
          <w:lang w:bidi="en-U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D6298C" w:rsidRDefault="00DC07AC">
      <w:pPr>
        <w:jc w:val="both"/>
        <w:rPr>
          <w:rFonts w:cs="Arial"/>
          <w:sz w:val="24"/>
          <w:szCs w:val="24"/>
          <w:lang w:bidi="en-US"/>
        </w:rPr>
      </w:pPr>
      <w:r>
        <w:rPr>
          <w:rFonts w:cs="Arial"/>
          <w:sz w:val="24"/>
          <w:szCs w:val="24"/>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rsidR="002F4780" w:rsidRDefault="00DC07AC">
      <w:pPr>
        <w:jc w:val="both"/>
        <w:rPr>
          <w:rFonts w:cs="Arial"/>
          <w:sz w:val="24"/>
          <w:szCs w:val="24"/>
          <w:lang w:bidi="en-US"/>
        </w:rPr>
      </w:pPr>
      <w:r>
        <w:rPr>
          <w:rFonts w:cs="Arial"/>
          <w:sz w:val="24"/>
          <w:szCs w:val="24"/>
          <w:lang w:bidi="en-US"/>
        </w:rPr>
        <w:lastRenderedPageBreak/>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DC0F33" w:rsidRDefault="00DC0F33">
      <w:pPr>
        <w:jc w:val="both"/>
        <w:rPr>
          <w:rFonts w:cs="Arial"/>
          <w:sz w:val="24"/>
          <w:szCs w:val="24"/>
          <w:lang w:bidi="en-US"/>
        </w:rPr>
      </w:pPr>
    </w:p>
    <w:p w:rsidR="000A13D4" w:rsidRDefault="00DC07AC">
      <w:pPr>
        <w:jc w:val="both"/>
        <w:rPr>
          <w:rFonts w:cs="Arial"/>
          <w:sz w:val="24"/>
          <w:szCs w:val="24"/>
          <w:lang w:bidi="en-US"/>
        </w:rPr>
      </w:pPr>
      <w:r>
        <w:rPr>
          <w:rFonts w:cs="Arial"/>
          <w:sz w:val="24"/>
          <w:szCs w:val="24"/>
          <w:lang w:bidi="en-US"/>
        </w:rPr>
        <w:t xml:space="preserve">После доношења </w:t>
      </w:r>
      <w:r w:rsidR="002E2E03">
        <w:rPr>
          <w:rFonts w:cs="Arial"/>
          <w:sz w:val="24"/>
          <w:szCs w:val="24"/>
          <w:lang w:bidi="en-US"/>
        </w:rPr>
        <w:t>О</w:t>
      </w:r>
      <w:r>
        <w:rPr>
          <w:rFonts w:cs="Arial"/>
          <w:sz w:val="24"/>
          <w:szCs w:val="24"/>
          <w:lang w:bidi="en-US"/>
        </w:rPr>
        <w:t xml:space="preserve">длуке о додели </w:t>
      </w:r>
      <w:r w:rsidR="002E2E03">
        <w:rPr>
          <w:rFonts w:cs="Arial"/>
          <w:sz w:val="24"/>
          <w:szCs w:val="24"/>
          <w:lang w:bidi="en-US"/>
        </w:rPr>
        <w:t>У</w:t>
      </w:r>
      <w:r>
        <w:rPr>
          <w:rFonts w:cs="Arial"/>
          <w:sz w:val="24"/>
          <w:szCs w:val="24"/>
          <w:lang w:bidi="en-US"/>
        </w:rPr>
        <w:t xml:space="preserve">говора из чл.108. ЗЈН или </w:t>
      </w:r>
      <w:r w:rsidR="00021132">
        <w:rPr>
          <w:rFonts w:cs="Arial"/>
          <w:sz w:val="24"/>
          <w:szCs w:val="24"/>
          <w:lang w:bidi="en-US"/>
        </w:rPr>
        <w:t>О</w:t>
      </w:r>
      <w:r>
        <w:rPr>
          <w:rFonts w:cs="Arial"/>
          <w:sz w:val="24"/>
          <w:szCs w:val="24"/>
          <w:lang w:bidi="en-US"/>
        </w:rPr>
        <w:t xml:space="preserve">длуке о обустави поступка јавне набавке из чл. 109. ЗЈН, рок за подношење захтева за заштиту права је 10 дана од дана објављивања </w:t>
      </w:r>
      <w:r w:rsidR="00021132">
        <w:rPr>
          <w:rFonts w:cs="Arial"/>
          <w:sz w:val="24"/>
          <w:szCs w:val="24"/>
          <w:lang w:bidi="en-US"/>
        </w:rPr>
        <w:t>О</w:t>
      </w:r>
      <w:r>
        <w:rPr>
          <w:rFonts w:cs="Arial"/>
          <w:sz w:val="24"/>
          <w:szCs w:val="24"/>
          <w:lang w:bidi="en-US"/>
        </w:rPr>
        <w:t>длуке на Порталу јавних набавки.</w:t>
      </w:r>
    </w:p>
    <w:p w:rsidR="00AC19F6" w:rsidRDefault="00AC19F6">
      <w:pPr>
        <w:jc w:val="both"/>
        <w:rPr>
          <w:rFonts w:cs="Arial"/>
          <w:sz w:val="24"/>
          <w:szCs w:val="24"/>
          <w:lang w:bidi="en-US"/>
        </w:rPr>
      </w:pPr>
    </w:p>
    <w:p w:rsidR="004260BF" w:rsidRDefault="00DC07AC">
      <w:pPr>
        <w:jc w:val="both"/>
        <w:rPr>
          <w:rFonts w:cs="Arial"/>
          <w:sz w:val="24"/>
          <w:szCs w:val="24"/>
          <w:lang w:bidi="en-US"/>
        </w:rPr>
      </w:pPr>
      <w:r>
        <w:rPr>
          <w:rFonts w:cs="Arial"/>
          <w:sz w:val="24"/>
          <w:szCs w:val="24"/>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AC19F6" w:rsidRDefault="00AC19F6">
      <w:pPr>
        <w:jc w:val="both"/>
        <w:rPr>
          <w:rFonts w:cs="Arial"/>
          <w:sz w:val="24"/>
          <w:szCs w:val="24"/>
          <w:lang w:bidi="en-US"/>
        </w:rPr>
      </w:pPr>
    </w:p>
    <w:p w:rsidR="001B4091" w:rsidRDefault="00DC07AC">
      <w:pPr>
        <w:jc w:val="both"/>
        <w:rPr>
          <w:rFonts w:cs="Arial"/>
          <w:sz w:val="24"/>
          <w:szCs w:val="24"/>
          <w:lang w:bidi="en-US"/>
        </w:rPr>
      </w:pPr>
      <w:r>
        <w:rPr>
          <w:rFonts w:cs="Arial"/>
          <w:sz w:val="24"/>
          <w:szCs w:val="24"/>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F4780" w:rsidRDefault="002F4780">
      <w:pPr>
        <w:jc w:val="both"/>
        <w:rPr>
          <w:rFonts w:cs="Arial"/>
          <w:sz w:val="24"/>
          <w:szCs w:val="24"/>
          <w:lang w:bidi="en-US"/>
        </w:rPr>
      </w:pPr>
    </w:p>
    <w:p w:rsidR="001B4091" w:rsidRDefault="00DC07AC">
      <w:pPr>
        <w:jc w:val="both"/>
        <w:rPr>
          <w:rFonts w:cs="Arial"/>
          <w:sz w:val="24"/>
          <w:szCs w:val="24"/>
          <w:lang w:bidi="en-US"/>
        </w:rPr>
      </w:pPr>
      <w:r>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овог ЗЈН.</w:t>
      </w:r>
    </w:p>
    <w:p w:rsidR="004C6AAC" w:rsidRPr="004C6AAC" w:rsidRDefault="004C6AAC">
      <w:pPr>
        <w:jc w:val="both"/>
        <w:rPr>
          <w:rFonts w:cs="Arial"/>
          <w:sz w:val="24"/>
          <w:szCs w:val="24"/>
          <w:lang w:bidi="en-US"/>
        </w:rPr>
      </w:pPr>
    </w:p>
    <w:p w:rsidR="001B4091" w:rsidRDefault="00DC07AC">
      <w:pPr>
        <w:jc w:val="both"/>
        <w:rPr>
          <w:rFonts w:cs="Arial"/>
          <w:sz w:val="24"/>
          <w:szCs w:val="24"/>
          <w:lang w:bidi="en-US"/>
        </w:rPr>
      </w:pPr>
      <w:r>
        <w:rPr>
          <w:rFonts w:cs="Arial"/>
          <w:sz w:val="24"/>
          <w:szCs w:val="24"/>
          <w:lang w:bidi="en-US"/>
        </w:rPr>
        <w:t>Захтев за заштиту права мора да садржи:</w:t>
      </w:r>
    </w:p>
    <w:p w:rsidR="001B4091" w:rsidRDefault="00DC07AC">
      <w:pPr>
        <w:jc w:val="both"/>
        <w:rPr>
          <w:rFonts w:cs="Arial"/>
          <w:sz w:val="24"/>
          <w:szCs w:val="24"/>
          <w:lang w:bidi="en-US"/>
        </w:rPr>
      </w:pPr>
      <w:r>
        <w:rPr>
          <w:rFonts w:cs="Arial"/>
          <w:sz w:val="24"/>
          <w:szCs w:val="24"/>
          <w:lang w:bidi="en-US"/>
        </w:rPr>
        <w:t>1)</w:t>
      </w:r>
      <w:r>
        <w:rPr>
          <w:rFonts w:cs="Arial"/>
          <w:sz w:val="24"/>
          <w:szCs w:val="24"/>
          <w:lang w:bidi="en-US"/>
        </w:rPr>
        <w:tab/>
        <w:t>назив и адресу подносиоца захтева и лице за контакт;</w:t>
      </w:r>
    </w:p>
    <w:p w:rsidR="001B4091" w:rsidRDefault="00DC07AC">
      <w:pPr>
        <w:jc w:val="both"/>
        <w:rPr>
          <w:rFonts w:cs="Arial"/>
          <w:sz w:val="24"/>
          <w:szCs w:val="24"/>
          <w:lang w:bidi="en-US"/>
        </w:rPr>
      </w:pPr>
      <w:r>
        <w:rPr>
          <w:rFonts w:cs="Arial"/>
          <w:sz w:val="24"/>
          <w:szCs w:val="24"/>
          <w:lang w:bidi="en-US"/>
        </w:rPr>
        <w:t>2)</w:t>
      </w:r>
      <w:r>
        <w:rPr>
          <w:rFonts w:cs="Arial"/>
          <w:sz w:val="24"/>
          <w:szCs w:val="24"/>
          <w:lang w:bidi="en-US"/>
        </w:rPr>
        <w:tab/>
        <w:t>назив и адресу наручиоца;</w:t>
      </w:r>
    </w:p>
    <w:p w:rsidR="001B4091" w:rsidRDefault="00DC07AC">
      <w:pPr>
        <w:jc w:val="both"/>
        <w:rPr>
          <w:rFonts w:cs="Arial"/>
          <w:sz w:val="24"/>
          <w:szCs w:val="24"/>
          <w:lang w:bidi="en-US"/>
        </w:rPr>
      </w:pPr>
      <w:r>
        <w:rPr>
          <w:rFonts w:cs="Arial"/>
          <w:sz w:val="24"/>
          <w:szCs w:val="24"/>
          <w:lang w:bidi="en-US"/>
        </w:rPr>
        <w:t>3)</w:t>
      </w:r>
      <w:r>
        <w:rPr>
          <w:rFonts w:cs="Arial"/>
          <w:sz w:val="24"/>
          <w:szCs w:val="24"/>
          <w:lang w:bidi="en-US"/>
        </w:rPr>
        <w:tab/>
        <w:t>податке о јавној набавци која је предмет захтева, односно о одлуци наручиоца;</w:t>
      </w:r>
    </w:p>
    <w:p w:rsidR="001B4091" w:rsidRDefault="00DC07AC">
      <w:pPr>
        <w:rPr>
          <w:rFonts w:cs="Arial"/>
          <w:sz w:val="24"/>
          <w:szCs w:val="24"/>
          <w:lang w:bidi="en-US"/>
        </w:rPr>
      </w:pPr>
      <w:r>
        <w:rPr>
          <w:rFonts w:cs="Arial"/>
          <w:sz w:val="24"/>
          <w:szCs w:val="24"/>
          <w:lang w:bidi="en-US"/>
        </w:rPr>
        <w:t>4)</w:t>
      </w:r>
      <w:r>
        <w:rPr>
          <w:rFonts w:cs="Arial"/>
          <w:sz w:val="24"/>
          <w:szCs w:val="24"/>
          <w:lang w:bidi="en-US"/>
        </w:rPr>
        <w:tab/>
        <w:t>повреде прописа којима се уређује поступак јавне набавке;</w:t>
      </w:r>
    </w:p>
    <w:p w:rsidR="001B4091" w:rsidRDefault="00DC07AC">
      <w:pPr>
        <w:rPr>
          <w:rFonts w:cs="Arial"/>
          <w:sz w:val="24"/>
          <w:szCs w:val="24"/>
          <w:lang w:bidi="en-US"/>
        </w:rPr>
      </w:pPr>
      <w:r>
        <w:rPr>
          <w:rFonts w:cs="Arial"/>
          <w:sz w:val="24"/>
          <w:szCs w:val="24"/>
          <w:lang w:bidi="en-US"/>
        </w:rPr>
        <w:t>5)</w:t>
      </w:r>
      <w:r>
        <w:rPr>
          <w:rFonts w:cs="Arial"/>
          <w:sz w:val="24"/>
          <w:szCs w:val="24"/>
          <w:lang w:bidi="en-US"/>
        </w:rPr>
        <w:tab/>
        <w:t>чињенице и доказе којима се повреде доказују;</w:t>
      </w:r>
    </w:p>
    <w:p w:rsidR="001B4091" w:rsidRDefault="00DC07AC">
      <w:pPr>
        <w:rPr>
          <w:rFonts w:cs="Arial"/>
          <w:sz w:val="24"/>
          <w:szCs w:val="24"/>
          <w:lang w:bidi="en-US"/>
        </w:rPr>
      </w:pPr>
      <w:r>
        <w:rPr>
          <w:rFonts w:cs="Arial"/>
          <w:sz w:val="24"/>
          <w:szCs w:val="24"/>
          <w:lang w:bidi="en-US"/>
        </w:rPr>
        <w:t>6)</w:t>
      </w:r>
      <w:r>
        <w:rPr>
          <w:rFonts w:cs="Arial"/>
          <w:sz w:val="24"/>
          <w:szCs w:val="24"/>
          <w:lang w:bidi="en-US"/>
        </w:rPr>
        <w:tab/>
        <w:t>потврду о уплати таксе из члана 156. ЗЈН;</w:t>
      </w:r>
    </w:p>
    <w:p w:rsidR="001B4091" w:rsidRDefault="00DC07AC">
      <w:pPr>
        <w:rPr>
          <w:rFonts w:cs="Arial"/>
          <w:sz w:val="24"/>
          <w:szCs w:val="24"/>
          <w:lang w:bidi="en-US"/>
        </w:rPr>
      </w:pPr>
      <w:r>
        <w:rPr>
          <w:rFonts w:cs="Arial"/>
          <w:sz w:val="24"/>
          <w:szCs w:val="24"/>
          <w:lang w:bidi="en-US"/>
        </w:rPr>
        <w:t>7)</w:t>
      </w:r>
      <w:r>
        <w:rPr>
          <w:rFonts w:cs="Arial"/>
          <w:sz w:val="24"/>
          <w:szCs w:val="24"/>
          <w:lang w:bidi="en-US"/>
        </w:rPr>
        <w:tab/>
        <w:t>потпис подносиоца.</w:t>
      </w:r>
    </w:p>
    <w:p w:rsidR="004549EB" w:rsidRDefault="004549EB">
      <w:pPr>
        <w:jc w:val="both"/>
        <w:rPr>
          <w:rFonts w:cs="Arial"/>
          <w:sz w:val="24"/>
          <w:szCs w:val="24"/>
          <w:lang w:bidi="en-US"/>
        </w:rPr>
      </w:pPr>
    </w:p>
    <w:p w:rsidR="00B540DB" w:rsidRDefault="00DC07AC">
      <w:pPr>
        <w:jc w:val="both"/>
        <w:rPr>
          <w:rFonts w:cs="Arial"/>
          <w:sz w:val="24"/>
          <w:szCs w:val="24"/>
          <w:lang w:bidi="en-US"/>
        </w:rPr>
      </w:pPr>
      <w:r>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4260BF" w:rsidRDefault="004260BF">
      <w:pPr>
        <w:jc w:val="both"/>
        <w:rPr>
          <w:rFonts w:cs="Arial"/>
          <w:sz w:val="24"/>
          <w:szCs w:val="24"/>
          <w:lang w:bidi="en-US"/>
        </w:rPr>
      </w:pPr>
    </w:p>
    <w:p w:rsidR="00436D85" w:rsidRDefault="00DC07AC">
      <w:pPr>
        <w:jc w:val="both"/>
        <w:rPr>
          <w:rFonts w:cs="Arial"/>
          <w:sz w:val="24"/>
          <w:szCs w:val="24"/>
          <w:lang w:bidi="en-US"/>
        </w:rPr>
      </w:pPr>
      <w:r>
        <w:rPr>
          <w:rFonts w:cs="Arial"/>
          <w:sz w:val="24"/>
          <w:szCs w:val="24"/>
          <w:lang w:bidi="en-US"/>
        </w:rPr>
        <w:t>1. Потврда о извршеној уплати таксе из члана 156. ЗЈН која садржи следеће елементе:</w:t>
      </w:r>
    </w:p>
    <w:p w:rsidR="007E7FEB" w:rsidRDefault="007E7FEB">
      <w:pPr>
        <w:jc w:val="both"/>
        <w:rPr>
          <w:rFonts w:cs="Arial"/>
          <w:sz w:val="24"/>
          <w:szCs w:val="24"/>
          <w:lang w:bidi="en-US"/>
        </w:rPr>
      </w:pPr>
    </w:p>
    <w:p w:rsidR="001B4091" w:rsidRDefault="00DC07AC">
      <w:pPr>
        <w:jc w:val="both"/>
        <w:rPr>
          <w:rFonts w:cs="Arial"/>
          <w:sz w:val="24"/>
          <w:szCs w:val="24"/>
          <w:lang w:bidi="en-US"/>
        </w:rPr>
      </w:pPr>
      <w:r>
        <w:rPr>
          <w:rFonts w:cs="Arial"/>
          <w:sz w:val="24"/>
          <w:szCs w:val="24"/>
          <w:lang w:bidi="en-US"/>
        </w:rPr>
        <w:t xml:space="preserve">  (1) да буде издата од стране банке и да садржи печат банке;</w:t>
      </w:r>
    </w:p>
    <w:p w:rsidR="001B4091" w:rsidRDefault="00DC07AC">
      <w:pPr>
        <w:jc w:val="both"/>
        <w:rPr>
          <w:rFonts w:cs="Arial"/>
          <w:sz w:val="24"/>
          <w:szCs w:val="24"/>
          <w:lang w:bidi="en-US"/>
        </w:rPr>
      </w:pPr>
      <w:r>
        <w:rPr>
          <w:rFonts w:cs="Arial"/>
          <w:sz w:val="24"/>
          <w:szCs w:val="24"/>
          <w:lang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1B4091" w:rsidRDefault="00DC07AC">
      <w:pPr>
        <w:jc w:val="both"/>
        <w:rPr>
          <w:rFonts w:cs="Arial"/>
          <w:sz w:val="24"/>
          <w:szCs w:val="24"/>
          <w:lang w:bidi="en-US"/>
        </w:rPr>
      </w:pPr>
      <w:r>
        <w:rPr>
          <w:rFonts w:cs="Arial"/>
          <w:sz w:val="24"/>
          <w:szCs w:val="24"/>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4B1715" w:rsidRPr="002F4780" w:rsidRDefault="00DC07AC" w:rsidP="002F4780">
      <w:pPr>
        <w:jc w:val="both"/>
      </w:pPr>
      <w:r>
        <w:rPr>
          <w:rFonts w:cs="Arial"/>
          <w:sz w:val="24"/>
          <w:szCs w:val="24"/>
          <w:lang w:bidi="en-US"/>
        </w:rPr>
        <w:t xml:space="preserve">   (3) износ таксе из члана 156. ЗЈН чија се уплата врши – </w:t>
      </w:r>
      <w:r w:rsidRPr="00D729CE">
        <w:rPr>
          <w:rFonts w:cs="Arial"/>
          <w:sz w:val="24"/>
          <w:szCs w:val="24"/>
          <w:lang w:bidi="en-US"/>
        </w:rPr>
        <w:t xml:space="preserve">120.000,00 </w:t>
      </w:r>
      <w:r>
        <w:rPr>
          <w:rFonts w:cs="Arial"/>
          <w:sz w:val="24"/>
          <w:szCs w:val="24"/>
          <w:lang w:bidi="en-US"/>
        </w:rPr>
        <w:t>динара;</w:t>
      </w:r>
    </w:p>
    <w:p w:rsidR="00AC19F6" w:rsidRDefault="004B1715">
      <w:pPr>
        <w:rPr>
          <w:rFonts w:cs="Arial"/>
          <w:sz w:val="24"/>
          <w:szCs w:val="24"/>
          <w:lang w:val="sr-Cyrl-RS" w:bidi="en-US"/>
        </w:rPr>
      </w:pPr>
      <w:r>
        <w:rPr>
          <w:rFonts w:cs="Arial"/>
          <w:sz w:val="24"/>
          <w:szCs w:val="24"/>
          <w:lang w:val="sr-Cyrl-RS" w:bidi="en-US"/>
        </w:rPr>
        <w:lastRenderedPageBreak/>
        <w:t xml:space="preserve">   </w:t>
      </w:r>
    </w:p>
    <w:p w:rsidR="001B4091" w:rsidRDefault="00AC19F6">
      <w:pPr>
        <w:rPr>
          <w:rFonts w:cs="Arial"/>
          <w:sz w:val="24"/>
          <w:szCs w:val="24"/>
          <w:lang w:bidi="en-US"/>
        </w:rPr>
      </w:pPr>
      <w:r>
        <w:rPr>
          <w:rFonts w:cs="Arial"/>
          <w:sz w:val="24"/>
          <w:szCs w:val="24"/>
          <w:lang w:val="sr-Cyrl-RS" w:bidi="en-US"/>
        </w:rPr>
        <w:t xml:space="preserve">   </w:t>
      </w:r>
      <w:r w:rsidR="00DC07AC">
        <w:rPr>
          <w:rFonts w:cs="Arial"/>
          <w:sz w:val="24"/>
          <w:szCs w:val="24"/>
          <w:lang w:bidi="en-US"/>
        </w:rPr>
        <w:t>(4) број рачуна: 840-30678845-06;</w:t>
      </w:r>
    </w:p>
    <w:p w:rsidR="001B4091" w:rsidRDefault="00DC07AC">
      <w:pPr>
        <w:rPr>
          <w:rFonts w:cs="Arial"/>
          <w:sz w:val="24"/>
          <w:szCs w:val="24"/>
          <w:lang w:bidi="en-US"/>
        </w:rPr>
      </w:pPr>
      <w:r>
        <w:rPr>
          <w:rFonts w:cs="Arial"/>
          <w:sz w:val="24"/>
          <w:szCs w:val="24"/>
          <w:lang w:bidi="en-US"/>
        </w:rPr>
        <w:t xml:space="preserve">   (5) шифру плаћања: 153 или 253;</w:t>
      </w:r>
    </w:p>
    <w:p w:rsidR="001B4091" w:rsidRDefault="00DC07AC">
      <w:pPr>
        <w:rPr>
          <w:rFonts w:cs="Arial"/>
          <w:sz w:val="24"/>
          <w:szCs w:val="24"/>
          <w:lang w:bidi="en-US"/>
        </w:rPr>
      </w:pPr>
      <w:r>
        <w:rPr>
          <w:rFonts w:cs="Arial"/>
          <w:sz w:val="24"/>
          <w:szCs w:val="24"/>
          <w:lang w:bidi="en-US"/>
        </w:rPr>
        <w:t xml:space="preserve">   (6) позив на број: подаци о броју или ознаци јавне набавке поводом које се подноси захтев за заштиту права;</w:t>
      </w:r>
    </w:p>
    <w:p w:rsidR="001B4091" w:rsidRPr="00C736C8" w:rsidRDefault="00DC07AC">
      <w:pPr>
        <w:rPr>
          <w:lang w:val="sr-Cyrl-RS"/>
        </w:rPr>
      </w:pPr>
      <w:r>
        <w:rPr>
          <w:rFonts w:cs="Arial"/>
          <w:sz w:val="24"/>
          <w:szCs w:val="24"/>
          <w:lang w:bidi="en-US"/>
        </w:rPr>
        <w:t xml:space="preserve">   (7) сврха: ЗЗП; назив наручиоца: </w:t>
      </w:r>
      <w:r w:rsidRPr="00E33B74">
        <w:rPr>
          <w:sz w:val="24"/>
          <w:szCs w:val="24"/>
          <w:shd w:val="clear" w:color="auto" w:fill="FFFFFF"/>
          <w:lang w:val="ru-RU" w:bidi="en-US"/>
        </w:rPr>
        <w:t>ЈП ЕПС</w:t>
      </w:r>
      <w:r>
        <w:rPr>
          <w:shd w:val="clear" w:color="auto" w:fill="FFFFFF"/>
          <w:lang w:val="ru-RU" w:bidi="en-US"/>
        </w:rPr>
        <w:t xml:space="preserve"> - </w:t>
      </w:r>
      <w:r w:rsidRPr="00B44714">
        <w:rPr>
          <w:sz w:val="24"/>
          <w:szCs w:val="24"/>
          <w:shd w:val="clear" w:color="auto" w:fill="FFFFFF"/>
          <w:lang w:val="ru-RU" w:bidi="en-US"/>
        </w:rPr>
        <w:t>Огранак РБ Колубара</w:t>
      </w:r>
      <w:r w:rsidR="00B36757">
        <w:rPr>
          <w:rFonts w:cs="Arial"/>
          <w:sz w:val="24"/>
          <w:szCs w:val="24"/>
          <w:lang w:bidi="en-US"/>
        </w:rPr>
        <w:t>,</w:t>
      </w:r>
      <w:r>
        <w:rPr>
          <w:rFonts w:cs="Arial"/>
          <w:sz w:val="24"/>
          <w:szCs w:val="24"/>
          <w:lang w:bidi="en-US"/>
        </w:rPr>
        <w:t xml:space="preserve"> јавна набавка број </w:t>
      </w:r>
      <w:r w:rsidR="00A92944">
        <w:rPr>
          <w:rFonts w:cs="Arial"/>
          <w:sz w:val="24"/>
          <w:szCs w:val="24"/>
          <w:lang w:bidi="en-US"/>
        </w:rPr>
        <w:t>ЈН/4000/0558/2020, ЈАНА БРОЈ 1699/2020</w:t>
      </w:r>
      <w:r>
        <w:rPr>
          <w:rFonts w:cs="Arial"/>
          <w:sz w:val="24"/>
          <w:szCs w:val="24"/>
          <w:lang w:bidi="en-US"/>
        </w:rPr>
        <w:t>;</w:t>
      </w:r>
      <w:r w:rsidR="00C736C8">
        <w:rPr>
          <w:rFonts w:cs="Arial"/>
          <w:sz w:val="24"/>
          <w:szCs w:val="24"/>
          <w:lang w:val="sr-Cyrl-RS" w:bidi="en-US"/>
        </w:rPr>
        <w:t xml:space="preserve"> </w:t>
      </w:r>
      <w:r w:rsidR="00AA2E3C">
        <w:rPr>
          <w:rFonts w:cs="Arial"/>
          <w:sz w:val="24"/>
          <w:szCs w:val="24"/>
          <w:lang w:val="sr-Cyrl-RS" w:bidi="en-US"/>
        </w:rPr>
        <w:t xml:space="preserve"> </w:t>
      </w:r>
      <w:r w:rsidR="00C84487">
        <w:rPr>
          <w:rFonts w:cs="Arial"/>
          <w:sz w:val="24"/>
          <w:szCs w:val="24"/>
          <w:lang w:val="sr-Cyrl-RS" w:bidi="en-US"/>
        </w:rPr>
        <w:t xml:space="preserve"> </w:t>
      </w:r>
      <w:r w:rsidR="00AA2515">
        <w:rPr>
          <w:rFonts w:cs="Arial"/>
          <w:sz w:val="24"/>
          <w:szCs w:val="24"/>
          <w:lang w:val="sr-Latn-RS" w:bidi="en-US"/>
        </w:rPr>
        <w:t xml:space="preserve"> </w:t>
      </w:r>
      <w:r w:rsidR="00F02A80">
        <w:rPr>
          <w:rFonts w:cs="Arial"/>
          <w:sz w:val="24"/>
          <w:szCs w:val="24"/>
          <w:lang w:val="sr-Cyrl-RS" w:bidi="en-US"/>
        </w:rPr>
        <w:t xml:space="preserve">  </w:t>
      </w:r>
      <w:r w:rsidR="00DE7516">
        <w:rPr>
          <w:rFonts w:cs="Arial"/>
          <w:sz w:val="24"/>
          <w:szCs w:val="24"/>
          <w:lang w:val="sr-Cyrl-RS" w:bidi="en-US"/>
        </w:rPr>
        <w:t xml:space="preserve"> </w:t>
      </w:r>
      <w:r w:rsidR="00D91B1C">
        <w:rPr>
          <w:rFonts w:cs="Arial"/>
          <w:sz w:val="24"/>
          <w:szCs w:val="24"/>
          <w:lang w:val="sr-Cyrl-RS" w:bidi="en-US"/>
        </w:rPr>
        <w:t xml:space="preserve"> </w:t>
      </w:r>
      <w:r w:rsidR="00C47520">
        <w:rPr>
          <w:rFonts w:cs="Arial"/>
          <w:sz w:val="24"/>
          <w:szCs w:val="24"/>
          <w:lang w:val="sr-Cyrl-RS" w:bidi="en-US"/>
        </w:rPr>
        <w:t xml:space="preserve"> </w:t>
      </w:r>
      <w:r w:rsidR="00B0463E">
        <w:rPr>
          <w:rFonts w:cs="Arial"/>
          <w:sz w:val="24"/>
          <w:szCs w:val="24"/>
          <w:lang w:val="sr-Cyrl-RS" w:bidi="en-US"/>
        </w:rPr>
        <w:t xml:space="preserve"> </w:t>
      </w:r>
      <w:r w:rsidR="00547AFA">
        <w:rPr>
          <w:rFonts w:cs="Arial"/>
          <w:sz w:val="24"/>
          <w:szCs w:val="24"/>
          <w:lang w:val="sr-Cyrl-RS" w:bidi="en-US"/>
        </w:rPr>
        <w:t xml:space="preserve"> </w:t>
      </w:r>
      <w:r w:rsidR="00260DA7">
        <w:rPr>
          <w:rFonts w:cs="Arial"/>
          <w:sz w:val="24"/>
          <w:szCs w:val="24"/>
          <w:lang w:val="sr-Cyrl-RS" w:bidi="en-US"/>
        </w:rPr>
        <w:t xml:space="preserve"> </w:t>
      </w:r>
    </w:p>
    <w:p w:rsidR="001B4091" w:rsidRDefault="00DC07AC">
      <w:pPr>
        <w:rPr>
          <w:rFonts w:cs="Arial"/>
          <w:sz w:val="24"/>
          <w:szCs w:val="24"/>
          <w:lang w:bidi="en-US"/>
        </w:rPr>
      </w:pPr>
      <w:r>
        <w:rPr>
          <w:rFonts w:cs="Arial"/>
          <w:sz w:val="24"/>
          <w:szCs w:val="24"/>
          <w:lang w:bidi="en-US"/>
        </w:rPr>
        <w:t xml:space="preserve">   (8) корисник: буџет Републике Србије;</w:t>
      </w:r>
    </w:p>
    <w:p w:rsidR="001B4091" w:rsidRDefault="00DC07AC">
      <w:pPr>
        <w:rPr>
          <w:rFonts w:cs="Arial"/>
          <w:sz w:val="24"/>
          <w:szCs w:val="24"/>
          <w:lang w:bidi="en-US"/>
        </w:rPr>
      </w:pPr>
      <w:r>
        <w:rPr>
          <w:rFonts w:cs="Arial"/>
          <w:sz w:val="24"/>
          <w:szCs w:val="24"/>
          <w:lang w:bidi="en-US"/>
        </w:rPr>
        <w:t xml:space="preserve">   (9) назив уплатиоца, односно назив подносиоца захтева за заштиту права за којег је извршена уплата таксе;</w:t>
      </w:r>
    </w:p>
    <w:p w:rsidR="00EC0096" w:rsidRDefault="00DC07AC" w:rsidP="00E879FD">
      <w:pPr>
        <w:rPr>
          <w:rFonts w:cs="Arial"/>
          <w:sz w:val="24"/>
          <w:szCs w:val="24"/>
          <w:lang w:bidi="en-US"/>
        </w:rPr>
      </w:pPr>
      <w:r>
        <w:rPr>
          <w:rFonts w:cs="Arial"/>
          <w:sz w:val="24"/>
          <w:szCs w:val="24"/>
          <w:lang w:bidi="en-US"/>
        </w:rPr>
        <w:t xml:space="preserve">  (10) потпис овлашћеног лица банке, или</w:t>
      </w:r>
    </w:p>
    <w:p w:rsidR="004260BF" w:rsidRDefault="004260BF" w:rsidP="00E879FD">
      <w:pPr>
        <w:rPr>
          <w:rFonts w:cs="Arial"/>
          <w:sz w:val="24"/>
          <w:szCs w:val="24"/>
          <w:lang w:bidi="en-US"/>
        </w:rPr>
      </w:pPr>
    </w:p>
    <w:p w:rsidR="00EF5190" w:rsidRDefault="00DC07AC">
      <w:pPr>
        <w:jc w:val="both"/>
        <w:rPr>
          <w:rFonts w:cs="Arial"/>
          <w:sz w:val="24"/>
          <w:szCs w:val="24"/>
          <w:lang w:bidi="en-US"/>
        </w:rPr>
      </w:pPr>
      <w:r>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rsidR="004260BF" w:rsidRDefault="004260BF">
      <w:pPr>
        <w:jc w:val="both"/>
        <w:rPr>
          <w:rFonts w:cs="Arial"/>
          <w:sz w:val="24"/>
          <w:szCs w:val="24"/>
          <w:lang w:bidi="en-US"/>
        </w:rPr>
      </w:pPr>
    </w:p>
    <w:p w:rsidR="0077329B" w:rsidRDefault="00DC07AC">
      <w:pPr>
        <w:jc w:val="both"/>
        <w:rPr>
          <w:rFonts w:cs="Arial"/>
          <w:sz w:val="24"/>
          <w:szCs w:val="24"/>
          <w:lang w:bidi="en-US"/>
        </w:rPr>
      </w:pPr>
      <w:r>
        <w:rPr>
          <w:rFonts w:cs="Arial"/>
          <w:sz w:val="24"/>
          <w:szCs w:val="24"/>
          <w:lang w:bidi="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w:t>
      </w:r>
    </w:p>
    <w:p w:rsidR="00B540DB" w:rsidRDefault="00DC07AC">
      <w:pPr>
        <w:jc w:val="both"/>
        <w:rPr>
          <w:rFonts w:cs="Arial"/>
          <w:sz w:val="24"/>
          <w:szCs w:val="24"/>
          <w:lang w:bidi="en-US"/>
        </w:rPr>
      </w:pPr>
      <w:r>
        <w:rPr>
          <w:rFonts w:cs="Arial"/>
          <w:sz w:val="24"/>
          <w:szCs w:val="24"/>
          <w:lang w:bidi="en-US"/>
        </w:rPr>
        <w:t>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4260BF" w:rsidRDefault="004260BF">
      <w:pPr>
        <w:jc w:val="both"/>
        <w:rPr>
          <w:rFonts w:cs="Arial"/>
          <w:sz w:val="24"/>
          <w:szCs w:val="24"/>
          <w:lang w:bidi="en-US"/>
        </w:rPr>
      </w:pPr>
    </w:p>
    <w:p w:rsidR="00CF4B98" w:rsidRDefault="00DC07AC">
      <w:pPr>
        <w:jc w:val="both"/>
        <w:rPr>
          <w:rFonts w:cs="Arial"/>
          <w:sz w:val="24"/>
          <w:szCs w:val="24"/>
          <w:lang w:bidi="en-US"/>
        </w:rPr>
      </w:pPr>
      <w:r>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003028EF" w:rsidRPr="003028EF">
        <w:rPr>
          <w:rFonts w:cs="Arial"/>
          <w:sz w:val="24"/>
          <w:szCs w:val="24"/>
          <w:lang w:bidi="en-US"/>
        </w:rPr>
        <w:t xml:space="preserve"> Народне банке Србије</w:t>
      </w:r>
      <w:r w:rsidR="003028EF">
        <w:rPr>
          <w:rFonts w:cs="Arial"/>
          <w:sz w:val="24"/>
          <w:szCs w:val="24"/>
          <w:lang w:bidi="en-US"/>
        </w:rPr>
        <w:t>;</w:t>
      </w:r>
    </w:p>
    <w:p w:rsidR="005225AF" w:rsidRDefault="005225AF" w:rsidP="00D6298C">
      <w:pPr>
        <w:jc w:val="both"/>
        <w:rPr>
          <w:rFonts w:cs="Arial"/>
          <w:sz w:val="24"/>
          <w:szCs w:val="24"/>
          <w:lang w:bidi="en-US"/>
        </w:rPr>
      </w:pPr>
    </w:p>
    <w:p w:rsidR="00A55398" w:rsidRPr="00D6298C" w:rsidRDefault="00DC07AC" w:rsidP="00D6298C">
      <w:pPr>
        <w:jc w:val="both"/>
        <w:rPr>
          <w:rFonts w:cs="Arial"/>
          <w:sz w:val="24"/>
          <w:szCs w:val="24"/>
          <w:lang w:bidi="en-US"/>
        </w:rPr>
      </w:pPr>
      <w:r>
        <w:rPr>
          <w:rFonts w:cs="Arial"/>
          <w:sz w:val="24"/>
          <w:szCs w:val="24"/>
          <w:lang w:bidi="en-US"/>
        </w:rPr>
        <w:t xml:space="preserve">Поступак заштите права </w:t>
      </w:r>
      <w:r w:rsidR="002F4780">
        <w:rPr>
          <w:rFonts w:cs="Arial"/>
          <w:sz w:val="24"/>
          <w:szCs w:val="24"/>
          <w:lang w:val="sr-Cyrl-RS" w:bidi="en-US"/>
        </w:rPr>
        <w:t>П</w:t>
      </w:r>
      <w:r>
        <w:rPr>
          <w:rFonts w:cs="Arial"/>
          <w:sz w:val="24"/>
          <w:szCs w:val="24"/>
          <w:lang w:bidi="en-US"/>
        </w:rPr>
        <w:t>онуђача регулисан је одредбама чл. 138. - 166. ЗЈН.</w:t>
      </w:r>
    </w:p>
    <w:p w:rsidR="00E879FD" w:rsidRDefault="00E879FD">
      <w:pPr>
        <w:pStyle w:val="KDParagraf"/>
        <w:spacing w:before="0"/>
      </w:pPr>
    </w:p>
    <w:p w:rsidR="00AC19F6" w:rsidRDefault="00AC19F6">
      <w:pPr>
        <w:pStyle w:val="KDParagraf"/>
        <w:spacing w:before="0"/>
      </w:pPr>
    </w:p>
    <w:p w:rsidR="001B4091" w:rsidRDefault="00DC07AC">
      <w:pPr>
        <w:pStyle w:val="KDPodnaslov2"/>
        <w:numPr>
          <w:ilvl w:val="1"/>
          <w:numId w:val="32"/>
        </w:numPr>
        <w:spacing w:before="0"/>
        <w:jc w:val="both"/>
        <w:outlineLvl w:val="9"/>
      </w:pPr>
      <w:bookmarkStart w:id="242" w:name="_Toc441651610"/>
      <w:bookmarkStart w:id="243" w:name="_Toc442559921"/>
      <w:r>
        <w:rPr>
          <w:rFonts w:cs="Arial"/>
        </w:rPr>
        <w:t xml:space="preserve">Закључивање </w:t>
      </w:r>
      <w:r w:rsidR="0077329B">
        <w:rPr>
          <w:rFonts w:cs="Arial"/>
        </w:rPr>
        <w:t>У</w:t>
      </w:r>
      <w:r>
        <w:rPr>
          <w:rFonts w:cs="Arial"/>
        </w:rPr>
        <w:t>говора</w:t>
      </w:r>
      <w:bookmarkEnd w:id="242"/>
      <w:bookmarkEnd w:id="243"/>
      <w:r w:rsidR="00934777">
        <w:rPr>
          <w:rFonts w:cs="Arial"/>
          <w:lang w:val="sr-Cyrl-RS"/>
        </w:rPr>
        <w:t xml:space="preserve"> </w:t>
      </w:r>
    </w:p>
    <w:p w:rsidR="00A36AB8" w:rsidRDefault="00A36AB8" w:rsidP="00F341A5">
      <w:pPr>
        <w:pStyle w:val="Standard"/>
        <w:spacing w:before="0"/>
        <w:rPr>
          <w:rFonts w:cs="Arial"/>
        </w:rPr>
      </w:pPr>
      <w:r w:rsidRPr="00A36AB8">
        <w:rPr>
          <w:rFonts w:cs="Arial"/>
        </w:rPr>
        <w:t>Наручилац ће доставити Уговор о јавној набавци Понуђачу којем је додељен Уговор, у року од 8 (осам) дана од протека рока за подн</w:t>
      </w:r>
      <w:r>
        <w:rPr>
          <w:rFonts w:cs="Arial"/>
        </w:rPr>
        <w:t>ошење захтева за заштиту права.</w:t>
      </w:r>
    </w:p>
    <w:p w:rsidR="005225AF" w:rsidRPr="00A36AB8" w:rsidRDefault="005225AF" w:rsidP="00F341A5">
      <w:pPr>
        <w:pStyle w:val="Standard"/>
        <w:spacing w:before="0"/>
        <w:rPr>
          <w:rFonts w:cs="Arial"/>
        </w:rPr>
      </w:pPr>
    </w:p>
    <w:p w:rsidR="00A36AB8" w:rsidRDefault="00A36AB8" w:rsidP="00F341A5">
      <w:pPr>
        <w:pStyle w:val="Standard"/>
        <w:spacing w:before="0"/>
        <w:rPr>
          <w:rFonts w:cs="Arial"/>
        </w:rPr>
      </w:pPr>
      <w:r w:rsidRPr="00A36AB8">
        <w:rPr>
          <w:rFonts w:cs="Arial"/>
        </w:rPr>
        <w:t>Ако Понуђач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Понуђачем.</w:t>
      </w:r>
    </w:p>
    <w:p w:rsidR="005225AF" w:rsidRPr="00A36AB8" w:rsidRDefault="005225AF" w:rsidP="00F341A5">
      <w:pPr>
        <w:pStyle w:val="Standard"/>
        <w:spacing w:before="0"/>
        <w:rPr>
          <w:rFonts w:cs="Arial"/>
        </w:rPr>
      </w:pPr>
    </w:p>
    <w:p w:rsidR="00E879FD" w:rsidRDefault="00A36AB8" w:rsidP="00F341A5">
      <w:pPr>
        <w:pStyle w:val="Standard"/>
        <w:spacing w:before="0"/>
        <w:rPr>
          <w:rFonts w:cs="Arial"/>
        </w:rPr>
      </w:pPr>
      <w:r w:rsidRPr="00A36AB8">
        <w:rPr>
          <w:rFonts w:cs="Arial"/>
        </w:rPr>
        <w:t>Уколико у року за подношење понуда пристигне само једна понуда и та понуда буде прихватљива, Наручилац ће сходно члану 112. став 2. тачка 5) ЗЈН закључити Уговор са Понуђачем и пре истека рока за подношење захтева за заштиту права.</w:t>
      </w:r>
    </w:p>
    <w:p w:rsidR="00A36AB8" w:rsidRDefault="00A36AB8" w:rsidP="00F341A5">
      <w:pPr>
        <w:pStyle w:val="Standard"/>
        <w:spacing w:before="0"/>
      </w:pPr>
    </w:p>
    <w:p w:rsidR="00B57033" w:rsidRDefault="00B57033" w:rsidP="00F341A5">
      <w:pPr>
        <w:pStyle w:val="Standard"/>
        <w:spacing w:before="0"/>
      </w:pPr>
    </w:p>
    <w:p w:rsidR="00B57033" w:rsidRDefault="00B57033" w:rsidP="00F341A5">
      <w:pPr>
        <w:pStyle w:val="Standard"/>
        <w:spacing w:before="0"/>
      </w:pPr>
    </w:p>
    <w:p w:rsidR="00B57033" w:rsidRDefault="00B57033" w:rsidP="00F341A5">
      <w:pPr>
        <w:pStyle w:val="Standard"/>
        <w:spacing w:before="0"/>
      </w:pPr>
    </w:p>
    <w:p w:rsidR="00B57033" w:rsidRDefault="00B57033" w:rsidP="00F341A5">
      <w:pPr>
        <w:pStyle w:val="Standard"/>
        <w:spacing w:before="0"/>
      </w:pPr>
    </w:p>
    <w:p w:rsidR="001B4091" w:rsidRDefault="00DC07AC" w:rsidP="00F341A5">
      <w:pPr>
        <w:pStyle w:val="KDPodnaslov2"/>
        <w:numPr>
          <w:ilvl w:val="1"/>
          <w:numId w:val="32"/>
        </w:numPr>
        <w:spacing w:before="0"/>
        <w:jc w:val="both"/>
        <w:outlineLvl w:val="9"/>
      </w:pPr>
      <w:bookmarkStart w:id="244" w:name="_Toc441651611"/>
      <w:bookmarkStart w:id="245" w:name="_Toc442559922"/>
      <w:r>
        <w:rPr>
          <w:rFonts w:cs="Arial"/>
        </w:rPr>
        <w:t xml:space="preserve">Измене током трајања </w:t>
      </w:r>
      <w:r w:rsidR="0077329B">
        <w:rPr>
          <w:rFonts w:cs="Arial"/>
        </w:rPr>
        <w:t>У</w:t>
      </w:r>
      <w:r>
        <w:rPr>
          <w:rFonts w:cs="Arial"/>
        </w:rPr>
        <w:t>говора</w:t>
      </w:r>
      <w:bookmarkEnd w:id="244"/>
      <w:bookmarkEnd w:id="245"/>
      <w:r w:rsidR="000F02FB">
        <w:rPr>
          <w:rFonts w:cs="Arial"/>
          <w:lang w:val="sr-Cyrl-RS"/>
        </w:rPr>
        <w:t xml:space="preserve"> </w:t>
      </w:r>
    </w:p>
    <w:p w:rsidR="00884BAC" w:rsidRDefault="00884BAC" w:rsidP="00F341A5">
      <w:pPr>
        <w:pStyle w:val="Standard"/>
        <w:spacing w:before="0"/>
        <w:rPr>
          <w:rFonts w:cs="Arial"/>
        </w:rPr>
      </w:pPr>
      <w:bookmarkStart w:id="246" w:name="_Toc442559924"/>
      <w:r w:rsidRPr="00884BAC">
        <w:rPr>
          <w:rFonts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w:t>
      </w:r>
      <w:r>
        <w:rPr>
          <w:rFonts w:cs="Arial"/>
        </w:rPr>
        <w:t>в 1. Закона о јавним набавкама.</w:t>
      </w:r>
    </w:p>
    <w:p w:rsidR="005225AF" w:rsidRPr="00884BAC" w:rsidRDefault="005225AF" w:rsidP="00F341A5">
      <w:pPr>
        <w:pStyle w:val="Standard"/>
        <w:spacing w:before="0"/>
        <w:rPr>
          <w:rFonts w:cs="Arial"/>
        </w:rPr>
      </w:pPr>
    </w:p>
    <w:p w:rsidR="00884BAC" w:rsidRDefault="00884BAC" w:rsidP="00F341A5">
      <w:pPr>
        <w:pStyle w:val="Standard"/>
        <w:spacing w:before="0"/>
        <w:rPr>
          <w:rFonts w:cs="Arial"/>
        </w:rPr>
      </w:pPr>
      <w:r w:rsidRPr="00884BAC">
        <w:rPr>
          <w:rFonts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w:t>
      </w:r>
      <w:r>
        <w:rPr>
          <w:rFonts w:cs="Arial"/>
        </w:rPr>
        <w:t>ати приликом планирања набавке.</w:t>
      </w:r>
    </w:p>
    <w:p w:rsidR="005225AF" w:rsidRPr="00884BAC" w:rsidRDefault="005225AF" w:rsidP="00F341A5">
      <w:pPr>
        <w:pStyle w:val="Standard"/>
        <w:spacing w:before="0"/>
        <w:rPr>
          <w:rFonts w:cs="Arial"/>
        </w:rPr>
      </w:pPr>
    </w:p>
    <w:p w:rsidR="00884BAC" w:rsidRDefault="00884BAC" w:rsidP="00F341A5">
      <w:pPr>
        <w:pStyle w:val="Standard"/>
        <w:spacing w:before="0"/>
        <w:rPr>
          <w:rFonts w:cs="Arial"/>
        </w:rPr>
      </w:pPr>
      <w:r w:rsidRPr="00884BAC">
        <w:rPr>
          <w:rFonts w:cs="Arial"/>
        </w:rPr>
        <w:t>Након закључења Уговора о јавној набавци, Наручилац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 измењене околности на т</w:t>
      </w:r>
      <w:r>
        <w:rPr>
          <w:rFonts w:cs="Arial"/>
        </w:rPr>
        <w:t>ржишту настале услед више силе.</w:t>
      </w:r>
    </w:p>
    <w:p w:rsidR="005225AF" w:rsidRPr="00884BAC" w:rsidRDefault="005225AF" w:rsidP="00F341A5">
      <w:pPr>
        <w:pStyle w:val="Standard"/>
        <w:spacing w:before="0"/>
        <w:rPr>
          <w:rFonts w:cs="Arial"/>
        </w:rPr>
      </w:pPr>
    </w:p>
    <w:p w:rsidR="000D07C7" w:rsidRDefault="00884BAC" w:rsidP="00F341A5">
      <w:pPr>
        <w:pStyle w:val="Standard"/>
        <w:spacing w:before="0"/>
        <w:rPr>
          <w:rFonts w:cs="Arial"/>
        </w:rPr>
      </w:pPr>
      <w:r w:rsidRPr="00884BAC">
        <w:rPr>
          <w:rFonts w:cs="Arial"/>
        </w:rPr>
        <w:t>У случају измене овог Уговора,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5225AF" w:rsidRDefault="005225AF" w:rsidP="00F341A5">
      <w:pPr>
        <w:pStyle w:val="Standard"/>
        <w:spacing w:before="0"/>
        <w:rPr>
          <w:rFonts w:cs="Arial"/>
        </w:rPr>
      </w:pPr>
    </w:p>
    <w:p w:rsidR="004C24ED" w:rsidRDefault="004C24ED" w:rsidP="00BE02B7">
      <w:pPr>
        <w:pStyle w:val="KDObrazac"/>
        <w:spacing w:before="0"/>
        <w:outlineLvl w:val="9"/>
      </w:pPr>
    </w:p>
    <w:p w:rsidR="0067663F" w:rsidRPr="00BE02B7" w:rsidRDefault="00DC07AC" w:rsidP="00BE02B7">
      <w:pPr>
        <w:pStyle w:val="KDObrazac"/>
        <w:spacing w:before="0"/>
        <w:outlineLvl w:val="9"/>
        <w:rPr>
          <w:rStyle w:val="BookTitle"/>
          <w:b/>
          <w:bCs w:val="0"/>
          <w:smallCaps w:val="0"/>
          <w:spacing w:val="0"/>
        </w:rPr>
      </w:pPr>
      <w:r>
        <w:t>ОБРАЗАЦ</w:t>
      </w:r>
      <w:r w:rsidR="003B7234">
        <w:rPr>
          <w:lang w:val="sr-Cyrl-RS"/>
        </w:rPr>
        <w:t xml:space="preserve"> БРОЈ </w:t>
      </w:r>
      <w:r>
        <w:t>1.</w:t>
      </w:r>
      <w:bookmarkEnd w:id="246"/>
    </w:p>
    <w:p w:rsidR="00A55398" w:rsidRDefault="00A55398">
      <w:pPr>
        <w:pStyle w:val="Standard"/>
        <w:spacing w:before="0"/>
        <w:jc w:val="center"/>
        <w:rPr>
          <w:rStyle w:val="BookTitle"/>
          <w:rFonts w:cs="Arial"/>
        </w:rPr>
      </w:pPr>
    </w:p>
    <w:p w:rsidR="000D07C7" w:rsidRDefault="000D07C7">
      <w:pPr>
        <w:pStyle w:val="Standard"/>
        <w:spacing w:before="0"/>
        <w:jc w:val="center"/>
        <w:rPr>
          <w:rStyle w:val="BookTitle"/>
          <w:rFonts w:cs="Arial"/>
        </w:rPr>
      </w:pPr>
    </w:p>
    <w:p w:rsidR="001B4091" w:rsidRPr="00BA0196" w:rsidRDefault="00DC07AC">
      <w:pPr>
        <w:pStyle w:val="Standard"/>
        <w:spacing w:before="0"/>
        <w:jc w:val="center"/>
        <w:rPr>
          <w:rStyle w:val="BookTitle"/>
          <w:rFonts w:asciiTheme="minorHAnsi" w:hAnsiTheme="minorHAnsi" w:cs="Arial"/>
          <w:lang w:val="sr-Cyrl-RS"/>
        </w:rPr>
      </w:pPr>
      <w:r>
        <w:rPr>
          <w:rStyle w:val="BookTitle"/>
          <w:rFonts w:cs="Arial"/>
        </w:rPr>
        <w:t>ОБРАЗАЦ ПОНУДЕ</w:t>
      </w:r>
      <w:r w:rsidR="00BA0196">
        <w:rPr>
          <w:rStyle w:val="BookTitle"/>
          <w:rFonts w:asciiTheme="minorHAnsi" w:hAnsiTheme="minorHAnsi" w:cs="Arial"/>
          <w:lang w:val="sr-Cyrl-RS"/>
        </w:rPr>
        <w:t xml:space="preserve"> </w:t>
      </w:r>
    </w:p>
    <w:p w:rsidR="00972445" w:rsidRPr="00972445" w:rsidRDefault="00972445">
      <w:pPr>
        <w:pStyle w:val="Standard"/>
        <w:spacing w:before="0"/>
        <w:jc w:val="center"/>
      </w:pPr>
    </w:p>
    <w:p w:rsidR="00D52411" w:rsidRPr="00B0463E" w:rsidRDefault="00DC07AC" w:rsidP="00CF1059">
      <w:pPr>
        <w:pStyle w:val="Standard"/>
        <w:ind w:left="-270"/>
        <w:rPr>
          <w:rFonts w:eastAsia="TimesNewRomanPS-BoldMT" w:cs="Arial" w:hint="eastAsia"/>
          <w:bCs/>
          <w:lang w:val="sr-Cyrl-RS"/>
        </w:rPr>
      </w:pPr>
      <w:r>
        <w:rPr>
          <w:rFonts w:eastAsia="TimesNewRomanPS-BoldMT" w:cs="Arial"/>
          <w:bCs/>
        </w:rPr>
        <w:t>Понуда бр</w:t>
      </w:r>
      <w:r w:rsidR="00972445">
        <w:rPr>
          <w:rFonts w:eastAsia="TimesNewRomanPS-BoldMT" w:cs="Arial"/>
          <w:bCs/>
        </w:rPr>
        <w:t xml:space="preserve">ој </w:t>
      </w:r>
      <w:r>
        <w:rPr>
          <w:rFonts w:eastAsia="TimesNewRomanPS-BoldMT" w:cs="Arial"/>
          <w:bCs/>
        </w:rPr>
        <w:t>_________ од ______________</w:t>
      </w:r>
      <w:r w:rsidR="00AB1BB6">
        <w:rPr>
          <w:rFonts w:eastAsia="TimesNewRomanPS-BoldMT" w:cs="Arial"/>
          <w:bCs/>
        </w:rPr>
        <w:t>2020</w:t>
      </w:r>
      <w:r w:rsidR="00A84AA1">
        <w:rPr>
          <w:rFonts w:eastAsia="TimesNewRomanPS-BoldMT" w:cs="Arial"/>
          <w:bCs/>
        </w:rPr>
        <w:t>. године</w:t>
      </w:r>
      <w:r>
        <w:rPr>
          <w:rFonts w:eastAsia="TimesNewRomanPS-BoldMT" w:cs="Arial"/>
          <w:bCs/>
        </w:rPr>
        <w:t xml:space="preserve"> за отворени поступак јавне набавке услуг</w:t>
      </w:r>
      <w:r w:rsidR="00A702A5">
        <w:rPr>
          <w:rFonts w:eastAsia="TimesNewRomanPS-BoldMT" w:cs="Arial"/>
          <w:bCs/>
        </w:rPr>
        <w:t>а</w:t>
      </w:r>
      <w:r w:rsidR="00660D46">
        <w:rPr>
          <w:rFonts w:eastAsia="TimesNewRomanPS-BoldMT" w:cs="Arial"/>
          <w:bCs/>
        </w:rPr>
        <w:t xml:space="preserve"> </w:t>
      </w:r>
      <w:r w:rsidR="00B44714" w:rsidRPr="00B44714">
        <w:rPr>
          <w:rFonts w:eastAsia="TimesNewRomanPS-BoldMT" w:cs="Arial"/>
          <w:bCs/>
        </w:rPr>
        <w:t>„</w:t>
      </w:r>
      <w:r w:rsidR="00B8320D" w:rsidRPr="00B8320D">
        <w:rPr>
          <w:rFonts w:eastAsia="TimesNewRomanPS-BoldMT" w:cs="Arial"/>
          <w:bCs/>
        </w:rPr>
        <w:t>Сервис сплајсера</w:t>
      </w:r>
      <w:r w:rsidR="00B44714" w:rsidRPr="00B44714">
        <w:rPr>
          <w:rFonts w:eastAsia="TimesNewRomanPS-BoldMT" w:cs="Arial"/>
          <w:bCs/>
        </w:rPr>
        <w:t>“</w:t>
      </w:r>
      <w:r w:rsidR="00CB55F1">
        <w:rPr>
          <w:rFonts w:eastAsia="TimesNewRomanPS-BoldMT" w:cs="Arial"/>
          <w:bCs/>
          <w:lang w:val="sr-Cyrl-RS"/>
        </w:rPr>
        <w:t>,</w:t>
      </w:r>
      <w:r w:rsidR="00660D46">
        <w:rPr>
          <w:rFonts w:eastAsia="TimesNewRomanPS-BoldMT" w:cs="Arial"/>
          <w:bCs/>
        </w:rPr>
        <w:t xml:space="preserve"> </w:t>
      </w:r>
      <w:r>
        <w:rPr>
          <w:rFonts w:eastAsia="TimesNewRomanPS-BoldMT" w:cs="Arial"/>
          <w:bCs/>
        </w:rPr>
        <w:t>ЈН бр</w:t>
      </w:r>
      <w:r w:rsidR="008644CF">
        <w:rPr>
          <w:rFonts w:eastAsia="TimesNewRomanPS-BoldMT" w:cs="Arial"/>
          <w:bCs/>
        </w:rPr>
        <w:t>ој</w:t>
      </w:r>
      <w:r w:rsidR="00660D46">
        <w:rPr>
          <w:rFonts w:eastAsia="TimesNewRomanPS-BoldMT" w:cs="Arial"/>
          <w:bCs/>
        </w:rPr>
        <w:t xml:space="preserve"> </w:t>
      </w:r>
      <w:r w:rsidR="00A92944">
        <w:rPr>
          <w:rFonts w:eastAsia="TimesNewRomanPS-BoldMT" w:cs="Arial"/>
          <w:bCs/>
        </w:rPr>
        <w:t>ЈН/4000/0558/2020, ЈАНА БРОЈ 1699/2020</w:t>
      </w:r>
      <w:r w:rsidR="00D52411">
        <w:rPr>
          <w:rFonts w:eastAsia="TimesNewRomanPS-BoldMT" w:cs="Arial"/>
          <w:bCs/>
        </w:rPr>
        <w:t>;</w:t>
      </w:r>
      <w:r w:rsidR="00B0463E">
        <w:rPr>
          <w:rFonts w:eastAsia="TimesNewRomanPS-BoldMT" w:cs="Arial"/>
          <w:bCs/>
          <w:lang w:val="sr-Cyrl-RS"/>
        </w:rPr>
        <w:t xml:space="preserve"> </w:t>
      </w:r>
      <w:r w:rsidR="00AA2E3C">
        <w:rPr>
          <w:rFonts w:asciiTheme="minorHAnsi" w:eastAsia="TimesNewRomanPS-BoldMT" w:hAnsiTheme="minorHAnsi" w:cs="Arial"/>
          <w:bCs/>
          <w:lang w:val="sr-Cyrl-RS"/>
        </w:rPr>
        <w:t xml:space="preserve"> </w:t>
      </w:r>
      <w:r w:rsidR="00EC1414">
        <w:rPr>
          <w:rFonts w:asciiTheme="minorHAnsi" w:eastAsia="TimesNewRomanPS-BoldMT" w:hAnsiTheme="minorHAnsi" w:cs="Arial"/>
          <w:bCs/>
          <w:lang w:val="sr-Cyrl-RS"/>
        </w:rPr>
        <w:t xml:space="preserve"> </w:t>
      </w:r>
      <w:r w:rsidR="000200AA">
        <w:rPr>
          <w:rFonts w:eastAsia="TimesNewRomanPS-BoldMT" w:cs="Arial"/>
          <w:bCs/>
          <w:lang w:val="sr-Cyrl-RS"/>
        </w:rPr>
        <w:t xml:space="preserve"> </w:t>
      </w:r>
      <w:r w:rsidR="000F269D">
        <w:rPr>
          <w:rFonts w:eastAsia="TimesNewRomanPS-BoldMT" w:cs="Arial"/>
          <w:bCs/>
          <w:lang w:val="sr-Cyrl-RS"/>
        </w:rPr>
        <w:t xml:space="preserve"> </w:t>
      </w:r>
      <w:r w:rsidR="005054BB">
        <w:rPr>
          <w:rFonts w:asciiTheme="minorHAnsi" w:eastAsia="TimesNewRomanPS-BoldMT" w:hAnsiTheme="minorHAnsi" w:cs="Arial"/>
          <w:bCs/>
          <w:lang w:val="sr-Cyrl-RS"/>
        </w:rPr>
        <w:t xml:space="preserve"> </w:t>
      </w:r>
      <w:r w:rsidR="00A8371A">
        <w:rPr>
          <w:rFonts w:eastAsia="TimesNewRomanPS-BoldMT" w:cs="Arial"/>
          <w:bCs/>
          <w:lang w:val="sr-Cyrl-RS"/>
        </w:rPr>
        <w:t xml:space="preserve"> </w:t>
      </w:r>
      <w:r w:rsidR="00D60B23">
        <w:rPr>
          <w:rFonts w:asciiTheme="minorHAnsi" w:eastAsia="TimesNewRomanPS-BoldMT" w:hAnsiTheme="minorHAnsi" w:cs="Arial"/>
          <w:bCs/>
          <w:lang w:val="sr-Cyrl-RS"/>
        </w:rPr>
        <w:t xml:space="preserve"> </w:t>
      </w:r>
      <w:r w:rsidR="000D07C7">
        <w:rPr>
          <w:rFonts w:asciiTheme="minorHAnsi" w:eastAsia="TimesNewRomanPS-BoldMT" w:hAnsiTheme="minorHAnsi" w:cs="Arial"/>
          <w:bCs/>
          <w:lang w:val="sr-Cyrl-RS"/>
        </w:rPr>
        <w:t xml:space="preserve"> </w:t>
      </w:r>
      <w:r w:rsidR="007A117A">
        <w:rPr>
          <w:rFonts w:eastAsia="TimesNewRomanPS-BoldMT" w:cs="Arial"/>
          <w:bCs/>
          <w:lang w:val="sr-Cyrl-RS"/>
        </w:rPr>
        <w:t xml:space="preserve"> </w:t>
      </w:r>
      <w:r w:rsidR="00EF5190">
        <w:rPr>
          <w:rFonts w:eastAsia="TimesNewRomanPS-BoldMT" w:cs="Arial"/>
          <w:bCs/>
          <w:lang w:val="sr-Cyrl-RS"/>
        </w:rPr>
        <w:t xml:space="preserve"> </w:t>
      </w:r>
      <w:r w:rsidR="00D46B45">
        <w:rPr>
          <w:rFonts w:eastAsia="TimesNewRomanPS-BoldMT" w:cs="Arial"/>
          <w:bCs/>
          <w:lang w:val="sr-Cyrl-RS"/>
        </w:rPr>
        <w:t xml:space="preserve"> </w:t>
      </w:r>
    </w:p>
    <w:p w:rsidR="00F76EA2" w:rsidRPr="00A702A5" w:rsidRDefault="00F76EA2" w:rsidP="003F363C">
      <w:pPr>
        <w:pStyle w:val="Standard"/>
        <w:spacing w:before="0"/>
        <w:rPr>
          <w:rFonts w:eastAsia="TimesNewRomanPS-BoldMT" w:cs="Arial" w:hint="eastAsia"/>
          <w:bCs/>
          <w:color w:val="00B0F0"/>
        </w:rPr>
      </w:pPr>
    </w:p>
    <w:p w:rsidR="00D52411" w:rsidRPr="00D52411" w:rsidRDefault="00D52411" w:rsidP="00F87012">
      <w:pPr>
        <w:numPr>
          <w:ilvl w:val="0"/>
          <w:numId w:val="58"/>
        </w:numPr>
        <w:suppressAutoHyphens w:val="0"/>
        <w:autoSpaceDE w:val="0"/>
        <w:textAlignment w:val="auto"/>
        <w:rPr>
          <w:rFonts w:cs="Arial"/>
          <w:b/>
          <w:bCs/>
          <w:i/>
          <w:iCs/>
          <w:color w:val="000000"/>
          <w:kern w:val="0"/>
          <w:sz w:val="24"/>
          <w:szCs w:val="24"/>
        </w:rPr>
      </w:pPr>
      <w:bookmarkStart w:id="247" w:name="_Hlk494234241"/>
      <w:r w:rsidRPr="00D52411">
        <w:rPr>
          <w:rFonts w:cs="Arial"/>
          <w:b/>
          <w:bCs/>
          <w:i/>
          <w:iCs/>
          <w:color w:val="000000"/>
          <w:kern w:val="0"/>
          <w:sz w:val="24"/>
          <w:szCs w:val="24"/>
        </w:rPr>
        <w:t>ОПШТИ ПОДАЦИ О ПОНУЂАЧУ</w:t>
      </w:r>
      <w:r w:rsidRPr="00D52411">
        <w:rPr>
          <w:rFonts w:cs="Arial"/>
          <w:b/>
          <w:bCs/>
          <w:i/>
          <w:iCs/>
          <w:color w:val="000000"/>
          <w:kern w:val="0"/>
          <w:sz w:val="24"/>
          <w:szCs w:val="24"/>
          <w:lang w:val="sr-Cyrl-RS"/>
        </w:rPr>
        <w:t xml:space="preserve"> </w:t>
      </w:r>
    </w:p>
    <w:bookmarkEnd w:id="247"/>
    <w:p w:rsidR="00D52411" w:rsidRPr="00D52411" w:rsidRDefault="00D52411" w:rsidP="00D52411">
      <w:pPr>
        <w:suppressAutoHyphens w:val="0"/>
        <w:autoSpaceDE w:val="0"/>
        <w:ind w:left="36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601"/>
        <w:gridCol w:w="4641"/>
      </w:tblGrid>
      <w:tr w:rsidR="00D52411" w:rsidRPr="00D52411" w:rsidTr="001D7222">
        <w:trPr>
          <w:trHeight w:val="56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bookmarkStart w:id="248" w:name="_Hlk494234222"/>
            <w:r w:rsidRPr="00D52411">
              <w:rPr>
                <w:rFonts w:cs="Arial"/>
                <w:iCs/>
                <w:color w:val="000000"/>
                <w:kern w:val="0"/>
                <w:sz w:val="22"/>
                <w:szCs w:val="22"/>
              </w:rPr>
              <w:t xml:space="preserve">Назив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71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Врста правног лица: </w:t>
            </w:r>
            <w:r w:rsidRPr="00D52411">
              <w:rPr>
                <w:rFonts w:cs="Arial"/>
                <w:iCs/>
                <w:kern w:val="0"/>
                <w:sz w:val="22"/>
                <w:szCs w:val="22"/>
              </w:rPr>
              <w:t>(</w:t>
            </w:r>
            <w:r w:rsidRPr="00D52411">
              <w:rPr>
                <w:rFonts w:cs="Arial"/>
                <w:iCs/>
                <w:color w:val="00B0F0"/>
                <w:kern w:val="0"/>
                <w:sz w:val="22"/>
                <w:szCs w:val="22"/>
              </w:rPr>
              <w:t>микро, мало, средње, велико</w:t>
            </w:r>
            <w:r w:rsidRPr="00D52411">
              <w:rPr>
                <w:rFonts w:cs="Arial"/>
                <w:iCs/>
                <w:kern w:val="0"/>
                <w:sz w:val="22"/>
                <w:szCs w:val="22"/>
              </w:rPr>
              <w:t xml:space="preserve">) </w:t>
            </w:r>
            <w:r w:rsidRPr="00D52411">
              <w:rPr>
                <w:rFonts w:cs="Arial"/>
                <w:iCs/>
                <w:kern w:val="0"/>
                <w:sz w:val="22"/>
                <w:szCs w:val="22"/>
                <w:lang w:val="sr-Cyrl-RS"/>
              </w:rPr>
              <w:t>или</w:t>
            </w:r>
            <w:r w:rsidRPr="00D52411">
              <w:rPr>
                <w:rFonts w:cs="Arial"/>
                <w:iCs/>
                <w:kern w:val="0"/>
                <w:sz w:val="22"/>
                <w:szCs w:val="22"/>
              </w:rPr>
              <w:t xml:space="preserve"> физичко лице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54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Адреса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Матични број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iCs/>
                <w:color w:val="000000"/>
                <w:kern w:val="0"/>
                <w:sz w:val="22"/>
                <w:szCs w:val="22"/>
              </w:rPr>
            </w:pPr>
            <w:r w:rsidRPr="00D52411">
              <w:rPr>
                <w:rFonts w:cs="Arial"/>
                <w:iCs/>
                <w:color w:val="000000"/>
                <w:kern w:val="0"/>
                <w:sz w:val="22"/>
                <w:szCs w:val="22"/>
              </w:rPr>
              <w:t>Шифра делатности:</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73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Порески идентификациони број Понуђача (ПИБ):</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rsidTr="001D7222">
        <w:trPr>
          <w:trHeight w:val="515"/>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Име особе за контакт:</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368"/>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lang w:val="ru-RU"/>
              </w:rPr>
            </w:pPr>
            <w:r w:rsidRPr="00D52411">
              <w:rPr>
                <w:rFonts w:cs="Arial"/>
                <w:iCs/>
                <w:color w:val="000000"/>
                <w:kern w:val="0"/>
                <w:sz w:val="22"/>
                <w:szCs w:val="22"/>
                <w:lang w:val="ru-RU"/>
              </w:rPr>
              <w:t>Електронска адреса Понуђача (</w:t>
            </w:r>
            <w:r w:rsidRPr="00D52411">
              <w:rPr>
                <w:rFonts w:cs="Arial"/>
                <w:iCs/>
                <w:color w:val="000000"/>
                <w:kern w:val="0"/>
                <w:sz w:val="22"/>
                <w:szCs w:val="22"/>
              </w:rPr>
              <w:t>e</w:t>
            </w:r>
            <w:r w:rsidRPr="00D52411">
              <w:rPr>
                <w:rFonts w:cs="Arial"/>
                <w:iCs/>
                <w:color w:val="000000"/>
                <w:kern w:val="0"/>
                <w:sz w:val="22"/>
                <w:szCs w:val="22"/>
                <w:lang w:val="ru-RU"/>
              </w:rPr>
              <w:t>-</w:t>
            </w:r>
            <w:r w:rsidRPr="00D52411">
              <w:rPr>
                <w:rFonts w:cs="Arial"/>
                <w:iCs/>
                <w:color w:val="000000"/>
                <w:kern w:val="0"/>
                <w:sz w:val="22"/>
                <w:szCs w:val="22"/>
              </w:rPr>
              <w:t>mail</w:t>
            </w:r>
            <w:r w:rsidRPr="00D52411">
              <w:rPr>
                <w:rFonts w:cs="Arial"/>
                <w:iCs/>
                <w:color w:val="000000"/>
                <w:kern w:val="0"/>
                <w:sz w:val="22"/>
                <w:szCs w:val="22"/>
                <w:lang w:val="ru-RU"/>
              </w:rPr>
              <w:t>):</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rsidTr="001D7222">
        <w:trPr>
          <w:trHeight w:val="552"/>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Телефон:</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589"/>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Телефакс:</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574"/>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Број рачуна Понуђача и назив банке: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rsidTr="001D7222">
        <w:trPr>
          <w:trHeight w:val="61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Лице овлашћено за потписивање Уговора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bookmarkEnd w:id="248"/>
    </w:tbl>
    <w:p w:rsidR="00D52411" w:rsidRPr="00D52411" w:rsidRDefault="00D52411" w:rsidP="00D52411">
      <w:pPr>
        <w:suppressAutoHyphens w:val="0"/>
        <w:autoSpaceDE w:val="0"/>
        <w:jc w:val="both"/>
        <w:textAlignment w:val="auto"/>
        <w:rPr>
          <w:rFonts w:cs="Arial"/>
          <w:color w:val="000000"/>
          <w:kern w:val="0"/>
          <w:sz w:val="22"/>
          <w:szCs w:val="22"/>
        </w:rPr>
      </w:pPr>
    </w:p>
    <w:p w:rsidR="00D52411" w:rsidRPr="004C24ED" w:rsidRDefault="00D52411" w:rsidP="00D52411">
      <w:pPr>
        <w:suppressAutoHyphens w:val="0"/>
        <w:autoSpaceDE w:val="0"/>
        <w:jc w:val="both"/>
        <w:textAlignment w:val="auto"/>
        <w:rPr>
          <w:rFonts w:eastAsia="TimesNewRomanPSMT" w:cs="Arial"/>
          <w:b/>
          <w:bCs/>
          <w:i/>
          <w:iCs/>
          <w:color w:val="000000"/>
          <w:kern w:val="0"/>
          <w:sz w:val="24"/>
          <w:szCs w:val="24"/>
        </w:rPr>
      </w:pPr>
      <w:r w:rsidRPr="00D52411">
        <w:rPr>
          <w:rFonts w:eastAsia="TimesNewRomanPSMT" w:cs="Arial"/>
          <w:b/>
          <w:bCs/>
          <w:i/>
          <w:iCs/>
          <w:color w:val="000000"/>
          <w:kern w:val="0"/>
          <w:sz w:val="24"/>
          <w:szCs w:val="24"/>
        </w:rPr>
        <w:t>2) ПОНУДУ ПОДНОСИ: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42"/>
      </w:tblGrid>
      <w:tr w:rsidR="00D52411" w:rsidRPr="00D52411" w:rsidTr="001D7222">
        <w:trPr>
          <w:trHeight w:val="474"/>
          <w:jc w:val="center"/>
        </w:trPr>
        <w:tc>
          <w:tcPr>
            <w:tcW w:w="5000" w:type="pct"/>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center"/>
              <w:textAlignment w:val="auto"/>
              <w:rPr>
                <w:rFonts w:cs="Arial"/>
                <w:color w:val="000000"/>
                <w:kern w:val="0"/>
                <w:sz w:val="24"/>
                <w:szCs w:val="24"/>
                <w:lang w:val="sr-Cyrl-RS"/>
              </w:rPr>
            </w:pPr>
            <w:bookmarkStart w:id="249" w:name="_Hlk494234268"/>
            <w:r w:rsidRPr="00D52411">
              <w:rPr>
                <w:rFonts w:eastAsia="TimesNewRomanPSMT" w:cs="Arial"/>
                <w:b/>
                <w:bCs/>
                <w:color w:val="000000"/>
                <w:kern w:val="0"/>
                <w:sz w:val="24"/>
                <w:szCs w:val="24"/>
              </w:rPr>
              <w:t>А) САМОСТАЛНО</w:t>
            </w:r>
            <w:r w:rsidRPr="00D52411">
              <w:rPr>
                <w:rFonts w:eastAsia="TimesNewRomanPSMT" w:cs="Arial"/>
                <w:b/>
                <w:bCs/>
                <w:color w:val="000000"/>
                <w:kern w:val="0"/>
                <w:sz w:val="24"/>
                <w:szCs w:val="24"/>
                <w:lang w:val="sr-Cyrl-RS"/>
              </w:rPr>
              <w:t xml:space="preserve"> </w:t>
            </w:r>
          </w:p>
        </w:tc>
      </w:tr>
      <w:tr w:rsidR="00D52411" w:rsidRPr="00D52411" w:rsidTr="001D7222">
        <w:trPr>
          <w:trHeight w:val="462"/>
          <w:jc w:val="center"/>
        </w:trPr>
        <w:tc>
          <w:tcPr>
            <w:tcW w:w="5000" w:type="pct"/>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center"/>
              <w:textAlignment w:val="auto"/>
              <w:rPr>
                <w:rFonts w:cs="Arial"/>
                <w:color w:val="000000"/>
                <w:kern w:val="0"/>
                <w:sz w:val="24"/>
                <w:szCs w:val="24"/>
                <w:lang w:val="sr-Cyrl-RS"/>
              </w:rPr>
            </w:pPr>
            <w:r w:rsidRPr="00D52411">
              <w:rPr>
                <w:rFonts w:eastAsia="TimesNewRomanPSMT" w:cs="Arial"/>
                <w:b/>
                <w:bCs/>
                <w:color w:val="000000"/>
                <w:kern w:val="0"/>
                <w:sz w:val="24"/>
                <w:szCs w:val="24"/>
              </w:rPr>
              <w:t>Б) СА ПОДИЗВОЂАЧЕМ</w:t>
            </w:r>
            <w:r w:rsidRPr="00D52411">
              <w:rPr>
                <w:rFonts w:eastAsia="TimesNewRomanPSMT" w:cs="Arial"/>
                <w:b/>
                <w:bCs/>
                <w:color w:val="000000"/>
                <w:kern w:val="0"/>
                <w:sz w:val="24"/>
                <w:szCs w:val="24"/>
                <w:lang w:val="sr-Cyrl-RS"/>
              </w:rPr>
              <w:t xml:space="preserve"> </w:t>
            </w:r>
          </w:p>
        </w:tc>
      </w:tr>
      <w:tr w:rsidR="00D52411" w:rsidRPr="00D52411" w:rsidTr="001D7222">
        <w:trPr>
          <w:trHeight w:val="462"/>
          <w:jc w:val="center"/>
        </w:trPr>
        <w:tc>
          <w:tcPr>
            <w:tcW w:w="5000" w:type="pct"/>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center"/>
              <w:textAlignment w:val="auto"/>
              <w:rPr>
                <w:rFonts w:cs="Arial"/>
                <w:color w:val="000000"/>
                <w:kern w:val="0"/>
                <w:sz w:val="24"/>
                <w:szCs w:val="24"/>
                <w:lang w:val="sr-Cyrl-RS"/>
              </w:rPr>
            </w:pPr>
            <w:r w:rsidRPr="00D52411">
              <w:rPr>
                <w:rFonts w:eastAsia="TimesNewRomanPSMT" w:cs="Arial"/>
                <w:b/>
                <w:bCs/>
                <w:color w:val="000000"/>
                <w:kern w:val="0"/>
                <w:sz w:val="24"/>
                <w:szCs w:val="24"/>
              </w:rPr>
              <w:t>В) КАО ЗАЈЕДНИЧКУ ПОНУДУ</w:t>
            </w:r>
            <w:r w:rsidRPr="00D52411">
              <w:rPr>
                <w:rFonts w:eastAsia="TimesNewRomanPSMT" w:cs="Arial"/>
                <w:b/>
                <w:bCs/>
                <w:color w:val="000000"/>
                <w:kern w:val="0"/>
                <w:sz w:val="24"/>
                <w:szCs w:val="24"/>
                <w:lang w:val="sr-Cyrl-RS"/>
              </w:rPr>
              <w:t xml:space="preserve"> </w:t>
            </w:r>
          </w:p>
        </w:tc>
      </w:tr>
      <w:bookmarkEnd w:id="249"/>
    </w:tbl>
    <w:p w:rsidR="00D52411" w:rsidRPr="00D52411" w:rsidRDefault="00D52411" w:rsidP="00D52411">
      <w:pPr>
        <w:suppressAutoHyphens w:val="0"/>
        <w:autoSpaceDE w:val="0"/>
        <w:jc w:val="both"/>
        <w:textAlignment w:val="auto"/>
        <w:rPr>
          <w:rFonts w:cs="Arial"/>
          <w:b/>
          <w:i/>
          <w:iCs/>
          <w:color w:val="000000"/>
          <w:kern w:val="0"/>
          <w:sz w:val="22"/>
          <w:szCs w:val="22"/>
          <w:lang w:val="ru-RU"/>
        </w:rPr>
      </w:pPr>
    </w:p>
    <w:p w:rsidR="00D52411" w:rsidRPr="00D52411" w:rsidRDefault="00D52411" w:rsidP="00D52411">
      <w:pPr>
        <w:suppressAutoHyphens w:val="0"/>
        <w:autoSpaceDE w:val="0"/>
        <w:jc w:val="both"/>
        <w:textAlignment w:val="auto"/>
        <w:rPr>
          <w:rFonts w:cs="Arial"/>
          <w:i/>
          <w:iCs/>
          <w:color w:val="000000"/>
          <w:kern w:val="0"/>
          <w:sz w:val="22"/>
          <w:szCs w:val="22"/>
          <w:lang w:val="ru-RU"/>
        </w:rPr>
      </w:pPr>
      <w:r w:rsidRPr="00D52411">
        <w:rPr>
          <w:rFonts w:cs="Arial"/>
          <w:b/>
          <w:i/>
          <w:iCs/>
          <w:color w:val="000000"/>
          <w:kern w:val="0"/>
          <w:sz w:val="22"/>
          <w:szCs w:val="22"/>
          <w:lang w:val="ru-RU"/>
        </w:rPr>
        <w:t>Напомена:</w:t>
      </w:r>
      <w:r w:rsidRPr="00D52411">
        <w:rPr>
          <w:rFonts w:cs="Arial"/>
          <w:i/>
          <w:iCs/>
          <w:color w:val="000000"/>
          <w:kern w:val="0"/>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D07C7" w:rsidRDefault="000D07C7" w:rsidP="00D52411">
      <w:pPr>
        <w:suppressAutoHyphens w:val="0"/>
        <w:autoSpaceDE w:val="0"/>
        <w:jc w:val="both"/>
        <w:textAlignment w:val="auto"/>
        <w:rPr>
          <w:rFonts w:eastAsia="TimesNewRomanPSMT" w:cs="Arial"/>
          <w:b/>
          <w:bCs/>
          <w:i/>
          <w:color w:val="000000"/>
          <w:kern w:val="0"/>
          <w:sz w:val="22"/>
          <w:szCs w:val="22"/>
        </w:rPr>
      </w:pPr>
    </w:p>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
          <w:bCs/>
          <w:i/>
          <w:color w:val="000000"/>
          <w:kern w:val="0"/>
          <w:sz w:val="22"/>
          <w:szCs w:val="22"/>
        </w:rPr>
        <w:t>3) ПОДАЦИ О ПОДИЗВОЂАЧУ</w:t>
      </w:r>
    </w:p>
    <w:p w:rsidR="00D52411" w:rsidRPr="00D52411" w:rsidRDefault="00D52411" w:rsidP="00D52411">
      <w:pPr>
        <w:suppressAutoHyphens w:val="0"/>
        <w:autoSpaceDE w:val="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61"/>
        <w:gridCol w:w="4201"/>
        <w:gridCol w:w="4580"/>
      </w:tblGrid>
      <w:tr w:rsidR="00D52411" w:rsidRPr="00D52411" w:rsidTr="001D7222">
        <w:trPr>
          <w:trHeight w:val="45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bookmarkStart w:id="250" w:name="_Hlk494234347"/>
            <w:r w:rsidRPr="00D52411">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717"/>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716"/>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textAlignment w:val="auto"/>
              <w:rPr>
                <w:rFonts w:cs="Arial"/>
                <w:color w:val="000000"/>
                <w:kern w:val="0"/>
                <w:sz w:val="22"/>
                <w:szCs w:val="22"/>
              </w:rPr>
            </w:pPr>
            <w:r w:rsidRPr="00D52411">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685"/>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567"/>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68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lang w:val="sr-Cyrl-RS"/>
              </w:rPr>
            </w:pPr>
            <w:r w:rsidRPr="00D52411">
              <w:rPr>
                <w:rFonts w:cs="Arial"/>
                <w:color w:val="000000"/>
                <w:kern w:val="0"/>
                <w:sz w:val="22"/>
                <w:szCs w:val="22"/>
              </w:rPr>
              <w:t>Врста правног лица: (микро, мало, средње, велико) или физичко лице</w:t>
            </w:r>
            <w:r w:rsidRPr="00D52411">
              <w:rPr>
                <w:rFonts w:cs="Arial"/>
                <w:color w:val="000000"/>
                <w:kern w:val="0"/>
                <w:sz w:val="22"/>
                <w:szCs w:val="22"/>
                <w:lang w:val="sr-Cyrl-RS"/>
              </w:rPr>
              <w:t xml:space="preserve">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646"/>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textAlignment w:val="auto"/>
              <w:rPr>
                <w:rFonts w:cs="Arial"/>
                <w:color w:val="000000"/>
                <w:kern w:val="0"/>
                <w:sz w:val="22"/>
                <w:szCs w:val="22"/>
              </w:rPr>
            </w:pPr>
            <w:r w:rsidRPr="00D52411">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571"/>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bookmarkEnd w:id="250"/>
    </w:tbl>
    <w:p w:rsidR="00D52411" w:rsidRPr="00D52411" w:rsidRDefault="00D52411" w:rsidP="00D52411">
      <w:pPr>
        <w:suppressAutoHyphens w:val="0"/>
        <w:autoSpaceDE w:val="0"/>
        <w:jc w:val="both"/>
        <w:textAlignment w:val="auto"/>
        <w:rPr>
          <w:rFonts w:cs="Arial"/>
          <w:b/>
          <w:bCs/>
          <w:i/>
          <w:iCs/>
          <w:color w:val="000000"/>
          <w:kern w:val="0"/>
          <w:sz w:val="22"/>
          <w:szCs w:val="22"/>
          <w:u w:val="single"/>
          <w:lang w:val="ru-RU"/>
        </w:rPr>
      </w:pPr>
    </w:p>
    <w:p w:rsidR="00D52411" w:rsidRDefault="00D52411" w:rsidP="00D52411">
      <w:pPr>
        <w:suppressAutoHyphens w:val="0"/>
        <w:autoSpaceDE w:val="0"/>
        <w:jc w:val="both"/>
        <w:textAlignment w:val="auto"/>
        <w:rPr>
          <w:rFonts w:cs="Arial"/>
          <w:b/>
          <w:bCs/>
          <w:i/>
          <w:iCs/>
          <w:color w:val="000000"/>
          <w:kern w:val="0"/>
          <w:sz w:val="22"/>
          <w:szCs w:val="22"/>
          <w:u w:val="single"/>
          <w:lang w:val="ru-RU"/>
        </w:rPr>
      </w:pPr>
    </w:p>
    <w:p w:rsidR="00A55398" w:rsidRPr="00D52411" w:rsidRDefault="00A55398" w:rsidP="00D52411">
      <w:pPr>
        <w:suppressAutoHyphens w:val="0"/>
        <w:autoSpaceDE w:val="0"/>
        <w:jc w:val="both"/>
        <w:textAlignment w:val="auto"/>
        <w:rPr>
          <w:rFonts w:cs="Arial"/>
          <w:b/>
          <w:bCs/>
          <w:i/>
          <w:iCs/>
          <w:color w:val="000000"/>
          <w:kern w:val="0"/>
          <w:sz w:val="22"/>
          <w:szCs w:val="22"/>
          <w:u w:val="single"/>
          <w:lang w:val="ru-RU"/>
        </w:rPr>
      </w:pPr>
    </w:p>
    <w:p w:rsidR="00D52411" w:rsidRPr="00D52411" w:rsidRDefault="00D52411" w:rsidP="00D52411">
      <w:pPr>
        <w:suppressAutoHyphens w:val="0"/>
        <w:autoSpaceDE w:val="0"/>
        <w:jc w:val="both"/>
        <w:textAlignment w:val="auto"/>
        <w:rPr>
          <w:rFonts w:cs="Arial"/>
          <w:b/>
          <w:bCs/>
          <w:i/>
          <w:iCs/>
          <w:color w:val="000000"/>
          <w:kern w:val="0"/>
          <w:sz w:val="22"/>
          <w:szCs w:val="22"/>
          <w:u w:val="single"/>
          <w:lang w:val="ru-RU"/>
        </w:rPr>
      </w:pPr>
      <w:r w:rsidRPr="00D52411">
        <w:rPr>
          <w:rFonts w:cs="Arial"/>
          <w:b/>
          <w:bCs/>
          <w:i/>
          <w:iCs/>
          <w:color w:val="000000"/>
          <w:kern w:val="0"/>
          <w:sz w:val="22"/>
          <w:szCs w:val="22"/>
          <w:u w:val="single"/>
          <w:lang w:val="ru-RU"/>
        </w:rPr>
        <w:t>Напомена:</w:t>
      </w:r>
    </w:p>
    <w:p w:rsidR="00D52411" w:rsidRPr="00D52411" w:rsidRDefault="00D52411" w:rsidP="00D52411">
      <w:pPr>
        <w:suppressAutoHyphens w:val="0"/>
        <w:autoSpaceDE w:val="0"/>
        <w:jc w:val="both"/>
        <w:textAlignment w:val="auto"/>
        <w:rPr>
          <w:rFonts w:cs="Arial"/>
          <w:i/>
          <w:iCs/>
          <w:color w:val="000000"/>
          <w:kern w:val="0"/>
          <w:sz w:val="22"/>
          <w:szCs w:val="22"/>
          <w:lang w:val="ru-RU"/>
        </w:rPr>
      </w:pPr>
      <w:r w:rsidRPr="00D52411">
        <w:rPr>
          <w:rFonts w:cs="Arial"/>
          <w:i/>
          <w:iCs/>
          <w:color w:val="000000"/>
          <w:kern w:val="0"/>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2411" w:rsidRPr="00D52411" w:rsidRDefault="00D52411" w:rsidP="00D52411">
      <w:pPr>
        <w:suppressAutoHyphens w:val="0"/>
        <w:autoSpaceDE w:val="0"/>
        <w:jc w:val="both"/>
        <w:textAlignment w:val="auto"/>
        <w:rPr>
          <w:rFonts w:cs="Arial"/>
          <w:i/>
          <w:iCs/>
          <w:color w:val="000000"/>
          <w:kern w:val="0"/>
          <w:sz w:val="22"/>
          <w:szCs w:val="22"/>
          <w:lang w:val="ru-RU"/>
        </w:rPr>
      </w:pPr>
    </w:p>
    <w:p w:rsidR="00D52411" w:rsidRPr="00D52411" w:rsidRDefault="00D52411" w:rsidP="00D52411">
      <w:pPr>
        <w:suppressAutoHyphens w:val="0"/>
        <w:autoSpaceDE w:val="0"/>
        <w:jc w:val="both"/>
        <w:textAlignment w:val="auto"/>
        <w:rPr>
          <w:rFonts w:cs="Arial"/>
          <w:i/>
          <w:iCs/>
          <w:color w:val="000000"/>
          <w:kern w:val="0"/>
          <w:sz w:val="22"/>
          <w:szCs w:val="22"/>
          <w:lang w:val="ru-RU"/>
        </w:rPr>
      </w:pPr>
    </w:p>
    <w:p w:rsidR="00D52411" w:rsidRPr="00D52411" w:rsidRDefault="00D52411" w:rsidP="00D52411">
      <w:pPr>
        <w:suppressAutoHyphens w:val="0"/>
        <w:autoSpaceDE w:val="0"/>
        <w:jc w:val="both"/>
        <w:textAlignment w:val="auto"/>
        <w:rPr>
          <w:rFonts w:cs="Arial"/>
          <w:i/>
          <w:iCs/>
          <w:color w:val="000000"/>
          <w:kern w:val="0"/>
          <w:sz w:val="22"/>
          <w:szCs w:val="22"/>
          <w:lang w:val="ru-RU"/>
        </w:rPr>
      </w:pPr>
    </w:p>
    <w:p w:rsidR="00D52411" w:rsidRPr="00D52411" w:rsidRDefault="00D52411" w:rsidP="00D52411">
      <w:pPr>
        <w:suppressAutoHyphens w:val="0"/>
        <w:autoSpaceDE w:val="0"/>
        <w:jc w:val="both"/>
        <w:textAlignment w:val="auto"/>
        <w:rPr>
          <w:rFonts w:cs="Arial"/>
          <w:i/>
          <w:iCs/>
          <w:color w:val="000000"/>
          <w:kern w:val="0"/>
          <w:sz w:val="22"/>
          <w:szCs w:val="22"/>
          <w:lang w:val="ru-RU"/>
        </w:rPr>
      </w:pPr>
    </w:p>
    <w:p w:rsidR="00890935" w:rsidRDefault="00890935" w:rsidP="00D52411">
      <w:pPr>
        <w:suppressAutoHyphens w:val="0"/>
        <w:autoSpaceDE w:val="0"/>
        <w:jc w:val="both"/>
        <w:textAlignment w:val="auto"/>
        <w:rPr>
          <w:rFonts w:eastAsia="TimesNewRomanPSMT" w:cs="Arial"/>
          <w:b/>
          <w:bCs/>
          <w:i/>
          <w:color w:val="000000"/>
          <w:kern w:val="0"/>
          <w:sz w:val="22"/>
          <w:szCs w:val="22"/>
        </w:rPr>
      </w:pPr>
    </w:p>
    <w:p w:rsidR="00D52411" w:rsidRPr="00D52411" w:rsidRDefault="00D52411" w:rsidP="00D52411">
      <w:pPr>
        <w:suppressAutoHyphens w:val="0"/>
        <w:autoSpaceDE w:val="0"/>
        <w:jc w:val="both"/>
        <w:textAlignment w:val="auto"/>
        <w:rPr>
          <w:rFonts w:eastAsia="TimesNewRomanPSMT" w:cs="Arial"/>
          <w:b/>
          <w:bCs/>
          <w:i/>
          <w:color w:val="000000"/>
          <w:kern w:val="0"/>
          <w:sz w:val="22"/>
          <w:szCs w:val="22"/>
          <w:lang w:val="ru-RU"/>
        </w:rPr>
      </w:pPr>
      <w:r w:rsidRPr="00D52411">
        <w:rPr>
          <w:rFonts w:eastAsia="TimesNewRomanPSMT" w:cs="Arial"/>
          <w:b/>
          <w:bCs/>
          <w:i/>
          <w:color w:val="000000"/>
          <w:kern w:val="0"/>
          <w:sz w:val="22"/>
          <w:szCs w:val="22"/>
        </w:rPr>
        <w:t xml:space="preserve">4) </w:t>
      </w:r>
      <w:r w:rsidRPr="00D52411">
        <w:rPr>
          <w:rFonts w:eastAsia="TimesNewRomanPSMT" w:cs="Arial"/>
          <w:b/>
          <w:bCs/>
          <w:i/>
          <w:color w:val="000000"/>
          <w:kern w:val="0"/>
          <w:sz w:val="22"/>
          <w:szCs w:val="22"/>
          <w:lang w:val="ru-RU"/>
        </w:rPr>
        <w:t>ПОДАЦИ О ЧЛАНУ ГРУПЕ ПОНУЂАЧА</w:t>
      </w:r>
    </w:p>
    <w:p w:rsidR="00D52411" w:rsidRPr="00D52411" w:rsidRDefault="00D52411" w:rsidP="00D52411">
      <w:pPr>
        <w:suppressAutoHyphens w:val="0"/>
        <w:autoSpaceDE w:val="0"/>
        <w:jc w:val="both"/>
        <w:textAlignment w:val="auto"/>
        <w:rPr>
          <w:rFonts w:eastAsia="TimesNewRomanPSMT" w:cs="Arial"/>
          <w:b/>
          <w:bCs/>
          <w:i/>
          <w:color w:val="000000"/>
          <w:kern w:val="0"/>
          <w:sz w:val="22"/>
          <w:szCs w:val="22"/>
          <w:lang w:val="ru-RU"/>
        </w:rPr>
      </w:pPr>
    </w:p>
    <w:tbl>
      <w:tblPr>
        <w:tblW w:w="5018" w:type="pct"/>
        <w:tblCellMar>
          <w:left w:w="10" w:type="dxa"/>
          <w:right w:w="10" w:type="dxa"/>
        </w:tblCellMar>
        <w:tblLook w:val="0000" w:firstRow="0" w:lastRow="0" w:firstColumn="0" w:lastColumn="0" w:noHBand="0" w:noVBand="0"/>
      </w:tblPr>
      <w:tblGrid>
        <w:gridCol w:w="462"/>
        <w:gridCol w:w="4216"/>
        <w:gridCol w:w="4597"/>
      </w:tblGrid>
      <w:tr w:rsidR="00D52411" w:rsidRPr="00D52411"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bookmarkStart w:id="251" w:name="_Hlk494234416"/>
            <w:r w:rsidRPr="00D52411">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686"/>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766"/>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3)</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605"/>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bookmarkEnd w:id="251"/>
    </w:tbl>
    <w:p w:rsidR="00D52411" w:rsidRPr="00D52411" w:rsidRDefault="00D52411" w:rsidP="00D52411">
      <w:pPr>
        <w:suppressAutoHyphens w:val="0"/>
        <w:autoSpaceDE w:val="0"/>
        <w:jc w:val="both"/>
        <w:textAlignment w:val="auto"/>
        <w:rPr>
          <w:rFonts w:cs="Arial"/>
          <w:b/>
          <w:bCs/>
          <w:i/>
          <w:iCs/>
          <w:color w:val="000000"/>
          <w:kern w:val="0"/>
          <w:sz w:val="22"/>
          <w:szCs w:val="22"/>
          <w:u w:val="single"/>
        </w:rPr>
      </w:pPr>
    </w:p>
    <w:p w:rsidR="00A55398" w:rsidRDefault="00A55398" w:rsidP="00D52411">
      <w:pPr>
        <w:suppressAutoHyphens w:val="0"/>
        <w:autoSpaceDE w:val="0"/>
        <w:jc w:val="both"/>
        <w:textAlignment w:val="auto"/>
        <w:rPr>
          <w:rFonts w:cs="Arial"/>
          <w:b/>
          <w:bCs/>
          <w:i/>
          <w:iCs/>
          <w:color w:val="000000"/>
          <w:kern w:val="0"/>
          <w:sz w:val="22"/>
          <w:szCs w:val="22"/>
          <w:u w:val="single"/>
        </w:rPr>
      </w:pPr>
    </w:p>
    <w:p w:rsidR="00A55398" w:rsidRDefault="00A55398" w:rsidP="00D52411">
      <w:pPr>
        <w:suppressAutoHyphens w:val="0"/>
        <w:autoSpaceDE w:val="0"/>
        <w:jc w:val="both"/>
        <w:textAlignment w:val="auto"/>
        <w:rPr>
          <w:rFonts w:cs="Arial"/>
          <w:b/>
          <w:bCs/>
          <w:i/>
          <w:iCs/>
          <w:color w:val="000000"/>
          <w:kern w:val="0"/>
          <w:sz w:val="22"/>
          <w:szCs w:val="22"/>
          <w:u w:val="single"/>
        </w:rPr>
      </w:pPr>
    </w:p>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b/>
          <w:bCs/>
          <w:i/>
          <w:iCs/>
          <w:color w:val="000000"/>
          <w:kern w:val="0"/>
          <w:sz w:val="22"/>
          <w:szCs w:val="22"/>
          <w:u w:val="single"/>
        </w:rPr>
        <w:t>Напомена:</w:t>
      </w:r>
    </w:p>
    <w:p w:rsidR="00D52411" w:rsidRPr="00D52411" w:rsidRDefault="00D52411" w:rsidP="00D52411">
      <w:pPr>
        <w:suppressAutoHyphens w:val="0"/>
        <w:autoSpaceDE w:val="0"/>
        <w:jc w:val="both"/>
        <w:textAlignment w:val="auto"/>
        <w:rPr>
          <w:rFonts w:cs="Arial"/>
          <w:i/>
          <w:iCs/>
          <w:color w:val="000000"/>
          <w:kern w:val="0"/>
          <w:sz w:val="22"/>
          <w:szCs w:val="22"/>
          <w:lang w:val="ru-RU"/>
        </w:rPr>
      </w:pPr>
      <w:r w:rsidRPr="00D52411">
        <w:rPr>
          <w:rFonts w:cs="Arial"/>
          <w:i/>
          <w:iCs/>
          <w:color w:val="000000"/>
          <w:kern w:val="0"/>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3357EF" w:rsidRPr="00AB1BB6" w:rsidRDefault="003357EF" w:rsidP="00AB1BB6">
      <w:pPr>
        <w:suppressAutoHyphens w:val="0"/>
        <w:autoSpaceDE w:val="0"/>
        <w:jc w:val="center"/>
        <w:textAlignment w:val="auto"/>
        <w:rPr>
          <w:rFonts w:eastAsia="TimesNewRomanPSMT" w:cs="Arial"/>
          <w:b/>
          <w:bCs/>
          <w:i/>
          <w:color w:val="000000"/>
          <w:kern w:val="0"/>
          <w:sz w:val="22"/>
          <w:szCs w:val="22"/>
        </w:rPr>
      </w:pPr>
      <w:bookmarkStart w:id="252" w:name="_Toc442559925"/>
      <w:r w:rsidRPr="003357EF">
        <w:rPr>
          <w:rFonts w:eastAsia="TimesNewRomanPSMT" w:cs="Arial"/>
          <w:b/>
          <w:bCs/>
          <w:i/>
          <w:color w:val="000000"/>
          <w:kern w:val="0"/>
          <w:sz w:val="22"/>
          <w:szCs w:val="22"/>
        </w:rPr>
        <w:lastRenderedPageBreak/>
        <w:t>5) ЦЕ</w:t>
      </w:r>
      <w:r w:rsidR="00AB1BB6">
        <w:rPr>
          <w:rFonts w:eastAsia="TimesNewRomanPSMT" w:cs="Arial"/>
          <w:b/>
          <w:bCs/>
          <w:i/>
          <w:color w:val="000000"/>
          <w:kern w:val="0"/>
          <w:sz w:val="22"/>
          <w:szCs w:val="22"/>
        </w:rPr>
        <w:t>НА И КОМЕРЦИЈАЛНИ УСЛОВИ ПОНУДЕ</w:t>
      </w:r>
    </w:p>
    <w:p w:rsidR="00346DC6" w:rsidRPr="002915ED" w:rsidRDefault="002915ED" w:rsidP="00AB1BB6">
      <w:pPr>
        <w:suppressAutoHyphens w:val="0"/>
        <w:autoSpaceDE w:val="0"/>
        <w:jc w:val="center"/>
        <w:textAlignment w:val="auto"/>
        <w:rPr>
          <w:rFonts w:cs="Arial"/>
          <w:b/>
          <w:bCs/>
          <w:i/>
          <w:iCs/>
          <w:color w:val="000000"/>
          <w:kern w:val="0"/>
          <w:sz w:val="22"/>
          <w:szCs w:val="22"/>
          <w:u w:val="single"/>
        </w:rPr>
      </w:pPr>
      <w:r>
        <w:rPr>
          <w:rFonts w:cs="Arial"/>
          <w:b/>
          <w:bCs/>
          <w:i/>
          <w:iCs/>
          <w:color w:val="000000"/>
          <w:kern w:val="0"/>
          <w:sz w:val="22"/>
          <w:szCs w:val="22"/>
          <w:u w:val="single"/>
        </w:rPr>
        <w:t>ЦЕНА</w:t>
      </w:r>
    </w:p>
    <w:tbl>
      <w:tblPr>
        <w:tblW w:w="9781" w:type="dxa"/>
        <w:tblInd w:w="-459" w:type="dxa"/>
        <w:tblLayout w:type="fixed"/>
        <w:tblCellMar>
          <w:left w:w="10" w:type="dxa"/>
          <w:right w:w="10" w:type="dxa"/>
        </w:tblCellMar>
        <w:tblLook w:val="0000" w:firstRow="0" w:lastRow="0" w:firstColumn="0" w:lastColumn="0" w:noHBand="0" w:noVBand="0"/>
      </w:tblPr>
      <w:tblGrid>
        <w:gridCol w:w="6096"/>
        <w:gridCol w:w="3685"/>
      </w:tblGrid>
      <w:tr w:rsidR="003357EF" w:rsidRPr="003357EF" w:rsidTr="00AB1BB6">
        <w:trPr>
          <w:trHeight w:val="339"/>
        </w:trPr>
        <w:tc>
          <w:tcPr>
            <w:tcW w:w="6096"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3357EF" w:rsidRPr="003357EF" w:rsidRDefault="003357EF" w:rsidP="003357EF">
            <w:pPr>
              <w:suppressAutoHyphens w:val="0"/>
              <w:autoSpaceDE w:val="0"/>
              <w:jc w:val="center"/>
              <w:textAlignment w:val="auto"/>
              <w:rPr>
                <w:rFonts w:cs="Arial"/>
                <w:color w:val="000000"/>
                <w:kern w:val="0"/>
                <w:sz w:val="22"/>
                <w:szCs w:val="22"/>
              </w:rPr>
            </w:pPr>
            <w:r w:rsidRPr="003357EF">
              <w:rPr>
                <w:rFonts w:eastAsia="TimesNewRomanPSMT" w:cs="Arial"/>
                <w:b/>
                <w:bCs/>
                <w:color w:val="000000"/>
                <w:kern w:val="0"/>
                <w:sz w:val="22"/>
                <w:szCs w:val="22"/>
              </w:rPr>
              <w:t>ПРЕДМЕТ НАБАВКЕ</w:t>
            </w:r>
          </w:p>
        </w:tc>
        <w:tc>
          <w:tcPr>
            <w:tcW w:w="3685"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3357EF" w:rsidRPr="00002302" w:rsidRDefault="00002302" w:rsidP="00676431">
            <w:pPr>
              <w:suppressAutoHyphens w:val="0"/>
              <w:autoSpaceDE w:val="0"/>
              <w:jc w:val="center"/>
              <w:textAlignment w:val="auto"/>
              <w:rPr>
                <w:rFonts w:cs="Arial"/>
                <w:color w:val="000000"/>
                <w:kern w:val="0"/>
                <w:sz w:val="22"/>
                <w:szCs w:val="22"/>
                <w:lang w:val="sr-Cyrl-RS"/>
              </w:rPr>
            </w:pPr>
            <w:r w:rsidRPr="00002302">
              <w:rPr>
                <w:rFonts w:cs="Arial"/>
                <w:b/>
                <w:bCs/>
                <w:iCs/>
                <w:kern w:val="0"/>
                <w:sz w:val="22"/>
                <w:szCs w:val="22"/>
              </w:rPr>
              <w:t>Укупна упоредна вредност понуде без ПДВ</w:t>
            </w:r>
            <w:r>
              <w:rPr>
                <w:rFonts w:cs="Arial"/>
                <w:b/>
                <w:bCs/>
                <w:iCs/>
                <w:kern w:val="0"/>
                <w:sz w:val="22"/>
                <w:szCs w:val="22"/>
                <w:lang w:val="sr-Cyrl-RS"/>
              </w:rPr>
              <w:t xml:space="preserve"> </w:t>
            </w:r>
          </w:p>
        </w:tc>
      </w:tr>
      <w:tr w:rsidR="003357EF" w:rsidRPr="003357EF" w:rsidTr="00AB1BB6">
        <w:trPr>
          <w:trHeight w:val="531"/>
        </w:trPr>
        <w:tc>
          <w:tcPr>
            <w:tcW w:w="60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76EA2" w:rsidRDefault="00E4096C" w:rsidP="003357EF">
            <w:pPr>
              <w:autoSpaceDE w:val="0"/>
              <w:textAlignment w:val="auto"/>
              <w:rPr>
                <w:rFonts w:cs="Arial"/>
                <w:bCs/>
                <w:color w:val="000000"/>
                <w:kern w:val="0"/>
                <w:sz w:val="22"/>
                <w:szCs w:val="22"/>
                <w:lang w:val="sr-Cyrl-RS" w:eastAsia="ar-SA"/>
              </w:rPr>
            </w:pPr>
            <w:r w:rsidRPr="00E4096C">
              <w:rPr>
                <w:rFonts w:cs="Arial"/>
                <w:bCs/>
                <w:color w:val="000000"/>
                <w:kern w:val="0"/>
                <w:sz w:val="22"/>
                <w:szCs w:val="22"/>
                <w:lang w:eastAsia="ar-SA"/>
              </w:rPr>
              <w:t>Сервис сплајсера</w:t>
            </w:r>
            <w:r w:rsidR="003357EF" w:rsidRPr="003357EF">
              <w:rPr>
                <w:rFonts w:cs="Arial"/>
                <w:bCs/>
                <w:color w:val="000000"/>
                <w:kern w:val="0"/>
                <w:sz w:val="22"/>
                <w:szCs w:val="22"/>
                <w:lang w:eastAsia="ar-SA"/>
              </w:rPr>
              <w:t xml:space="preserve">; </w:t>
            </w:r>
            <w:r w:rsidR="008B0BE6">
              <w:rPr>
                <w:rFonts w:cs="Arial"/>
                <w:bCs/>
                <w:color w:val="000000"/>
                <w:kern w:val="0"/>
                <w:sz w:val="22"/>
                <w:szCs w:val="22"/>
                <w:lang w:val="sr-Cyrl-RS" w:eastAsia="ar-SA"/>
              </w:rPr>
              <w:t xml:space="preserve"> </w:t>
            </w:r>
            <w:r w:rsidR="003357EF" w:rsidRPr="003357EF">
              <w:rPr>
                <w:rFonts w:cs="Arial"/>
                <w:bCs/>
                <w:color w:val="000000"/>
                <w:kern w:val="0"/>
                <w:sz w:val="22"/>
                <w:szCs w:val="22"/>
                <w:lang w:val="sr-Cyrl-RS" w:eastAsia="ar-SA"/>
              </w:rPr>
              <w:t xml:space="preserve"> </w:t>
            </w:r>
            <w:r w:rsidR="00D66E6D">
              <w:rPr>
                <w:rFonts w:cs="Arial"/>
                <w:bCs/>
                <w:color w:val="000000"/>
                <w:kern w:val="0"/>
                <w:sz w:val="22"/>
                <w:szCs w:val="22"/>
                <w:lang w:val="sr-Cyrl-RS" w:eastAsia="ar-SA"/>
              </w:rPr>
              <w:t xml:space="preserve"> </w:t>
            </w:r>
            <w:r w:rsidR="000D07C7">
              <w:rPr>
                <w:rFonts w:cs="Arial"/>
                <w:bCs/>
                <w:color w:val="000000"/>
                <w:kern w:val="0"/>
                <w:sz w:val="22"/>
                <w:szCs w:val="22"/>
                <w:lang w:val="sr-Cyrl-RS" w:eastAsia="ar-SA"/>
              </w:rPr>
              <w:t xml:space="preserve"> </w:t>
            </w:r>
            <w:r w:rsidR="00BE02B7">
              <w:rPr>
                <w:rFonts w:cs="Arial"/>
                <w:bCs/>
                <w:color w:val="000000"/>
                <w:kern w:val="0"/>
                <w:sz w:val="22"/>
                <w:szCs w:val="22"/>
                <w:lang w:val="sr-Cyrl-RS" w:eastAsia="ar-SA"/>
              </w:rPr>
              <w:t xml:space="preserve"> </w:t>
            </w:r>
          </w:p>
          <w:p w:rsidR="003357EF" w:rsidRPr="008C39CA" w:rsidRDefault="00F76EA2" w:rsidP="003357EF">
            <w:pPr>
              <w:autoSpaceDE w:val="0"/>
              <w:textAlignment w:val="auto"/>
              <w:rPr>
                <w:rFonts w:cs="Arial"/>
                <w:bCs/>
                <w:color w:val="FF0000"/>
                <w:kern w:val="0"/>
                <w:sz w:val="22"/>
                <w:szCs w:val="22"/>
                <w:lang w:val="sr-Latn-RS" w:eastAsia="ar-SA"/>
              </w:rPr>
            </w:pPr>
            <w:r w:rsidRPr="00F76EA2">
              <w:rPr>
                <w:rFonts w:cs="Arial"/>
                <w:bCs/>
                <w:color w:val="000000"/>
                <w:kern w:val="0"/>
                <w:sz w:val="22"/>
                <w:szCs w:val="22"/>
                <w:lang w:val="sr-Cyrl-RS" w:eastAsia="ar-SA"/>
              </w:rPr>
              <w:t xml:space="preserve">ЈН број </w:t>
            </w:r>
            <w:r w:rsidR="00A92944">
              <w:rPr>
                <w:rFonts w:cs="Arial"/>
                <w:bCs/>
                <w:color w:val="000000"/>
                <w:kern w:val="0"/>
                <w:sz w:val="22"/>
                <w:szCs w:val="22"/>
                <w:lang w:val="sr-Cyrl-RS" w:eastAsia="ar-SA"/>
              </w:rPr>
              <w:t>ЈН/4000/0558/2020, ЈАНА БРОЈ 1699/2020</w:t>
            </w:r>
            <w:r>
              <w:rPr>
                <w:rFonts w:cs="Arial"/>
                <w:bCs/>
                <w:color w:val="000000"/>
                <w:kern w:val="0"/>
                <w:sz w:val="22"/>
                <w:szCs w:val="22"/>
                <w:lang w:val="sr-Cyrl-RS" w:eastAsia="ar-SA"/>
              </w:rPr>
              <w:t xml:space="preserve">; </w:t>
            </w:r>
            <w:r w:rsidR="00A4197E">
              <w:rPr>
                <w:rFonts w:cs="Arial"/>
                <w:bCs/>
                <w:color w:val="000000"/>
                <w:kern w:val="0"/>
                <w:sz w:val="22"/>
                <w:szCs w:val="22"/>
                <w:lang w:val="sr-Cyrl-RS" w:eastAsia="ar-SA"/>
              </w:rPr>
              <w:t xml:space="preserve"> </w:t>
            </w:r>
            <w:r w:rsidR="00CE73D0">
              <w:rPr>
                <w:rFonts w:cs="Arial"/>
                <w:bCs/>
                <w:color w:val="000000"/>
                <w:kern w:val="0"/>
                <w:sz w:val="22"/>
                <w:szCs w:val="22"/>
                <w:lang w:val="sr-Cyrl-RS" w:eastAsia="ar-SA"/>
              </w:rPr>
              <w:t xml:space="preserve"> </w:t>
            </w:r>
            <w:r w:rsidR="002B6965">
              <w:rPr>
                <w:rFonts w:cs="Arial"/>
                <w:bCs/>
                <w:color w:val="000000"/>
                <w:kern w:val="0"/>
                <w:sz w:val="22"/>
                <w:szCs w:val="22"/>
                <w:lang w:val="sr-Cyrl-RS" w:eastAsia="ar-SA"/>
              </w:rPr>
              <w:t xml:space="preserve"> </w:t>
            </w:r>
            <w:r w:rsidR="00BE2A29">
              <w:rPr>
                <w:rFonts w:cs="Arial"/>
                <w:bCs/>
                <w:color w:val="000000"/>
                <w:kern w:val="0"/>
                <w:sz w:val="22"/>
                <w:szCs w:val="22"/>
                <w:lang w:val="sr-Cyrl-RS" w:eastAsia="ar-SA"/>
              </w:rPr>
              <w:t xml:space="preserve"> </w:t>
            </w:r>
            <w:r w:rsidR="00AC3100">
              <w:rPr>
                <w:rFonts w:cs="Arial"/>
                <w:bCs/>
                <w:color w:val="000000"/>
                <w:kern w:val="0"/>
                <w:sz w:val="22"/>
                <w:szCs w:val="22"/>
                <w:lang w:val="sr-Cyrl-RS" w:eastAsia="ar-SA"/>
              </w:rPr>
              <w:t xml:space="preserve">  </w:t>
            </w:r>
            <w:r w:rsidR="008C39CA">
              <w:rPr>
                <w:rFonts w:cs="Arial"/>
                <w:bCs/>
                <w:color w:val="000000"/>
                <w:kern w:val="0"/>
                <w:sz w:val="22"/>
                <w:szCs w:val="22"/>
                <w:lang w:val="sr-Latn-RS" w:eastAsia="ar-SA"/>
              </w:rPr>
              <w:t xml:space="preserve"> </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357EF" w:rsidRPr="003357EF" w:rsidRDefault="003357EF" w:rsidP="003357EF">
            <w:pPr>
              <w:suppressAutoHyphens w:val="0"/>
              <w:autoSpaceDE w:val="0"/>
              <w:jc w:val="center"/>
              <w:textAlignment w:val="auto"/>
              <w:rPr>
                <w:rFonts w:cs="Arial"/>
                <w:b/>
                <w:bCs/>
                <w:i/>
                <w:iCs/>
                <w:color w:val="000000"/>
                <w:kern w:val="0"/>
                <w:sz w:val="24"/>
                <w:szCs w:val="24"/>
              </w:rPr>
            </w:pPr>
          </w:p>
          <w:p w:rsidR="003357EF" w:rsidRPr="003357EF" w:rsidRDefault="003357EF" w:rsidP="003357EF">
            <w:pPr>
              <w:suppressAutoHyphens w:val="0"/>
              <w:autoSpaceDE w:val="0"/>
              <w:jc w:val="center"/>
              <w:textAlignment w:val="auto"/>
              <w:rPr>
                <w:rFonts w:cs="Arial"/>
                <w:b/>
                <w:bCs/>
                <w:i/>
                <w:iCs/>
                <w:color w:val="000000"/>
                <w:kern w:val="0"/>
                <w:sz w:val="24"/>
                <w:szCs w:val="24"/>
              </w:rPr>
            </w:pPr>
          </w:p>
        </w:tc>
      </w:tr>
    </w:tbl>
    <w:p w:rsidR="00346DC6" w:rsidRPr="002915ED" w:rsidRDefault="002915ED" w:rsidP="00AB1BB6">
      <w:pPr>
        <w:suppressAutoHyphens w:val="0"/>
        <w:autoSpaceDE w:val="0"/>
        <w:jc w:val="center"/>
        <w:textAlignment w:val="auto"/>
        <w:rPr>
          <w:rFonts w:cs="Arial"/>
          <w:b/>
          <w:bCs/>
          <w:i/>
          <w:iCs/>
          <w:color w:val="000000"/>
          <w:kern w:val="0"/>
          <w:sz w:val="22"/>
          <w:szCs w:val="22"/>
          <w:u w:val="single"/>
        </w:rPr>
      </w:pPr>
      <w:r>
        <w:rPr>
          <w:rFonts w:cs="Arial"/>
          <w:b/>
          <w:bCs/>
          <w:i/>
          <w:iCs/>
          <w:color w:val="000000"/>
          <w:kern w:val="0"/>
          <w:sz w:val="22"/>
          <w:szCs w:val="22"/>
          <w:u w:val="single"/>
        </w:rPr>
        <w:t>КОМЕРЦИЈАЛНИ УСЛОВИ</w:t>
      </w:r>
    </w:p>
    <w:tbl>
      <w:tblPr>
        <w:tblW w:w="9754" w:type="dxa"/>
        <w:tblInd w:w="-432" w:type="dxa"/>
        <w:tblLayout w:type="fixed"/>
        <w:tblCellMar>
          <w:left w:w="10" w:type="dxa"/>
          <w:right w:w="10" w:type="dxa"/>
        </w:tblCellMar>
        <w:tblLook w:val="0000" w:firstRow="0" w:lastRow="0" w:firstColumn="0" w:lastColumn="0" w:noHBand="0" w:noVBand="0"/>
      </w:tblPr>
      <w:tblGrid>
        <w:gridCol w:w="5493"/>
        <w:gridCol w:w="4261"/>
      </w:tblGrid>
      <w:tr w:rsidR="003357EF" w:rsidRPr="003357EF" w:rsidTr="004C1041">
        <w:trPr>
          <w:trHeight w:val="327"/>
        </w:trPr>
        <w:tc>
          <w:tcPr>
            <w:tcW w:w="5493"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3357EF" w:rsidRPr="003357EF" w:rsidRDefault="003357EF" w:rsidP="003357EF">
            <w:pPr>
              <w:suppressAutoHyphens w:val="0"/>
              <w:autoSpaceDE w:val="0"/>
              <w:jc w:val="center"/>
              <w:textAlignment w:val="auto"/>
              <w:rPr>
                <w:rFonts w:cs="Arial"/>
                <w:color w:val="000000"/>
                <w:kern w:val="0"/>
              </w:rPr>
            </w:pPr>
            <w:r w:rsidRPr="003357EF">
              <w:rPr>
                <w:rFonts w:cs="Arial"/>
                <w:b/>
                <w:bCs/>
                <w:i/>
                <w:iCs/>
                <w:color w:val="000000"/>
                <w:kern w:val="0"/>
              </w:rPr>
              <w:t>УСЛОВ НАРУЧИОЦА</w:t>
            </w:r>
          </w:p>
        </w:tc>
        <w:tc>
          <w:tcPr>
            <w:tcW w:w="4261"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3357EF" w:rsidRPr="003357EF" w:rsidRDefault="003357EF" w:rsidP="003357EF">
            <w:pPr>
              <w:suppressAutoHyphens w:val="0"/>
              <w:autoSpaceDE w:val="0"/>
              <w:jc w:val="center"/>
              <w:textAlignment w:val="auto"/>
              <w:rPr>
                <w:rFonts w:cs="Arial"/>
                <w:color w:val="000000"/>
                <w:kern w:val="0"/>
              </w:rPr>
            </w:pPr>
            <w:r w:rsidRPr="003357EF">
              <w:rPr>
                <w:rFonts w:cs="Arial"/>
                <w:b/>
                <w:bCs/>
                <w:i/>
                <w:iCs/>
                <w:color w:val="000000"/>
                <w:kern w:val="0"/>
              </w:rPr>
              <w:t>ПОНУДА ПОНУЂАЧА</w:t>
            </w:r>
          </w:p>
        </w:tc>
      </w:tr>
      <w:tr w:rsidR="00081ED6" w:rsidRPr="003357EF" w:rsidTr="00AB1BB6">
        <w:trPr>
          <w:trHeight w:val="1935"/>
        </w:trPr>
        <w:tc>
          <w:tcPr>
            <w:tcW w:w="54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81ED6" w:rsidRPr="00AB1BB6" w:rsidRDefault="00081ED6" w:rsidP="00081ED6">
            <w:pPr>
              <w:suppressAutoHyphens w:val="0"/>
              <w:autoSpaceDE w:val="0"/>
              <w:jc w:val="both"/>
              <w:textAlignment w:val="auto"/>
              <w:rPr>
                <w:rFonts w:cs="Arial"/>
                <w:b/>
                <w:bCs/>
                <w:iCs/>
                <w:color w:val="000000"/>
                <w:kern w:val="0"/>
                <w:lang w:val="sr-Cyrl-RS"/>
              </w:rPr>
            </w:pPr>
            <w:r w:rsidRPr="003357EF">
              <w:rPr>
                <w:rFonts w:cs="Arial"/>
                <w:b/>
                <w:bCs/>
                <w:iCs/>
                <w:color w:val="000000"/>
                <w:kern w:val="0"/>
              </w:rPr>
              <w:t>РОК И НАЧИН ПЛАЋАЊА:</w:t>
            </w:r>
            <w:r w:rsidR="00AB1BB6">
              <w:rPr>
                <w:rFonts w:cs="Arial"/>
                <w:b/>
                <w:bCs/>
                <w:iCs/>
                <w:color w:val="000000"/>
                <w:kern w:val="0"/>
                <w:lang w:val="sr-Cyrl-RS"/>
              </w:rPr>
              <w:t xml:space="preserve"> </w:t>
            </w:r>
          </w:p>
          <w:p w:rsidR="00081ED6" w:rsidRPr="003357EF" w:rsidRDefault="00667ABA" w:rsidP="00BE1F94">
            <w:pPr>
              <w:tabs>
                <w:tab w:val="left" w:pos="567"/>
              </w:tabs>
              <w:autoSpaceDE w:val="0"/>
              <w:jc w:val="both"/>
              <w:textAlignment w:val="auto"/>
              <w:rPr>
                <w:rFonts w:cs="Arial"/>
                <w:color w:val="000000"/>
                <w:kern w:val="0"/>
                <w:sz w:val="24"/>
                <w:szCs w:val="24"/>
                <w:lang w:val="sr-Cyrl-RS"/>
              </w:rPr>
            </w:pPr>
            <w:r w:rsidRPr="00667ABA">
              <w:rPr>
                <w:rFonts w:cs="Arial"/>
                <w:bCs/>
                <w:iCs/>
                <w:color w:val="000000"/>
                <w:kern w:val="0"/>
                <w:lang w:val="sr-Cyrl-RS"/>
              </w:rPr>
              <w:t>У року који не може бити дужи од 45 дана од дана пријема исправног рачуна на писарницу Наручиоца, а на основу Записника о пруженим услугама</w:t>
            </w:r>
            <w:r w:rsidR="00F52B6A">
              <w:rPr>
                <w:rFonts w:cs="Arial"/>
                <w:bCs/>
                <w:iCs/>
                <w:color w:val="000000"/>
                <w:kern w:val="0"/>
                <w:lang w:val="sr-Cyrl-RS"/>
              </w:rPr>
              <w:t xml:space="preserve"> </w:t>
            </w:r>
            <w:r w:rsidR="00F52B6A" w:rsidRPr="00F52B6A">
              <w:rPr>
                <w:rFonts w:cs="Arial"/>
                <w:bCs/>
                <w:iCs/>
                <w:color w:val="000000"/>
                <w:kern w:val="0"/>
                <w:lang w:val="sr-Cyrl-RS"/>
              </w:rPr>
              <w:t>(без примедби),</w:t>
            </w:r>
            <w:r w:rsidRPr="00667ABA">
              <w:rPr>
                <w:rFonts w:cs="Arial"/>
                <w:bCs/>
                <w:iCs/>
                <w:color w:val="000000"/>
                <w:kern w:val="0"/>
                <w:lang w:val="sr-Cyrl-RS"/>
              </w:rPr>
              <w:t xml:space="preserve"> потписаног од стране овлашћеног лица Понуђача и овлашћеног лица Наручиоца задуженог за стручни надзор</w:t>
            </w:r>
            <w:r w:rsidR="00BE1F94" w:rsidRPr="00BE1F94">
              <w:rPr>
                <w:rFonts w:cs="Arial"/>
                <w:bCs/>
                <w:iCs/>
                <w:color w:val="000000"/>
                <w:kern w:val="0"/>
                <w:lang w:val="sr-Cyrl-RS"/>
              </w:rPr>
              <w:t>;</w:t>
            </w:r>
            <w:r w:rsidR="00081ED6" w:rsidRPr="003357EF">
              <w:rPr>
                <w:rFonts w:cs="Arial"/>
                <w:bCs/>
                <w:iCs/>
                <w:color w:val="000000"/>
                <w:kern w:val="0"/>
              </w:rPr>
              <w:t xml:space="preserve"> </w:t>
            </w:r>
            <w:r w:rsidR="00081ED6" w:rsidRPr="003357EF">
              <w:rPr>
                <w:rFonts w:cs="Arial"/>
                <w:bCs/>
                <w:iCs/>
                <w:color w:val="000000"/>
                <w:kern w:val="0"/>
                <w:lang w:val="sr-Cyrl-RS"/>
              </w:rPr>
              <w:t xml:space="preserve"> </w:t>
            </w:r>
            <w:r w:rsidR="005A3024">
              <w:rPr>
                <w:rFonts w:cs="Arial"/>
                <w:bCs/>
                <w:iCs/>
                <w:color w:val="000000"/>
                <w:kern w:val="0"/>
                <w:lang w:val="sr-Cyrl-RS"/>
              </w:rPr>
              <w:t xml:space="preserve"> </w:t>
            </w:r>
            <w:r w:rsidR="000A6184">
              <w:rPr>
                <w:rFonts w:cs="Arial"/>
                <w:bCs/>
                <w:iCs/>
                <w:color w:val="000000"/>
                <w:kern w:val="0"/>
                <w:lang w:val="sr-Cyrl-RS"/>
              </w:rPr>
              <w:t xml:space="preserve"> </w:t>
            </w:r>
            <w:r w:rsidR="00081ED6">
              <w:rPr>
                <w:rFonts w:cs="Arial"/>
                <w:bCs/>
                <w:iCs/>
                <w:color w:val="000000"/>
                <w:kern w:val="0"/>
                <w:lang w:val="sr-Cyrl-RS"/>
              </w:rPr>
              <w:t xml:space="preserve"> </w:t>
            </w:r>
          </w:p>
        </w:tc>
        <w:tc>
          <w:tcPr>
            <w:tcW w:w="4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C2139" w:rsidRPr="003357EF" w:rsidRDefault="00081ED6" w:rsidP="00667D3E">
            <w:pPr>
              <w:suppressAutoHyphens w:val="0"/>
              <w:autoSpaceDE w:val="0"/>
              <w:textAlignment w:val="auto"/>
              <w:rPr>
                <w:rFonts w:cs="Arial"/>
                <w:b/>
                <w:bCs/>
                <w:iCs/>
                <w:color w:val="000000"/>
                <w:kern w:val="0"/>
              </w:rPr>
            </w:pPr>
            <w:r w:rsidRPr="003357EF">
              <w:rPr>
                <w:rFonts w:cs="Arial"/>
                <w:b/>
                <w:bCs/>
                <w:iCs/>
                <w:color w:val="000000"/>
                <w:kern w:val="0"/>
              </w:rPr>
              <w:t>РОК И НАЧИН ПЛАЋАЊА:</w:t>
            </w:r>
          </w:p>
          <w:p w:rsidR="00603A24" w:rsidRPr="003357EF" w:rsidRDefault="00195432" w:rsidP="00081ED6">
            <w:pPr>
              <w:tabs>
                <w:tab w:val="left" w:pos="567"/>
              </w:tabs>
              <w:autoSpaceDE w:val="0"/>
              <w:jc w:val="both"/>
              <w:textAlignment w:val="auto"/>
              <w:rPr>
                <w:rFonts w:cs="Arial"/>
                <w:bCs/>
                <w:iCs/>
                <w:color w:val="000000"/>
                <w:kern w:val="0"/>
                <w:lang w:val="sr-Cyrl-RS"/>
              </w:rPr>
            </w:pPr>
            <w:r w:rsidRPr="00195432">
              <w:rPr>
                <w:rFonts w:cs="Arial"/>
                <w:bCs/>
                <w:iCs/>
                <w:color w:val="000000"/>
                <w:kern w:val="0"/>
                <w:lang w:val="sr-Cyrl-RS"/>
              </w:rPr>
              <w:t>У року који не може бити дужи од 45 дана од дана пријема исправног рачуна на писарницу Наручиоца, а на основу Записника о пруженим услугама (без примедби), потписаног од стране овлашћеног лица Понуђача и овлашћеног лица Наручиоца задуженог за стручни надзор</w:t>
            </w:r>
            <w:r w:rsidR="00BE1F94" w:rsidRPr="00BE1F94">
              <w:rPr>
                <w:rFonts w:cs="Arial"/>
                <w:bCs/>
                <w:iCs/>
                <w:color w:val="000000"/>
                <w:kern w:val="0"/>
                <w:lang w:val="sr-Cyrl-RS"/>
              </w:rPr>
              <w:t>;</w:t>
            </w:r>
            <w:r w:rsidR="00667ABA">
              <w:rPr>
                <w:rFonts w:cs="Arial"/>
                <w:bCs/>
                <w:iCs/>
                <w:color w:val="000000"/>
                <w:kern w:val="0"/>
                <w:lang w:val="sr-Cyrl-RS"/>
              </w:rPr>
              <w:t xml:space="preserve"> </w:t>
            </w:r>
            <w:r>
              <w:rPr>
                <w:rFonts w:cs="Arial"/>
                <w:bCs/>
                <w:iCs/>
                <w:color w:val="000000"/>
                <w:kern w:val="0"/>
                <w:lang w:val="sr-Cyrl-RS"/>
              </w:rPr>
              <w:t xml:space="preserve">  </w:t>
            </w:r>
          </w:p>
        </w:tc>
      </w:tr>
      <w:tr w:rsidR="00346DC6" w:rsidRPr="003357EF" w:rsidTr="00AB1BB6">
        <w:trPr>
          <w:trHeight w:val="973"/>
        </w:trPr>
        <w:tc>
          <w:tcPr>
            <w:tcW w:w="54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A71B9B" w:rsidRPr="00AB1BB6" w:rsidRDefault="00346DC6" w:rsidP="00346DC6">
            <w:pPr>
              <w:snapToGrid w:val="0"/>
              <w:rPr>
                <w:rFonts w:cs="Arial"/>
                <w:b/>
                <w:bCs/>
                <w:lang w:val="sr-Cyrl-CS" w:eastAsia="ar-SA"/>
              </w:rPr>
            </w:pPr>
            <w:r w:rsidRPr="003357EF">
              <w:rPr>
                <w:rFonts w:cs="Arial"/>
                <w:b/>
                <w:bCs/>
                <w:lang w:val="sr-Cyrl-CS" w:eastAsia="ar-SA"/>
              </w:rPr>
              <w:t xml:space="preserve">РОК ПОЧЕТКА </w:t>
            </w:r>
            <w:r w:rsidR="00A71B9B">
              <w:rPr>
                <w:rFonts w:cs="Arial"/>
                <w:b/>
                <w:bCs/>
                <w:lang w:val="sr-Cyrl-CS" w:eastAsia="ar-SA"/>
              </w:rPr>
              <w:t>ПРУЖА</w:t>
            </w:r>
            <w:r w:rsidRPr="003357EF">
              <w:rPr>
                <w:rFonts w:cs="Arial"/>
                <w:b/>
                <w:bCs/>
                <w:lang w:val="sr-Cyrl-CS" w:eastAsia="ar-SA"/>
              </w:rPr>
              <w:t xml:space="preserve">ЊА УСЛУГА: </w:t>
            </w:r>
            <w:r>
              <w:rPr>
                <w:rFonts w:cs="Arial"/>
                <w:b/>
                <w:bCs/>
                <w:lang w:val="sr-Cyrl-CS" w:eastAsia="ar-SA"/>
              </w:rPr>
              <w:t xml:space="preserve">  </w:t>
            </w:r>
          </w:p>
          <w:p w:rsidR="00346DC6" w:rsidRPr="002915ED" w:rsidRDefault="00346DC6" w:rsidP="00346DC6">
            <w:pPr>
              <w:snapToGrid w:val="0"/>
              <w:rPr>
                <w:rFonts w:cs="Arial"/>
                <w:b/>
                <w:bCs/>
                <w:lang w:val="sr-Cyrl-CS" w:eastAsia="ar-SA"/>
              </w:rPr>
            </w:pPr>
            <w:r w:rsidRPr="003357EF">
              <w:rPr>
                <w:rFonts w:cs="Arial"/>
                <w:bCs/>
                <w:lang w:val="sr-Cyrl-CS" w:eastAsia="ar-SA"/>
              </w:rPr>
              <w:t xml:space="preserve">најдуже </w:t>
            </w:r>
            <w:r>
              <w:rPr>
                <w:rFonts w:cs="Arial"/>
                <w:bCs/>
                <w:lang w:val="sr-Cyrl-CS" w:eastAsia="ar-SA"/>
              </w:rPr>
              <w:t>24 сата</w:t>
            </w:r>
            <w:r w:rsidRPr="003357EF">
              <w:rPr>
                <w:rFonts w:cs="Arial"/>
                <w:bCs/>
                <w:lang w:val="sr-Cyrl-CS" w:eastAsia="ar-SA"/>
              </w:rPr>
              <w:t xml:space="preserve"> </w:t>
            </w:r>
            <w:r w:rsidRPr="00E316DD">
              <w:rPr>
                <w:rFonts w:cs="Arial"/>
                <w:bCs/>
                <w:lang w:val="sr-Cyrl-CS" w:eastAsia="ar-SA"/>
              </w:rPr>
              <w:t>по позив</w:t>
            </w:r>
            <w:r>
              <w:rPr>
                <w:rFonts w:cs="Arial"/>
                <w:bCs/>
                <w:lang w:val="sr-Cyrl-CS" w:eastAsia="ar-SA"/>
              </w:rPr>
              <w:t>у</w:t>
            </w:r>
            <w:r w:rsidRPr="00E316DD">
              <w:rPr>
                <w:rFonts w:cs="Arial"/>
                <w:bCs/>
                <w:lang w:val="sr-Cyrl-CS" w:eastAsia="ar-SA"/>
              </w:rPr>
              <w:t xml:space="preserve"> </w:t>
            </w:r>
            <w:r>
              <w:rPr>
                <w:rFonts w:cs="Arial"/>
                <w:bCs/>
                <w:lang w:val="sr-Cyrl-CS" w:eastAsia="ar-SA"/>
              </w:rPr>
              <w:t xml:space="preserve">овлашћеног лица за надзор </w:t>
            </w:r>
            <w:r w:rsidRPr="00E316DD">
              <w:rPr>
                <w:rFonts w:cs="Arial"/>
                <w:bCs/>
                <w:lang w:val="sr-Cyrl-CS" w:eastAsia="ar-SA"/>
              </w:rPr>
              <w:t>Наручиоца, а на основу указане потребе за пружањем уговорених услуга</w:t>
            </w:r>
            <w:r w:rsidRPr="003357EF">
              <w:rPr>
                <w:rFonts w:cs="Arial"/>
                <w:bCs/>
                <w:lang w:val="sr-Cyrl-CS" w:eastAsia="ar-SA"/>
              </w:rPr>
              <w:t xml:space="preserve">; </w:t>
            </w:r>
            <w:r>
              <w:rPr>
                <w:rFonts w:cs="Arial"/>
                <w:bCs/>
                <w:lang w:val="sr-Cyrl-CS" w:eastAsia="ar-SA"/>
              </w:rPr>
              <w:t xml:space="preserve"> </w:t>
            </w:r>
          </w:p>
        </w:tc>
        <w:tc>
          <w:tcPr>
            <w:tcW w:w="4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71B9B" w:rsidRPr="003357EF" w:rsidRDefault="00A71B9B" w:rsidP="00A71B9B">
            <w:pPr>
              <w:snapToGrid w:val="0"/>
              <w:rPr>
                <w:rFonts w:cs="Arial"/>
                <w:b/>
                <w:bCs/>
                <w:lang w:val="sr-Cyrl-CS" w:eastAsia="ar-SA"/>
              </w:rPr>
            </w:pPr>
            <w:r w:rsidRPr="003357EF">
              <w:rPr>
                <w:rFonts w:cs="Arial"/>
                <w:b/>
                <w:bCs/>
                <w:lang w:val="sr-Cyrl-CS" w:eastAsia="ar-SA"/>
              </w:rPr>
              <w:t xml:space="preserve">РОК ПОЧЕТКА </w:t>
            </w:r>
            <w:r>
              <w:rPr>
                <w:rFonts w:cs="Arial"/>
                <w:b/>
                <w:bCs/>
                <w:lang w:val="sr-Cyrl-CS" w:eastAsia="ar-SA"/>
              </w:rPr>
              <w:t>ПРУЖА</w:t>
            </w:r>
            <w:r w:rsidRPr="003357EF">
              <w:rPr>
                <w:rFonts w:cs="Arial"/>
                <w:b/>
                <w:bCs/>
                <w:lang w:val="sr-Cyrl-CS" w:eastAsia="ar-SA"/>
              </w:rPr>
              <w:t xml:space="preserve">ЊА УСЛУГА: </w:t>
            </w:r>
          </w:p>
          <w:p w:rsidR="00346DC6" w:rsidRPr="00E316DD" w:rsidRDefault="00346DC6" w:rsidP="006126BD">
            <w:pPr>
              <w:snapToGrid w:val="0"/>
              <w:jc w:val="both"/>
              <w:rPr>
                <w:rFonts w:cs="Arial"/>
                <w:lang w:val="sr-Cyrl-RS"/>
              </w:rPr>
            </w:pPr>
            <w:r w:rsidRPr="003357EF">
              <w:rPr>
                <w:rFonts w:cs="Arial"/>
              </w:rPr>
              <w:t xml:space="preserve">____ </w:t>
            </w:r>
            <w:r w:rsidRPr="005372A7">
              <w:rPr>
                <w:rFonts w:cs="Arial"/>
              </w:rPr>
              <w:t>сата по позиву овлашћеног лица за надзор Наручиоца, а на основу указане потребе за пружањем уговорених услуга</w:t>
            </w:r>
            <w:r w:rsidRPr="003357EF">
              <w:rPr>
                <w:rFonts w:cs="Arial"/>
              </w:rPr>
              <w:t>;</w:t>
            </w:r>
            <w:r>
              <w:rPr>
                <w:rFonts w:cs="Arial"/>
                <w:lang w:val="sr-Cyrl-RS"/>
              </w:rPr>
              <w:t xml:space="preserve">  </w:t>
            </w:r>
          </w:p>
        </w:tc>
      </w:tr>
      <w:tr w:rsidR="00346DC6" w:rsidRPr="003357EF" w:rsidTr="00AB1BB6">
        <w:trPr>
          <w:trHeight w:val="811"/>
        </w:trPr>
        <w:tc>
          <w:tcPr>
            <w:tcW w:w="54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03D5C" w:rsidRDefault="00346DC6" w:rsidP="00346DC6">
            <w:pPr>
              <w:pStyle w:val="Standard"/>
              <w:rPr>
                <w:rFonts w:cs="Arial"/>
                <w:b/>
                <w:bCs/>
                <w:iCs/>
                <w:color w:val="auto"/>
                <w:sz w:val="20"/>
                <w:szCs w:val="20"/>
              </w:rPr>
            </w:pPr>
            <w:r w:rsidRPr="0022586D">
              <w:rPr>
                <w:rFonts w:cs="Arial"/>
                <w:b/>
                <w:bCs/>
                <w:iCs/>
                <w:color w:val="auto"/>
                <w:sz w:val="20"/>
                <w:szCs w:val="20"/>
              </w:rPr>
              <w:t xml:space="preserve">РОК </w:t>
            </w:r>
            <w:r w:rsidR="00203D5C" w:rsidRPr="00203D5C">
              <w:rPr>
                <w:rFonts w:cs="Arial"/>
                <w:b/>
                <w:bCs/>
                <w:iCs/>
                <w:color w:val="auto"/>
                <w:sz w:val="20"/>
                <w:szCs w:val="20"/>
              </w:rPr>
              <w:t>ПРУЖАЊА</w:t>
            </w:r>
            <w:r>
              <w:rPr>
                <w:rFonts w:cs="Arial"/>
                <w:b/>
                <w:bCs/>
                <w:iCs/>
                <w:color w:val="auto"/>
                <w:sz w:val="20"/>
                <w:szCs w:val="20"/>
              </w:rPr>
              <w:t xml:space="preserve"> СВАКЕ ПОЈЕДИНАЧНЕ УСЛУГЕ:</w:t>
            </w:r>
          </w:p>
          <w:p w:rsidR="00346DC6" w:rsidRPr="00460136" w:rsidRDefault="00346DC6" w:rsidP="001C078D">
            <w:pPr>
              <w:pStyle w:val="Standard"/>
              <w:rPr>
                <w:rFonts w:cs="Arial"/>
                <w:b/>
                <w:bCs/>
                <w:iCs/>
                <w:color w:val="auto"/>
                <w:sz w:val="20"/>
                <w:szCs w:val="20"/>
                <w:lang w:val="sr-Cyrl-RS"/>
              </w:rPr>
            </w:pPr>
            <w:r>
              <w:rPr>
                <w:rFonts w:cs="Arial"/>
                <w:b/>
                <w:bCs/>
                <w:iCs/>
                <w:color w:val="auto"/>
                <w:sz w:val="20"/>
                <w:szCs w:val="20"/>
                <w:lang w:val="sr-Cyrl-RS"/>
              </w:rPr>
              <w:t xml:space="preserve"> </w:t>
            </w:r>
            <w:r>
              <w:rPr>
                <w:rFonts w:cs="Arial"/>
                <w:bCs/>
                <w:iCs/>
                <w:color w:val="auto"/>
                <w:sz w:val="20"/>
                <w:szCs w:val="20"/>
                <w:lang w:val="sr-Cyrl-RS"/>
              </w:rPr>
              <w:t>најдуже</w:t>
            </w:r>
            <w:r w:rsidRPr="00CF37E1">
              <w:rPr>
                <w:rFonts w:cs="Arial"/>
                <w:bCs/>
                <w:iCs/>
                <w:color w:val="auto"/>
                <w:sz w:val="20"/>
                <w:szCs w:val="20"/>
              </w:rPr>
              <w:t xml:space="preserve"> </w:t>
            </w:r>
            <w:r>
              <w:rPr>
                <w:rFonts w:cs="Arial"/>
                <w:bCs/>
                <w:iCs/>
                <w:color w:val="auto"/>
                <w:sz w:val="20"/>
                <w:szCs w:val="20"/>
                <w:lang w:val="sr-Cyrl-RS"/>
              </w:rPr>
              <w:t>7</w:t>
            </w:r>
            <w:r w:rsidRPr="00CF37E1">
              <w:rPr>
                <w:rFonts w:cs="Arial"/>
                <w:bCs/>
                <w:iCs/>
                <w:color w:val="auto"/>
                <w:sz w:val="20"/>
                <w:szCs w:val="20"/>
              </w:rPr>
              <w:t xml:space="preserve"> </w:t>
            </w:r>
            <w:r>
              <w:rPr>
                <w:rFonts w:cs="Arial"/>
                <w:bCs/>
                <w:iCs/>
                <w:color w:val="auto"/>
                <w:sz w:val="20"/>
                <w:szCs w:val="20"/>
                <w:lang w:val="sr-Cyrl-RS"/>
              </w:rPr>
              <w:t>дан</w:t>
            </w:r>
            <w:r w:rsidRPr="00CF37E1">
              <w:rPr>
                <w:rFonts w:cs="Arial"/>
                <w:bCs/>
                <w:iCs/>
                <w:color w:val="auto"/>
                <w:sz w:val="20"/>
                <w:szCs w:val="20"/>
              </w:rPr>
              <w:t xml:space="preserve">а од дана почетка </w:t>
            </w:r>
            <w:r w:rsidR="001C078D">
              <w:rPr>
                <w:rFonts w:cs="Arial"/>
                <w:bCs/>
                <w:iCs/>
                <w:color w:val="auto"/>
                <w:sz w:val="20"/>
                <w:szCs w:val="20"/>
                <w:lang w:val="sr-Cyrl-RS"/>
              </w:rPr>
              <w:t>пружа</w:t>
            </w:r>
            <w:r w:rsidRPr="00CF37E1">
              <w:rPr>
                <w:rFonts w:cs="Arial"/>
                <w:bCs/>
                <w:iCs/>
                <w:color w:val="auto"/>
                <w:sz w:val="20"/>
                <w:szCs w:val="20"/>
              </w:rPr>
              <w:t>ња услуге</w:t>
            </w:r>
            <w:r>
              <w:rPr>
                <w:rFonts w:cs="Arial"/>
                <w:bCs/>
                <w:iCs/>
                <w:color w:val="auto"/>
                <w:sz w:val="20"/>
                <w:szCs w:val="20"/>
                <w:lang w:val="sr-Cyrl-RS"/>
              </w:rPr>
              <w:t xml:space="preserve">, </w:t>
            </w:r>
            <w:r w:rsidRPr="00460136">
              <w:rPr>
                <w:rFonts w:cs="Arial"/>
                <w:bCs/>
                <w:iCs/>
                <w:color w:val="auto"/>
                <w:sz w:val="20"/>
                <w:szCs w:val="20"/>
                <w:lang w:val="sr-Cyrl-RS"/>
              </w:rPr>
              <w:t>у периоду важења Уговора</w:t>
            </w:r>
            <w:r>
              <w:rPr>
                <w:rFonts w:cs="Arial"/>
                <w:bCs/>
                <w:iCs/>
                <w:color w:val="auto"/>
                <w:sz w:val="20"/>
                <w:szCs w:val="20"/>
                <w:lang w:val="sr-Cyrl-RS"/>
              </w:rPr>
              <w:t>;</w:t>
            </w:r>
            <w:r w:rsidRPr="00CF37E1">
              <w:rPr>
                <w:rFonts w:cs="Arial"/>
                <w:bCs/>
                <w:iCs/>
                <w:color w:val="auto"/>
                <w:sz w:val="20"/>
                <w:szCs w:val="20"/>
              </w:rPr>
              <w:t xml:space="preserve"> </w:t>
            </w:r>
            <w:r w:rsidRPr="00CF37E1">
              <w:rPr>
                <w:rFonts w:cs="Arial"/>
                <w:bCs/>
                <w:iCs/>
                <w:color w:val="auto"/>
                <w:sz w:val="20"/>
                <w:szCs w:val="20"/>
                <w:lang w:val="sr-Cyrl-RS"/>
              </w:rPr>
              <w:t xml:space="preserve"> </w:t>
            </w:r>
            <w:r>
              <w:rPr>
                <w:rFonts w:cs="Arial"/>
                <w:bCs/>
                <w:iCs/>
                <w:color w:val="auto"/>
                <w:sz w:val="20"/>
                <w:szCs w:val="20"/>
                <w:lang w:val="sr-Cyrl-RS"/>
              </w:rPr>
              <w:t xml:space="preserve">   </w:t>
            </w:r>
            <w:r w:rsidRPr="003357EF">
              <w:rPr>
                <w:rFonts w:cs="Arial"/>
                <w:bCs/>
                <w:iCs/>
              </w:rPr>
              <w:t xml:space="preserve"> </w:t>
            </w:r>
            <w:r w:rsidRPr="003357EF">
              <w:rPr>
                <w:rFonts w:cs="Arial"/>
                <w:bCs/>
                <w:iCs/>
                <w:lang w:val="sr-Cyrl-RS"/>
              </w:rPr>
              <w:t xml:space="preserve"> </w:t>
            </w:r>
            <w:r>
              <w:rPr>
                <w:rFonts w:cs="Arial"/>
                <w:bCs/>
                <w:iCs/>
                <w:lang w:val="sr-Cyrl-RS"/>
              </w:rPr>
              <w:t xml:space="preserve"> </w:t>
            </w:r>
            <w:r w:rsidRPr="003357EF">
              <w:rPr>
                <w:rFonts w:cs="Arial"/>
                <w:bCs/>
                <w:iCs/>
                <w:lang w:val="sr-Cyrl-RS"/>
              </w:rPr>
              <w:t xml:space="preserve">    </w:t>
            </w:r>
          </w:p>
        </w:tc>
        <w:tc>
          <w:tcPr>
            <w:tcW w:w="4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03D5C" w:rsidRDefault="00203D5C" w:rsidP="00346DC6">
            <w:pPr>
              <w:snapToGrid w:val="0"/>
              <w:jc w:val="both"/>
              <w:rPr>
                <w:rFonts w:cs="Arial"/>
                <w:b/>
                <w:bCs/>
                <w:iCs/>
              </w:rPr>
            </w:pPr>
            <w:r w:rsidRPr="0022586D">
              <w:rPr>
                <w:rFonts w:cs="Arial"/>
                <w:b/>
                <w:bCs/>
                <w:iCs/>
              </w:rPr>
              <w:t xml:space="preserve">РОК </w:t>
            </w:r>
            <w:r w:rsidRPr="00203D5C">
              <w:rPr>
                <w:rFonts w:cs="Arial"/>
                <w:b/>
                <w:bCs/>
                <w:iCs/>
              </w:rPr>
              <w:t>ПРУЖАЊА</w:t>
            </w:r>
            <w:r w:rsidR="00AB1BB6">
              <w:rPr>
                <w:rFonts w:cs="Arial"/>
                <w:b/>
                <w:bCs/>
                <w:iCs/>
              </w:rPr>
              <w:t xml:space="preserve"> СВАКЕ ПОЈЕДИНАЧНЕ УСЛУГЕ:</w:t>
            </w:r>
          </w:p>
          <w:p w:rsidR="00346DC6" w:rsidRPr="003357EF" w:rsidRDefault="00EC6369" w:rsidP="00203D5C">
            <w:pPr>
              <w:snapToGrid w:val="0"/>
              <w:jc w:val="both"/>
              <w:rPr>
                <w:rFonts w:cs="Arial"/>
              </w:rPr>
            </w:pPr>
            <w:r>
              <w:rPr>
                <w:rFonts w:cs="Arial"/>
              </w:rPr>
              <w:t xml:space="preserve">____ </w:t>
            </w:r>
            <w:r w:rsidR="001C078D" w:rsidRPr="001C078D">
              <w:rPr>
                <w:rFonts w:cs="Arial"/>
                <w:lang w:val="sr-Cyrl-RS"/>
              </w:rPr>
              <w:t>дана од дана почетка пружања услуге, у периоду важења Уговора</w:t>
            </w:r>
            <w:r w:rsidR="00346DC6" w:rsidRPr="00471E60">
              <w:rPr>
                <w:rFonts w:cs="Arial"/>
              </w:rPr>
              <w:t>;</w:t>
            </w:r>
            <w:r w:rsidR="00346DC6" w:rsidRPr="003357EF">
              <w:rPr>
                <w:rFonts w:cs="Arial"/>
                <w:bCs/>
                <w:i/>
                <w:lang w:val="sr-Cyrl-CS"/>
              </w:rPr>
              <w:t xml:space="preserve"> </w:t>
            </w:r>
            <w:r w:rsidR="001C078D">
              <w:rPr>
                <w:rFonts w:cs="Arial"/>
                <w:bCs/>
                <w:i/>
                <w:lang w:val="sr-Cyrl-CS"/>
              </w:rPr>
              <w:t xml:space="preserve"> </w:t>
            </w:r>
            <w:r w:rsidR="00346DC6" w:rsidRPr="003357EF">
              <w:rPr>
                <w:rFonts w:cs="Arial"/>
                <w:bCs/>
                <w:i/>
                <w:lang w:val="sr-Cyrl-CS"/>
              </w:rPr>
              <w:t xml:space="preserve">   </w:t>
            </w:r>
            <w:r w:rsidR="00346DC6">
              <w:rPr>
                <w:rFonts w:cs="Arial"/>
                <w:bCs/>
                <w:i/>
                <w:lang w:val="sr-Cyrl-CS"/>
              </w:rPr>
              <w:t xml:space="preserve"> </w:t>
            </w:r>
            <w:r w:rsidR="00346DC6" w:rsidRPr="003357EF">
              <w:rPr>
                <w:rFonts w:cs="Arial"/>
                <w:bCs/>
                <w:i/>
                <w:lang w:val="sr-Cyrl-CS"/>
              </w:rPr>
              <w:t xml:space="preserve"> </w:t>
            </w:r>
          </w:p>
        </w:tc>
      </w:tr>
      <w:tr w:rsidR="00346DC6" w:rsidRPr="003357EF" w:rsidTr="00AB1BB6">
        <w:trPr>
          <w:trHeight w:val="1292"/>
        </w:trPr>
        <w:tc>
          <w:tcPr>
            <w:tcW w:w="54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E6F30" w:rsidRDefault="00346DC6" w:rsidP="00346DC6">
            <w:pPr>
              <w:pStyle w:val="Standard"/>
              <w:rPr>
                <w:rFonts w:cs="Arial"/>
                <w:b/>
                <w:bCs/>
                <w:iCs/>
                <w:color w:val="auto"/>
                <w:sz w:val="20"/>
                <w:szCs w:val="20"/>
                <w:lang w:val="sr-Cyrl-RS"/>
              </w:rPr>
            </w:pPr>
            <w:r w:rsidRPr="0022586D">
              <w:rPr>
                <w:rFonts w:cs="Arial"/>
                <w:b/>
                <w:bCs/>
                <w:iCs/>
                <w:color w:val="auto"/>
                <w:sz w:val="20"/>
                <w:szCs w:val="20"/>
              </w:rPr>
              <w:t xml:space="preserve">РОК </w:t>
            </w:r>
            <w:r w:rsidR="00BE6F30" w:rsidRPr="00BE6F30">
              <w:rPr>
                <w:rFonts w:cs="Arial"/>
                <w:b/>
                <w:bCs/>
                <w:iCs/>
                <w:color w:val="auto"/>
                <w:sz w:val="20"/>
                <w:szCs w:val="20"/>
              </w:rPr>
              <w:t>ПРУЖАЊА</w:t>
            </w:r>
            <w:r>
              <w:rPr>
                <w:rFonts w:cs="Arial"/>
                <w:b/>
                <w:bCs/>
                <w:iCs/>
                <w:color w:val="auto"/>
                <w:sz w:val="20"/>
                <w:szCs w:val="20"/>
              </w:rPr>
              <w:t xml:space="preserve"> СВАКЕ ПОЈЕДИНАЧНЕ УСЛУГЕ</w:t>
            </w:r>
            <w:r>
              <w:rPr>
                <w:rFonts w:cs="Arial"/>
                <w:b/>
                <w:bCs/>
                <w:iCs/>
                <w:color w:val="auto"/>
                <w:sz w:val="20"/>
                <w:szCs w:val="20"/>
                <w:lang w:val="sr-Cyrl-RS"/>
              </w:rPr>
              <w:t xml:space="preserve"> У СЛУЧАЈУ ДА ПОНУЂАЧ НЕМА </w:t>
            </w:r>
            <w:r w:rsidRPr="00CA4ABE">
              <w:rPr>
                <w:rFonts w:cs="Arial"/>
                <w:b/>
                <w:bCs/>
                <w:iCs/>
                <w:color w:val="auto"/>
                <w:sz w:val="20"/>
                <w:szCs w:val="20"/>
                <w:lang w:val="sr-Cyrl-RS"/>
              </w:rPr>
              <w:t>НА ЗАЛИХАМА</w:t>
            </w:r>
            <w:r>
              <w:rPr>
                <w:rFonts w:cs="Arial"/>
                <w:b/>
                <w:bCs/>
                <w:iCs/>
                <w:color w:val="auto"/>
                <w:sz w:val="20"/>
                <w:szCs w:val="20"/>
                <w:lang w:val="sr-Cyrl-RS"/>
              </w:rPr>
              <w:t xml:space="preserve"> ПОТРЕБНЕ</w:t>
            </w:r>
            <w:r w:rsidRPr="00CA4ABE">
              <w:rPr>
                <w:rFonts w:cs="Arial"/>
                <w:b/>
                <w:bCs/>
                <w:iCs/>
                <w:color w:val="auto"/>
                <w:sz w:val="20"/>
                <w:szCs w:val="20"/>
                <w:lang w:val="sr-Cyrl-RS"/>
              </w:rPr>
              <w:t xml:space="preserve"> </w:t>
            </w:r>
            <w:r>
              <w:rPr>
                <w:rFonts w:cs="Arial"/>
                <w:b/>
                <w:bCs/>
                <w:iCs/>
                <w:color w:val="auto"/>
                <w:sz w:val="20"/>
                <w:szCs w:val="20"/>
                <w:lang w:val="sr-Cyrl-RS"/>
              </w:rPr>
              <w:t>РЕЗЕРВНЕ ДЕЛОВЕ</w:t>
            </w:r>
            <w:r>
              <w:rPr>
                <w:rFonts w:cs="Arial"/>
                <w:b/>
                <w:bCs/>
                <w:iCs/>
                <w:color w:val="auto"/>
                <w:sz w:val="20"/>
                <w:szCs w:val="20"/>
              </w:rPr>
              <w:t>:</w:t>
            </w:r>
            <w:r>
              <w:rPr>
                <w:rFonts w:cs="Arial"/>
                <w:b/>
                <w:bCs/>
                <w:iCs/>
                <w:color w:val="auto"/>
                <w:sz w:val="20"/>
                <w:szCs w:val="20"/>
                <w:lang w:val="sr-Cyrl-RS"/>
              </w:rPr>
              <w:t xml:space="preserve"> </w:t>
            </w:r>
          </w:p>
          <w:p w:rsidR="00346DC6" w:rsidRPr="00460136" w:rsidRDefault="00346DC6" w:rsidP="00346DC6">
            <w:pPr>
              <w:pStyle w:val="Standard"/>
              <w:rPr>
                <w:rFonts w:cs="Arial"/>
                <w:b/>
                <w:bCs/>
                <w:iCs/>
                <w:color w:val="auto"/>
                <w:sz w:val="20"/>
                <w:szCs w:val="20"/>
                <w:lang w:val="sr-Cyrl-RS"/>
              </w:rPr>
            </w:pPr>
            <w:r>
              <w:rPr>
                <w:rFonts w:cs="Arial"/>
                <w:bCs/>
                <w:iCs/>
                <w:color w:val="auto"/>
                <w:sz w:val="20"/>
                <w:szCs w:val="20"/>
                <w:lang w:val="sr-Cyrl-RS"/>
              </w:rPr>
              <w:t>најдуже</w:t>
            </w:r>
            <w:r w:rsidRPr="00CF37E1">
              <w:rPr>
                <w:rFonts w:cs="Arial"/>
                <w:bCs/>
                <w:iCs/>
                <w:color w:val="auto"/>
                <w:sz w:val="20"/>
                <w:szCs w:val="20"/>
              </w:rPr>
              <w:t xml:space="preserve"> </w:t>
            </w:r>
            <w:r>
              <w:rPr>
                <w:rFonts w:cs="Arial"/>
                <w:bCs/>
                <w:iCs/>
                <w:color w:val="auto"/>
                <w:sz w:val="20"/>
                <w:szCs w:val="20"/>
                <w:lang w:val="sr-Cyrl-RS"/>
              </w:rPr>
              <w:t>40</w:t>
            </w:r>
            <w:r w:rsidRPr="00CF37E1">
              <w:rPr>
                <w:rFonts w:cs="Arial"/>
                <w:bCs/>
                <w:iCs/>
                <w:color w:val="auto"/>
                <w:sz w:val="20"/>
                <w:szCs w:val="20"/>
              </w:rPr>
              <w:t xml:space="preserve"> </w:t>
            </w:r>
            <w:r>
              <w:rPr>
                <w:rFonts w:cs="Arial"/>
                <w:bCs/>
                <w:iCs/>
                <w:color w:val="auto"/>
                <w:sz w:val="20"/>
                <w:szCs w:val="20"/>
                <w:lang w:val="sr-Cyrl-RS"/>
              </w:rPr>
              <w:t>дан</w:t>
            </w:r>
            <w:r w:rsidRPr="00CF37E1">
              <w:rPr>
                <w:rFonts w:cs="Arial"/>
                <w:bCs/>
                <w:iCs/>
                <w:color w:val="auto"/>
                <w:sz w:val="20"/>
                <w:szCs w:val="20"/>
              </w:rPr>
              <w:t xml:space="preserve">а од дана почетка </w:t>
            </w:r>
            <w:r w:rsidR="001E553C" w:rsidRPr="001E553C">
              <w:rPr>
                <w:rFonts w:cs="Arial"/>
                <w:bCs/>
                <w:iCs/>
                <w:color w:val="auto"/>
                <w:sz w:val="20"/>
                <w:szCs w:val="20"/>
              </w:rPr>
              <w:t>пружања</w:t>
            </w:r>
            <w:r w:rsidRPr="00CF37E1">
              <w:rPr>
                <w:rFonts w:cs="Arial"/>
                <w:bCs/>
                <w:iCs/>
                <w:color w:val="auto"/>
                <w:sz w:val="20"/>
                <w:szCs w:val="20"/>
              </w:rPr>
              <w:t xml:space="preserve"> услуге</w:t>
            </w:r>
            <w:r>
              <w:rPr>
                <w:rFonts w:cs="Arial"/>
                <w:bCs/>
                <w:iCs/>
                <w:color w:val="auto"/>
                <w:sz w:val="20"/>
                <w:szCs w:val="20"/>
                <w:lang w:val="sr-Cyrl-RS"/>
              </w:rPr>
              <w:t xml:space="preserve">, </w:t>
            </w:r>
            <w:r w:rsidRPr="00460136">
              <w:rPr>
                <w:rFonts w:cs="Arial"/>
                <w:bCs/>
                <w:iCs/>
                <w:color w:val="auto"/>
                <w:sz w:val="20"/>
                <w:szCs w:val="20"/>
                <w:lang w:val="sr-Cyrl-RS"/>
              </w:rPr>
              <w:t>у периоду важења Уговора</w:t>
            </w:r>
            <w:r>
              <w:rPr>
                <w:rFonts w:cs="Arial"/>
                <w:bCs/>
                <w:iCs/>
                <w:color w:val="auto"/>
                <w:sz w:val="20"/>
                <w:szCs w:val="20"/>
                <w:lang w:val="sr-Cyrl-RS"/>
              </w:rPr>
              <w:t>;</w:t>
            </w:r>
            <w:r w:rsidRPr="00CF37E1">
              <w:rPr>
                <w:rFonts w:cs="Arial"/>
                <w:bCs/>
                <w:iCs/>
                <w:color w:val="auto"/>
                <w:sz w:val="20"/>
                <w:szCs w:val="20"/>
              </w:rPr>
              <w:t xml:space="preserve"> </w:t>
            </w:r>
            <w:r w:rsidRPr="00CF37E1">
              <w:rPr>
                <w:rFonts w:cs="Arial"/>
                <w:bCs/>
                <w:iCs/>
                <w:color w:val="auto"/>
                <w:sz w:val="20"/>
                <w:szCs w:val="20"/>
                <w:lang w:val="sr-Cyrl-RS"/>
              </w:rPr>
              <w:t xml:space="preserve"> </w:t>
            </w:r>
            <w:r w:rsidR="001E553C">
              <w:rPr>
                <w:rFonts w:cs="Arial"/>
                <w:bCs/>
                <w:iCs/>
                <w:color w:val="auto"/>
                <w:sz w:val="20"/>
                <w:szCs w:val="20"/>
                <w:lang w:val="sr-Cyrl-RS"/>
              </w:rPr>
              <w:t xml:space="preserve"> </w:t>
            </w:r>
            <w:r>
              <w:rPr>
                <w:rFonts w:cs="Arial"/>
                <w:bCs/>
                <w:iCs/>
                <w:color w:val="auto"/>
                <w:sz w:val="20"/>
                <w:szCs w:val="20"/>
                <w:lang w:val="sr-Cyrl-RS"/>
              </w:rPr>
              <w:t xml:space="preserve">   </w:t>
            </w:r>
            <w:r w:rsidRPr="003357EF">
              <w:rPr>
                <w:rFonts w:cs="Arial"/>
                <w:bCs/>
                <w:iCs/>
              </w:rPr>
              <w:t xml:space="preserve"> </w:t>
            </w:r>
            <w:r w:rsidRPr="003357EF">
              <w:rPr>
                <w:rFonts w:cs="Arial"/>
                <w:bCs/>
                <w:iCs/>
                <w:lang w:val="sr-Cyrl-RS"/>
              </w:rPr>
              <w:t xml:space="preserve"> </w:t>
            </w:r>
            <w:r>
              <w:rPr>
                <w:rFonts w:cs="Arial"/>
                <w:bCs/>
                <w:iCs/>
                <w:lang w:val="sr-Cyrl-RS"/>
              </w:rPr>
              <w:t xml:space="preserve"> </w:t>
            </w:r>
            <w:r w:rsidRPr="003357EF">
              <w:rPr>
                <w:rFonts w:cs="Arial"/>
                <w:bCs/>
                <w:iCs/>
                <w:lang w:val="sr-Cyrl-RS"/>
              </w:rPr>
              <w:t xml:space="preserve">    </w:t>
            </w:r>
          </w:p>
        </w:tc>
        <w:tc>
          <w:tcPr>
            <w:tcW w:w="4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E6F30" w:rsidRDefault="00BE6F30" w:rsidP="00346DC6">
            <w:pPr>
              <w:snapToGrid w:val="0"/>
              <w:jc w:val="both"/>
              <w:rPr>
                <w:rFonts w:cs="Arial"/>
              </w:rPr>
            </w:pPr>
            <w:r w:rsidRPr="0022586D">
              <w:rPr>
                <w:rFonts w:cs="Arial"/>
                <w:b/>
                <w:bCs/>
                <w:iCs/>
              </w:rPr>
              <w:t xml:space="preserve">РОК </w:t>
            </w:r>
            <w:r w:rsidRPr="00BE6F30">
              <w:rPr>
                <w:rFonts w:cs="Arial"/>
                <w:b/>
                <w:bCs/>
                <w:iCs/>
              </w:rPr>
              <w:t>ПРУЖАЊА</w:t>
            </w:r>
            <w:r>
              <w:rPr>
                <w:rFonts w:cs="Arial"/>
                <w:b/>
                <w:bCs/>
                <w:iCs/>
              </w:rPr>
              <w:t xml:space="preserve"> СВАКЕ ПОЈЕДИНАЧНЕ УСЛУГЕ</w:t>
            </w:r>
            <w:r>
              <w:rPr>
                <w:rFonts w:cs="Arial"/>
                <w:b/>
                <w:bCs/>
                <w:iCs/>
                <w:lang w:val="sr-Cyrl-RS"/>
              </w:rPr>
              <w:t xml:space="preserve"> У СЛУЧАЈУ ДА ПОНУЂАЧ НЕМА </w:t>
            </w:r>
            <w:r w:rsidRPr="00CA4ABE">
              <w:rPr>
                <w:rFonts w:cs="Arial"/>
                <w:b/>
                <w:bCs/>
                <w:iCs/>
                <w:lang w:val="sr-Cyrl-RS"/>
              </w:rPr>
              <w:t>НА ЗАЛИХАМА</w:t>
            </w:r>
            <w:r>
              <w:rPr>
                <w:rFonts w:cs="Arial"/>
                <w:b/>
                <w:bCs/>
                <w:iCs/>
                <w:lang w:val="sr-Cyrl-RS"/>
              </w:rPr>
              <w:t xml:space="preserve"> ПОТРЕБНЕ</w:t>
            </w:r>
            <w:r w:rsidRPr="00CA4ABE">
              <w:rPr>
                <w:rFonts w:cs="Arial"/>
                <w:b/>
                <w:bCs/>
                <w:iCs/>
                <w:lang w:val="sr-Cyrl-RS"/>
              </w:rPr>
              <w:t xml:space="preserve"> </w:t>
            </w:r>
            <w:r>
              <w:rPr>
                <w:rFonts w:cs="Arial"/>
                <w:b/>
                <w:bCs/>
                <w:iCs/>
                <w:lang w:val="sr-Cyrl-RS"/>
              </w:rPr>
              <w:t>РЕЗЕРВНЕ ДЕЛОВЕ</w:t>
            </w:r>
            <w:r w:rsidR="00AB1BB6">
              <w:rPr>
                <w:rFonts w:cs="Arial"/>
              </w:rPr>
              <w:t>:</w:t>
            </w:r>
          </w:p>
          <w:p w:rsidR="00346DC6" w:rsidRPr="003357EF" w:rsidRDefault="00346DC6" w:rsidP="001E553C">
            <w:pPr>
              <w:snapToGrid w:val="0"/>
              <w:jc w:val="both"/>
              <w:rPr>
                <w:rFonts w:cs="Arial"/>
              </w:rPr>
            </w:pPr>
            <w:r w:rsidRPr="00471E60">
              <w:rPr>
                <w:rFonts w:cs="Arial"/>
              </w:rPr>
              <w:t xml:space="preserve">____ </w:t>
            </w:r>
            <w:r w:rsidR="001E553C" w:rsidRPr="001E553C">
              <w:rPr>
                <w:rFonts w:cs="Arial"/>
                <w:lang w:val="sr-Cyrl-RS"/>
              </w:rPr>
              <w:t>дана од дана почетка пружања услуге, у периоду важења Уговора</w:t>
            </w:r>
            <w:r w:rsidRPr="00471E60">
              <w:rPr>
                <w:rFonts w:cs="Arial"/>
              </w:rPr>
              <w:t>;</w:t>
            </w:r>
            <w:r w:rsidRPr="003357EF">
              <w:rPr>
                <w:rFonts w:cs="Arial"/>
                <w:bCs/>
                <w:i/>
                <w:lang w:val="sr-Cyrl-CS"/>
              </w:rPr>
              <w:t xml:space="preserve"> </w:t>
            </w:r>
            <w:r w:rsidR="001E553C">
              <w:rPr>
                <w:rFonts w:cs="Arial"/>
                <w:bCs/>
                <w:i/>
                <w:lang w:val="sr-Cyrl-CS"/>
              </w:rPr>
              <w:t xml:space="preserve"> </w:t>
            </w:r>
            <w:r w:rsidRPr="003357EF">
              <w:rPr>
                <w:rFonts w:cs="Arial"/>
                <w:bCs/>
                <w:i/>
                <w:lang w:val="sr-Cyrl-CS"/>
              </w:rPr>
              <w:t xml:space="preserve"> </w:t>
            </w:r>
            <w:r>
              <w:rPr>
                <w:rFonts w:cs="Arial"/>
                <w:bCs/>
                <w:i/>
                <w:lang w:val="sr-Cyrl-CS"/>
              </w:rPr>
              <w:t xml:space="preserve"> </w:t>
            </w:r>
            <w:r w:rsidRPr="003357EF">
              <w:rPr>
                <w:rFonts w:cs="Arial"/>
                <w:bCs/>
                <w:i/>
                <w:lang w:val="sr-Cyrl-CS"/>
              </w:rPr>
              <w:t xml:space="preserve">  </w:t>
            </w:r>
            <w:r>
              <w:rPr>
                <w:rFonts w:cs="Arial"/>
                <w:bCs/>
                <w:i/>
                <w:lang w:val="sr-Cyrl-CS"/>
              </w:rPr>
              <w:t xml:space="preserve"> </w:t>
            </w:r>
            <w:r w:rsidRPr="003357EF">
              <w:rPr>
                <w:rFonts w:cs="Arial"/>
                <w:bCs/>
                <w:i/>
                <w:lang w:val="sr-Cyrl-CS"/>
              </w:rPr>
              <w:t xml:space="preserve"> </w:t>
            </w:r>
          </w:p>
        </w:tc>
      </w:tr>
      <w:tr w:rsidR="00346DC6" w:rsidRPr="003357EF" w:rsidTr="00AB1BB6">
        <w:trPr>
          <w:trHeight w:val="1440"/>
        </w:trPr>
        <w:tc>
          <w:tcPr>
            <w:tcW w:w="54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46DC6" w:rsidRPr="00AB1BB6" w:rsidRDefault="00346DC6" w:rsidP="00AB1BB6">
            <w:pPr>
              <w:pStyle w:val="Standard"/>
              <w:jc w:val="left"/>
              <w:rPr>
                <w:b/>
                <w:sz w:val="20"/>
                <w:szCs w:val="20"/>
                <w:lang w:val="sr-Cyrl-RS"/>
              </w:rPr>
            </w:pPr>
            <w:r w:rsidRPr="00BC053E">
              <w:rPr>
                <w:rFonts w:hint="eastAsia"/>
                <w:b/>
                <w:sz w:val="20"/>
                <w:szCs w:val="20"/>
              </w:rPr>
              <w:t>ГАРАНТНИ</w:t>
            </w:r>
            <w:r w:rsidRPr="00BC053E">
              <w:rPr>
                <w:b/>
                <w:sz w:val="20"/>
                <w:szCs w:val="20"/>
              </w:rPr>
              <w:t xml:space="preserve"> </w:t>
            </w:r>
            <w:r w:rsidRPr="00BC053E">
              <w:rPr>
                <w:rFonts w:hint="eastAsia"/>
                <w:b/>
                <w:sz w:val="20"/>
                <w:szCs w:val="20"/>
              </w:rPr>
              <w:t>ПЕРИОД</w:t>
            </w:r>
            <w:r w:rsidRPr="00BC053E">
              <w:rPr>
                <w:b/>
                <w:sz w:val="20"/>
                <w:szCs w:val="20"/>
              </w:rPr>
              <w:t xml:space="preserve"> </w:t>
            </w:r>
            <w:r w:rsidRPr="00BC053E">
              <w:rPr>
                <w:rFonts w:hint="eastAsia"/>
                <w:b/>
                <w:sz w:val="20"/>
                <w:szCs w:val="20"/>
              </w:rPr>
              <w:t>ОБЕЗБЕЂЕЊА</w:t>
            </w:r>
            <w:r w:rsidRPr="00BC053E">
              <w:rPr>
                <w:b/>
                <w:sz w:val="20"/>
                <w:szCs w:val="20"/>
              </w:rPr>
              <w:t xml:space="preserve"> </w:t>
            </w:r>
            <w:r w:rsidRPr="00BC053E">
              <w:rPr>
                <w:rFonts w:hint="eastAsia"/>
                <w:b/>
                <w:sz w:val="20"/>
                <w:szCs w:val="20"/>
              </w:rPr>
              <w:t>КВАЛИТЕТА</w:t>
            </w:r>
            <w:r w:rsidRPr="00BC053E">
              <w:rPr>
                <w:b/>
                <w:sz w:val="20"/>
                <w:szCs w:val="20"/>
              </w:rPr>
              <w:t xml:space="preserve"> </w:t>
            </w:r>
            <w:r w:rsidRPr="00BC053E">
              <w:rPr>
                <w:rFonts w:hint="eastAsia"/>
                <w:b/>
                <w:sz w:val="20"/>
                <w:szCs w:val="20"/>
              </w:rPr>
              <w:t>ПРУЖЕНИХ</w:t>
            </w:r>
            <w:r w:rsidRPr="00BC053E">
              <w:rPr>
                <w:b/>
                <w:sz w:val="20"/>
                <w:szCs w:val="20"/>
              </w:rPr>
              <w:t xml:space="preserve"> </w:t>
            </w:r>
            <w:r w:rsidRPr="00BC053E">
              <w:rPr>
                <w:rFonts w:hint="eastAsia"/>
                <w:b/>
                <w:sz w:val="20"/>
                <w:szCs w:val="20"/>
              </w:rPr>
              <w:t>УСЛУГА</w:t>
            </w:r>
            <w:r w:rsidRPr="00BC053E">
              <w:rPr>
                <w:b/>
                <w:sz w:val="20"/>
                <w:szCs w:val="20"/>
              </w:rPr>
              <w:t xml:space="preserve"> </w:t>
            </w:r>
            <w:r>
              <w:rPr>
                <w:b/>
                <w:sz w:val="20"/>
                <w:szCs w:val="20"/>
                <w:lang w:val="sr-Cyrl-RS"/>
              </w:rPr>
              <w:t>И УГРАЂЕНИХ РЕЗЕРВНИХ ДЕЛОВА</w:t>
            </w:r>
            <w:r w:rsidRPr="00BC053E">
              <w:rPr>
                <w:b/>
                <w:sz w:val="20"/>
                <w:szCs w:val="20"/>
              </w:rPr>
              <w:t xml:space="preserve">:  </w:t>
            </w:r>
            <w:r w:rsidRPr="00BC053E">
              <w:rPr>
                <w:b/>
                <w:sz w:val="20"/>
                <w:szCs w:val="20"/>
              </w:rPr>
              <w:tab/>
            </w:r>
            <w:r>
              <w:rPr>
                <w:b/>
                <w:sz w:val="20"/>
                <w:szCs w:val="20"/>
                <w:lang w:val="sr-Cyrl-RS"/>
              </w:rPr>
              <w:t xml:space="preserve"> </w:t>
            </w:r>
          </w:p>
          <w:p w:rsidR="00346DC6" w:rsidRPr="00D50542" w:rsidRDefault="00346DC6" w:rsidP="00346DC6">
            <w:pPr>
              <w:pStyle w:val="Standard"/>
              <w:spacing w:before="0"/>
              <w:jc w:val="left"/>
              <w:rPr>
                <w:sz w:val="20"/>
                <w:szCs w:val="20"/>
                <w:lang w:val="sr-Cyrl-RS"/>
              </w:rPr>
            </w:pPr>
            <w:r>
              <w:rPr>
                <w:sz w:val="20"/>
                <w:szCs w:val="20"/>
                <w:lang w:val="sr-Cyrl-RS"/>
              </w:rPr>
              <w:t>најкраће</w:t>
            </w:r>
            <w:r>
              <w:rPr>
                <w:sz w:val="20"/>
                <w:szCs w:val="20"/>
              </w:rPr>
              <w:t xml:space="preserve"> 12 месеци од дана </w:t>
            </w:r>
            <w:r w:rsidRPr="00201394">
              <w:rPr>
                <w:sz w:val="20"/>
                <w:szCs w:val="20"/>
              </w:rPr>
              <w:t xml:space="preserve">потписивања Записника о </w:t>
            </w:r>
            <w:r>
              <w:rPr>
                <w:sz w:val="20"/>
                <w:szCs w:val="20"/>
                <w:lang w:val="sr-Cyrl-RS"/>
              </w:rPr>
              <w:t>пруже</w:t>
            </w:r>
            <w:r w:rsidRPr="00201394">
              <w:rPr>
                <w:sz w:val="20"/>
                <w:szCs w:val="20"/>
              </w:rPr>
              <w:t>ним услугама (без примедби)</w:t>
            </w:r>
            <w:r>
              <w:rPr>
                <w:sz w:val="20"/>
                <w:szCs w:val="20"/>
                <w:lang w:val="sr-Cyrl-RS"/>
              </w:rPr>
              <w:t xml:space="preserve">;    </w:t>
            </w:r>
          </w:p>
        </w:tc>
        <w:tc>
          <w:tcPr>
            <w:tcW w:w="4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2DF9" w:rsidRDefault="00A92DF9" w:rsidP="00346DC6">
            <w:pPr>
              <w:snapToGrid w:val="0"/>
              <w:jc w:val="both"/>
              <w:rPr>
                <w:b/>
              </w:rPr>
            </w:pPr>
            <w:r w:rsidRPr="00BC053E">
              <w:rPr>
                <w:rFonts w:hint="eastAsia"/>
                <w:b/>
              </w:rPr>
              <w:t>ГАРАНТНИ</w:t>
            </w:r>
            <w:r w:rsidRPr="00BC053E">
              <w:rPr>
                <w:b/>
              </w:rPr>
              <w:t xml:space="preserve"> </w:t>
            </w:r>
            <w:r w:rsidRPr="00BC053E">
              <w:rPr>
                <w:rFonts w:hint="eastAsia"/>
                <w:b/>
              </w:rPr>
              <w:t>ПЕРИОД</w:t>
            </w:r>
            <w:r w:rsidRPr="00BC053E">
              <w:rPr>
                <w:b/>
              </w:rPr>
              <w:t xml:space="preserve"> </w:t>
            </w:r>
            <w:r w:rsidRPr="00BC053E">
              <w:rPr>
                <w:rFonts w:hint="eastAsia"/>
                <w:b/>
              </w:rPr>
              <w:t>ОБЕЗБЕЂЕЊА</w:t>
            </w:r>
            <w:r w:rsidRPr="00BC053E">
              <w:rPr>
                <w:b/>
              </w:rPr>
              <w:t xml:space="preserve"> </w:t>
            </w:r>
            <w:r w:rsidRPr="00BC053E">
              <w:rPr>
                <w:rFonts w:hint="eastAsia"/>
                <w:b/>
              </w:rPr>
              <w:t>КВАЛИТЕТА</w:t>
            </w:r>
            <w:r w:rsidRPr="00BC053E">
              <w:rPr>
                <w:b/>
              </w:rPr>
              <w:t xml:space="preserve"> </w:t>
            </w:r>
            <w:r w:rsidRPr="00BC053E">
              <w:rPr>
                <w:rFonts w:hint="eastAsia"/>
                <w:b/>
              </w:rPr>
              <w:t>ПРУЖЕНИХ</w:t>
            </w:r>
            <w:r w:rsidRPr="00BC053E">
              <w:rPr>
                <w:b/>
              </w:rPr>
              <w:t xml:space="preserve"> </w:t>
            </w:r>
            <w:r w:rsidRPr="00BC053E">
              <w:rPr>
                <w:rFonts w:hint="eastAsia"/>
                <w:b/>
              </w:rPr>
              <w:t>УСЛУГА</w:t>
            </w:r>
            <w:r w:rsidRPr="00BC053E">
              <w:rPr>
                <w:b/>
              </w:rPr>
              <w:t xml:space="preserve"> </w:t>
            </w:r>
            <w:r>
              <w:rPr>
                <w:b/>
                <w:lang w:val="sr-Cyrl-RS"/>
              </w:rPr>
              <w:t>И УГРАЂЕНИХ РЕЗЕРВНИХ ДЕЛОВА</w:t>
            </w:r>
            <w:r w:rsidRPr="00BC053E">
              <w:rPr>
                <w:b/>
              </w:rPr>
              <w:t xml:space="preserve">:  </w:t>
            </w:r>
          </w:p>
          <w:p w:rsidR="00346DC6" w:rsidRPr="00471E60" w:rsidRDefault="00346DC6" w:rsidP="00BA4F5F">
            <w:pPr>
              <w:snapToGrid w:val="0"/>
              <w:jc w:val="both"/>
              <w:rPr>
                <w:rFonts w:cs="Arial"/>
              </w:rPr>
            </w:pPr>
            <w:r>
              <w:t>_______</w:t>
            </w:r>
            <w:r w:rsidRPr="00BC053E">
              <w:t xml:space="preserve"> </w:t>
            </w:r>
            <w:r w:rsidR="00BA4F5F" w:rsidRPr="00BA4F5F">
              <w:t>месеци од дана потписивања Записника о пруженим услугама (без примедби)</w:t>
            </w:r>
            <w:r>
              <w:rPr>
                <w:lang w:val="sr-Cyrl-RS"/>
              </w:rPr>
              <w:t>;</w:t>
            </w:r>
            <w:r w:rsidR="00BA4F5F">
              <w:rPr>
                <w:lang w:val="sr-Cyrl-RS"/>
              </w:rPr>
              <w:t xml:space="preserve"> </w:t>
            </w:r>
          </w:p>
        </w:tc>
      </w:tr>
      <w:tr w:rsidR="00346DC6" w:rsidRPr="003357EF" w:rsidTr="00AB1BB6">
        <w:trPr>
          <w:trHeight w:val="709"/>
        </w:trPr>
        <w:tc>
          <w:tcPr>
            <w:tcW w:w="54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46DC6" w:rsidRPr="002B73C2" w:rsidRDefault="00346DC6" w:rsidP="00346DC6">
            <w:pPr>
              <w:suppressAutoHyphens w:val="0"/>
              <w:autoSpaceDE w:val="0"/>
              <w:textAlignment w:val="auto"/>
              <w:rPr>
                <w:rFonts w:cs="Arial"/>
                <w:kern w:val="0"/>
                <w:sz w:val="24"/>
                <w:szCs w:val="24"/>
                <w:lang w:val="sr-Cyrl-RS"/>
              </w:rPr>
            </w:pPr>
            <w:r w:rsidRPr="003357EF">
              <w:rPr>
                <w:rFonts w:cs="Arial"/>
                <w:b/>
                <w:bCs/>
                <w:iCs/>
                <w:kern w:val="0"/>
                <w:sz w:val="18"/>
                <w:szCs w:val="18"/>
              </w:rPr>
              <w:t xml:space="preserve">МЕСТО </w:t>
            </w:r>
            <w:r w:rsidR="002B73C2" w:rsidRPr="002B73C2">
              <w:rPr>
                <w:rFonts w:cs="Arial"/>
                <w:b/>
                <w:bCs/>
                <w:iCs/>
                <w:kern w:val="0"/>
                <w:sz w:val="18"/>
                <w:szCs w:val="18"/>
              </w:rPr>
              <w:t>ПРУЖАЊА</w:t>
            </w:r>
            <w:r w:rsidR="002B73C2">
              <w:rPr>
                <w:rFonts w:cs="Arial"/>
                <w:b/>
                <w:bCs/>
                <w:iCs/>
                <w:kern w:val="0"/>
                <w:sz w:val="18"/>
                <w:szCs w:val="18"/>
                <w:lang w:val="sr-Cyrl-RS"/>
              </w:rPr>
              <w:t xml:space="preserve"> </w:t>
            </w:r>
            <w:r w:rsidR="002B73C2" w:rsidRPr="002B73C2">
              <w:rPr>
                <w:rFonts w:cs="Arial"/>
                <w:b/>
                <w:bCs/>
                <w:iCs/>
                <w:kern w:val="0"/>
                <w:sz w:val="18"/>
                <w:szCs w:val="18"/>
                <w:lang w:val="sr-Cyrl-RS"/>
              </w:rPr>
              <w:t>УСЛУГА</w:t>
            </w:r>
            <w:r w:rsidRPr="003357EF">
              <w:rPr>
                <w:rFonts w:cs="Arial"/>
                <w:b/>
                <w:bCs/>
                <w:iCs/>
                <w:kern w:val="0"/>
                <w:sz w:val="18"/>
                <w:szCs w:val="18"/>
                <w:lang w:val="sr-Cyrl-RS"/>
              </w:rPr>
              <w:t>:</w:t>
            </w:r>
            <w:r w:rsidRPr="003357EF">
              <w:rPr>
                <w:rFonts w:cs="Arial"/>
                <w:b/>
                <w:bCs/>
                <w:iCs/>
                <w:kern w:val="0"/>
                <w:sz w:val="18"/>
                <w:szCs w:val="18"/>
              </w:rPr>
              <w:t xml:space="preserve"> </w:t>
            </w:r>
            <w:r w:rsidR="002B73C2">
              <w:rPr>
                <w:rFonts w:cs="Arial"/>
                <w:b/>
                <w:bCs/>
                <w:iCs/>
                <w:kern w:val="0"/>
                <w:sz w:val="18"/>
                <w:szCs w:val="18"/>
                <w:lang w:val="sr-Cyrl-RS"/>
              </w:rPr>
              <w:t xml:space="preserve"> </w:t>
            </w:r>
          </w:p>
          <w:p w:rsidR="00346DC6" w:rsidRPr="009256ED" w:rsidRDefault="00346DC6" w:rsidP="00346DC6">
            <w:pPr>
              <w:suppressAutoHyphens w:val="0"/>
              <w:autoSpaceDE w:val="0"/>
              <w:textAlignment w:val="auto"/>
              <w:rPr>
                <w:rFonts w:cs="Arial"/>
                <w:kern w:val="0"/>
                <w:sz w:val="24"/>
                <w:szCs w:val="24"/>
                <w:lang w:val="sr-Cyrl-RS"/>
              </w:rPr>
            </w:pPr>
            <w:r w:rsidRPr="003357EF">
              <w:rPr>
                <w:rFonts w:cs="Arial"/>
                <w:bCs/>
                <w:iCs/>
                <w:color w:val="000000"/>
                <w:kern w:val="0"/>
              </w:rPr>
              <w:t xml:space="preserve">Уговорене услуге се </w:t>
            </w:r>
            <w:r>
              <w:rPr>
                <w:rFonts w:cs="Arial"/>
                <w:bCs/>
                <w:iCs/>
                <w:color w:val="000000"/>
                <w:kern w:val="0"/>
                <w:lang w:val="sr-Cyrl-RS"/>
              </w:rPr>
              <w:t>пружа</w:t>
            </w:r>
            <w:r w:rsidRPr="003357EF">
              <w:rPr>
                <w:rFonts w:cs="Arial"/>
                <w:bCs/>
                <w:iCs/>
                <w:color w:val="000000"/>
                <w:kern w:val="0"/>
              </w:rPr>
              <w:t>ју на локацији Понуђача</w:t>
            </w:r>
            <w:r>
              <w:rPr>
                <w:rFonts w:cs="Arial"/>
                <w:bCs/>
                <w:iCs/>
                <w:color w:val="000000"/>
                <w:kern w:val="0"/>
                <w:lang w:val="sr-Cyrl-RS"/>
              </w:rPr>
              <w:t>;</w:t>
            </w:r>
          </w:p>
        </w:tc>
        <w:tc>
          <w:tcPr>
            <w:tcW w:w="4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B73C2" w:rsidRPr="002B73C2" w:rsidRDefault="002B73C2" w:rsidP="002B73C2">
            <w:pPr>
              <w:suppressAutoHyphens w:val="0"/>
              <w:autoSpaceDE w:val="0"/>
              <w:textAlignment w:val="auto"/>
              <w:rPr>
                <w:rFonts w:cs="Arial"/>
                <w:kern w:val="0"/>
                <w:sz w:val="24"/>
                <w:szCs w:val="24"/>
                <w:lang w:val="sr-Cyrl-RS"/>
              </w:rPr>
            </w:pPr>
            <w:r w:rsidRPr="003357EF">
              <w:rPr>
                <w:rFonts w:cs="Arial"/>
                <w:b/>
                <w:bCs/>
                <w:iCs/>
                <w:kern w:val="0"/>
                <w:sz w:val="18"/>
                <w:szCs w:val="18"/>
              </w:rPr>
              <w:t xml:space="preserve">МЕСТО </w:t>
            </w:r>
            <w:r w:rsidRPr="002B73C2">
              <w:rPr>
                <w:rFonts w:cs="Arial"/>
                <w:b/>
                <w:bCs/>
                <w:iCs/>
                <w:kern w:val="0"/>
                <w:sz w:val="18"/>
                <w:szCs w:val="18"/>
              </w:rPr>
              <w:t>ПРУЖАЊА</w:t>
            </w:r>
            <w:r>
              <w:rPr>
                <w:rFonts w:cs="Arial"/>
                <w:b/>
                <w:bCs/>
                <w:iCs/>
                <w:kern w:val="0"/>
                <w:sz w:val="18"/>
                <w:szCs w:val="18"/>
                <w:lang w:val="sr-Cyrl-RS"/>
              </w:rPr>
              <w:t xml:space="preserve"> </w:t>
            </w:r>
            <w:r w:rsidRPr="002B73C2">
              <w:rPr>
                <w:rFonts w:cs="Arial"/>
                <w:b/>
                <w:bCs/>
                <w:iCs/>
                <w:kern w:val="0"/>
                <w:sz w:val="18"/>
                <w:szCs w:val="18"/>
                <w:lang w:val="sr-Cyrl-RS"/>
              </w:rPr>
              <w:t>УСЛУГА</w:t>
            </w:r>
            <w:r w:rsidRPr="003357EF">
              <w:rPr>
                <w:rFonts w:cs="Arial"/>
                <w:b/>
                <w:bCs/>
                <w:iCs/>
                <w:kern w:val="0"/>
                <w:sz w:val="18"/>
                <w:szCs w:val="18"/>
                <w:lang w:val="sr-Cyrl-RS"/>
              </w:rPr>
              <w:t>:</w:t>
            </w:r>
            <w:r w:rsidRPr="003357EF">
              <w:rPr>
                <w:rFonts w:cs="Arial"/>
                <w:b/>
                <w:bCs/>
                <w:iCs/>
                <w:kern w:val="0"/>
                <w:sz w:val="18"/>
                <w:szCs w:val="18"/>
              </w:rPr>
              <w:t xml:space="preserve"> </w:t>
            </w:r>
            <w:r>
              <w:rPr>
                <w:rFonts w:cs="Arial"/>
                <w:b/>
                <w:bCs/>
                <w:iCs/>
                <w:kern w:val="0"/>
                <w:sz w:val="18"/>
                <w:szCs w:val="18"/>
                <w:lang w:val="sr-Cyrl-RS"/>
              </w:rPr>
              <w:t xml:space="preserve"> </w:t>
            </w:r>
            <w:r w:rsidR="003F49A8">
              <w:rPr>
                <w:rFonts w:cs="Arial"/>
                <w:b/>
                <w:bCs/>
                <w:iCs/>
                <w:kern w:val="0"/>
                <w:sz w:val="18"/>
                <w:szCs w:val="18"/>
                <w:lang w:val="sr-Cyrl-RS"/>
              </w:rPr>
              <w:t xml:space="preserve"> </w:t>
            </w:r>
          </w:p>
          <w:p w:rsidR="00346DC6" w:rsidRPr="009256ED" w:rsidRDefault="00346DC6" w:rsidP="00346DC6">
            <w:pPr>
              <w:suppressAutoHyphens w:val="0"/>
              <w:autoSpaceDE w:val="0"/>
              <w:textAlignment w:val="auto"/>
              <w:rPr>
                <w:rFonts w:cs="Arial"/>
                <w:kern w:val="0"/>
                <w:sz w:val="24"/>
                <w:szCs w:val="24"/>
                <w:lang w:val="sr-Cyrl-RS"/>
              </w:rPr>
            </w:pPr>
            <w:r w:rsidRPr="00D50542">
              <w:rPr>
                <w:rFonts w:cs="Arial"/>
                <w:bCs/>
                <w:iCs/>
                <w:color w:val="000000"/>
                <w:kern w:val="0"/>
              </w:rPr>
              <w:t>Уговорене услуге се пружају на локацији Понуђача</w:t>
            </w:r>
            <w:r>
              <w:rPr>
                <w:rFonts w:cs="Arial"/>
                <w:bCs/>
                <w:iCs/>
                <w:color w:val="000000"/>
                <w:kern w:val="0"/>
                <w:lang w:val="sr-Cyrl-RS"/>
              </w:rPr>
              <w:t xml:space="preserve">; </w:t>
            </w:r>
          </w:p>
        </w:tc>
      </w:tr>
      <w:tr w:rsidR="003357EF" w:rsidRPr="003357EF" w:rsidTr="00AB1BB6">
        <w:trPr>
          <w:trHeight w:val="597"/>
        </w:trPr>
        <w:tc>
          <w:tcPr>
            <w:tcW w:w="5493" w:type="dxa"/>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vAlign w:val="center"/>
          </w:tcPr>
          <w:p w:rsidR="003357EF" w:rsidRPr="003357EF" w:rsidRDefault="003357EF" w:rsidP="003357EF">
            <w:pPr>
              <w:suppressAutoHyphens w:val="0"/>
              <w:autoSpaceDE w:val="0"/>
              <w:textAlignment w:val="auto"/>
              <w:rPr>
                <w:rFonts w:cs="Arial"/>
                <w:b/>
                <w:bCs/>
                <w:iCs/>
                <w:color w:val="000000"/>
                <w:kern w:val="0"/>
                <w:sz w:val="18"/>
                <w:szCs w:val="18"/>
              </w:rPr>
            </w:pPr>
            <w:r w:rsidRPr="003357EF">
              <w:rPr>
                <w:rFonts w:cs="Arial"/>
                <w:b/>
                <w:bCs/>
                <w:iCs/>
                <w:color w:val="000000"/>
                <w:kern w:val="0"/>
                <w:sz w:val="18"/>
                <w:szCs w:val="18"/>
              </w:rPr>
              <w:t>РОК ВАЖЕЊА ПОНУДЕ:</w:t>
            </w:r>
          </w:p>
          <w:p w:rsidR="003357EF" w:rsidRPr="00933507" w:rsidRDefault="003357EF" w:rsidP="003357EF">
            <w:pPr>
              <w:suppressAutoHyphens w:val="0"/>
              <w:autoSpaceDE w:val="0"/>
              <w:textAlignment w:val="auto"/>
              <w:rPr>
                <w:rFonts w:cs="Arial"/>
                <w:bCs/>
                <w:iCs/>
                <w:color w:val="000000"/>
                <w:kern w:val="0"/>
                <w:lang w:val="sr-Cyrl-RS"/>
              </w:rPr>
            </w:pPr>
            <w:r w:rsidRPr="003357EF">
              <w:rPr>
                <w:rFonts w:cs="Arial"/>
                <w:bCs/>
                <w:iCs/>
                <w:color w:val="000000"/>
                <w:kern w:val="0"/>
              </w:rPr>
              <w:t xml:space="preserve">не може бити краћи од </w:t>
            </w:r>
            <w:r w:rsidR="009256ED">
              <w:rPr>
                <w:rFonts w:cs="Arial"/>
                <w:bCs/>
                <w:iCs/>
                <w:color w:val="000000"/>
                <w:kern w:val="0"/>
              </w:rPr>
              <w:t>90 дана од дана отварања понуда</w:t>
            </w:r>
            <w:r w:rsidR="00933507">
              <w:rPr>
                <w:rFonts w:cs="Arial"/>
                <w:bCs/>
                <w:iCs/>
                <w:color w:val="000000"/>
                <w:kern w:val="0"/>
                <w:lang w:val="sr-Cyrl-RS"/>
              </w:rPr>
              <w:t>;</w:t>
            </w:r>
          </w:p>
        </w:tc>
        <w:tc>
          <w:tcPr>
            <w:tcW w:w="4261"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26B59" w:rsidRPr="00E26B59" w:rsidRDefault="00E26B59" w:rsidP="00E26B59">
            <w:pPr>
              <w:suppressAutoHyphens w:val="0"/>
              <w:autoSpaceDE w:val="0"/>
              <w:textAlignment w:val="auto"/>
              <w:rPr>
                <w:rFonts w:cs="Arial"/>
                <w:b/>
                <w:bCs/>
                <w:iCs/>
                <w:color w:val="000000"/>
                <w:kern w:val="0"/>
                <w:sz w:val="18"/>
                <w:szCs w:val="18"/>
                <w:lang w:val="sr-Cyrl-RS"/>
              </w:rPr>
            </w:pPr>
            <w:r w:rsidRPr="003357EF">
              <w:rPr>
                <w:rFonts w:cs="Arial"/>
                <w:b/>
                <w:bCs/>
                <w:iCs/>
                <w:color w:val="000000"/>
                <w:kern w:val="0"/>
                <w:sz w:val="18"/>
                <w:szCs w:val="18"/>
              </w:rPr>
              <w:t>РОК ВАЖЕЊА ПОНУДЕ:</w:t>
            </w:r>
            <w:r>
              <w:rPr>
                <w:rFonts w:cs="Arial"/>
                <w:b/>
                <w:bCs/>
                <w:iCs/>
                <w:color w:val="000000"/>
                <w:kern w:val="0"/>
                <w:sz w:val="18"/>
                <w:szCs w:val="18"/>
                <w:lang w:val="sr-Cyrl-RS"/>
              </w:rPr>
              <w:t xml:space="preserve"> </w:t>
            </w:r>
          </w:p>
          <w:p w:rsidR="003357EF" w:rsidRPr="00933507" w:rsidRDefault="003357EF" w:rsidP="003357EF">
            <w:pPr>
              <w:suppressAutoHyphens w:val="0"/>
              <w:autoSpaceDE w:val="0"/>
              <w:textAlignment w:val="auto"/>
              <w:rPr>
                <w:rFonts w:cs="Arial"/>
                <w:color w:val="000000"/>
                <w:kern w:val="0"/>
                <w:sz w:val="24"/>
                <w:szCs w:val="24"/>
                <w:lang w:val="sr-Cyrl-RS"/>
              </w:rPr>
            </w:pPr>
            <w:r w:rsidRPr="003357EF">
              <w:rPr>
                <w:rFonts w:cs="Arial"/>
                <w:bCs/>
                <w:iCs/>
                <w:color w:val="000000"/>
                <w:kern w:val="0"/>
              </w:rPr>
              <w:t>_____ дана од дана отварања понуда</w:t>
            </w:r>
            <w:r w:rsidR="00933507">
              <w:rPr>
                <w:rFonts w:cs="Arial"/>
                <w:bCs/>
                <w:iCs/>
                <w:color w:val="000000"/>
                <w:kern w:val="0"/>
                <w:lang w:val="sr-Cyrl-RS"/>
              </w:rPr>
              <w:t>;</w:t>
            </w:r>
          </w:p>
        </w:tc>
      </w:tr>
      <w:tr w:rsidR="003357EF" w:rsidRPr="003357EF" w:rsidTr="00AB1BB6">
        <w:trPr>
          <w:trHeight w:val="582"/>
        </w:trPr>
        <w:tc>
          <w:tcPr>
            <w:tcW w:w="975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6DC6" w:rsidRDefault="00346DC6" w:rsidP="00913732">
            <w:pPr>
              <w:suppressAutoHyphens w:val="0"/>
              <w:autoSpaceDE w:val="0"/>
              <w:jc w:val="both"/>
              <w:textAlignment w:val="auto"/>
              <w:rPr>
                <w:rFonts w:cs="Arial"/>
                <w:bCs/>
                <w:iCs/>
                <w:color w:val="000000"/>
                <w:kern w:val="0"/>
              </w:rPr>
            </w:pPr>
          </w:p>
          <w:p w:rsidR="003357EF" w:rsidRPr="00081ED6" w:rsidRDefault="00081ED6" w:rsidP="00913732">
            <w:pPr>
              <w:suppressAutoHyphens w:val="0"/>
              <w:autoSpaceDE w:val="0"/>
              <w:jc w:val="both"/>
              <w:textAlignment w:val="auto"/>
              <w:rPr>
                <w:rFonts w:cs="Arial"/>
                <w:color w:val="000000"/>
                <w:kern w:val="0"/>
                <w:sz w:val="24"/>
                <w:szCs w:val="24"/>
                <w:lang w:val="sr-Cyrl-RS"/>
              </w:rPr>
            </w:pPr>
            <w:r w:rsidRPr="00081ED6">
              <w:rPr>
                <w:rFonts w:cs="Arial"/>
                <w:bCs/>
                <w:iCs/>
                <w:color w:val="000000"/>
                <w:kern w:val="0"/>
              </w:rPr>
              <w:t>Понуда Понуђача који не прихвата услове Наручиоца за рок и начин плаћања, рок извршења, место извршења</w:t>
            </w:r>
            <w:r w:rsidR="001155C1">
              <w:rPr>
                <w:rFonts w:cs="Arial"/>
                <w:bCs/>
                <w:iCs/>
                <w:color w:val="000000"/>
                <w:kern w:val="0"/>
                <w:lang w:val="sr-Cyrl-RS"/>
              </w:rPr>
              <w:t>, гарантни период</w:t>
            </w:r>
            <w:r w:rsidRPr="00081ED6">
              <w:rPr>
                <w:rFonts w:cs="Arial"/>
                <w:bCs/>
                <w:iCs/>
                <w:color w:val="000000"/>
                <w:kern w:val="0"/>
              </w:rPr>
              <w:t xml:space="preserve"> и рок важења понуде, сматраће се неприхватљивом.  </w:t>
            </w:r>
            <w:r>
              <w:rPr>
                <w:rFonts w:cs="Arial"/>
                <w:bCs/>
                <w:iCs/>
                <w:color w:val="000000"/>
                <w:kern w:val="0"/>
                <w:lang w:val="sr-Cyrl-RS"/>
              </w:rPr>
              <w:t xml:space="preserve"> </w:t>
            </w:r>
            <w:r w:rsidR="000369E2">
              <w:rPr>
                <w:rFonts w:cs="Arial"/>
                <w:bCs/>
                <w:iCs/>
                <w:color w:val="000000"/>
                <w:kern w:val="0"/>
                <w:lang w:val="sr-Cyrl-RS"/>
              </w:rPr>
              <w:t xml:space="preserve"> </w:t>
            </w:r>
            <w:r w:rsidR="00D4363D">
              <w:rPr>
                <w:rFonts w:cs="Arial"/>
                <w:bCs/>
                <w:iCs/>
                <w:color w:val="000000"/>
                <w:kern w:val="0"/>
                <w:lang w:val="sr-Cyrl-RS"/>
              </w:rPr>
              <w:t xml:space="preserve"> </w:t>
            </w:r>
          </w:p>
        </w:tc>
      </w:tr>
    </w:tbl>
    <w:p w:rsidR="00EF5A5D" w:rsidRDefault="00EF5A5D" w:rsidP="003357EF">
      <w:pPr>
        <w:suppressAutoHyphens w:val="0"/>
        <w:autoSpaceDE w:val="0"/>
        <w:jc w:val="both"/>
        <w:textAlignment w:val="auto"/>
        <w:rPr>
          <w:rFonts w:cs="Arial"/>
          <w:b/>
          <w:bCs/>
          <w:i/>
          <w:iCs/>
          <w:color w:val="000000"/>
          <w:kern w:val="0"/>
          <w:sz w:val="24"/>
          <w:szCs w:val="24"/>
          <w:lang w:val="sr-Cyrl-RS"/>
        </w:rPr>
      </w:pPr>
    </w:p>
    <w:p w:rsidR="00EF5A5D" w:rsidRPr="001D0458" w:rsidRDefault="00EF5A5D" w:rsidP="003357EF">
      <w:pPr>
        <w:suppressAutoHyphens w:val="0"/>
        <w:autoSpaceDE w:val="0"/>
        <w:jc w:val="both"/>
        <w:textAlignment w:val="auto"/>
        <w:rPr>
          <w:rFonts w:cs="Arial"/>
          <w:b/>
          <w:bCs/>
          <w:i/>
          <w:iCs/>
          <w:color w:val="000000"/>
          <w:kern w:val="0"/>
          <w:sz w:val="24"/>
          <w:szCs w:val="24"/>
          <w:lang w:val="sr-Cyrl-RS"/>
        </w:rPr>
      </w:pPr>
    </w:p>
    <w:p w:rsidR="003357EF" w:rsidRPr="003357EF" w:rsidRDefault="003357EF" w:rsidP="003357EF">
      <w:pPr>
        <w:suppressAutoHyphens w:val="0"/>
        <w:autoSpaceDE w:val="0"/>
        <w:jc w:val="both"/>
        <w:textAlignment w:val="auto"/>
        <w:rPr>
          <w:rFonts w:cs="Arial"/>
          <w:color w:val="000000"/>
          <w:kern w:val="0"/>
          <w:sz w:val="22"/>
          <w:szCs w:val="22"/>
        </w:rPr>
      </w:pPr>
      <w:r w:rsidRPr="003357EF">
        <w:rPr>
          <w:rFonts w:eastAsia="TimesNewRomanPSMT" w:cs="Arial"/>
          <w:bCs/>
          <w:color w:val="000000"/>
          <w:kern w:val="0"/>
          <w:sz w:val="22"/>
          <w:szCs w:val="22"/>
        </w:rPr>
        <w:t xml:space="preserve">                Датум </w:t>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t xml:space="preserve">                                      Понуђач</w:t>
      </w:r>
    </w:p>
    <w:p w:rsidR="003357EF" w:rsidRPr="003357EF" w:rsidRDefault="003357EF" w:rsidP="003357EF">
      <w:pPr>
        <w:suppressAutoHyphens w:val="0"/>
        <w:autoSpaceDE w:val="0"/>
        <w:jc w:val="both"/>
        <w:textAlignment w:val="auto"/>
        <w:rPr>
          <w:rFonts w:cs="Arial"/>
          <w:color w:val="000000"/>
          <w:kern w:val="0"/>
          <w:sz w:val="22"/>
          <w:szCs w:val="22"/>
        </w:rPr>
      </w:pPr>
      <w:r w:rsidRPr="003357EF">
        <w:rPr>
          <w:rFonts w:eastAsia="TimesNewRomanPS-BoldMT" w:cs="Arial"/>
          <w:b/>
          <w:bCs/>
          <w:i/>
          <w:iCs/>
          <w:color w:val="000000"/>
          <w:kern w:val="0"/>
          <w:sz w:val="22"/>
          <w:szCs w:val="22"/>
        </w:rPr>
        <w:t>________________________                  М.П.</w:t>
      </w:r>
      <w:r w:rsidRPr="003357EF">
        <w:rPr>
          <w:rFonts w:eastAsia="TimesNewRomanPS-BoldMT" w:cs="Arial"/>
          <w:b/>
          <w:bCs/>
          <w:i/>
          <w:iCs/>
          <w:color w:val="000000"/>
          <w:kern w:val="0"/>
          <w:sz w:val="22"/>
          <w:szCs w:val="22"/>
        </w:rPr>
        <w:tab/>
        <w:t xml:space="preserve">              _____________________                                      </w:t>
      </w:r>
    </w:p>
    <w:p w:rsidR="00EF5A5D" w:rsidRDefault="00EF5A5D" w:rsidP="00E30893">
      <w:pPr>
        <w:pStyle w:val="Standard"/>
        <w:spacing w:before="0"/>
        <w:rPr>
          <w:rFonts w:ascii="Arial" w:hAnsi="Arial" w:cs="Arial"/>
          <w:b/>
          <w:i/>
          <w:sz w:val="18"/>
          <w:szCs w:val="18"/>
        </w:rPr>
      </w:pPr>
    </w:p>
    <w:p w:rsidR="00E30893" w:rsidRPr="002C729D" w:rsidRDefault="00E30893" w:rsidP="00E30893">
      <w:pPr>
        <w:pStyle w:val="Standard"/>
        <w:spacing w:before="0"/>
        <w:rPr>
          <w:rFonts w:ascii="Arial" w:hAnsi="Arial" w:cs="Arial"/>
          <w:b/>
          <w:i/>
          <w:sz w:val="18"/>
          <w:szCs w:val="18"/>
        </w:rPr>
      </w:pPr>
      <w:r w:rsidRPr="002C729D">
        <w:rPr>
          <w:rFonts w:ascii="Arial" w:hAnsi="Arial" w:cs="Arial"/>
          <w:b/>
          <w:i/>
          <w:sz w:val="18"/>
          <w:szCs w:val="18"/>
        </w:rPr>
        <w:t>Напомена:</w:t>
      </w:r>
    </w:p>
    <w:p w:rsidR="00E30893" w:rsidRPr="002C729D" w:rsidRDefault="00E30893" w:rsidP="00E30893">
      <w:pPr>
        <w:pStyle w:val="Standard"/>
        <w:spacing w:before="0"/>
        <w:rPr>
          <w:rFonts w:ascii="Arial" w:hAnsi="Arial" w:cs="Arial"/>
          <w:sz w:val="18"/>
          <w:szCs w:val="18"/>
        </w:rPr>
      </w:pPr>
      <w:r w:rsidRPr="002C729D">
        <w:rPr>
          <w:rFonts w:ascii="Arial" w:hAnsi="Arial" w:cs="Arial"/>
          <w:i/>
          <w:sz w:val="18"/>
          <w:szCs w:val="18"/>
        </w:rPr>
        <w:t>- Понуђач се обавезује да попуни све позиције из Обрасца структуре цене, у супротном понуда ће се сматрати неприхватљивом,</w:t>
      </w:r>
    </w:p>
    <w:p w:rsidR="00E30893" w:rsidRPr="002C729D" w:rsidRDefault="00E30893" w:rsidP="00E30893">
      <w:pPr>
        <w:pStyle w:val="KDKomentar"/>
        <w:spacing w:before="0"/>
        <w:rPr>
          <w:rFonts w:ascii="Arial" w:hAnsi="Arial" w:cs="Arial"/>
          <w:sz w:val="18"/>
          <w:szCs w:val="18"/>
        </w:rPr>
      </w:pPr>
      <w:r w:rsidRPr="002C729D">
        <w:rPr>
          <w:rFonts w:ascii="Arial" w:eastAsia="TimesNewRomanPS-BoldMT" w:hAnsi="Arial" w:cs="Arial"/>
          <w:color w:val="00000A"/>
          <w:sz w:val="18"/>
          <w:szCs w:val="18"/>
        </w:rPr>
        <w:t>-Уколико група Понуђача подноси заједничку понуду, овај образац потписује и оверава Носилац посла.</w:t>
      </w:r>
    </w:p>
    <w:p w:rsidR="00E30893" w:rsidRPr="002C729D" w:rsidRDefault="00E30893" w:rsidP="00E30893">
      <w:pPr>
        <w:pStyle w:val="KDKomentar"/>
        <w:spacing w:before="0"/>
        <w:rPr>
          <w:rFonts w:ascii="Arial" w:eastAsia="TimesNewRomanPS-BoldMT" w:hAnsi="Arial" w:cs="Arial"/>
          <w:color w:val="00000A"/>
          <w:sz w:val="18"/>
          <w:szCs w:val="18"/>
        </w:rPr>
        <w:sectPr w:rsidR="00E30893" w:rsidRPr="002C729D" w:rsidSect="00B42DD1">
          <w:headerReference w:type="even" r:id="rId17"/>
          <w:headerReference w:type="default" r:id="rId18"/>
          <w:footerReference w:type="even" r:id="rId19"/>
          <w:footerReference w:type="default" r:id="rId20"/>
          <w:headerReference w:type="first" r:id="rId21"/>
          <w:footerReference w:type="first" r:id="rId22"/>
          <w:pgSz w:w="11906" w:h="16838"/>
          <w:pgMar w:top="1355" w:right="1440" w:bottom="1061" w:left="1440" w:header="170" w:footer="1004" w:gutter="0"/>
          <w:pgNumType w:chapStyle="1"/>
          <w:cols w:space="720"/>
          <w:titlePg/>
          <w:docGrid w:linePitch="272"/>
        </w:sectPr>
      </w:pPr>
      <w:r w:rsidRPr="002C729D">
        <w:rPr>
          <w:rFonts w:ascii="Arial" w:eastAsia="TimesNewRomanPS-BoldMT" w:hAnsi="Arial" w:cs="Arial"/>
          <w:color w:val="00000A"/>
          <w:sz w:val="18"/>
          <w:szCs w:val="18"/>
        </w:rPr>
        <w:t>- Уколико Понуђач подноси понуду са подизвођачем, овај образац потписује и оверава печатом Понуђач.</w:t>
      </w:r>
    </w:p>
    <w:p w:rsidR="004C24ED" w:rsidRDefault="004C24ED" w:rsidP="00400F1B">
      <w:pPr>
        <w:pStyle w:val="KDObrazac"/>
        <w:spacing w:before="0"/>
        <w:outlineLvl w:val="9"/>
      </w:pPr>
    </w:p>
    <w:p w:rsidR="00EF00B6" w:rsidRPr="00400F1B" w:rsidRDefault="0016566C" w:rsidP="00400F1B">
      <w:pPr>
        <w:pStyle w:val="KDObrazac"/>
        <w:spacing w:before="0"/>
        <w:outlineLvl w:val="9"/>
      </w:pPr>
      <w:r w:rsidRPr="005A4C3A">
        <w:t>ОБРАЗАЦ</w:t>
      </w:r>
      <w:r w:rsidR="00C9621B">
        <w:rPr>
          <w:lang w:val="sr-Cyrl-RS"/>
        </w:rPr>
        <w:t xml:space="preserve"> БРОЈ </w:t>
      </w:r>
      <w:r w:rsidRPr="005A4C3A">
        <w:t xml:space="preserve"> 2.</w:t>
      </w:r>
    </w:p>
    <w:p w:rsidR="00F378A9" w:rsidRPr="00FA6DAA" w:rsidRDefault="00E14B23" w:rsidP="009630DC">
      <w:pPr>
        <w:pStyle w:val="Standard"/>
        <w:spacing w:before="0"/>
        <w:jc w:val="center"/>
        <w:rPr>
          <w:rFonts w:cs="Arial"/>
          <w:b/>
          <w:lang w:val="sr-Cyrl-RS"/>
        </w:rPr>
      </w:pPr>
      <w:r>
        <w:rPr>
          <w:rFonts w:cs="Arial"/>
          <w:b/>
        </w:rPr>
        <w:t>ОБРАЗАЦ СТРУКТУРЕ ЦЕНЕ</w:t>
      </w:r>
      <w:r w:rsidR="00FA6DAA">
        <w:rPr>
          <w:rFonts w:cs="Arial"/>
          <w:b/>
          <w:lang w:val="sr-Cyrl-RS"/>
        </w:rPr>
        <w:t xml:space="preserve"> </w:t>
      </w:r>
    </w:p>
    <w:p w:rsidR="00F378A9" w:rsidRDefault="00F378A9" w:rsidP="00E14B23">
      <w:pPr>
        <w:suppressAutoHyphens w:val="0"/>
        <w:autoSpaceDE w:val="0"/>
        <w:jc w:val="both"/>
        <w:textAlignment w:val="auto"/>
        <w:rPr>
          <w:rFonts w:cs="Arial"/>
          <w:color w:val="000000"/>
          <w:kern w:val="0"/>
          <w:sz w:val="24"/>
          <w:szCs w:val="24"/>
        </w:rPr>
      </w:pPr>
    </w:p>
    <w:p w:rsidR="007B59CA" w:rsidRDefault="00E14B23" w:rsidP="007B59CA">
      <w:pPr>
        <w:suppressAutoHyphens w:val="0"/>
        <w:autoSpaceDE w:val="0"/>
        <w:ind w:left="-709" w:right="-188"/>
        <w:jc w:val="both"/>
        <w:textAlignment w:val="auto"/>
        <w:rPr>
          <w:rFonts w:cs="Arial"/>
          <w:color w:val="000000"/>
          <w:kern w:val="0"/>
          <w:sz w:val="24"/>
          <w:szCs w:val="24"/>
          <w:lang w:val="sr-Cyrl-RS"/>
        </w:rPr>
      </w:pPr>
      <w:r w:rsidRPr="00F378A9">
        <w:rPr>
          <w:rFonts w:cs="Arial"/>
          <w:color w:val="000000"/>
          <w:kern w:val="0"/>
          <w:sz w:val="24"/>
          <w:szCs w:val="24"/>
        </w:rPr>
        <w:t>Услуге: „</w:t>
      </w:r>
      <w:r w:rsidR="006C1065" w:rsidRPr="006C1065">
        <w:rPr>
          <w:rFonts w:cs="Arial"/>
          <w:color w:val="000000"/>
          <w:kern w:val="0"/>
          <w:sz w:val="24"/>
          <w:szCs w:val="24"/>
        </w:rPr>
        <w:t>Сервис сплајсера</w:t>
      </w:r>
      <w:r w:rsidRPr="00F378A9">
        <w:rPr>
          <w:rFonts w:cs="Arial"/>
          <w:color w:val="000000"/>
          <w:kern w:val="0"/>
          <w:sz w:val="24"/>
          <w:szCs w:val="24"/>
        </w:rPr>
        <w:t xml:space="preserve">“, ЈН број </w:t>
      </w:r>
      <w:r w:rsidR="00A92944">
        <w:rPr>
          <w:rFonts w:cs="Arial"/>
          <w:color w:val="000000"/>
          <w:kern w:val="0"/>
          <w:sz w:val="24"/>
          <w:szCs w:val="24"/>
        </w:rPr>
        <w:t>ЈН/4000/0558/2020, ЈАНА БРОЈ 1699/2020</w:t>
      </w:r>
      <w:r w:rsidR="00C87485">
        <w:rPr>
          <w:rFonts w:cs="Arial"/>
          <w:color w:val="000000"/>
          <w:kern w:val="0"/>
          <w:sz w:val="24"/>
          <w:szCs w:val="24"/>
          <w:lang w:val="sr-Cyrl-RS"/>
        </w:rPr>
        <w:t xml:space="preserve">; </w:t>
      </w:r>
    </w:p>
    <w:p w:rsidR="007B59CA" w:rsidRDefault="005F495C" w:rsidP="007B59CA">
      <w:pPr>
        <w:suppressAutoHyphens w:val="0"/>
        <w:autoSpaceDE w:val="0"/>
        <w:ind w:left="-709" w:right="-188"/>
        <w:jc w:val="both"/>
        <w:textAlignment w:val="auto"/>
        <w:rPr>
          <w:rFonts w:cs="Arial"/>
          <w:color w:val="000000"/>
          <w:kern w:val="0"/>
          <w:sz w:val="24"/>
          <w:szCs w:val="24"/>
          <w:lang w:val="sr-Cyrl-RS"/>
        </w:rPr>
      </w:pPr>
      <w:r>
        <w:rPr>
          <w:rFonts w:cs="Arial"/>
          <w:color w:val="000000"/>
          <w:kern w:val="0"/>
          <w:sz w:val="24"/>
          <w:szCs w:val="24"/>
          <w:lang w:val="sr-Cyrl-RS"/>
        </w:rPr>
        <w:t xml:space="preserve"> </w:t>
      </w:r>
    </w:p>
    <w:p w:rsidR="007B59CA" w:rsidRPr="00CA3B22" w:rsidRDefault="00FE1553" w:rsidP="007B59CA">
      <w:pPr>
        <w:suppressAutoHyphens w:val="0"/>
        <w:autoSpaceDE w:val="0"/>
        <w:ind w:left="-709" w:right="-188"/>
        <w:jc w:val="both"/>
        <w:textAlignment w:val="auto"/>
        <w:rPr>
          <w:rFonts w:cs="Arial"/>
          <w:b/>
          <w:color w:val="000000"/>
          <w:kern w:val="0"/>
          <w:sz w:val="24"/>
          <w:szCs w:val="24"/>
          <w:lang w:val="sr-Cyrl-RS"/>
        </w:rPr>
      </w:pPr>
      <w:r w:rsidRPr="00231437">
        <w:rPr>
          <w:rFonts w:ascii="Arial MT" w:hAnsi="Arial MT"/>
          <w:color w:val="000000"/>
          <w:kern w:val="0"/>
          <w:sz w:val="24"/>
          <w:szCs w:val="24"/>
        </w:rPr>
        <w:t xml:space="preserve"> </w:t>
      </w:r>
      <w:r w:rsidR="00CA3B22" w:rsidRPr="00CA3B22">
        <w:rPr>
          <w:rFonts w:ascii="Arial MT" w:hAnsi="Arial MT"/>
          <w:b/>
          <w:color w:val="000000"/>
          <w:kern w:val="0"/>
          <w:sz w:val="24"/>
          <w:szCs w:val="24"/>
          <w:lang w:val="sr-Cyrl-RS"/>
        </w:rPr>
        <w:t xml:space="preserve">Табела 1- </w:t>
      </w:r>
      <w:r w:rsidR="007B59CA" w:rsidRPr="00CA3B22">
        <w:rPr>
          <w:rFonts w:ascii="Arial MT" w:hAnsi="Arial MT"/>
          <w:b/>
          <w:color w:val="000000"/>
          <w:kern w:val="0"/>
          <w:sz w:val="24"/>
          <w:szCs w:val="24"/>
        </w:rPr>
        <w:t>Fujicura 50S</w:t>
      </w:r>
    </w:p>
    <w:tbl>
      <w:tblPr>
        <w:tblW w:w="5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3458"/>
        <w:gridCol w:w="1114"/>
        <w:gridCol w:w="1133"/>
        <w:gridCol w:w="992"/>
        <w:gridCol w:w="1701"/>
        <w:gridCol w:w="1709"/>
      </w:tblGrid>
      <w:tr w:rsidR="00946475" w:rsidRPr="007B59CA" w:rsidTr="00946475">
        <w:trPr>
          <w:trHeight w:val="479"/>
          <w:jc w:val="center"/>
        </w:trPr>
        <w:tc>
          <w:tcPr>
            <w:tcW w:w="264" w:type="pct"/>
            <w:shd w:val="clear" w:color="auto" w:fill="auto"/>
            <w:vAlign w:val="center"/>
          </w:tcPr>
          <w:p w:rsidR="00946475" w:rsidRPr="007B59CA" w:rsidRDefault="00946475" w:rsidP="007B59CA">
            <w:pPr>
              <w:jc w:val="center"/>
              <w:rPr>
                <w:rFonts w:cs="Arial"/>
                <w:sz w:val="16"/>
                <w:szCs w:val="16"/>
              </w:rPr>
            </w:pPr>
            <w:r w:rsidRPr="007B59CA">
              <w:rPr>
                <w:rFonts w:cs="Arial"/>
                <w:b/>
                <w:bCs/>
                <w:sz w:val="16"/>
                <w:szCs w:val="16"/>
              </w:rPr>
              <w:t>Редброј</w:t>
            </w:r>
          </w:p>
        </w:tc>
        <w:tc>
          <w:tcPr>
            <w:tcW w:w="1620" w:type="pct"/>
            <w:shd w:val="clear" w:color="auto" w:fill="auto"/>
            <w:vAlign w:val="center"/>
          </w:tcPr>
          <w:p w:rsidR="00946475" w:rsidRPr="007B59CA" w:rsidRDefault="00946475" w:rsidP="007B59CA">
            <w:pPr>
              <w:jc w:val="center"/>
              <w:rPr>
                <w:rFonts w:cs="Arial"/>
                <w:b/>
                <w:bCs/>
              </w:rPr>
            </w:pPr>
            <w:r w:rsidRPr="007B59CA">
              <w:rPr>
                <w:rFonts w:cs="Arial"/>
                <w:b/>
                <w:bCs/>
              </w:rPr>
              <w:t>Назив услуга</w:t>
            </w:r>
          </w:p>
        </w:tc>
        <w:tc>
          <w:tcPr>
            <w:tcW w:w="522" w:type="pct"/>
            <w:tcBorders>
              <w:top w:val="single" w:sz="4" w:space="0" w:color="auto"/>
              <w:left w:val="nil"/>
              <w:bottom w:val="single" w:sz="4" w:space="0" w:color="auto"/>
              <w:right w:val="single" w:sz="4" w:space="0" w:color="auto"/>
            </w:tcBorders>
            <w:vAlign w:val="center"/>
          </w:tcPr>
          <w:p w:rsidR="00946475" w:rsidRPr="007B59CA" w:rsidRDefault="00946475" w:rsidP="007B59CA">
            <w:pPr>
              <w:jc w:val="center"/>
              <w:rPr>
                <w:rFonts w:cs="Arial"/>
                <w:b/>
                <w:sz w:val="18"/>
                <w:szCs w:val="18"/>
                <w:lang w:val="sr-Cyrl-RS"/>
              </w:rPr>
            </w:pPr>
            <w:r w:rsidRPr="007B59CA">
              <w:rPr>
                <w:rFonts w:cs="Arial"/>
                <w:b/>
                <w:sz w:val="18"/>
                <w:szCs w:val="18"/>
                <w:lang w:val="sr-Cyrl-RS"/>
              </w:rPr>
              <w:t>Јединица мере</w:t>
            </w:r>
          </w:p>
        </w:tc>
        <w:tc>
          <w:tcPr>
            <w:tcW w:w="531" w:type="pct"/>
            <w:tcBorders>
              <w:top w:val="single" w:sz="4" w:space="0" w:color="auto"/>
              <w:left w:val="nil"/>
              <w:bottom w:val="single" w:sz="4" w:space="0" w:color="auto"/>
              <w:right w:val="single" w:sz="4" w:space="0" w:color="auto"/>
            </w:tcBorders>
            <w:vAlign w:val="center"/>
          </w:tcPr>
          <w:p w:rsidR="00946475" w:rsidRPr="007B59CA" w:rsidRDefault="00946475" w:rsidP="007B59CA">
            <w:pPr>
              <w:jc w:val="center"/>
              <w:rPr>
                <w:rFonts w:cs="Arial"/>
                <w:b/>
                <w:sz w:val="18"/>
                <w:szCs w:val="18"/>
                <w:lang w:val="sr-Cyrl-RS"/>
              </w:rPr>
            </w:pPr>
            <w:r w:rsidRPr="007B59CA">
              <w:rPr>
                <w:rFonts w:cs="Arial"/>
                <w:b/>
                <w:sz w:val="18"/>
                <w:szCs w:val="18"/>
                <w:lang w:val="sr-Cyrl-RS"/>
              </w:rPr>
              <w:t>Количина</w:t>
            </w:r>
          </w:p>
        </w:tc>
        <w:tc>
          <w:tcPr>
            <w:tcW w:w="465" w:type="pct"/>
            <w:tcBorders>
              <w:top w:val="single" w:sz="4" w:space="0" w:color="auto"/>
              <w:left w:val="single" w:sz="4" w:space="0" w:color="auto"/>
              <w:bottom w:val="single" w:sz="4" w:space="0" w:color="auto"/>
              <w:right w:val="single" w:sz="4" w:space="0" w:color="auto"/>
            </w:tcBorders>
          </w:tcPr>
          <w:p w:rsidR="00946475" w:rsidRPr="007B59CA" w:rsidRDefault="00946475" w:rsidP="00946475">
            <w:pPr>
              <w:rPr>
                <w:rFonts w:cs="Arial"/>
                <w:b/>
                <w:sz w:val="18"/>
                <w:szCs w:val="18"/>
                <w:lang w:val="sr-Cyrl-RS"/>
              </w:rPr>
            </w:pPr>
          </w:p>
          <w:p w:rsidR="00946475" w:rsidRPr="007B59CA" w:rsidRDefault="00946475" w:rsidP="00946475">
            <w:pPr>
              <w:jc w:val="center"/>
              <w:rPr>
                <w:rFonts w:cs="Arial"/>
                <w:b/>
                <w:sz w:val="18"/>
                <w:szCs w:val="18"/>
                <w:lang w:val="sr-Cyrl-RS"/>
              </w:rPr>
            </w:pPr>
            <w:r>
              <w:rPr>
                <w:rFonts w:cs="Arial"/>
                <w:b/>
                <w:sz w:val="18"/>
                <w:szCs w:val="18"/>
                <w:lang w:val="sr-Cyrl-RS"/>
              </w:rPr>
              <w:t>Јединична цена рез.дела без ПДВ</w:t>
            </w:r>
          </w:p>
        </w:tc>
        <w:tc>
          <w:tcPr>
            <w:tcW w:w="797" w:type="pct"/>
            <w:tcBorders>
              <w:top w:val="single" w:sz="4" w:space="0" w:color="auto"/>
              <w:left w:val="single" w:sz="4" w:space="0" w:color="auto"/>
              <w:bottom w:val="single" w:sz="4" w:space="0" w:color="auto"/>
              <w:right w:val="single" w:sz="4" w:space="0" w:color="auto"/>
            </w:tcBorders>
            <w:noWrap/>
            <w:vAlign w:val="center"/>
          </w:tcPr>
          <w:p w:rsidR="00946475" w:rsidRPr="007B59CA" w:rsidRDefault="00946475" w:rsidP="007B59CA">
            <w:pPr>
              <w:jc w:val="center"/>
              <w:rPr>
                <w:rFonts w:cs="Arial"/>
                <w:b/>
                <w:sz w:val="18"/>
                <w:szCs w:val="18"/>
              </w:rPr>
            </w:pPr>
            <w:r w:rsidRPr="007B59CA">
              <w:rPr>
                <w:rFonts w:cs="Arial"/>
                <w:b/>
                <w:sz w:val="18"/>
                <w:szCs w:val="18"/>
                <w:lang w:val="sr-Cyrl-RS"/>
              </w:rPr>
              <w:t xml:space="preserve">Јединична цена </w:t>
            </w:r>
            <w:r w:rsidRPr="007B59CA">
              <w:rPr>
                <w:rFonts w:cs="Arial"/>
                <w:b/>
                <w:sz w:val="18"/>
                <w:szCs w:val="18"/>
                <w:lang w:val="sr-Cyrl-CS"/>
              </w:rPr>
              <w:t>без ПДВ</w:t>
            </w:r>
          </w:p>
        </w:tc>
        <w:tc>
          <w:tcPr>
            <w:tcW w:w="801" w:type="pct"/>
            <w:tcBorders>
              <w:top w:val="single" w:sz="4" w:space="0" w:color="auto"/>
              <w:left w:val="single" w:sz="4" w:space="0" w:color="auto"/>
              <w:bottom w:val="single" w:sz="4" w:space="0" w:color="auto"/>
              <w:right w:val="single" w:sz="4" w:space="0" w:color="auto"/>
            </w:tcBorders>
          </w:tcPr>
          <w:p w:rsidR="00946475" w:rsidRDefault="00946475" w:rsidP="007B59CA">
            <w:pPr>
              <w:jc w:val="center"/>
              <w:rPr>
                <w:rFonts w:cs="Arial"/>
                <w:b/>
                <w:sz w:val="18"/>
                <w:szCs w:val="18"/>
                <w:lang w:val="sr-Cyrl-RS"/>
              </w:rPr>
            </w:pPr>
          </w:p>
          <w:p w:rsidR="00946475" w:rsidRDefault="00946475" w:rsidP="007B59CA">
            <w:pPr>
              <w:jc w:val="center"/>
              <w:rPr>
                <w:rFonts w:cs="Arial"/>
                <w:b/>
                <w:sz w:val="18"/>
                <w:szCs w:val="18"/>
                <w:lang w:val="sr-Cyrl-RS"/>
              </w:rPr>
            </w:pPr>
          </w:p>
          <w:p w:rsidR="00946475" w:rsidRPr="007B59CA" w:rsidRDefault="00946475" w:rsidP="00946475">
            <w:pPr>
              <w:rPr>
                <w:rFonts w:cs="Arial"/>
                <w:b/>
                <w:sz w:val="18"/>
                <w:szCs w:val="18"/>
                <w:lang w:val="sr-Cyrl-RS"/>
              </w:rPr>
            </w:pPr>
            <w:r w:rsidRPr="007B59CA">
              <w:rPr>
                <w:rFonts w:cs="Arial"/>
                <w:b/>
                <w:sz w:val="18"/>
                <w:szCs w:val="18"/>
                <w:lang w:val="sr-Cyrl-RS"/>
              </w:rPr>
              <w:t>Јединична цена са ПДВ</w:t>
            </w:r>
          </w:p>
        </w:tc>
      </w:tr>
      <w:tr w:rsidR="00946475" w:rsidRPr="007B59CA" w:rsidTr="00946475">
        <w:trPr>
          <w:trHeight w:val="102"/>
          <w:jc w:val="center"/>
        </w:trPr>
        <w:tc>
          <w:tcPr>
            <w:tcW w:w="264" w:type="pct"/>
            <w:tcBorders>
              <w:top w:val="nil"/>
              <w:left w:val="single" w:sz="4" w:space="0" w:color="auto"/>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1</w:t>
            </w:r>
          </w:p>
        </w:tc>
        <w:tc>
          <w:tcPr>
            <w:tcW w:w="1620" w:type="pct"/>
            <w:tcBorders>
              <w:top w:val="nil"/>
              <w:left w:val="nil"/>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2</w:t>
            </w:r>
          </w:p>
        </w:tc>
        <w:tc>
          <w:tcPr>
            <w:tcW w:w="522" w:type="pct"/>
            <w:tcBorders>
              <w:top w:val="nil"/>
              <w:left w:val="nil"/>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3</w:t>
            </w:r>
          </w:p>
        </w:tc>
        <w:tc>
          <w:tcPr>
            <w:tcW w:w="531" w:type="pct"/>
            <w:tcBorders>
              <w:top w:val="single" w:sz="4" w:space="0" w:color="auto"/>
              <w:left w:val="nil"/>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4</w:t>
            </w:r>
          </w:p>
        </w:tc>
        <w:tc>
          <w:tcPr>
            <w:tcW w:w="465" w:type="pct"/>
            <w:tcBorders>
              <w:top w:val="single" w:sz="4" w:space="0" w:color="auto"/>
              <w:left w:val="single" w:sz="4" w:space="0" w:color="auto"/>
              <w:bottom w:val="single" w:sz="4" w:space="0" w:color="auto"/>
              <w:right w:val="single" w:sz="4" w:space="0" w:color="auto"/>
            </w:tcBorders>
          </w:tcPr>
          <w:p w:rsidR="00946475" w:rsidRPr="00946475" w:rsidRDefault="00946475" w:rsidP="007B59CA">
            <w:pPr>
              <w:jc w:val="center"/>
              <w:rPr>
                <w:sz w:val="16"/>
                <w:szCs w:val="16"/>
                <w:lang w:val="sr-Cyrl-RS"/>
              </w:rPr>
            </w:pPr>
            <w:r>
              <w:rPr>
                <w:sz w:val="16"/>
                <w:szCs w:val="16"/>
                <w:lang w:val="sr-Cyrl-RS"/>
              </w:rPr>
              <w:t>5</w:t>
            </w:r>
          </w:p>
        </w:tc>
        <w:tc>
          <w:tcPr>
            <w:tcW w:w="797" w:type="pct"/>
            <w:tcBorders>
              <w:top w:val="single" w:sz="4" w:space="0" w:color="auto"/>
              <w:left w:val="single" w:sz="4" w:space="0" w:color="auto"/>
              <w:bottom w:val="single" w:sz="4" w:space="0" w:color="auto"/>
              <w:right w:val="single" w:sz="4" w:space="0" w:color="auto"/>
            </w:tcBorders>
            <w:noWrap/>
            <w:vAlign w:val="center"/>
          </w:tcPr>
          <w:p w:rsidR="00946475" w:rsidRPr="007B59CA" w:rsidRDefault="00946475" w:rsidP="007B59CA">
            <w:pPr>
              <w:jc w:val="center"/>
              <w:rPr>
                <w:sz w:val="16"/>
                <w:szCs w:val="16"/>
              </w:rPr>
            </w:pPr>
            <w:r>
              <w:rPr>
                <w:sz w:val="16"/>
                <w:szCs w:val="16"/>
              </w:rPr>
              <w:t>6</w:t>
            </w:r>
          </w:p>
        </w:tc>
        <w:tc>
          <w:tcPr>
            <w:tcW w:w="801" w:type="pct"/>
            <w:tcBorders>
              <w:top w:val="single" w:sz="4" w:space="0" w:color="auto"/>
              <w:left w:val="single" w:sz="4" w:space="0" w:color="auto"/>
              <w:bottom w:val="single" w:sz="4" w:space="0" w:color="auto"/>
              <w:right w:val="single" w:sz="4" w:space="0" w:color="auto"/>
            </w:tcBorders>
          </w:tcPr>
          <w:p w:rsidR="00946475" w:rsidRPr="007B59CA" w:rsidRDefault="00946475" w:rsidP="007B59CA">
            <w:pPr>
              <w:jc w:val="center"/>
              <w:rPr>
                <w:sz w:val="16"/>
                <w:szCs w:val="16"/>
                <w:lang w:val="sr-Cyrl-RS"/>
              </w:rPr>
            </w:pPr>
            <w:r>
              <w:rPr>
                <w:sz w:val="16"/>
                <w:szCs w:val="16"/>
                <w:lang w:val="sr-Cyrl-RS"/>
              </w:rPr>
              <w:t>7</w:t>
            </w:r>
          </w:p>
        </w:tc>
      </w:tr>
      <w:tr w:rsidR="00946475" w:rsidRPr="007B59CA" w:rsidTr="00192D45">
        <w:trPr>
          <w:trHeight w:val="624"/>
          <w:jc w:val="center"/>
        </w:trPr>
        <w:tc>
          <w:tcPr>
            <w:tcW w:w="264" w:type="pct"/>
            <w:shd w:val="clear" w:color="auto" w:fill="auto"/>
            <w:vAlign w:val="center"/>
          </w:tcPr>
          <w:p w:rsidR="00946475" w:rsidRPr="007B59CA" w:rsidRDefault="00946475" w:rsidP="007B59CA">
            <w:pPr>
              <w:jc w:val="center"/>
              <w:rPr>
                <w:rFonts w:cs="Arial"/>
              </w:rPr>
            </w:pPr>
            <w:r w:rsidRPr="007B59CA">
              <w:rPr>
                <w:rFonts w:cs="Arial"/>
              </w:rPr>
              <w:t>1.</w:t>
            </w:r>
          </w:p>
        </w:tc>
        <w:tc>
          <w:tcPr>
            <w:tcW w:w="1620" w:type="pct"/>
            <w:shd w:val="clear" w:color="auto" w:fill="auto"/>
          </w:tcPr>
          <w:p w:rsidR="00946475" w:rsidRPr="007B59CA" w:rsidRDefault="00946475" w:rsidP="007B59CA">
            <w:pPr>
              <w:rPr>
                <w:sz w:val="24"/>
                <w:szCs w:val="24"/>
                <w:lang w:val="sr-Cyrl-RS"/>
              </w:rPr>
            </w:pPr>
            <w:r w:rsidRPr="007B59CA">
              <w:rPr>
                <w:sz w:val="24"/>
                <w:szCs w:val="24"/>
              </w:rPr>
              <w:t>Подешавање параметара уређаја са укљученом заменом електрода</w:t>
            </w:r>
          </w:p>
        </w:tc>
        <w:tc>
          <w:tcPr>
            <w:tcW w:w="522" w:type="pct"/>
            <w:shd w:val="clear" w:color="auto" w:fill="auto"/>
            <w:vAlign w:val="center"/>
          </w:tcPr>
          <w:p w:rsidR="00946475" w:rsidRPr="007B59CA" w:rsidRDefault="00946475" w:rsidP="007B59CA">
            <w:pPr>
              <w:jc w:val="center"/>
              <w:rPr>
                <w:rFonts w:cs="Arial"/>
                <w:sz w:val="16"/>
                <w:szCs w:val="16"/>
                <w:lang w:val="sr-Cyrl-RS"/>
              </w:rPr>
            </w:pPr>
            <w:r w:rsidRPr="007B59CA">
              <w:rPr>
                <w:rFonts w:cs="Arial"/>
                <w:sz w:val="16"/>
                <w:szCs w:val="16"/>
                <w:lang w:val="sr-Cyrl-RS"/>
              </w:rPr>
              <w:t>Комплетна услуга</w:t>
            </w:r>
          </w:p>
        </w:tc>
        <w:tc>
          <w:tcPr>
            <w:tcW w:w="531"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65" w:type="pct"/>
            <w:vAlign w:val="center"/>
          </w:tcPr>
          <w:p w:rsidR="00946475" w:rsidRPr="00FB25E8" w:rsidRDefault="00FB25E8" w:rsidP="00192D45">
            <w:pPr>
              <w:jc w:val="center"/>
              <w:rPr>
                <w:rFonts w:ascii="Calibri" w:hAnsi="Calibri" w:cs="Calibri"/>
                <w:color w:val="000000"/>
              </w:rPr>
            </w:pPr>
            <w:r>
              <w:rPr>
                <w:rFonts w:ascii="Calibri" w:hAnsi="Calibri" w:cs="Calibri"/>
                <w:color w:val="000000"/>
              </w:rPr>
              <w:t>x</w:t>
            </w:r>
          </w:p>
        </w:tc>
        <w:tc>
          <w:tcPr>
            <w:tcW w:w="797" w:type="pct"/>
            <w:shd w:val="clear" w:color="auto" w:fill="auto"/>
            <w:noWrap/>
            <w:vAlign w:val="bottom"/>
          </w:tcPr>
          <w:p w:rsidR="00946475" w:rsidRPr="007B59CA" w:rsidRDefault="00946475" w:rsidP="007B59CA">
            <w:pPr>
              <w:jc w:val="right"/>
              <w:rPr>
                <w:rFonts w:ascii="Calibri" w:hAnsi="Calibri" w:cs="Calibri"/>
                <w:color w:val="000000"/>
              </w:rPr>
            </w:pPr>
          </w:p>
        </w:tc>
        <w:tc>
          <w:tcPr>
            <w:tcW w:w="801" w:type="pct"/>
          </w:tcPr>
          <w:p w:rsidR="00946475" w:rsidRPr="007B59CA" w:rsidRDefault="00946475" w:rsidP="007B59CA">
            <w:pPr>
              <w:jc w:val="right"/>
              <w:rPr>
                <w:rFonts w:ascii="Calibri" w:hAnsi="Calibri" w:cs="Calibri"/>
                <w:color w:val="000000"/>
              </w:rPr>
            </w:pPr>
          </w:p>
        </w:tc>
      </w:tr>
      <w:tr w:rsidR="00946475" w:rsidRPr="007B59CA" w:rsidTr="00192D45">
        <w:trPr>
          <w:trHeight w:val="548"/>
          <w:jc w:val="center"/>
        </w:trPr>
        <w:tc>
          <w:tcPr>
            <w:tcW w:w="264" w:type="pct"/>
            <w:shd w:val="clear" w:color="auto" w:fill="auto"/>
            <w:vAlign w:val="center"/>
          </w:tcPr>
          <w:p w:rsidR="00946475" w:rsidRPr="007B59CA" w:rsidRDefault="00946475" w:rsidP="007B59CA">
            <w:pPr>
              <w:jc w:val="center"/>
              <w:rPr>
                <w:rFonts w:cs="Arial"/>
              </w:rPr>
            </w:pPr>
            <w:r w:rsidRPr="007B59CA">
              <w:rPr>
                <w:rFonts w:cs="Arial"/>
              </w:rPr>
              <w:t>2.</w:t>
            </w:r>
          </w:p>
        </w:tc>
        <w:tc>
          <w:tcPr>
            <w:tcW w:w="1620" w:type="pct"/>
            <w:shd w:val="clear" w:color="auto" w:fill="auto"/>
          </w:tcPr>
          <w:p w:rsidR="00946475" w:rsidRPr="007B59CA" w:rsidRDefault="00946475" w:rsidP="007B59CA">
            <w:pPr>
              <w:rPr>
                <w:sz w:val="24"/>
                <w:szCs w:val="24"/>
                <w:lang w:val="sr-Cyrl-RS"/>
              </w:rPr>
            </w:pPr>
            <w:r w:rsidRPr="007B59CA">
              <w:rPr>
                <w:sz w:val="24"/>
                <w:szCs w:val="24"/>
              </w:rPr>
              <w:t>Комплетно растављање и чишћење (површинско и дубинско)</w:t>
            </w:r>
          </w:p>
        </w:tc>
        <w:tc>
          <w:tcPr>
            <w:tcW w:w="522"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531"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65"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797" w:type="pct"/>
            <w:shd w:val="clear" w:color="auto" w:fill="auto"/>
            <w:noWrap/>
            <w:vAlign w:val="bottom"/>
          </w:tcPr>
          <w:p w:rsidR="00946475" w:rsidRPr="007B59CA" w:rsidRDefault="00946475" w:rsidP="007B59CA">
            <w:pPr>
              <w:jc w:val="right"/>
              <w:rPr>
                <w:rFonts w:ascii="Calibri" w:hAnsi="Calibri" w:cs="Calibri"/>
                <w:color w:val="000000"/>
              </w:rPr>
            </w:pPr>
          </w:p>
        </w:tc>
        <w:tc>
          <w:tcPr>
            <w:tcW w:w="801" w:type="pct"/>
          </w:tcPr>
          <w:p w:rsidR="00946475" w:rsidRPr="007B59CA" w:rsidRDefault="00946475" w:rsidP="007B59CA">
            <w:pPr>
              <w:jc w:val="right"/>
              <w:rPr>
                <w:rFonts w:ascii="Calibri" w:hAnsi="Calibri" w:cs="Calibri"/>
                <w:color w:val="000000"/>
              </w:rPr>
            </w:pPr>
          </w:p>
        </w:tc>
      </w:tr>
      <w:tr w:rsidR="00946475" w:rsidRPr="007B59CA" w:rsidTr="00192D45">
        <w:trPr>
          <w:trHeight w:val="428"/>
          <w:jc w:val="center"/>
        </w:trPr>
        <w:tc>
          <w:tcPr>
            <w:tcW w:w="264" w:type="pct"/>
            <w:shd w:val="clear" w:color="auto" w:fill="auto"/>
            <w:vAlign w:val="center"/>
          </w:tcPr>
          <w:p w:rsidR="00946475" w:rsidRPr="007B59CA" w:rsidRDefault="00946475" w:rsidP="007B59CA">
            <w:pPr>
              <w:jc w:val="center"/>
              <w:rPr>
                <w:rFonts w:cs="Arial"/>
              </w:rPr>
            </w:pPr>
            <w:r w:rsidRPr="007B59CA">
              <w:rPr>
                <w:rFonts w:cs="Arial"/>
              </w:rPr>
              <w:t>3.</w:t>
            </w:r>
          </w:p>
        </w:tc>
        <w:tc>
          <w:tcPr>
            <w:tcW w:w="1620" w:type="pct"/>
            <w:shd w:val="clear" w:color="auto" w:fill="auto"/>
          </w:tcPr>
          <w:p w:rsidR="00946475" w:rsidRPr="007B59CA" w:rsidRDefault="00946475" w:rsidP="007B59CA">
            <w:pPr>
              <w:rPr>
                <w:sz w:val="24"/>
                <w:szCs w:val="24"/>
                <w:lang w:val="sr-Cyrl-RS"/>
              </w:rPr>
            </w:pPr>
            <w:r w:rsidRPr="007B59CA">
              <w:rPr>
                <w:sz w:val="24"/>
                <w:szCs w:val="24"/>
              </w:rPr>
              <w:t>Подешавање референтних положаја X, Y, Z  и калибрација мотора</w:t>
            </w:r>
          </w:p>
        </w:tc>
        <w:tc>
          <w:tcPr>
            <w:tcW w:w="522"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531"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65"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797" w:type="pct"/>
            <w:shd w:val="clear" w:color="auto" w:fill="auto"/>
            <w:noWrap/>
            <w:vAlign w:val="bottom"/>
          </w:tcPr>
          <w:p w:rsidR="00946475" w:rsidRPr="007B59CA" w:rsidRDefault="00946475" w:rsidP="007B59CA">
            <w:pPr>
              <w:jc w:val="right"/>
              <w:rPr>
                <w:rFonts w:ascii="Calibri" w:hAnsi="Calibri" w:cs="Calibri"/>
                <w:color w:val="000000"/>
              </w:rPr>
            </w:pPr>
          </w:p>
        </w:tc>
        <w:tc>
          <w:tcPr>
            <w:tcW w:w="801" w:type="pct"/>
          </w:tcPr>
          <w:p w:rsidR="00946475" w:rsidRPr="007B59CA" w:rsidRDefault="00946475" w:rsidP="007B59CA">
            <w:pPr>
              <w:jc w:val="right"/>
              <w:rPr>
                <w:rFonts w:ascii="Calibri" w:hAnsi="Calibri" w:cs="Calibri"/>
                <w:color w:val="000000"/>
              </w:rPr>
            </w:pPr>
          </w:p>
        </w:tc>
      </w:tr>
      <w:tr w:rsidR="00946475" w:rsidRPr="007B59CA" w:rsidTr="00192D45">
        <w:trPr>
          <w:trHeight w:val="548"/>
          <w:jc w:val="center"/>
        </w:trPr>
        <w:tc>
          <w:tcPr>
            <w:tcW w:w="264" w:type="pct"/>
            <w:shd w:val="clear" w:color="auto" w:fill="auto"/>
            <w:vAlign w:val="center"/>
          </w:tcPr>
          <w:p w:rsidR="00946475" w:rsidRPr="007B59CA" w:rsidRDefault="00946475" w:rsidP="007B59CA">
            <w:pPr>
              <w:jc w:val="center"/>
              <w:rPr>
                <w:rFonts w:cs="Arial"/>
              </w:rPr>
            </w:pPr>
            <w:r w:rsidRPr="007B59CA">
              <w:rPr>
                <w:rFonts w:cs="Arial"/>
              </w:rPr>
              <w:t>4.</w:t>
            </w:r>
          </w:p>
        </w:tc>
        <w:tc>
          <w:tcPr>
            <w:tcW w:w="1620" w:type="pct"/>
            <w:shd w:val="clear" w:color="auto" w:fill="auto"/>
          </w:tcPr>
          <w:p w:rsidR="00946475" w:rsidRPr="007B59CA" w:rsidRDefault="00946475" w:rsidP="007B59CA">
            <w:pPr>
              <w:rPr>
                <w:sz w:val="24"/>
                <w:szCs w:val="24"/>
                <w:lang w:val="sr-Cyrl-RS"/>
              </w:rPr>
            </w:pPr>
            <w:r w:rsidRPr="007B59CA">
              <w:rPr>
                <w:sz w:val="24"/>
                <w:szCs w:val="24"/>
              </w:rPr>
              <w:t>Подешавање параметара температуре грејача</w:t>
            </w:r>
          </w:p>
        </w:tc>
        <w:tc>
          <w:tcPr>
            <w:tcW w:w="522"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531"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65"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797" w:type="pct"/>
            <w:shd w:val="clear" w:color="auto" w:fill="auto"/>
            <w:noWrap/>
            <w:vAlign w:val="bottom"/>
          </w:tcPr>
          <w:p w:rsidR="00946475" w:rsidRPr="007B59CA" w:rsidRDefault="00946475" w:rsidP="007B59CA">
            <w:pPr>
              <w:jc w:val="right"/>
              <w:rPr>
                <w:rFonts w:ascii="Calibri" w:hAnsi="Calibri" w:cs="Calibri"/>
                <w:color w:val="000000"/>
              </w:rPr>
            </w:pPr>
          </w:p>
        </w:tc>
        <w:tc>
          <w:tcPr>
            <w:tcW w:w="801" w:type="pct"/>
          </w:tcPr>
          <w:p w:rsidR="00946475" w:rsidRPr="007B59CA" w:rsidRDefault="00946475" w:rsidP="007B59CA">
            <w:pPr>
              <w:jc w:val="right"/>
              <w:rPr>
                <w:rFonts w:ascii="Calibri" w:hAnsi="Calibri" w:cs="Calibri"/>
                <w:color w:val="000000"/>
              </w:rPr>
            </w:pPr>
          </w:p>
        </w:tc>
      </w:tr>
      <w:tr w:rsidR="00946475" w:rsidRPr="007B59CA" w:rsidTr="00192D45">
        <w:trPr>
          <w:trHeight w:val="570"/>
          <w:jc w:val="center"/>
        </w:trPr>
        <w:tc>
          <w:tcPr>
            <w:tcW w:w="264"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5.</w:t>
            </w:r>
          </w:p>
        </w:tc>
        <w:tc>
          <w:tcPr>
            <w:tcW w:w="1620" w:type="pct"/>
            <w:shd w:val="clear" w:color="auto" w:fill="auto"/>
          </w:tcPr>
          <w:p w:rsidR="00946475" w:rsidRPr="007B59CA" w:rsidRDefault="00946475" w:rsidP="007B59CA">
            <w:pPr>
              <w:rPr>
                <w:sz w:val="24"/>
                <w:szCs w:val="24"/>
                <w:lang w:val="sr-Latn-RS"/>
              </w:rPr>
            </w:pPr>
            <w:r w:rsidRPr="007B59CA">
              <w:rPr>
                <w:sz w:val="24"/>
                <w:szCs w:val="24"/>
              </w:rPr>
              <w:t xml:space="preserve">Калибрација параметара сензора температуре и притиска </w:t>
            </w:r>
          </w:p>
        </w:tc>
        <w:tc>
          <w:tcPr>
            <w:tcW w:w="522"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531"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65"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797" w:type="pct"/>
            <w:shd w:val="clear" w:color="auto" w:fill="auto"/>
            <w:noWrap/>
            <w:vAlign w:val="bottom"/>
          </w:tcPr>
          <w:p w:rsidR="00946475" w:rsidRPr="007B59CA" w:rsidRDefault="00946475" w:rsidP="007B59CA">
            <w:pPr>
              <w:jc w:val="right"/>
              <w:rPr>
                <w:rFonts w:ascii="Calibri" w:hAnsi="Calibri" w:cs="Calibri"/>
                <w:color w:val="000000"/>
              </w:rPr>
            </w:pPr>
          </w:p>
        </w:tc>
        <w:tc>
          <w:tcPr>
            <w:tcW w:w="801" w:type="pct"/>
          </w:tcPr>
          <w:p w:rsidR="00946475" w:rsidRPr="007B59CA" w:rsidRDefault="00946475" w:rsidP="007B59CA">
            <w:pPr>
              <w:jc w:val="right"/>
              <w:rPr>
                <w:rFonts w:ascii="Calibri" w:hAnsi="Calibri" w:cs="Calibri"/>
                <w:color w:val="000000"/>
              </w:rPr>
            </w:pPr>
          </w:p>
        </w:tc>
      </w:tr>
      <w:tr w:rsidR="00946475" w:rsidRPr="007B59CA" w:rsidTr="00192D45">
        <w:trPr>
          <w:trHeight w:val="455"/>
          <w:jc w:val="center"/>
        </w:trPr>
        <w:tc>
          <w:tcPr>
            <w:tcW w:w="264"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6.</w:t>
            </w:r>
          </w:p>
        </w:tc>
        <w:tc>
          <w:tcPr>
            <w:tcW w:w="1620" w:type="pct"/>
            <w:shd w:val="clear" w:color="auto" w:fill="auto"/>
          </w:tcPr>
          <w:p w:rsidR="00946475" w:rsidRPr="007B59CA" w:rsidRDefault="00946475" w:rsidP="007B59CA">
            <w:pPr>
              <w:rPr>
                <w:sz w:val="24"/>
                <w:szCs w:val="24"/>
                <w:lang w:val="sr-Cyrl-RS"/>
              </w:rPr>
            </w:pPr>
            <w:r w:rsidRPr="007B59CA">
              <w:rPr>
                <w:sz w:val="24"/>
                <w:szCs w:val="24"/>
              </w:rPr>
              <w:t>Подешавање референтних напона</w:t>
            </w:r>
          </w:p>
        </w:tc>
        <w:tc>
          <w:tcPr>
            <w:tcW w:w="522"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531"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65"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797" w:type="pct"/>
            <w:shd w:val="clear" w:color="auto" w:fill="auto"/>
            <w:noWrap/>
            <w:vAlign w:val="bottom"/>
          </w:tcPr>
          <w:p w:rsidR="00946475" w:rsidRPr="007B59CA" w:rsidRDefault="00946475" w:rsidP="007B59CA">
            <w:pPr>
              <w:jc w:val="right"/>
              <w:rPr>
                <w:rFonts w:ascii="Calibri" w:hAnsi="Calibri" w:cs="Calibri"/>
                <w:color w:val="000000"/>
              </w:rPr>
            </w:pPr>
          </w:p>
        </w:tc>
        <w:tc>
          <w:tcPr>
            <w:tcW w:w="801" w:type="pct"/>
          </w:tcPr>
          <w:p w:rsidR="00946475" w:rsidRPr="007B59CA" w:rsidRDefault="00946475" w:rsidP="007B59CA">
            <w:pPr>
              <w:jc w:val="right"/>
              <w:rPr>
                <w:rFonts w:ascii="Calibri" w:hAnsi="Calibri" w:cs="Calibri"/>
                <w:color w:val="000000"/>
              </w:rPr>
            </w:pPr>
          </w:p>
        </w:tc>
      </w:tr>
      <w:tr w:rsidR="00946475" w:rsidRPr="007B59CA" w:rsidTr="00192D45">
        <w:trPr>
          <w:trHeight w:val="606"/>
          <w:jc w:val="center"/>
        </w:trPr>
        <w:tc>
          <w:tcPr>
            <w:tcW w:w="264"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7.</w:t>
            </w:r>
          </w:p>
        </w:tc>
        <w:tc>
          <w:tcPr>
            <w:tcW w:w="1620" w:type="pct"/>
            <w:shd w:val="clear" w:color="auto" w:fill="auto"/>
          </w:tcPr>
          <w:p w:rsidR="00946475" w:rsidRPr="007B59CA" w:rsidRDefault="00946475" w:rsidP="007B59CA">
            <w:pPr>
              <w:rPr>
                <w:sz w:val="24"/>
                <w:szCs w:val="24"/>
                <w:lang w:val="sr-Cyrl-RS"/>
              </w:rPr>
            </w:pPr>
            <w:r w:rsidRPr="007B59CA">
              <w:rPr>
                <w:sz w:val="24"/>
                <w:szCs w:val="24"/>
              </w:rPr>
              <w:t>Подешавање параметара електричног лука са референтном електродом</w:t>
            </w:r>
          </w:p>
        </w:tc>
        <w:tc>
          <w:tcPr>
            <w:tcW w:w="522"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531"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65"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797" w:type="pct"/>
            <w:shd w:val="clear" w:color="auto" w:fill="auto"/>
            <w:noWrap/>
            <w:vAlign w:val="bottom"/>
          </w:tcPr>
          <w:p w:rsidR="00946475" w:rsidRPr="007B59CA" w:rsidRDefault="00946475" w:rsidP="007B59CA">
            <w:pPr>
              <w:jc w:val="right"/>
              <w:rPr>
                <w:rFonts w:ascii="Calibri" w:hAnsi="Calibri" w:cs="Calibri"/>
                <w:color w:val="000000"/>
              </w:rPr>
            </w:pPr>
          </w:p>
        </w:tc>
        <w:tc>
          <w:tcPr>
            <w:tcW w:w="801" w:type="pct"/>
          </w:tcPr>
          <w:p w:rsidR="00946475" w:rsidRPr="007B59CA" w:rsidRDefault="00946475" w:rsidP="007B59CA">
            <w:pPr>
              <w:jc w:val="right"/>
              <w:rPr>
                <w:rFonts w:ascii="Calibri" w:hAnsi="Calibri" w:cs="Calibri"/>
                <w:color w:val="000000"/>
              </w:rPr>
            </w:pPr>
          </w:p>
        </w:tc>
      </w:tr>
      <w:tr w:rsidR="00946475" w:rsidRPr="007B59CA" w:rsidTr="00192D45">
        <w:trPr>
          <w:trHeight w:val="446"/>
          <w:jc w:val="center"/>
        </w:trPr>
        <w:tc>
          <w:tcPr>
            <w:tcW w:w="264"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8.</w:t>
            </w:r>
          </w:p>
        </w:tc>
        <w:tc>
          <w:tcPr>
            <w:tcW w:w="1620" w:type="pct"/>
            <w:shd w:val="clear" w:color="auto" w:fill="auto"/>
          </w:tcPr>
          <w:p w:rsidR="00946475" w:rsidRPr="007B59CA" w:rsidRDefault="00946475" w:rsidP="007B59CA">
            <w:pPr>
              <w:rPr>
                <w:rFonts w:cs="Arial"/>
                <w:sz w:val="24"/>
                <w:szCs w:val="24"/>
                <w:lang w:val="sr-Cyrl-RS"/>
              </w:rPr>
            </w:pPr>
            <w:r w:rsidRPr="007B59CA">
              <w:rPr>
                <w:sz w:val="24"/>
                <w:szCs w:val="24"/>
              </w:rPr>
              <w:t>Замена хабајућих елемената сплајсера</w:t>
            </w:r>
          </w:p>
        </w:tc>
        <w:tc>
          <w:tcPr>
            <w:tcW w:w="522"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531"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65" w:type="pct"/>
            <w:vAlign w:val="center"/>
          </w:tcPr>
          <w:p w:rsidR="00946475" w:rsidRPr="007B59CA" w:rsidRDefault="00946475" w:rsidP="00192D45">
            <w:pPr>
              <w:jc w:val="center"/>
              <w:rPr>
                <w:rFonts w:ascii="Calibri" w:hAnsi="Calibri" w:cs="Calibri"/>
                <w:color w:val="000000"/>
              </w:rPr>
            </w:pPr>
          </w:p>
        </w:tc>
        <w:tc>
          <w:tcPr>
            <w:tcW w:w="797" w:type="pct"/>
            <w:shd w:val="clear" w:color="auto" w:fill="auto"/>
            <w:noWrap/>
            <w:vAlign w:val="bottom"/>
          </w:tcPr>
          <w:p w:rsidR="00946475" w:rsidRPr="007B59CA" w:rsidRDefault="00946475" w:rsidP="007B59CA">
            <w:pPr>
              <w:jc w:val="right"/>
              <w:rPr>
                <w:rFonts w:ascii="Calibri" w:hAnsi="Calibri" w:cs="Calibri"/>
                <w:color w:val="000000"/>
              </w:rPr>
            </w:pPr>
          </w:p>
        </w:tc>
        <w:tc>
          <w:tcPr>
            <w:tcW w:w="801" w:type="pct"/>
          </w:tcPr>
          <w:p w:rsidR="00946475" w:rsidRPr="007B59CA" w:rsidRDefault="00946475" w:rsidP="007B59CA">
            <w:pPr>
              <w:jc w:val="right"/>
              <w:rPr>
                <w:rFonts w:ascii="Calibri" w:hAnsi="Calibri" w:cs="Calibri"/>
                <w:color w:val="000000"/>
              </w:rPr>
            </w:pPr>
          </w:p>
        </w:tc>
      </w:tr>
      <w:tr w:rsidR="00946475" w:rsidRPr="007B59CA" w:rsidTr="00192D45">
        <w:trPr>
          <w:trHeight w:val="212"/>
          <w:jc w:val="center"/>
        </w:trPr>
        <w:tc>
          <w:tcPr>
            <w:tcW w:w="264"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9.</w:t>
            </w:r>
          </w:p>
        </w:tc>
        <w:tc>
          <w:tcPr>
            <w:tcW w:w="1620" w:type="pct"/>
            <w:shd w:val="clear" w:color="auto" w:fill="auto"/>
          </w:tcPr>
          <w:p w:rsidR="00946475" w:rsidRPr="007B59CA" w:rsidRDefault="00946475" w:rsidP="007B59CA">
            <w:pPr>
              <w:rPr>
                <w:rFonts w:cs="Arial"/>
                <w:sz w:val="24"/>
                <w:szCs w:val="24"/>
                <w:lang w:val="sr-Cyrl-RS"/>
              </w:rPr>
            </w:pPr>
            <w:r w:rsidRPr="007B59CA">
              <w:rPr>
                <w:sz w:val="24"/>
                <w:szCs w:val="24"/>
              </w:rPr>
              <w:t>Замена потрошних електрода</w:t>
            </w:r>
          </w:p>
        </w:tc>
        <w:tc>
          <w:tcPr>
            <w:tcW w:w="522"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531" w:type="pct"/>
            <w:shd w:val="clear" w:color="auto" w:fill="auto"/>
          </w:tcPr>
          <w:p w:rsidR="00946475" w:rsidRPr="007B59CA" w:rsidRDefault="00946475" w:rsidP="007B59CA">
            <w:pPr>
              <w:jc w:val="center"/>
            </w:pPr>
            <w:r w:rsidRPr="007B59CA">
              <w:rPr>
                <w:rFonts w:cs="Arial"/>
                <w:lang w:val="sr-Cyrl-RS"/>
              </w:rPr>
              <w:t>1</w:t>
            </w:r>
          </w:p>
        </w:tc>
        <w:tc>
          <w:tcPr>
            <w:tcW w:w="465" w:type="pct"/>
            <w:vAlign w:val="center"/>
          </w:tcPr>
          <w:p w:rsidR="00946475" w:rsidRPr="007B59CA" w:rsidRDefault="00946475" w:rsidP="00192D45">
            <w:pPr>
              <w:jc w:val="center"/>
              <w:rPr>
                <w:rFonts w:ascii="Calibri" w:hAnsi="Calibri" w:cs="Calibri"/>
                <w:color w:val="000000"/>
              </w:rPr>
            </w:pPr>
          </w:p>
        </w:tc>
        <w:tc>
          <w:tcPr>
            <w:tcW w:w="797" w:type="pct"/>
            <w:shd w:val="clear" w:color="auto" w:fill="auto"/>
            <w:noWrap/>
            <w:vAlign w:val="bottom"/>
          </w:tcPr>
          <w:p w:rsidR="00946475" w:rsidRPr="007B59CA" w:rsidRDefault="00946475" w:rsidP="007B59CA">
            <w:pPr>
              <w:jc w:val="right"/>
              <w:rPr>
                <w:rFonts w:ascii="Calibri" w:hAnsi="Calibri" w:cs="Calibri"/>
                <w:color w:val="000000"/>
              </w:rPr>
            </w:pPr>
          </w:p>
        </w:tc>
        <w:tc>
          <w:tcPr>
            <w:tcW w:w="801" w:type="pct"/>
          </w:tcPr>
          <w:p w:rsidR="00946475" w:rsidRPr="007B59CA" w:rsidRDefault="00946475" w:rsidP="007B59CA">
            <w:pPr>
              <w:jc w:val="right"/>
              <w:rPr>
                <w:rFonts w:ascii="Calibri" w:hAnsi="Calibri" w:cs="Calibri"/>
                <w:color w:val="000000"/>
              </w:rPr>
            </w:pPr>
          </w:p>
        </w:tc>
      </w:tr>
      <w:tr w:rsidR="00946475" w:rsidRPr="007B59CA" w:rsidTr="00192D45">
        <w:trPr>
          <w:trHeight w:val="544"/>
          <w:jc w:val="center"/>
        </w:trPr>
        <w:tc>
          <w:tcPr>
            <w:tcW w:w="264"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10.</w:t>
            </w:r>
          </w:p>
        </w:tc>
        <w:tc>
          <w:tcPr>
            <w:tcW w:w="1620" w:type="pct"/>
            <w:shd w:val="clear" w:color="auto" w:fill="auto"/>
          </w:tcPr>
          <w:p w:rsidR="00946475" w:rsidRPr="007B59CA" w:rsidRDefault="00946475" w:rsidP="007B59CA">
            <w:pPr>
              <w:rPr>
                <w:rFonts w:cs="Arial"/>
                <w:sz w:val="24"/>
                <w:szCs w:val="24"/>
                <w:lang w:val="sr-Cyrl-RS"/>
              </w:rPr>
            </w:pPr>
            <w:r w:rsidRPr="007B59CA">
              <w:rPr>
                <w:sz w:val="24"/>
                <w:szCs w:val="24"/>
              </w:rPr>
              <w:t>Комплетно</w:t>
            </w:r>
            <w:r>
              <w:rPr>
                <w:sz w:val="24"/>
                <w:szCs w:val="24"/>
              </w:rPr>
              <w:t xml:space="preserve"> функционално тестирање и ажурирањ</w:t>
            </w:r>
            <w:r>
              <w:rPr>
                <w:sz w:val="24"/>
                <w:szCs w:val="24"/>
                <w:lang w:val="sr-Cyrl-RS"/>
              </w:rPr>
              <w:t>е</w:t>
            </w:r>
            <w:r w:rsidRPr="007B59CA">
              <w:rPr>
                <w:sz w:val="24"/>
                <w:szCs w:val="24"/>
              </w:rPr>
              <w:t xml:space="preserve"> софтвера</w:t>
            </w:r>
          </w:p>
        </w:tc>
        <w:tc>
          <w:tcPr>
            <w:tcW w:w="522"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531" w:type="pct"/>
            <w:shd w:val="clear" w:color="auto" w:fill="auto"/>
          </w:tcPr>
          <w:p w:rsidR="00946475" w:rsidRPr="007B59CA" w:rsidRDefault="00946475" w:rsidP="007B59CA">
            <w:pPr>
              <w:jc w:val="center"/>
            </w:pPr>
            <w:r w:rsidRPr="007B59CA">
              <w:rPr>
                <w:rFonts w:cs="Arial"/>
                <w:lang w:val="sr-Cyrl-RS"/>
              </w:rPr>
              <w:t>1</w:t>
            </w:r>
          </w:p>
        </w:tc>
        <w:tc>
          <w:tcPr>
            <w:tcW w:w="465"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797" w:type="pct"/>
            <w:shd w:val="clear" w:color="auto" w:fill="auto"/>
            <w:noWrap/>
            <w:vAlign w:val="bottom"/>
          </w:tcPr>
          <w:p w:rsidR="00946475" w:rsidRPr="007B59CA" w:rsidRDefault="00946475" w:rsidP="007B59CA">
            <w:pPr>
              <w:jc w:val="right"/>
              <w:rPr>
                <w:rFonts w:ascii="Calibri" w:hAnsi="Calibri" w:cs="Calibri"/>
                <w:color w:val="000000"/>
              </w:rPr>
            </w:pPr>
          </w:p>
        </w:tc>
        <w:tc>
          <w:tcPr>
            <w:tcW w:w="801" w:type="pct"/>
          </w:tcPr>
          <w:p w:rsidR="00946475" w:rsidRPr="007B59CA" w:rsidRDefault="00946475" w:rsidP="007B59CA">
            <w:pPr>
              <w:jc w:val="right"/>
              <w:rPr>
                <w:rFonts w:ascii="Calibri" w:hAnsi="Calibri" w:cs="Calibri"/>
                <w:color w:val="000000"/>
              </w:rPr>
            </w:pPr>
          </w:p>
        </w:tc>
      </w:tr>
      <w:tr w:rsidR="00946475" w:rsidRPr="007B59CA" w:rsidTr="00946475">
        <w:trPr>
          <w:trHeight w:val="492"/>
          <w:jc w:val="center"/>
        </w:trPr>
        <w:tc>
          <w:tcPr>
            <w:tcW w:w="2937" w:type="pct"/>
            <w:gridSpan w:val="4"/>
            <w:shd w:val="clear" w:color="auto" w:fill="auto"/>
            <w:vAlign w:val="center"/>
          </w:tcPr>
          <w:p w:rsidR="00946475" w:rsidRPr="007B59CA" w:rsidRDefault="00946475" w:rsidP="007B59CA">
            <w:pPr>
              <w:jc w:val="right"/>
              <w:rPr>
                <w:rFonts w:cs="Arial"/>
                <w:sz w:val="22"/>
                <w:szCs w:val="22"/>
                <w:lang w:val="sr-Cyrl-RS"/>
              </w:rPr>
            </w:pPr>
            <w:r>
              <w:rPr>
                <w:rFonts w:cs="Arial"/>
                <w:b/>
                <w:sz w:val="22"/>
                <w:szCs w:val="22"/>
                <w:lang w:val="sr-Cyrl-CS"/>
              </w:rPr>
              <w:t>Збирна јединична цена Табела 1</w:t>
            </w:r>
            <w:r w:rsidRPr="007B59CA">
              <w:rPr>
                <w:rFonts w:cs="Arial"/>
                <w:b/>
                <w:sz w:val="22"/>
                <w:szCs w:val="22"/>
                <w:lang w:val="sr-Cyrl-CS"/>
              </w:rPr>
              <w:t xml:space="preserve"> без ПДВ:</w:t>
            </w:r>
          </w:p>
        </w:tc>
        <w:tc>
          <w:tcPr>
            <w:tcW w:w="465" w:type="pct"/>
          </w:tcPr>
          <w:p w:rsidR="00946475" w:rsidRPr="007B59CA" w:rsidRDefault="00946475" w:rsidP="007B59CA">
            <w:pPr>
              <w:jc w:val="right"/>
              <w:rPr>
                <w:rFonts w:ascii="Calibri" w:hAnsi="Calibri" w:cs="Calibri"/>
                <w:color w:val="000000"/>
              </w:rPr>
            </w:pPr>
          </w:p>
        </w:tc>
        <w:tc>
          <w:tcPr>
            <w:tcW w:w="797" w:type="pct"/>
            <w:shd w:val="clear" w:color="auto" w:fill="auto"/>
            <w:noWrap/>
            <w:vAlign w:val="bottom"/>
          </w:tcPr>
          <w:p w:rsidR="00946475" w:rsidRPr="007B59CA" w:rsidRDefault="00946475" w:rsidP="007B59CA">
            <w:pPr>
              <w:jc w:val="right"/>
              <w:rPr>
                <w:rFonts w:ascii="Calibri" w:hAnsi="Calibri" w:cs="Calibri"/>
                <w:color w:val="000000"/>
              </w:rPr>
            </w:pPr>
          </w:p>
        </w:tc>
        <w:tc>
          <w:tcPr>
            <w:tcW w:w="801" w:type="pct"/>
          </w:tcPr>
          <w:p w:rsidR="00946475" w:rsidRPr="007B59CA" w:rsidRDefault="00946475" w:rsidP="007B59CA">
            <w:pPr>
              <w:jc w:val="right"/>
              <w:rPr>
                <w:rFonts w:ascii="Calibri" w:hAnsi="Calibri" w:cs="Calibri"/>
                <w:color w:val="000000"/>
              </w:rPr>
            </w:pPr>
          </w:p>
        </w:tc>
      </w:tr>
    </w:tbl>
    <w:p w:rsidR="00FE1553" w:rsidRDefault="00FE1553" w:rsidP="00FE1553">
      <w:pPr>
        <w:suppressAutoHyphens w:val="0"/>
        <w:autoSpaceDE w:val="0"/>
        <w:jc w:val="both"/>
        <w:textAlignment w:val="auto"/>
        <w:rPr>
          <w:rFonts w:cs="Arial"/>
          <w:b/>
          <w:color w:val="000000" w:themeColor="text1"/>
          <w:kern w:val="0"/>
          <w:sz w:val="22"/>
          <w:szCs w:val="22"/>
          <w:lang w:val="sr-Cyrl-CS"/>
        </w:rPr>
      </w:pPr>
    </w:p>
    <w:p w:rsidR="007B59CA" w:rsidRDefault="007B59CA" w:rsidP="003D7AF2">
      <w:pPr>
        <w:widowControl/>
        <w:tabs>
          <w:tab w:val="left" w:pos="0"/>
        </w:tabs>
        <w:suppressAutoHyphens w:val="0"/>
        <w:autoSpaceDN/>
        <w:ind w:hanging="567"/>
        <w:textAlignment w:val="auto"/>
        <w:rPr>
          <w:rFonts w:cs="Arial"/>
          <w:b/>
          <w:color w:val="000000" w:themeColor="text1"/>
          <w:kern w:val="0"/>
          <w:sz w:val="24"/>
          <w:szCs w:val="24"/>
          <w:lang w:val="sr-Cyrl-CS"/>
        </w:rPr>
      </w:pPr>
    </w:p>
    <w:p w:rsidR="007B59CA" w:rsidRDefault="007B59CA" w:rsidP="003D7AF2">
      <w:pPr>
        <w:widowControl/>
        <w:tabs>
          <w:tab w:val="left" w:pos="0"/>
        </w:tabs>
        <w:suppressAutoHyphens w:val="0"/>
        <w:autoSpaceDN/>
        <w:ind w:hanging="567"/>
        <w:textAlignment w:val="auto"/>
        <w:rPr>
          <w:rFonts w:cs="Arial"/>
          <w:b/>
          <w:color w:val="000000" w:themeColor="text1"/>
          <w:kern w:val="0"/>
          <w:sz w:val="24"/>
          <w:szCs w:val="24"/>
          <w:lang w:val="sr-Cyrl-CS"/>
        </w:rPr>
      </w:pPr>
    </w:p>
    <w:p w:rsidR="007B59CA" w:rsidRDefault="007B59CA" w:rsidP="003D7AF2">
      <w:pPr>
        <w:widowControl/>
        <w:tabs>
          <w:tab w:val="left" w:pos="0"/>
        </w:tabs>
        <w:suppressAutoHyphens w:val="0"/>
        <w:autoSpaceDN/>
        <w:ind w:hanging="567"/>
        <w:textAlignment w:val="auto"/>
        <w:rPr>
          <w:rFonts w:cs="Arial"/>
          <w:b/>
          <w:color w:val="000000" w:themeColor="text1"/>
          <w:kern w:val="0"/>
          <w:sz w:val="24"/>
          <w:szCs w:val="24"/>
          <w:lang w:val="sr-Cyrl-CS"/>
        </w:rPr>
      </w:pPr>
    </w:p>
    <w:p w:rsidR="007B59CA" w:rsidRDefault="007B59CA" w:rsidP="003D7AF2">
      <w:pPr>
        <w:widowControl/>
        <w:tabs>
          <w:tab w:val="left" w:pos="0"/>
        </w:tabs>
        <w:suppressAutoHyphens w:val="0"/>
        <w:autoSpaceDN/>
        <w:ind w:hanging="567"/>
        <w:textAlignment w:val="auto"/>
        <w:rPr>
          <w:rFonts w:cs="Arial"/>
          <w:b/>
          <w:color w:val="000000" w:themeColor="text1"/>
          <w:kern w:val="0"/>
          <w:sz w:val="24"/>
          <w:szCs w:val="24"/>
          <w:lang w:val="sr-Cyrl-CS"/>
        </w:rPr>
      </w:pPr>
    </w:p>
    <w:p w:rsidR="00F2665C" w:rsidRDefault="00F2665C" w:rsidP="00946475">
      <w:pPr>
        <w:widowControl/>
        <w:tabs>
          <w:tab w:val="left" w:pos="0"/>
        </w:tabs>
        <w:suppressAutoHyphens w:val="0"/>
        <w:autoSpaceDN/>
        <w:textAlignment w:val="auto"/>
        <w:rPr>
          <w:rFonts w:cs="Arial"/>
          <w:b/>
          <w:color w:val="000000" w:themeColor="text1"/>
          <w:kern w:val="0"/>
          <w:sz w:val="24"/>
          <w:szCs w:val="24"/>
          <w:lang w:val="sr-Cyrl-CS"/>
        </w:rPr>
      </w:pPr>
    </w:p>
    <w:p w:rsidR="00F2665C" w:rsidRDefault="00F2665C" w:rsidP="003D7AF2">
      <w:pPr>
        <w:widowControl/>
        <w:tabs>
          <w:tab w:val="left" w:pos="0"/>
        </w:tabs>
        <w:suppressAutoHyphens w:val="0"/>
        <w:autoSpaceDN/>
        <w:ind w:hanging="567"/>
        <w:textAlignment w:val="auto"/>
        <w:rPr>
          <w:rFonts w:cs="Arial"/>
          <w:b/>
          <w:color w:val="000000" w:themeColor="text1"/>
          <w:kern w:val="0"/>
          <w:sz w:val="24"/>
          <w:szCs w:val="24"/>
          <w:lang w:val="sr-Cyrl-CS"/>
        </w:rPr>
      </w:pPr>
    </w:p>
    <w:p w:rsidR="007B59CA" w:rsidRDefault="007B59CA" w:rsidP="003D7AF2">
      <w:pPr>
        <w:widowControl/>
        <w:tabs>
          <w:tab w:val="left" w:pos="0"/>
        </w:tabs>
        <w:suppressAutoHyphens w:val="0"/>
        <w:autoSpaceDN/>
        <w:ind w:hanging="567"/>
        <w:textAlignment w:val="auto"/>
        <w:rPr>
          <w:rFonts w:cs="Arial"/>
          <w:b/>
          <w:color w:val="000000" w:themeColor="text1"/>
          <w:kern w:val="0"/>
          <w:sz w:val="24"/>
          <w:szCs w:val="24"/>
          <w:lang w:val="sr-Cyrl-CS"/>
        </w:rPr>
      </w:pPr>
    </w:p>
    <w:p w:rsidR="007B59CA" w:rsidRDefault="007B59CA" w:rsidP="003D7AF2">
      <w:pPr>
        <w:widowControl/>
        <w:tabs>
          <w:tab w:val="left" w:pos="0"/>
        </w:tabs>
        <w:suppressAutoHyphens w:val="0"/>
        <w:autoSpaceDN/>
        <w:ind w:hanging="567"/>
        <w:textAlignment w:val="auto"/>
        <w:rPr>
          <w:rFonts w:cs="Arial"/>
          <w:b/>
          <w:color w:val="000000" w:themeColor="text1"/>
          <w:kern w:val="0"/>
          <w:sz w:val="24"/>
          <w:szCs w:val="24"/>
          <w:lang w:val="sr-Cyrl-CS"/>
        </w:rPr>
      </w:pPr>
    </w:p>
    <w:p w:rsidR="007B59CA" w:rsidRDefault="00CA3B22" w:rsidP="003D7AF2">
      <w:pPr>
        <w:widowControl/>
        <w:tabs>
          <w:tab w:val="left" w:pos="0"/>
        </w:tabs>
        <w:suppressAutoHyphens w:val="0"/>
        <w:autoSpaceDN/>
        <w:ind w:hanging="567"/>
        <w:textAlignment w:val="auto"/>
        <w:rPr>
          <w:rFonts w:cs="Arial"/>
          <w:b/>
          <w:color w:val="000000" w:themeColor="text1"/>
          <w:kern w:val="0"/>
          <w:sz w:val="24"/>
          <w:szCs w:val="24"/>
          <w:lang w:val="sr-Cyrl-CS"/>
        </w:rPr>
      </w:pPr>
      <w:r>
        <w:rPr>
          <w:rFonts w:cs="Arial"/>
          <w:b/>
          <w:color w:val="000000" w:themeColor="text1"/>
          <w:kern w:val="0"/>
          <w:sz w:val="24"/>
          <w:szCs w:val="24"/>
          <w:lang w:val="sr-Cyrl-CS"/>
        </w:rPr>
        <w:lastRenderedPageBreak/>
        <w:t>Табела 2-</w:t>
      </w:r>
      <w:r w:rsidR="007B59CA" w:rsidRPr="007B59CA">
        <w:rPr>
          <w:rFonts w:cs="Arial"/>
          <w:b/>
          <w:color w:val="000000" w:themeColor="text1"/>
          <w:kern w:val="0"/>
          <w:sz w:val="24"/>
          <w:szCs w:val="24"/>
          <w:lang w:val="sr-Cyrl-CS"/>
        </w:rPr>
        <w:t>Fujicura 60S</w:t>
      </w:r>
    </w:p>
    <w:tbl>
      <w:tblPr>
        <w:tblW w:w="57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3457"/>
        <w:gridCol w:w="1112"/>
        <w:gridCol w:w="859"/>
        <w:gridCol w:w="1045"/>
        <w:gridCol w:w="1136"/>
        <w:gridCol w:w="1575"/>
      </w:tblGrid>
      <w:tr w:rsidR="00946475" w:rsidRPr="007B59CA" w:rsidTr="00946475">
        <w:trPr>
          <w:trHeight w:val="479"/>
          <w:jc w:val="center"/>
        </w:trPr>
        <w:tc>
          <w:tcPr>
            <w:tcW w:w="657" w:type="pct"/>
            <w:shd w:val="clear" w:color="auto" w:fill="auto"/>
            <w:vAlign w:val="center"/>
          </w:tcPr>
          <w:p w:rsidR="00946475" w:rsidRPr="007B59CA" w:rsidRDefault="00946475" w:rsidP="007B59CA">
            <w:pPr>
              <w:jc w:val="center"/>
              <w:rPr>
                <w:rFonts w:cs="Arial"/>
                <w:sz w:val="16"/>
                <w:szCs w:val="16"/>
              </w:rPr>
            </w:pPr>
            <w:r w:rsidRPr="007B59CA">
              <w:rPr>
                <w:rFonts w:cs="Arial"/>
                <w:b/>
                <w:bCs/>
                <w:sz w:val="16"/>
                <w:szCs w:val="16"/>
              </w:rPr>
              <w:t>Ред</w:t>
            </w:r>
            <w:r>
              <w:rPr>
                <w:rFonts w:cs="Arial"/>
                <w:b/>
                <w:bCs/>
                <w:sz w:val="16"/>
                <w:szCs w:val="16"/>
                <w:lang w:val="sr-Cyrl-RS"/>
              </w:rPr>
              <w:t>.</w:t>
            </w:r>
            <w:r w:rsidRPr="007B59CA">
              <w:rPr>
                <w:rFonts w:cs="Arial"/>
                <w:b/>
                <w:bCs/>
                <w:sz w:val="16"/>
                <w:szCs w:val="16"/>
              </w:rPr>
              <w:t>број</w:t>
            </w:r>
          </w:p>
        </w:tc>
        <w:tc>
          <w:tcPr>
            <w:tcW w:w="1635" w:type="pct"/>
            <w:shd w:val="clear" w:color="auto" w:fill="auto"/>
            <w:vAlign w:val="center"/>
          </w:tcPr>
          <w:p w:rsidR="00946475" w:rsidRPr="007B59CA" w:rsidRDefault="00946475" w:rsidP="007B59CA">
            <w:pPr>
              <w:jc w:val="center"/>
              <w:rPr>
                <w:rFonts w:cs="Arial"/>
                <w:b/>
                <w:bCs/>
              </w:rPr>
            </w:pPr>
            <w:r w:rsidRPr="007B59CA">
              <w:rPr>
                <w:rFonts w:cs="Arial"/>
                <w:b/>
                <w:bCs/>
              </w:rPr>
              <w:t>Назив услуга</w:t>
            </w:r>
          </w:p>
        </w:tc>
        <w:tc>
          <w:tcPr>
            <w:tcW w:w="526" w:type="pct"/>
            <w:tcBorders>
              <w:top w:val="single" w:sz="4" w:space="0" w:color="auto"/>
              <w:left w:val="nil"/>
              <w:bottom w:val="single" w:sz="4" w:space="0" w:color="auto"/>
              <w:right w:val="single" w:sz="4" w:space="0" w:color="auto"/>
            </w:tcBorders>
            <w:vAlign w:val="center"/>
          </w:tcPr>
          <w:p w:rsidR="00946475" w:rsidRPr="007B59CA" w:rsidRDefault="00946475" w:rsidP="007B59CA">
            <w:pPr>
              <w:jc w:val="center"/>
              <w:rPr>
                <w:rFonts w:cs="Arial"/>
                <w:b/>
                <w:sz w:val="18"/>
                <w:szCs w:val="18"/>
                <w:lang w:val="sr-Cyrl-RS"/>
              </w:rPr>
            </w:pPr>
            <w:r w:rsidRPr="007B59CA">
              <w:rPr>
                <w:rFonts w:cs="Arial"/>
                <w:b/>
                <w:sz w:val="18"/>
                <w:szCs w:val="18"/>
                <w:lang w:val="sr-Cyrl-RS"/>
              </w:rPr>
              <w:t>Јединица мере</w:t>
            </w:r>
          </w:p>
        </w:tc>
        <w:tc>
          <w:tcPr>
            <w:tcW w:w="406" w:type="pct"/>
            <w:tcBorders>
              <w:top w:val="single" w:sz="4" w:space="0" w:color="auto"/>
              <w:left w:val="nil"/>
              <w:bottom w:val="single" w:sz="4" w:space="0" w:color="auto"/>
              <w:right w:val="single" w:sz="4" w:space="0" w:color="auto"/>
            </w:tcBorders>
            <w:vAlign w:val="center"/>
          </w:tcPr>
          <w:p w:rsidR="00946475" w:rsidRPr="007B59CA" w:rsidRDefault="00946475" w:rsidP="007B59CA">
            <w:pPr>
              <w:jc w:val="center"/>
              <w:rPr>
                <w:rFonts w:cs="Arial"/>
                <w:b/>
                <w:sz w:val="18"/>
                <w:szCs w:val="18"/>
                <w:lang w:val="sr-Cyrl-RS"/>
              </w:rPr>
            </w:pPr>
            <w:r w:rsidRPr="007B59CA">
              <w:rPr>
                <w:rFonts w:cs="Arial"/>
                <w:b/>
                <w:sz w:val="18"/>
                <w:szCs w:val="18"/>
                <w:lang w:val="sr-Cyrl-RS"/>
              </w:rPr>
              <w:t>Количина</w:t>
            </w:r>
          </w:p>
        </w:tc>
        <w:tc>
          <w:tcPr>
            <w:tcW w:w="494" w:type="pct"/>
            <w:tcBorders>
              <w:top w:val="single" w:sz="4" w:space="0" w:color="auto"/>
              <w:left w:val="single" w:sz="4" w:space="0" w:color="auto"/>
              <w:bottom w:val="single" w:sz="4" w:space="0" w:color="auto"/>
              <w:right w:val="single" w:sz="4" w:space="0" w:color="auto"/>
            </w:tcBorders>
          </w:tcPr>
          <w:p w:rsidR="00946475" w:rsidRPr="007B59CA" w:rsidRDefault="00946475" w:rsidP="007B59CA">
            <w:pPr>
              <w:jc w:val="center"/>
              <w:rPr>
                <w:rFonts w:cs="Arial"/>
                <w:b/>
                <w:sz w:val="18"/>
                <w:szCs w:val="18"/>
                <w:lang w:val="sr-Cyrl-RS"/>
              </w:rPr>
            </w:pPr>
            <w:r w:rsidRPr="00946475">
              <w:rPr>
                <w:rFonts w:cs="Arial"/>
                <w:b/>
                <w:sz w:val="18"/>
                <w:szCs w:val="18"/>
                <w:lang w:val="sr-Cyrl-RS"/>
              </w:rPr>
              <w:t>Јединична цена рез.дела без ПДВ</w:t>
            </w:r>
          </w:p>
        </w:tc>
        <w:tc>
          <w:tcPr>
            <w:tcW w:w="537" w:type="pct"/>
            <w:tcBorders>
              <w:top w:val="single" w:sz="4" w:space="0" w:color="auto"/>
              <w:left w:val="single" w:sz="4" w:space="0" w:color="auto"/>
              <w:bottom w:val="single" w:sz="4" w:space="0" w:color="auto"/>
              <w:right w:val="single" w:sz="4" w:space="0" w:color="auto"/>
            </w:tcBorders>
            <w:noWrap/>
            <w:vAlign w:val="center"/>
          </w:tcPr>
          <w:p w:rsidR="00946475" w:rsidRPr="007B59CA" w:rsidRDefault="00946475" w:rsidP="007B59CA">
            <w:pPr>
              <w:jc w:val="center"/>
              <w:rPr>
                <w:rFonts w:cs="Arial"/>
                <w:b/>
                <w:sz w:val="18"/>
                <w:szCs w:val="18"/>
              </w:rPr>
            </w:pPr>
            <w:r w:rsidRPr="007B59CA">
              <w:rPr>
                <w:rFonts w:cs="Arial"/>
                <w:b/>
                <w:sz w:val="18"/>
                <w:szCs w:val="18"/>
                <w:lang w:val="sr-Cyrl-RS"/>
              </w:rPr>
              <w:t xml:space="preserve">Јединична цена </w:t>
            </w:r>
            <w:r w:rsidRPr="007B59CA">
              <w:rPr>
                <w:rFonts w:cs="Arial"/>
                <w:b/>
                <w:sz w:val="18"/>
                <w:szCs w:val="18"/>
                <w:lang w:val="sr-Cyrl-CS"/>
              </w:rPr>
              <w:t>без ПДВ</w:t>
            </w:r>
          </w:p>
        </w:tc>
        <w:tc>
          <w:tcPr>
            <w:tcW w:w="745" w:type="pct"/>
            <w:tcBorders>
              <w:top w:val="single" w:sz="4" w:space="0" w:color="auto"/>
              <w:left w:val="single" w:sz="4" w:space="0" w:color="auto"/>
              <w:bottom w:val="single" w:sz="4" w:space="0" w:color="auto"/>
              <w:right w:val="single" w:sz="4" w:space="0" w:color="auto"/>
            </w:tcBorders>
          </w:tcPr>
          <w:p w:rsidR="00946475" w:rsidRDefault="00946475" w:rsidP="007B59CA">
            <w:pPr>
              <w:jc w:val="center"/>
              <w:rPr>
                <w:rFonts w:cs="Arial"/>
                <w:b/>
                <w:sz w:val="18"/>
                <w:szCs w:val="18"/>
                <w:lang w:val="sr-Cyrl-RS"/>
              </w:rPr>
            </w:pPr>
          </w:p>
          <w:p w:rsidR="00946475" w:rsidRPr="007B59CA" w:rsidRDefault="00946475" w:rsidP="00946475">
            <w:pPr>
              <w:rPr>
                <w:rFonts w:cs="Arial"/>
                <w:b/>
                <w:sz w:val="18"/>
                <w:szCs w:val="18"/>
                <w:lang w:val="sr-Cyrl-RS"/>
              </w:rPr>
            </w:pPr>
            <w:r w:rsidRPr="007B59CA">
              <w:rPr>
                <w:rFonts w:cs="Arial"/>
                <w:b/>
                <w:sz w:val="18"/>
                <w:szCs w:val="18"/>
                <w:lang w:val="sr-Cyrl-RS"/>
              </w:rPr>
              <w:t>Јединична цена са ПДВ</w:t>
            </w:r>
          </w:p>
        </w:tc>
      </w:tr>
      <w:tr w:rsidR="00946475" w:rsidRPr="007B59CA" w:rsidTr="00946475">
        <w:trPr>
          <w:trHeight w:val="102"/>
          <w:jc w:val="center"/>
        </w:trPr>
        <w:tc>
          <w:tcPr>
            <w:tcW w:w="657" w:type="pct"/>
            <w:tcBorders>
              <w:top w:val="nil"/>
              <w:left w:val="single" w:sz="4" w:space="0" w:color="auto"/>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1</w:t>
            </w:r>
          </w:p>
        </w:tc>
        <w:tc>
          <w:tcPr>
            <w:tcW w:w="1635" w:type="pct"/>
            <w:tcBorders>
              <w:top w:val="nil"/>
              <w:left w:val="nil"/>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2</w:t>
            </w:r>
          </w:p>
        </w:tc>
        <w:tc>
          <w:tcPr>
            <w:tcW w:w="526" w:type="pct"/>
            <w:tcBorders>
              <w:top w:val="nil"/>
              <w:left w:val="nil"/>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3</w:t>
            </w:r>
          </w:p>
        </w:tc>
        <w:tc>
          <w:tcPr>
            <w:tcW w:w="406" w:type="pct"/>
            <w:tcBorders>
              <w:top w:val="single" w:sz="4" w:space="0" w:color="auto"/>
              <w:left w:val="nil"/>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4</w:t>
            </w:r>
          </w:p>
        </w:tc>
        <w:tc>
          <w:tcPr>
            <w:tcW w:w="494" w:type="pct"/>
            <w:tcBorders>
              <w:top w:val="single" w:sz="4" w:space="0" w:color="auto"/>
              <w:left w:val="single" w:sz="4" w:space="0" w:color="auto"/>
              <w:bottom w:val="single" w:sz="4" w:space="0" w:color="auto"/>
              <w:right w:val="single" w:sz="4" w:space="0" w:color="auto"/>
            </w:tcBorders>
          </w:tcPr>
          <w:p w:rsidR="00946475" w:rsidRPr="00946475" w:rsidRDefault="00946475" w:rsidP="007B59CA">
            <w:pPr>
              <w:jc w:val="center"/>
              <w:rPr>
                <w:sz w:val="16"/>
                <w:szCs w:val="16"/>
                <w:lang w:val="sr-Cyrl-RS"/>
              </w:rPr>
            </w:pPr>
            <w:r>
              <w:rPr>
                <w:sz w:val="16"/>
                <w:szCs w:val="16"/>
                <w:lang w:val="sr-Cyrl-RS"/>
              </w:rPr>
              <w:t>5</w:t>
            </w:r>
          </w:p>
        </w:tc>
        <w:tc>
          <w:tcPr>
            <w:tcW w:w="537" w:type="pct"/>
            <w:tcBorders>
              <w:top w:val="single" w:sz="4" w:space="0" w:color="auto"/>
              <w:left w:val="single" w:sz="4" w:space="0" w:color="auto"/>
              <w:bottom w:val="single" w:sz="4" w:space="0" w:color="auto"/>
              <w:right w:val="single" w:sz="4" w:space="0" w:color="auto"/>
            </w:tcBorders>
            <w:noWrap/>
            <w:vAlign w:val="center"/>
          </w:tcPr>
          <w:p w:rsidR="00946475" w:rsidRPr="007B59CA" w:rsidRDefault="00946475" w:rsidP="007B59CA">
            <w:pPr>
              <w:jc w:val="center"/>
              <w:rPr>
                <w:sz w:val="16"/>
                <w:szCs w:val="16"/>
              </w:rPr>
            </w:pPr>
            <w:r>
              <w:rPr>
                <w:sz w:val="16"/>
                <w:szCs w:val="16"/>
              </w:rPr>
              <w:t>6</w:t>
            </w:r>
          </w:p>
        </w:tc>
        <w:tc>
          <w:tcPr>
            <w:tcW w:w="745" w:type="pct"/>
            <w:tcBorders>
              <w:top w:val="single" w:sz="4" w:space="0" w:color="auto"/>
              <w:left w:val="single" w:sz="4" w:space="0" w:color="auto"/>
              <w:bottom w:val="single" w:sz="4" w:space="0" w:color="auto"/>
              <w:right w:val="single" w:sz="4" w:space="0" w:color="auto"/>
            </w:tcBorders>
          </w:tcPr>
          <w:p w:rsidR="00946475" w:rsidRPr="007B59CA" w:rsidRDefault="00946475" w:rsidP="007B59CA">
            <w:pPr>
              <w:jc w:val="center"/>
              <w:rPr>
                <w:sz w:val="16"/>
                <w:szCs w:val="16"/>
                <w:lang w:val="sr-Cyrl-RS"/>
              </w:rPr>
            </w:pPr>
            <w:r>
              <w:rPr>
                <w:sz w:val="16"/>
                <w:szCs w:val="16"/>
                <w:lang w:val="sr-Cyrl-RS"/>
              </w:rPr>
              <w:t>7</w:t>
            </w:r>
          </w:p>
        </w:tc>
      </w:tr>
      <w:tr w:rsidR="00946475" w:rsidRPr="007B59CA" w:rsidTr="00192D45">
        <w:trPr>
          <w:trHeight w:val="624"/>
          <w:jc w:val="center"/>
        </w:trPr>
        <w:tc>
          <w:tcPr>
            <w:tcW w:w="657" w:type="pct"/>
            <w:shd w:val="clear" w:color="auto" w:fill="auto"/>
            <w:vAlign w:val="center"/>
          </w:tcPr>
          <w:p w:rsidR="00946475" w:rsidRPr="007B59CA" w:rsidRDefault="00946475" w:rsidP="007B59CA">
            <w:pPr>
              <w:jc w:val="center"/>
              <w:rPr>
                <w:rFonts w:cs="Arial"/>
              </w:rPr>
            </w:pPr>
            <w:r w:rsidRPr="007B59CA">
              <w:rPr>
                <w:rFonts w:cs="Arial"/>
              </w:rPr>
              <w:t>1.</w:t>
            </w:r>
          </w:p>
        </w:tc>
        <w:tc>
          <w:tcPr>
            <w:tcW w:w="1635" w:type="pct"/>
            <w:shd w:val="clear" w:color="auto" w:fill="auto"/>
          </w:tcPr>
          <w:p w:rsidR="00946475" w:rsidRPr="007B59CA" w:rsidRDefault="00946475" w:rsidP="007B59CA">
            <w:pPr>
              <w:rPr>
                <w:sz w:val="24"/>
                <w:szCs w:val="24"/>
                <w:lang w:val="sr-Cyrl-RS"/>
              </w:rPr>
            </w:pPr>
            <w:r w:rsidRPr="007B59CA">
              <w:rPr>
                <w:sz w:val="24"/>
                <w:szCs w:val="24"/>
              </w:rPr>
              <w:t>Подешавање параметара уређаја са укљученом заменом електрода</w:t>
            </w:r>
          </w:p>
        </w:tc>
        <w:tc>
          <w:tcPr>
            <w:tcW w:w="526" w:type="pct"/>
            <w:shd w:val="clear" w:color="auto" w:fill="auto"/>
            <w:vAlign w:val="center"/>
          </w:tcPr>
          <w:p w:rsidR="00946475" w:rsidRPr="007B59CA" w:rsidRDefault="00946475" w:rsidP="007B59CA">
            <w:pPr>
              <w:jc w:val="center"/>
              <w:rPr>
                <w:rFonts w:cs="Arial"/>
                <w:sz w:val="16"/>
                <w:szCs w:val="16"/>
                <w:lang w:val="sr-Cyrl-RS"/>
              </w:rPr>
            </w:pPr>
            <w:r w:rsidRPr="007B59CA">
              <w:rPr>
                <w:rFonts w:cs="Arial"/>
                <w:sz w:val="16"/>
                <w:szCs w:val="16"/>
                <w:lang w:val="sr-Cyrl-RS"/>
              </w:rPr>
              <w:t>Комплетна услуга</w:t>
            </w:r>
          </w:p>
        </w:tc>
        <w:tc>
          <w:tcPr>
            <w:tcW w:w="40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94"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548"/>
          <w:jc w:val="center"/>
        </w:trPr>
        <w:tc>
          <w:tcPr>
            <w:tcW w:w="657" w:type="pct"/>
            <w:shd w:val="clear" w:color="auto" w:fill="auto"/>
            <w:vAlign w:val="center"/>
          </w:tcPr>
          <w:p w:rsidR="00946475" w:rsidRPr="007B59CA" w:rsidRDefault="00946475" w:rsidP="007B59CA">
            <w:pPr>
              <w:jc w:val="center"/>
              <w:rPr>
                <w:rFonts w:cs="Arial"/>
              </w:rPr>
            </w:pPr>
            <w:r w:rsidRPr="007B59CA">
              <w:rPr>
                <w:rFonts w:cs="Arial"/>
              </w:rPr>
              <w:t>2.</w:t>
            </w:r>
          </w:p>
        </w:tc>
        <w:tc>
          <w:tcPr>
            <w:tcW w:w="1635" w:type="pct"/>
            <w:shd w:val="clear" w:color="auto" w:fill="auto"/>
          </w:tcPr>
          <w:p w:rsidR="00946475" w:rsidRPr="007B59CA" w:rsidRDefault="00946475" w:rsidP="007B59CA">
            <w:pPr>
              <w:rPr>
                <w:sz w:val="24"/>
                <w:szCs w:val="24"/>
                <w:lang w:val="sr-Cyrl-RS"/>
              </w:rPr>
            </w:pPr>
            <w:r w:rsidRPr="007B59CA">
              <w:rPr>
                <w:sz w:val="24"/>
                <w:szCs w:val="24"/>
              </w:rPr>
              <w:t>Комплетно растављање и чишћење (површинско и дубинско)</w:t>
            </w:r>
          </w:p>
        </w:tc>
        <w:tc>
          <w:tcPr>
            <w:tcW w:w="526"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94"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428"/>
          <w:jc w:val="center"/>
        </w:trPr>
        <w:tc>
          <w:tcPr>
            <w:tcW w:w="657" w:type="pct"/>
            <w:shd w:val="clear" w:color="auto" w:fill="auto"/>
            <w:vAlign w:val="center"/>
          </w:tcPr>
          <w:p w:rsidR="00946475" w:rsidRPr="007B59CA" w:rsidRDefault="00946475" w:rsidP="007B59CA">
            <w:pPr>
              <w:jc w:val="center"/>
              <w:rPr>
                <w:rFonts w:cs="Arial"/>
              </w:rPr>
            </w:pPr>
            <w:r w:rsidRPr="007B59CA">
              <w:rPr>
                <w:rFonts w:cs="Arial"/>
              </w:rPr>
              <w:t>3.</w:t>
            </w:r>
          </w:p>
        </w:tc>
        <w:tc>
          <w:tcPr>
            <w:tcW w:w="1635" w:type="pct"/>
            <w:shd w:val="clear" w:color="auto" w:fill="auto"/>
          </w:tcPr>
          <w:p w:rsidR="00946475" w:rsidRPr="007B59CA" w:rsidRDefault="00946475" w:rsidP="007B59CA">
            <w:pPr>
              <w:rPr>
                <w:sz w:val="24"/>
                <w:szCs w:val="24"/>
                <w:lang w:val="sr-Cyrl-RS"/>
              </w:rPr>
            </w:pPr>
            <w:r w:rsidRPr="007B59CA">
              <w:rPr>
                <w:sz w:val="24"/>
                <w:szCs w:val="24"/>
              </w:rPr>
              <w:t>Подешавање референтних положаја X, Y, Z  и калибрација мотора</w:t>
            </w:r>
          </w:p>
        </w:tc>
        <w:tc>
          <w:tcPr>
            <w:tcW w:w="526"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94"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548"/>
          <w:jc w:val="center"/>
        </w:trPr>
        <w:tc>
          <w:tcPr>
            <w:tcW w:w="657" w:type="pct"/>
            <w:shd w:val="clear" w:color="auto" w:fill="auto"/>
            <w:vAlign w:val="center"/>
          </w:tcPr>
          <w:p w:rsidR="00946475" w:rsidRPr="007B59CA" w:rsidRDefault="00946475" w:rsidP="007B59CA">
            <w:pPr>
              <w:jc w:val="center"/>
              <w:rPr>
                <w:rFonts w:cs="Arial"/>
              </w:rPr>
            </w:pPr>
            <w:r w:rsidRPr="007B59CA">
              <w:rPr>
                <w:rFonts w:cs="Arial"/>
              </w:rPr>
              <w:t>4.</w:t>
            </w:r>
          </w:p>
        </w:tc>
        <w:tc>
          <w:tcPr>
            <w:tcW w:w="1635" w:type="pct"/>
            <w:shd w:val="clear" w:color="auto" w:fill="auto"/>
          </w:tcPr>
          <w:p w:rsidR="00946475" w:rsidRPr="007B59CA" w:rsidRDefault="00946475" w:rsidP="007B59CA">
            <w:pPr>
              <w:rPr>
                <w:sz w:val="24"/>
                <w:szCs w:val="24"/>
                <w:lang w:val="sr-Cyrl-RS"/>
              </w:rPr>
            </w:pPr>
            <w:r w:rsidRPr="007B59CA">
              <w:rPr>
                <w:sz w:val="24"/>
                <w:szCs w:val="24"/>
              </w:rPr>
              <w:t>Подешавање параметара температуре грејача</w:t>
            </w:r>
          </w:p>
        </w:tc>
        <w:tc>
          <w:tcPr>
            <w:tcW w:w="526"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94"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570"/>
          <w:jc w:val="center"/>
        </w:trPr>
        <w:tc>
          <w:tcPr>
            <w:tcW w:w="657"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5.</w:t>
            </w:r>
          </w:p>
        </w:tc>
        <w:tc>
          <w:tcPr>
            <w:tcW w:w="1635" w:type="pct"/>
            <w:shd w:val="clear" w:color="auto" w:fill="auto"/>
          </w:tcPr>
          <w:p w:rsidR="00946475" w:rsidRPr="007B59CA" w:rsidRDefault="00946475" w:rsidP="007B59CA">
            <w:pPr>
              <w:rPr>
                <w:sz w:val="24"/>
                <w:szCs w:val="24"/>
                <w:lang w:val="sr-Latn-RS"/>
              </w:rPr>
            </w:pPr>
            <w:r w:rsidRPr="007B59CA">
              <w:rPr>
                <w:sz w:val="24"/>
                <w:szCs w:val="24"/>
              </w:rPr>
              <w:t xml:space="preserve">Калибрација параметара сензора температуре и притиска </w:t>
            </w:r>
          </w:p>
        </w:tc>
        <w:tc>
          <w:tcPr>
            <w:tcW w:w="526"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94"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455"/>
          <w:jc w:val="center"/>
        </w:trPr>
        <w:tc>
          <w:tcPr>
            <w:tcW w:w="657"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6.</w:t>
            </w:r>
          </w:p>
        </w:tc>
        <w:tc>
          <w:tcPr>
            <w:tcW w:w="1635" w:type="pct"/>
            <w:shd w:val="clear" w:color="auto" w:fill="auto"/>
          </w:tcPr>
          <w:p w:rsidR="00946475" w:rsidRPr="007B59CA" w:rsidRDefault="00946475" w:rsidP="007B59CA">
            <w:pPr>
              <w:rPr>
                <w:sz w:val="24"/>
                <w:szCs w:val="24"/>
                <w:lang w:val="sr-Cyrl-RS"/>
              </w:rPr>
            </w:pPr>
            <w:r w:rsidRPr="007B59CA">
              <w:rPr>
                <w:sz w:val="24"/>
                <w:szCs w:val="24"/>
              </w:rPr>
              <w:t>Подешавање референтних напона</w:t>
            </w:r>
          </w:p>
        </w:tc>
        <w:tc>
          <w:tcPr>
            <w:tcW w:w="526"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94"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606"/>
          <w:jc w:val="center"/>
        </w:trPr>
        <w:tc>
          <w:tcPr>
            <w:tcW w:w="657"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7.</w:t>
            </w:r>
          </w:p>
        </w:tc>
        <w:tc>
          <w:tcPr>
            <w:tcW w:w="1635" w:type="pct"/>
            <w:shd w:val="clear" w:color="auto" w:fill="auto"/>
          </w:tcPr>
          <w:p w:rsidR="00946475" w:rsidRPr="007B59CA" w:rsidRDefault="00946475" w:rsidP="007B59CA">
            <w:pPr>
              <w:rPr>
                <w:sz w:val="24"/>
                <w:szCs w:val="24"/>
                <w:lang w:val="sr-Cyrl-RS"/>
              </w:rPr>
            </w:pPr>
            <w:r w:rsidRPr="007B59CA">
              <w:rPr>
                <w:sz w:val="24"/>
                <w:szCs w:val="24"/>
              </w:rPr>
              <w:t>Подешавање параметара електричног лука са референтном електродом</w:t>
            </w:r>
          </w:p>
        </w:tc>
        <w:tc>
          <w:tcPr>
            <w:tcW w:w="526"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94"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446"/>
          <w:jc w:val="center"/>
        </w:trPr>
        <w:tc>
          <w:tcPr>
            <w:tcW w:w="657"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8.</w:t>
            </w:r>
          </w:p>
        </w:tc>
        <w:tc>
          <w:tcPr>
            <w:tcW w:w="1635" w:type="pct"/>
            <w:shd w:val="clear" w:color="auto" w:fill="auto"/>
          </w:tcPr>
          <w:p w:rsidR="00946475" w:rsidRPr="007B59CA" w:rsidRDefault="00946475" w:rsidP="007B59CA">
            <w:pPr>
              <w:rPr>
                <w:rFonts w:cs="Arial"/>
                <w:sz w:val="24"/>
                <w:szCs w:val="24"/>
                <w:lang w:val="sr-Cyrl-RS"/>
              </w:rPr>
            </w:pPr>
            <w:r w:rsidRPr="007B59CA">
              <w:rPr>
                <w:sz w:val="24"/>
                <w:szCs w:val="24"/>
              </w:rPr>
              <w:t>Замена хабајућих елемената сплајсера</w:t>
            </w:r>
          </w:p>
        </w:tc>
        <w:tc>
          <w:tcPr>
            <w:tcW w:w="526"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494" w:type="pct"/>
            <w:vAlign w:val="center"/>
          </w:tcPr>
          <w:p w:rsidR="00946475" w:rsidRPr="007B59CA" w:rsidRDefault="00946475" w:rsidP="00192D45">
            <w:pPr>
              <w:jc w:val="center"/>
              <w:rPr>
                <w:rFonts w:ascii="Calibri" w:hAnsi="Calibri" w:cs="Calibri"/>
                <w:color w:val="000000"/>
              </w:rPr>
            </w:pP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212"/>
          <w:jc w:val="center"/>
        </w:trPr>
        <w:tc>
          <w:tcPr>
            <w:tcW w:w="657"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9.</w:t>
            </w:r>
          </w:p>
        </w:tc>
        <w:tc>
          <w:tcPr>
            <w:tcW w:w="1635" w:type="pct"/>
            <w:shd w:val="clear" w:color="auto" w:fill="auto"/>
          </w:tcPr>
          <w:p w:rsidR="00946475" w:rsidRPr="007B59CA" w:rsidRDefault="00946475" w:rsidP="007B59CA">
            <w:pPr>
              <w:rPr>
                <w:rFonts w:cs="Arial"/>
                <w:sz w:val="24"/>
                <w:szCs w:val="24"/>
                <w:lang w:val="sr-Cyrl-RS"/>
              </w:rPr>
            </w:pPr>
            <w:r w:rsidRPr="007B59CA">
              <w:rPr>
                <w:sz w:val="24"/>
                <w:szCs w:val="24"/>
              </w:rPr>
              <w:t>Замена потрошних електрода</w:t>
            </w:r>
          </w:p>
        </w:tc>
        <w:tc>
          <w:tcPr>
            <w:tcW w:w="526"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tcPr>
          <w:p w:rsidR="00946475" w:rsidRPr="007B59CA" w:rsidRDefault="00946475" w:rsidP="007B59CA">
            <w:pPr>
              <w:jc w:val="center"/>
            </w:pPr>
            <w:r w:rsidRPr="007B59CA">
              <w:rPr>
                <w:rFonts w:cs="Arial"/>
                <w:lang w:val="sr-Cyrl-RS"/>
              </w:rPr>
              <w:t>1</w:t>
            </w:r>
          </w:p>
        </w:tc>
        <w:tc>
          <w:tcPr>
            <w:tcW w:w="494" w:type="pct"/>
            <w:vAlign w:val="center"/>
          </w:tcPr>
          <w:p w:rsidR="00946475" w:rsidRPr="007B59CA" w:rsidRDefault="00946475" w:rsidP="00192D45">
            <w:pPr>
              <w:jc w:val="center"/>
              <w:rPr>
                <w:rFonts w:ascii="Calibri" w:hAnsi="Calibri" w:cs="Calibri"/>
                <w:color w:val="000000"/>
              </w:rPr>
            </w:pP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544"/>
          <w:jc w:val="center"/>
        </w:trPr>
        <w:tc>
          <w:tcPr>
            <w:tcW w:w="657"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10.</w:t>
            </w:r>
          </w:p>
        </w:tc>
        <w:tc>
          <w:tcPr>
            <w:tcW w:w="1635" w:type="pct"/>
            <w:shd w:val="clear" w:color="auto" w:fill="auto"/>
          </w:tcPr>
          <w:p w:rsidR="00946475" w:rsidRPr="007B59CA" w:rsidRDefault="00946475" w:rsidP="007B59CA">
            <w:pPr>
              <w:rPr>
                <w:rFonts w:cs="Arial"/>
                <w:sz w:val="24"/>
                <w:szCs w:val="24"/>
                <w:lang w:val="sr-Cyrl-RS"/>
              </w:rPr>
            </w:pPr>
            <w:r w:rsidRPr="007B59CA">
              <w:rPr>
                <w:sz w:val="24"/>
                <w:szCs w:val="24"/>
              </w:rPr>
              <w:t>Комплетно</w:t>
            </w:r>
            <w:r w:rsidR="00FB25E8">
              <w:rPr>
                <w:sz w:val="24"/>
                <w:szCs w:val="24"/>
              </w:rPr>
              <w:t xml:space="preserve"> функционално тестирање и ажу</w:t>
            </w:r>
            <w:r w:rsidR="00FB25E8">
              <w:rPr>
                <w:sz w:val="24"/>
                <w:szCs w:val="24"/>
                <w:lang w:val="sr-Cyrl-RS"/>
              </w:rPr>
              <w:t>рирање</w:t>
            </w:r>
            <w:r w:rsidRPr="007B59CA">
              <w:rPr>
                <w:sz w:val="24"/>
                <w:szCs w:val="24"/>
              </w:rPr>
              <w:t xml:space="preserve"> софтвера</w:t>
            </w:r>
          </w:p>
        </w:tc>
        <w:tc>
          <w:tcPr>
            <w:tcW w:w="526"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tcPr>
          <w:p w:rsidR="00946475" w:rsidRPr="007B59CA" w:rsidRDefault="00946475" w:rsidP="007B59CA">
            <w:pPr>
              <w:jc w:val="center"/>
            </w:pPr>
            <w:r w:rsidRPr="007B59CA">
              <w:rPr>
                <w:rFonts w:cs="Arial"/>
                <w:lang w:val="sr-Cyrl-RS"/>
              </w:rPr>
              <w:t>1</w:t>
            </w:r>
          </w:p>
        </w:tc>
        <w:tc>
          <w:tcPr>
            <w:tcW w:w="494"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606"/>
          <w:jc w:val="center"/>
        </w:trPr>
        <w:tc>
          <w:tcPr>
            <w:tcW w:w="657"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11.</w:t>
            </w:r>
          </w:p>
        </w:tc>
        <w:tc>
          <w:tcPr>
            <w:tcW w:w="1635" w:type="pct"/>
            <w:shd w:val="clear" w:color="auto" w:fill="auto"/>
          </w:tcPr>
          <w:p w:rsidR="00946475" w:rsidRPr="007B59CA" w:rsidRDefault="00946475" w:rsidP="007B59CA">
            <w:pPr>
              <w:rPr>
                <w:rFonts w:cs="Arial"/>
                <w:sz w:val="24"/>
                <w:szCs w:val="24"/>
                <w:lang w:val="sr-Cyrl-RS"/>
              </w:rPr>
            </w:pPr>
            <w:r w:rsidRPr="007B59CA">
              <w:rPr>
                <w:sz w:val="24"/>
                <w:szCs w:val="24"/>
              </w:rPr>
              <w:t>Подешавање параметара уређаја са укљученом заменом електрода и степ мотора (FSM-60S-MBR)</w:t>
            </w:r>
          </w:p>
        </w:tc>
        <w:tc>
          <w:tcPr>
            <w:tcW w:w="526"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tcPr>
          <w:p w:rsidR="00946475" w:rsidRPr="007B59CA" w:rsidRDefault="00946475" w:rsidP="007B59CA">
            <w:pPr>
              <w:jc w:val="center"/>
            </w:pPr>
            <w:r w:rsidRPr="007B59CA">
              <w:rPr>
                <w:rFonts w:cs="Arial"/>
                <w:lang w:val="sr-Cyrl-RS"/>
              </w:rPr>
              <w:t>1</w:t>
            </w:r>
          </w:p>
        </w:tc>
        <w:tc>
          <w:tcPr>
            <w:tcW w:w="494"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606"/>
          <w:jc w:val="center"/>
        </w:trPr>
        <w:tc>
          <w:tcPr>
            <w:tcW w:w="657"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12.</w:t>
            </w:r>
          </w:p>
        </w:tc>
        <w:tc>
          <w:tcPr>
            <w:tcW w:w="1635" w:type="pct"/>
            <w:shd w:val="clear" w:color="auto" w:fill="auto"/>
          </w:tcPr>
          <w:p w:rsidR="00946475" w:rsidRPr="007B59CA" w:rsidRDefault="00946475" w:rsidP="007B59CA">
            <w:pPr>
              <w:rPr>
                <w:rFonts w:cs="Arial"/>
                <w:sz w:val="24"/>
                <w:szCs w:val="24"/>
                <w:lang w:val="sr-Cyrl-RS"/>
              </w:rPr>
            </w:pPr>
            <w:r w:rsidRPr="007B59CA">
              <w:rPr>
                <w:sz w:val="24"/>
                <w:szCs w:val="24"/>
              </w:rPr>
              <w:t>Подешавање напредних параметара уређаја са укљученом заменом рерне за термоскупљајуће цевчице (FSM-60S-MBR)</w:t>
            </w:r>
          </w:p>
        </w:tc>
        <w:tc>
          <w:tcPr>
            <w:tcW w:w="526"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tcPr>
          <w:p w:rsidR="00946475" w:rsidRPr="007B59CA" w:rsidRDefault="00946475" w:rsidP="007B59CA">
            <w:pPr>
              <w:jc w:val="center"/>
            </w:pPr>
            <w:r w:rsidRPr="007B59CA">
              <w:rPr>
                <w:rFonts w:cs="Arial"/>
                <w:lang w:val="sr-Cyrl-RS"/>
              </w:rPr>
              <w:t>1</w:t>
            </w:r>
          </w:p>
        </w:tc>
        <w:tc>
          <w:tcPr>
            <w:tcW w:w="494"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192D45">
        <w:trPr>
          <w:trHeight w:val="606"/>
          <w:jc w:val="center"/>
        </w:trPr>
        <w:tc>
          <w:tcPr>
            <w:tcW w:w="657"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13.</w:t>
            </w:r>
          </w:p>
        </w:tc>
        <w:tc>
          <w:tcPr>
            <w:tcW w:w="1635" w:type="pct"/>
            <w:shd w:val="clear" w:color="auto" w:fill="auto"/>
          </w:tcPr>
          <w:p w:rsidR="00946475" w:rsidRPr="007B59CA" w:rsidRDefault="00946475" w:rsidP="007B59CA">
            <w:pPr>
              <w:rPr>
                <w:rFonts w:cs="Arial"/>
                <w:sz w:val="24"/>
                <w:szCs w:val="24"/>
                <w:lang w:val="sr-Cyrl-RS"/>
              </w:rPr>
            </w:pPr>
            <w:r w:rsidRPr="007B59CA">
              <w:rPr>
                <w:sz w:val="24"/>
                <w:szCs w:val="24"/>
              </w:rPr>
              <w:t>Подешавање параметара уређаја који укључује замену матичне плoче (FSM-60S-MBR)</w:t>
            </w:r>
          </w:p>
        </w:tc>
        <w:tc>
          <w:tcPr>
            <w:tcW w:w="526"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06" w:type="pct"/>
            <w:shd w:val="clear" w:color="auto" w:fill="auto"/>
          </w:tcPr>
          <w:p w:rsidR="00946475" w:rsidRPr="007B59CA" w:rsidRDefault="00946475" w:rsidP="007B59CA">
            <w:pPr>
              <w:jc w:val="center"/>
            </w:pPr>
            <w:r w:rsidRPr="007B59CA">
              <w:rPr>
                <w:rFonts w:cs="Arial"/>
                <w:lang w:val="sr-Cyrl-RS"/>
              </w:rPr>
              <w:t>1</w:t>
            </w:r>
          </w:p>
        </w:tc>
        <w:tc>
          <w:tcPr>
            <w:tcW w:w="494"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r w:rsidR="00946475" w:rsidRPr="007B59CA" w:rsidTr="00946475">
        <w:trPr>
          <w:trHeight w:val="492"/>
          <w:jc w:val="center"/>
        </w:trPr>
        <w:tc>
          <w:tcPr>
            <w:tcW w:w="3224" w:type="pct"/>
            <w:gridSpan w:val="4"/>
            <w:shd w:val="clear" w:color="auto" w:fill="auto"/>
            <w:vAlign w:val="center"/>
          </w:tcPr>
          <w:p w:rsidR="00946475" w:rsidRPr="007B59CA" w:rsidRDefault="00946475" w:rsidP="007B59CA">
            <w:pPr>
              <w:jc w:val="right"/>
              <w:rPr>
                <w:rFonts w:cs="Arial"/>
                <w:sz w:val="22"/>
                <w:szCs w:val="22"/>
                <w:lang w:val="sr-Cyrl-RS"/>
              </w:rPr>
            </w:pPr>
            <w:r w:rsidRPr="00CA3B22">
              <w:rPr>
                <w:rFonts w:cs="Arial"/>
                <w:b/>
                <w:sz w:val="22"/>
                <w:szCs w:val="22"/>
                <w:lang w:val="sr-Cyrl-CS"/>
              </w:rPr>
              <w:t>Збирна јединична цена Та</w:t>
            </w:r>
            <w:r>
              <w:rPr>
                <w:rFonts w:cs="Arial"/>
                <w:b/>
                <w:sz w:val="22"/>
                <w:szCs w:val="22"/>
                <w:lang w:val="sr-Cyrl-CS"/>
              </w:rPr>
              <w:t>бела 2</w:t>
            </w:r>
            <w:r w:rsidRPr="00CA3B22">
              <w:rPr>
                <w:rFonts w:cs="Arial"/>
                <w:b/>
                <w:sz w:val="22"/>
                <w:szCs w:val="22"/>
                <w:lang w:val="sr-Cyrl-CS"/>
              </w:rPr>
              <w:t xml:space="preserve"> без ПДВ:</w:t>
            </w:r>
          </w:p>
        </w:tc>
        <w:tc>
          <w:tcPr>
            <w:tcW w:w="494" w:type="pct"/>
          </w:tcPr>
          <w:p w:rsidR="00946475" w:rsidRPr="007B59CA" w:rsidRDefault="00946475" w:rsidP="007B59CA">
            <w:pPr>
              <w:jc w:val="right"/>
              <w:rPr>
                <w:rFonts w:ascii="Calibri" w:hAnsi="Calibri" w:cs="Calibri"/>
                <w:color w:val="000000"/>
              </w:rPr>
            </w:pPr>
          </w:p>
        </w:tc>
        <w:tc>
          <w:tcPr>
            <w:tcW w:w="537" w:type="pct"/>
            <w:shd w:val="clear" w:color="auto" w:fill="auto"/>
            <w:noWrap/>
            <w:vAlign w:val="bottom"/>
          </w:tcPr>
          <w:p w:rsidR="00946475" w:rsidRPr="007B59CA" w:rsidRDefault="00946475" w:rsidP="007B59CA">
            <w:pPr>
              <w:jc w:val="right"/>
              <w:rPr>
                <w:rFonts w:ascii="Calibri" w:hAnsi="Calibri" w:cs="Calibri"/>
                <w:color w:val="000000"/>
              </w:rPr>
            </w:pPr>
          </w:p>
        </w:tc>
        <w:tc>
          <w:tcPr>
            <w:tcW w:w="745" w:type="pct"/>
          </w:tcPr>
          <w:p w:rsidR="00946475" w:rsidRPr="007B59CA" w:rsidRDefault="00946475" w:rsidP="007B59CA">
            <w:pPr>
              <w:jc w:val="right"/>
              <w:rPr>
                <w:rFonts w:ascii="Calibri" w:hAnsi="Calibri" w:cs="Calibri"/>
                <w:color w:val="000000"/>
              </w:rPr>
            </w:pPr>
          </w:p>
        </w:tc>
      </w:tr>
    </w:tbl>
    <w:p w:rsidR="007B59CA" w:rsidRDefault="007B59CA" w:rsidP="007B59CA">
      <w:pPr>
        <w:widowControl/>
        <w:tabs>
          <w:tab w:val="left" w:pos="0"/>
        </w:tabs>
        <w:suppressAutoHyphens w:val="0"/>
        <w:autoSpaceDN/>
        <w:textAlignment w:val="auto"/>
        <w:rPr>
          <w:rFonts w:cs="Arial"/>
          <w:b/>
          <w:color w:val="000000" w:themeColor="text1"/>
          <w:kern w:val="0"/>
          <w:sz w:val="24"/>
          <w:szCs w:val="24"/>
          <w:lang w:val="sr-Cyrl-CS"/>
        </w:rPr>
      </w:pPr>
    </w:p>
    <w:p w:rsidR="00F2665C" w:rsidRDefault="00F2665C" w:rsidP="007B59CA">
      <w:pPr>
        <w:widowControl/>
        <w:tabs>
          <w:tab w:val="left" w:pos="0"/>
        </w:tabs>
        <w:suppressAutoHyphens w:val="0"/>
        <w:autoSpaceDN/>
        <w:textAlignment w:val="auto"/>
        <w:rPr>
          <w:rFonts w:cs="Arial"/>
          <w:b/>
          <w:color w:val="000000" w:themeColor="text1"/>
          <w:kern w:val="0"/>
          <w:sz w:val="24"/>
          <w:szCs w:val="24"/>
          <w:lang w:val="sr-Cyrl-CS"/>
        </w:rPr>
      </w:pPr>
    </w:p>
    <w:p w:rsidR="00CA3B22" w:rsidRDefault="00CA3B22" w:rsidP="007B59CA">
      <w:pPr>
        <w:widowControl/>
        <w:tabs>
          <w:tab w:val="left" w:pos="0"/>
        </w:tabs>
        <w:suppressAutoHyphens w:val="0"/>
        <w:autoSpaceDN/>
        <w:textAlignment w:val="auto"/>
        <w:rPr>
          <w:rFonts w:cs="Arial"/>
          <w:b/>
          <w:color w:val="000000" w:themeColor="text1"/>
          <w:kern w:val="0"/>
          <w:sz w:val="24"/>
          <w:szCs w:val="24"/>
          <w:lang w:val="sr-Cyrl-CS"/>
        </w:rPr>
      </w:pPr>
    </w:p>
    <w:p w:rsidR="007B59CA" w:rsidRDefault="00CA3B22" w:rsidP="007B59CA">
      <w:pPr>
        <w:widowControl/>
        <w:tabs>
          <w:tab w:val="left" w:pos="0"/>
        </w:tabs>
        <w:suppressAutoHyphens w:val="0"/>
        <w:autoSpaceDN/>
        <w:textAlignment w:val="auto"/>
        <w:rPr>
          <w:rFonts w:cs="Arial"/>
          <w:b/>
          <w:color w:val="000000" w:themeColor="text1"/>
          <w:kern w:val="0"/>
          <w:sz w:val="24"/>
          <w:szCs w:val="24"/>
          <w:lang w:val="sr-Cyrl-CS"/>
        </w:rPr>
      </w:pPr>
      <w:r>
        <w:rPr>
          <w:rFonts w:cs="Arial"/>
          <w:b/>
          <w:color w:val="000000" w:themeColor="text1"/>
          <w:kern w:val="0"/>
          <w:sz w:val="24"/>
          <w:szCs w:val="24"/>
          <w:lang w:val="sr-Cyrl-CS"/>
        </w:rPr>
        <w:lastRenderedPageBreak/>
        <w:t xml:space="preserve">Табела 3- </w:t>
      </w:r>
      <w:r w:rsidR="007B59CA" w:rsidRPr="007B59CA">
        <w:rPr>
          <w:rFonts w:cs="Arial"/>
          <w:b/>
          <w:color w:val="000000" w:themeColor="text1"/>
          <w:kern w:val="0"/>
          <w:sz w:val="24"/>
          <w:szCs w:val="24"/>
          <w:lang w:val="sr-Cyrl-CS"/>
        </w:rPr>
        <w:t>Fujicura 70S</w:t>
      </w:r>
    </w:p>
    <w:tbl>
      <w:tblPr>
        <w:tblW w:w="5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3172"/>
        <w:gridCol w:w="1116"/>
        <w:gridCol w:w="959"/>
        <w:gridCol w:w="1524"/>
        <w:gridCol w:w="1879"/>
        <w:gridCol w:w="1522"/>
      </w:tblGrid>
      <w:tr w:rsidR="00946475" w:rsidRPr="007B59CA" w:rsidTr="00946475">
        <w:trPr>
          <w:trHeight w:val="438"/>
          <w:jc w:val="center"/>
        </w:trPr>
        <w:tc>
          <w:tcPr>
            <w:tcW w:w="268" w:type="pct"/>
            <w:shd w:val="clear" w:color="auto" w:fill="auto"/>
            <w:vAlign w:val="center"/>
          </w:tcPr>
          <w:p w:rsidR="00946475" w:rsidRPr="007B59CA" w:rsidRDefault="00946475" w:rsidP="007B59CA">
            <w:pPr>
              <w:jc w:val="center"/>
              <w:rPr>
                <w:rFonts w:cs="Arial"/>
                <w:sz w:val="16"/>
                <w:szCs w:val="16"/>
              </w:rPr>
            </w:pPr>
            <w:r w:rsidRPr="007B59CA">
              <w:rPr>
                <w:rFonts w:cs="Arial"/>
                <w:b/>
                <w:bCs/>
                <w:sz w:val="16"/>
                <w:szCs w:val="16"/>
              </w:rPr>
              <w:t>Редброј</w:t>
            </w:r>
          </w:p>
        </w:tc>
        <w:tc>
          <w:tcPr>
            <w:tcW w:w="1476" w:type="pct"/>
            <w:shd w:val="clear" w:color="auto" w:fill="auto"/>
            <w:vAlign w:val="center"/>
          </w:tcPr>
          <w:p w:rsidR="00946475" w:rsidRPr="007B59CA" w:rsidRDefault="00946475" w:rsidP="007B59CA">
            <w:pPr>
              <w:jc w:val="center"/>
              <w:rPr>
                <w:rFonts w:cs="Arial"/>
                <w:b/>
                <w:bCs/>
              </w:rPr>
            </w:pPr>
            <w:r w:rsidRPr="007B59CA">
              <w:rPr>
                <w:rFonts w:cs="Arial"/>
                <w:b/>
                <w:bCs/>
              </w:rPr>
              <w:t>Назив услуга</w:t>
            </w:r>
          </w:p>
        </w:tc>
        <w:tc>
          <w:tcPr>
            <w:tcW w:w="519" w:type="pct"/>
            <w:tcBorders>
              <w:top w:val="single" w:sz="4" w:space="0" w:color="auto"/>
              <w:left w:val="nil"/>
              <w:bottom w:val="single" w:sz="4" w:space="0" w:color="auto"/>
              <w:right w:val="single" w:sz="4" w:space="0" w:color="auto"/>
            </w:tcBorders>
            <w:vAlign w:val="center"/>
          </w:tcPr>
          <w:p w:rsidR="00946475" w:rsidRPr="007B59CA" w:rsidRDefault="00946475" w:rsidP="007B59CA">
            <w:pPr>
              <w:jc w:val="center"/>
              <w:rPr>
                <w:rFonts w:cs="Arial"/>
                <w:b/>
                <w:sz w:val="18"/>
                <w:szCs w:val="18"/>
                <w:lang w:val="sr-Cyrl-RS"/>
              </w:rPr>
            </w:pPr>
            <w:r w:rsidRPr="007B59CA">
              <w:rPr>
                <w:rFonts w:cs="Arial"/>
                <w:b/>
                <w:sz w:val="18"/>
                <w:szCs w:val="18"/>
                <w:lang w:val="sr-Cyrl-RS"/>
              </w:rPr>
              <w:t>Јединица мере</w:t>
            </w:r>
          </w:p>
        </w:tc>
        <w:tc>
          <w:tcPr>
            <w:tcW w:w="446" w:type="pct"/>
            <w:tcBorders>
              <w:top w:val="single" w:sz="4" w:space="0" w:color="auto"/>
              <w:left w:val="nil"/>
              <w:bottom w:val="single" w:sz="4" w:space="0" w:color="auto"/>
              <w:right w:val="single" w:sz="4" w:space="0" w:color="auto"/>
            </w:tcBorders>
            <w:vAlign w:val="center"/>
          </w:tcPr>
          <w:p w:rsidR="00946475" w:rsidRPr="007B59CA" w:rsidRDefault="00946475" w:rsidP="007B59CA">
            <w:pPr>
              <w:jc w:val="center"/>
              <w:rPr>
                <w:rFonts w:cs="Arial"/>
                <w:b/>
                <w:sz w:val="18"/>
                <w:szCs w:val="18"/>
                <w:lang w:val="sr-Cyrl-RS"/>
              </w:rPr>
            </w:pPr>
            <w:r w:rsidRPr="007B59CA">
              <w:rPr>
                <w:rFonts w:cs="Arial"/>
                <w:b/>
                <w:sz w:val="18"/>
                <w:szCs w:val="18"/>
                <w:lang w:val="sr-Cyrl-RS"/>
              </w:rPr>
              <w:t>Количина</w:t>
            </w:r>
          </w:p>
        </w:tc>
        <w:tc>
          <w:tcPr>
            <w:tcW w:w="709" w:type="pct"/>
            <w:tcBorders>
              <w:top w:val="single" w:sz="4" w:space="0" w:color="auto"/>
              <w:left w:val="single" w:sz="4" w:space="0" w:color="auto"/>
              <w:bottom w:val="single" w:sz="4" w:space="0" w:color="auto"/>
              <w:right w:val="single" w:sz="4" w:space="0" w:color="auto"/>
            </w:tcBorders>
          </w:tcPr>
          <w:p w:rsidR="00946475" w:rsidRDefault="00946475" w:rsidP="003A0D4D">
            <w:pPr>
              <w:rPr>
                <w:rFonts w:cs="Arial"/>
                <w:b/>
                <w:sz w:val="18"/>
                <w:szCs w:val="18"/>
                <w:lang w:val="sr-Cyrl-RS"/>
              </w:rPr>
            </w:pPr>
          </w:p>
          <w:p w:rsidR="00946475" w:rsidRPr="007B59CA" w:rsidRDefault="00946475" w:rsidP="007B59CA">
            <w:pPr>
              <w:jc w:val="center"/>
              <w:rPr>
                <w:rFonts w:cs="Arial"/>
                <w:b/>
                <w:sz w:val="18"/>
                <w:szCs w:val="18"/>
                <w:lang w:val="sr-Cyrl-RS"/>
              </w:rPr>
            </w:pPr>
            <w:r w:rsidRPr="00946475">
              <w:rPr>
                <w:rFonts w:cs="Arial"/>
                <w:b/>
                <w:sz w:val="18"/>
                <w:szCs w:val="18"/>
                <w:lang w:val="sr-Cyrl-RS"/>
              </w:rPr>
              <w:t>Јединична цена рез.дела без ПДВ</w:t>
            </w:r>
          </w:p>
        </w:tc>
        <w:tc>
          <w:tcPr>
            <w:tcW w:w="874" w:type="pct"/>
            <w:tcBorders>
              <w:top w:val="single" w:sz="4" w:space="0" w:color="auto"/>
              <w:left w:val="single" w:sz="4" w:space="0" w:color="auto"/>
              <w:bottom w:val="single" w:sz="4" w:space="0" w:color="auto"/>
              <w:right w:val="single" w:sz="4" w:space="0" w:color="auto"/>
            </w:tcBorders>
            <w:noWrap/>
            <w:vAlign w:val="center"/>
          </w:tcPr>
          <w:p w:rsidR="00946475" w:rsidRPr="007B59CA" w:rsidRDefault="00946475" w:rsidP="007B59CA">
            <w:pPr>
              <w:jc w:val="center"/>
              <w:rPr>
                <w:rFonts w:cs="Arial"/>
                <w:b/>
                <w:sz w:val="18"/>
                <w:szCs w:val="18"/>
              </w:rPr>
            </w:pPr>
            <w:r w:rsidRPr="007B59CA">
              <w:rPr>
                <w:rFonts w:cs="Arial"/>
                <w:b/>
                <w:sz w:val="18"/>
                <w:szCs w:val="18"/>
                <w:lang w:val="sr-Cyrl-RS"/>
              </w:rPr>
              <w:t xml:space="preserve">Јединична цена </w:t>
            </w:r>
            <w:r w:rsidRPr="007B59CA">
              <w:rPr>
                <w:rFonts w:cs="Arial"/>
                <w:b/>
                <w:sz w:val="18"/>
                <w:szCs w:val="18"/>
                <w:lang w:val="sr-Cyrl-CS"/>
              </w:rPr>
              <w:t>без ПДВ</w:t>
            </w:r>
          </w:p>
        </w:tc>
        <w:tc>
          <w:tcPr>
            <w:tcW w:w="708" w:type="pct"/>
            <w:tcBorders>
              <w:top w:val="single" w:sz="4" w:space="0" w:color="auto"/>
              <w:left w:val="single" w:sz="4" w:space="0" w:color="auto"/>
              <w:bottom w:val="single" w:sz="4" w:space="0" w:color="auto"/>
              <w:right w:val="single" w:sz="4" w:space="0" w:color="auto"/>
            </w:tcBorders>
          </w:tcPr>
          <w:p w:rsidR="00946475" w:rsidRDefault="00946475" w:rsidP="007B59CA">
            <w:pPr>
              <w:jc w:val="center"/>
              <w:rPr>
                <w:rFonts w:cs="Arial"/>
                <w:b/>
                <w:sz w:val="18"/>
                <w:szCs w:val="18"/>
                <w:lang w:val="sr-Cyrl-RS"/>
              </w:rPr>
            </w:pPr>
          </w:p>
          <w:p w:rsidR="00946475" w:rsidRDefault="00946475" w:rsidP="007B59CA">
            <w:pPr>
              <w:jc w:val="center"/>
              <w:rPr>
                <w:rFonts w:cs="Arial"/>
                <w:b/>
                <w:sz w:val="18"/>
                <w:szCs w:val="18"/>
                <w:lang w:val="sr-Cyrl-RS"/>
              </w:rPr>
            </w:pPr>
          </w:p>
          <w:p w:rsidR="00946475" w:rsidRPr="007B59CA" w:rsidRDefault="00946475" w:rsidP="007B59CA">
            <w:pPr>
              <w:jc w:val="center"/>
              <w:rPr>
                <w:rFonts w:cs="Arial"/>
                <w:b/>
                <w:sz w:val="18"/>
                <w:szCs w:val="18"/>
                <w:lang w:val="sr-Cyrl-RS"/>
              </w:rPr>
            </w:pPr>
            <w:r w:rsidRPr="007B59CA">
              <w:rPr>
                <w:rFonts w:cs="Arial"/>
                <w:b/>
                <w:sz w:val="18"/>
                <w:szCs w:val="18"/>
                <w:lang w:val="sr-Cyrl-RS"/>
              </w:rPr>
              <w:t>Јединична цена са ПДВ</w:t>
            </w:r>
          </w:p>
        </w:tc>
      </w:tr>
      <w:tr w:rsidR="00946475" w:rsidRPr="007B59CA" w:rsidTr="00946475">
        <w:trPr>
          <w:trHeight w:val="93"/>
          <w:jc w:val="center"/>
        </w:trPr>
        <w:tc>
          <w:tcPr>
            <w:tcW w:w="268" w:type="pct"/>
            <w:tcBorders>
              <w:top w:val="nil"/>
              <w:left w:val="single" w:sz="4" w:space="0" w:color="auto"/>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1</w:t>
            </w:r>
          </w:p>
        </w:tc>
        <w:tc>
          <w:tcPr>
            <w:tcW w:w="1476" w:type="pct"/>
            <w:tcBorders>
              <w:top w:val="nil"/>
              <w:left w:val="nil"/>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2</w:t>
            </w:r>
          </w:p>
        </w:tc>
        <w:tc>
          <w:tcPr>
            <w:tcW w:w="519" w:type="pct"/>
            <w:tcBorders>
              <w:top w:val="nil"/>
              <w:left w:val="nil"/>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3</w:t>
            </w:r>
          </w:p>
        </w:tc>
        <w:tc>
          <w:tcPr>
            <w:tcW w:w="446" w:type="pct"/>
            <w:tcBorders>
              <w:top w:val="single" w:sz="4" w:space="0" w:color="auto"/>
              <w:left w:val="nil"/>
              <w:bottom w:val="single" w:sz="4" w:space="0" w:color="auto"/>
              <w:right w:val="single" w:sz="4" w:space="0" w:color="auto"/>
            </w:tcBorders>
            <w:vAlign w:val="center"/>
          </w:tcPr>
          <w:p w:rsidR="00946475" w:rsidRPr="007B59CA" w:rsidRDefault="00946475" w:rsidP="007B59CA">
            <w:pPr>
              <w:jc w:val="center"/>
              <w:rPr>
                <w:sz w:val="16"/>
                <w:szCs w:val="16"/>
              </w:rPr>
            </w:pPr>
            <w:r w:rsidRPr="007B59CA">
              <w:rPr>
                <w:sz w:val="16"/>
                <w:szCs w:val="16"/>
              </w:rPr>
              <w:t>4</w:t>
            </w:r>
          </w:p>
        </w:tc>
        <w:tc>
          <w:tcPr>
            <w:tcW w:w="709" w:type="pct"/>
            <w:tcBorders>
              <w:top w:val="single" w:sz="4" w:space="0" w:color="auto"/>
              <w:left w:val="single" w:sz="4" w:space="0" w:color="auto"/>
              <w:bottom w:val="single" w:sz="4" w:space="0" w:color="auto"/>
              <w:right w:val="single" w:sz="4" w:space="0" w:color="auto"/>
            </w:tcBorders>
          </w:tcPr>
          <w:p w:rsidR="00946475" w:rsidRPr="00946475" w:rsidRDefault="00946475" w:rsidP="007B59CA">
            <w:pPr>
              <w:jc w:val="center"/>
              <w:rPr>
                <w:sz w:val="16"/>
                <w:szCs w:val="16"/>
                <w:lang w:val="sr-Cyrl-RS"/>
              </w:rPr>
            </w:pPr>
            <w:r>
              <w:rPr>
                <w:sz w:val="16"/>
                <w:szCs w:val="16"/>
                <w:lang w:val="sr-Cyrl-RS"/>
              </w:rPr>
              <w:t>5</w:t>
            </w:r>
          </w:p>
        </w:tc>
        <w:tc>
          <w:tcPr>
            <w:tcW w:w="874" w:type="pct"/>
            <w:tcBorders>
              <w:top w:val="single" w:sz="4" w:space="0" w:color="auto"/>
              <w:left w:val="single" w:sz="4" w:space="0" w:color="auto"/>
              <w:bottom w:val="single" w:sz="4" w:space="0" w:color="auto"/>
              <w:right w:val="single" w:sz="4" w:space="0" w:color="auto"/>
            </w:tcBorders>
            <w:noWrap/>
            <w:vAlign w:val="center"/>
          </w:tcPr>
          <w:p w:rsidR="00946475" w:rsidRPr="007B59CA" w:rsidRDefault="00946475" w:rsidP="007B59CA">
            <w:pPr>
              <w:jc w:val="center"/>
              <w:rPr>
                <w:sz w:val="16"/>
                <w:szCs w:val="16"/>
              </w:rPr>
            </w:pPr>
            <w:r>
              <w:rPr>
                <w:sz w:val="16"/>
                <w:szCs w:val="16"/>
              </w:rPr>
              <w:t>6</w:t>
            </w:r>
          </w:p>
        </w:tc>
        <w:tc>
          <w:tcPr>
            <w:tcW w:w="708" w:type="pct"/>
            <w:tcBorders>
              <w:top w:val="single" w:sz="4" w:space="0" w:color="auto"/>
              <w:left w:val="single" w:sz="4" w:space="0" w:color="auto"/>
              <w:bottom w:val="single" w:sz="4" w:space="0" w:color="auto"/>
              <w:right w:val="single" w:sz="4" w:space="0" w:color="auto"/>
            </w:tcBorders>
          </w:tcPr>
          <w:p w:rsidR="00946475" w:rsidRPr="007B59CA" w:rsidRDefault="00946475" w:rsidP="007B59CA">
            <w:pPr>
              <w:jc w:val="center"/>
              <w:rPr>
                <w:sz w:val="16"/>
                <w:szCs w:val="16"/>
                <w:lang w:val="sr-Cyrl-RS"/>
              </w:rPr>
            </w:pPr>
            <w:r>
              <w:rPr>
                <w:sz w:val="16"/>
                <w:szCs w:val="16"/>
                <w:lang w:val="sr-Cyrl-RS"/>
              </w:rPr>
              <w:t>7</w:t>
            </w:r>
          </w:p>
        </w:tc>
      </w:tr>
      <w:tr w:rsidR="00946475" w:rsidRPr="007B59CA" w:rsidTr="00192D45">
        <w:trPr>
          <w:trHeight w:val="571"/>
          <w:jc w:val="center"/>
        </w:trPr>
        <w:tc>
          <w:tcPr>
            <w:tcW w:w="268" w:type="pct"/>
            <w:shd w:val="clear" w:color="auto" w:fill="auto"/>
            <w:vAlign w:val="center"/>
          </w:tcPr>
          <w:p w:rsidR="00946475" w:rsidRPr="007B59CA" w:rsidRDefault="00946475" w:rsidP="007B59CA">
            <w:pPr>
              <w:jc w:val="center"/>
              <w:rPr>
                <w:rFonts w:cs="Arial"/>
              </w:rPr>
            </w:pPr>
            <w:r w:rsidRPr="007B59CA">
              <w:rPr>
                <w:rFonts w:cs="Arial"/>
              </w:rPr>
              <w:t>1.</w:t>
            </w:r>
          </w:p>
        </w:tc>
        <w:tc>
          <w:tcPr>
            <w:tcW w:w="1476" w:type="pct"/>
            <w:shd w:val="clear" w:color="auto" w:fill="auto"/>
          </w:tcPr>
          <w:p w:rsidR="00946475" w:rsidRPr="007B59CA" w:rsidRDefault="00946475" w:rsidP="007B59CA">
            <w:pPr>
              <w:rPr>
                <w:sz w:val="22"/>
                <w:szCs w:val="24"/>
                <w:lang w:val="sr-Cyrl-RS"/>
              </w:rPr>
            </w:pPr>
            <w:r w:rsidRPr="007B59CA">
              <w:rPr>
                <w:sz w:val="22"/>
                <w:szCs w:val="24"/>
              </w:rPr>
              <w:t>Подешавање параметара уређаја са укљученом заменом електрода</w:t>
            </w:r>
          </w:p>
        </w:tc>
        <w:tc>
          <w:tcPr>
            <w:tcW w:w="519" w:type="pct"/>
            <w:shd w:val="clear" w:color="auto" w:fill="auto"/>
            <w:vAlign w:val="center"/>
          </w:tcPr>
          <w:p w:rsidR="00946475" w:rsidRPr="007B59CA" w:rsidRDefault="00946475" w:rsidP="007B59CA">
            <w:pPr>
              <w:jc w:val="center"/>
              <w:rPr>
                <w:rFonts w:cs="Arial"/>
                <w:sz w:val="16"/>
                <w:szCs w:val="16"/>
                <w:lang w:val="sr-Cyrl-RS"/>
              </w:rPr>
            </w:pPr>
            <w:r w:rsidRPr="007B59CA">
              <w:rPr>
                <w:rFonts w:cs="Arial"/>
                <w:sz w:val="16"/>
                <w:szCs w:val="16"/>
                <w:lang w:val="sr-Cyrl-RS"/>
              </w:rPr>
              <w:t>Комплетна услуга</w:t>
            </w:r>
          </w:p>
        </w:tc>
        <w:tc>
          <w:tcPr>
            <w:tcW w:w="44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709"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501"/>
          <w:jc w:val="center"/>
        </w:trPr>
        <w:tc>
          <w:tcPr>
            <w:tcW w:w="268" w:type="pct"/>
            <w:shd w:val="clear" w:color="auto" w:fill="auto"/>
            <w:vAlign w:val="center"/>
          </w:tcPr>
          <w:p w:rsidR="00946475" w:rsidRPr="007B59CA" w:rsidRDefault="00946475" w:rsidP="007B59CA">
            <w:pPr>
              <w:jc w:val="center"/>
              <w:rPr>
                <w:rFonts w:cs="Arial"/>
              </w:rPr>
            </w:pPr>
            <w:r w:rsidRPr="007B59CA">
              <w:rPr>
                <w:rFonts w:cs="Arial"/>
              </w:rPr>
              <w:t>2.</w:t>
            </w:r>
          </w:p>
        </w:tc>
        <w:tc>
          <w:tcPr>
            <w:tcW w:w="1476" w:type="pct"/>
            <w:shd w:val="clear" w:color="auto" w:fill="auto"/>
          </w:tcPr>
          <w:p w:rsidR="00946475" w:rsidRPr="007B59CA" w:rsidRDefault="00946475" w:rsidP="007B59CA">
            <w:pPr>
              <w:rPr>
                <w:sz w:val="22"/>
                <w:szCs w:val="24"/>
                <w:lang w:val="sr-Cyrl-RS"/>
              </w:rPr>
            </w:pPr>
            <w:r w:rsidRPr="007B59CA">
              <w:rPr>
                <w:sz w:val="22"/>
                <w:szCs w:val="24"/>
              </w:rPr>
              <w:t>Комплетно растављање и чишћење (површинско и дубинско)</w:t>
            </w:r>
          </w:p>
        </w:tc>
        <w:tc>
          <w:tcPr>
            <w:tcW w:w="519"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709"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391"/>
          <w:jc w:val="center"/>
        </w:trPr>
        <w:tc>
          <w:tcPr>
            <w:tcW w:w="268" w:type="pct"/>
            <w:shd w:val="clear" w:color="auto" w:fill="auto"/>
            <w:vAlign w:val="center"/>
          </w:tcPr>
          <w:p w:rsidR="00946475" w:rsidRPr="007B59CA" w:rsidRDefault="00946475" w:rsidP="007B59CA">
            <w:pPr>
              <w:jc w:val="center"/>
              <w:rPr>
                <w:rFonts w:cs="Arial"/>
              </w:rPr>
            </w:pPr>
            <w:r w:rsidRPr="007B59CA">
              <w:rPr>
                <w:rFonts w:cs="Arial"/>
              </w:rPr>
              <w:t>3.</w:t>
            </w:r>
          </w:p>
        </w:tc>
        <w:tc>
          <w:tcPr>
            <w:tcW w:w="1476" w:type="pct"/>
            <w:shd w:val="clear" w:color="auto" w:fill="auto"/>
          </w:tcPr>
          <w:p w:rsidR="00946475" w:rsidRPr="007B59CA" w:rsidRDefault="00946475" w:rsidP="007B59CA">
            <w:pPr>
              <w:rPr>
                <w:sz w:val="22"/>
                <w:szCs w:val="24"/>
                <w:lang w:val="sr-Cyrl-RS"/>
              </w:rPr>
            </w:pPr>
            <w:r w:rsidRPr="007B59CA">
              <w:rPr>
                <w:sz w:val="22"/>
                <w:szCs w:val="24"/>
              </w:rPr>
              <w:t>Подешавање референтних положаја X, Y, Z  и калибрација мотора</w:t>
            </w:r>
          </w:p>
        </w:tc>
        <w:tc>
          <w:tcPr>
            <w:tcW w:w="519"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709"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501"/>
          <w:jc w:val="center"/>
        </w:trPr>
        <w:tc>
          <w:tcPr>
            <w:tcW w:w="268" w:type="pct"/>
            <w:shd w:val="clear" w:color="auto" w:fill="auto"/>
            <w:vAlign w:val="center"/>
          </w:tcPr>
          <w:p w:rsidR="00946475" w:rsidRPr="007B59CA" w:rsidRDefault="00946475" w:rsidP="007B59CA">
            <w:pPr>
              <w:jc w:val="center"/>
              <w:rPr>
                <w:rFonts w:cs="Arial"/>
              </w:rPr>
            </w:pPr>
            <w:r w:rsidRPr="007B59CA">
              <w:rPr>
                <w:rFonts w:cs="Arial"/>
              </w:rPr>
              <w:t>4.</w:t>
            </w:r>
          </w:p>
        </w:tc>
        <w:tc>
          <w:tcPr>
            <w:tcW w:w="1476" w:type="pct"/>
            <w:shd w:val="clear" w:color="auto" w:fill="auto"/>
          </w:tcPr>
          <w:p w:rsidR="00946475" w:rsidRPr="007B59CA" w:rsidRDefault="00946475" w:rsidP="007B59CA">
            <w:pPr>
              <w:rPr>
                <w:sz w:val="22"/>
                <w:szCs w:val="24"/>
                <w:lang w:val="sr-Cyrl-RS"/>
              </w:rPr>
            </w:pPr>
            <w:r w:rsidRPr="007B59CA">
              <w:rPr>
                <w:sz w:val="22"/>
                <w:szCs w:val="24"/>
              </w:rPr>
              <w:t>Подешавање параметара температуре грејача</w:t>
            </w:r>
          </w:p>
        </w:tc>
        <w:tc>
          <w:tcPr>
            <w:tcW w:w="519"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709"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521"/>
          <w:jc w:val="center"/>
        </w:trPr>
        <w:tc>
          <w:tcPr>
            <w:tcW w:w="268"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5.</w:t>
            </w:r>
          </w:p>
        </w:tc>
        <w:tc>
          <w:tcPr>
            <w:tcW w:w="1476" w:type="pct"/>
            <w:shd w:val="clear" w:color="auto" w:fill="auto"/>
          </w:tcPr>
          <w:p w:rsidR="00946475" w:rsidRPr="007B59CA" w:rsidRDefault="00946475" w:rsidP="007B59CA">
            <w:pPr>
              <w:rPr>
                <w:sz w:val="22"/>
                <w:szCs w:val="24"/>
                <w:lang w:val="sr-Latn-RS"/>
              </w:rPr>
            </w:pPr>
            <w:r w:rsidRPr="007B59CA">
              <w:rPr>
                <w:sz w:val="22"/>
                <w:szCs w:val="24"/>
              </w:rPr>
              <w:t xml:space="preserve">Калибрација параметара сензора температуре и притиска </w:t>
            </w:r>
          </w:p>
        </w:tc>
        <w:tc>
          <w:tcPr>
            <w:tcW w:w="519"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709"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416"/>
          <w:jc w:val="center"/>
        </w:trPr>
        <w:tc>
          <w:tcPr>
            <w:tcW w:w="268"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6.</w:t>
            </w:r>
          </w:p>
        </w:tc>
        <w:tc>
          <w:tcPr>
            <w:tcW w:w="1476" w:type="pct"/>
            <w:shd w:val="clear" w:color="auto" w:fill="auto"/>
          </w:tcPr>
          <w:p w:rsidR="00946475" w:rsidRPr="007B59CA" w:rsidRDefault="00946475" w:rsidP="007B59CA">
            <w:pPr>
              <w:rPr>
                <w:sz w:val="22"/>
                <w:szCs w:val="24"/>
                <w:lang w:val="sr-Cyrl-RS"/>
              </w:rPr>
            </w:pPr>
            <w:r w:rsidRPr="007B59CA">
              <w:rPr>
                <w:sz w:val="22"/>
                <w:szCs w:val="24"/>
              </w:rPr>
              <w:t>Подешавање референтних напона</w:t>
            </w:r>
          </w:p>
        </w:tc>
        <w:tc>
          <w:tcPr>
            <w:tcW w:w="519"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709"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554"/>
          <w:jc w:val="center"/>
        </w:trPr>
        <w:tc>
          <w:tcPr>
            <w:tcW w:w="268"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7.</w:t>
            </w:r>
          </w:p>
        </w:tc>
        <w:tc>
          <w:tcPr>
            <w:tcW w:w="1476" w:type="pct"/>
            <w:shd w:val="clear" w:color="auto" w:fill="auto"/>
          </w:tcPr>
          <w:p w:rsidR="00946475" w:rsidRPr="007B59CA" w:rsidRDefault="00946475" w:rsidP="007B59CA">
            <w:pPr>
              <w:rPr>
                <w:sz w:val="22"/>
                <w:szCs w:val="24"/>
                <w:lang w:val="sr-Cyrl-RS"/>
              </w:rPr>
            </w:pPr>
            <w:r w:rsidRPr="007B59CA">
              <w:rPr>
                <w:sz w:val="22"/>
                <w:szCs w:val="24"/>
              </w:rPr>
              <w:t>Подешавање параметара електричног лука са референтном електродом</w:t>
            </w:r>
          </w:p>
        </w:tc>
        <w:tc>
          <w:tcPr>
            <w:tcW w:w="519"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709"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408"/>
          <w:jc w:val="center"/>
        </w:trPr>
        <w:tc>
          <w:tcPr>
            <w:tcW w:w="268"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8.</w:t>
            </w:r>
          </w:p>
        </w:tc>
        <w:tc>
          <w:tcPr>
            <w:tcW w:w="1476" w:type="pct"/>
            <w:shd w:val="clear" w:color="auto" w:fill="auto"/>
          </w:tcPr>
          <w:p w:rsidR="00946475" w:rsidRPr="007B59CA" w:rsidRDefault="00946475" w:rsidP="007B59CA">
            <w:pPr>
              <w:rPr>
                <w:rFonts w:cs="Arial"/>
                <w:sz w:val="22"/>
                <w:szCs w:val="24"/>
                <w:lang w:val="sr-Cyrl-RS"/>
              </w:rPr>
            </w:pPr>
            <w:r w:rsidRPr="007B59CA">
              <w:rPr>
                <w:sz w:val="22"/>
                <w:szCs w:val="24"/>
              </w:rPr>
              <w:t>Замена хабајућих елемената сплајсера</w:t>
            </w:r>
          </w:p>
        </w:tc>
        <w:tc>
          <w:tcPr>
            <w:tcW w:w="519"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w:t>
            </w:r>
          </w:p>
        </w:tc>
        <w:tc>
          <w:tcPr>
            <w:tcW w:w="709" w:type="pct"/>
            <w:vAlign w:val="center"/>
          </w:tcPr>
          <w:p w:rsidR="00946475" w:rsidRPr="007B59CA" w:rsidRDefault="00946475" w:rsidP="00192D45">
            <w:pPr>
              <w:jc w:val="center"/>
              <w:rPr>
                <w:rFonts w:ascii="Calibri" w:hAnsi="Calibri" w:cs="Calibri"/>
                <w:color w:val="000000"/>
              </w:rPr>
            </w:pP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194"/>
          <w:jc w:val="center"/>
        </w:trPr>
        <w:tc>
          <w:tcPr>
            <w:tcW w:w="268"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9.</w:t>
            </w:r>
          </w:p>
        </w:tc>
        <w:tc>
          <w:tcPr>
            <w:tcW w:w="1476" w:type="pct"/>
            <w:shd w:val="clear" w:color="auto" w:fill="auto"/>
          </w:tcPr>
          <w:p w:rsidR="00946475" w:rsidRPr="007B59CA" w:rsidRDefault="00946475" w:rsidP="007B59CA">
            <w:pPr>
              <w:rPr>
                <w:rFonts w:cs="Arial"/>
                <w:sz w:val="22"/>
                <w:szCs w:val="24"/>
                <w:lang w:val="sr-Cyrl-RS"/>
              </w:rPr>
            </w:pPr>
            <w:r w:rsidRPr="007B59CA">
              <w:rPr>
                <w:sz w:val="22"/>
                <w:szCs w:val="24"/>
              </w:rPr>
              <w:t>Замена потрошних електрода</w:t>
            </w:r>
          </w:p>
        </w:tc>
        <w:tc>
          <w:tcPr>
            <w:tcW w:w="519"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tcPr>
          <w:p w:rsidR="00946475" w:rsidRPr="007B59CA" w:rsidRDefault="00946475" w:rsidP="007B59CA">
            <w:pPr>
              <w:jc w:val="center"/>
            </w:pPr>
            <w:r w:rsidRPr="007B59CA">
              <w:rPr>
                <w:rFonts w:cs="Arial"/>
                <w:lang w:val="sr-Cyrl-RS"/>
              </w:rPr>
              <w:t>1</w:t>
            </w:r>
          </w:p>
        </w:tc>
        <w:tc>
          <w:tcPr>
            <w:tcW w:w="709" w:type="pct"/>
            <w:vAlign w:val="center"/>
          </w:tcPr>
          <w:p w:rsidR="00946475" w:rsidRPr="007B59CA" w:rsidRDefault="00946475" w:rsidP="00192D45">
            <w:pPr>
              <w:jc w:val="center"/>
              <w:rPr>
                <w:rFonts w:ascii="Calibri" w:hAnsi="Calibri" w:cs="Calibri"/>
                <w:color w:val="000000"/>
              </w:rPr>
            </w:pP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498"/>
          <w:jc w:val="center"/>
        </w:trPr>
        <w:tc>
          <w:tcPr>
            <w:tcW w:w="268"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10.</w:t>
            </w:r>
          </w:p>
        </w:tc>
        <w:tc>
          <w:tcPr>
            <w:tcW w:w="1476" w:type="pct"/>
            <w:shd w:val="clear" w:color="auto" w:fill="auto"/>
          </w:tcPr>
          <w:p w:rsidR="00946475" w:rsidRPr="007B59CA" w:rsidRDefault="00946475" w:rsidP="007B59CA">
            <w:pPr>
              <w:rPr>
                <w:rFonts w:cs="Arial"/>
                <w:sz w:val="22"/>
                <w:szCs w:val="24"/>
                <w:lang w:val="sr-Cyrl-RS"/>
              </w:rPr>
            </w:pPr>
            <w:r w:rsidRPr="007B59CA">
              <w:rPr>
                <w:sz w:val="22"/>
                <w:szCs w:val="24"/>
              </w:rPr>
              <w:t>Комплетно</w:t>
            </w:r>
            <w:r w:rsidR="00FB25E8">
              <w:rPr>
                <w:sz w:val="22"/>
                <w:szCs w:val="24"/>
              </w:rPr>
              <w:t xml:space="preserve"> функционално тестирање и ажурирање</w:t>
            </w:r>
            <w:r w:rsidRPr="007B59CA">
              <w:rPr>
                <w:sz w:val="22"/>
                <w:szCs w:val="24"/>
              </w:rPr>
              <w:t xml:space="preserve"> софтвера</w:t>
            </w:r>
          </w:p>
        </w:tc>
        <w:tc>
          <w:tcPr>
            <w:tcW w:w="519" w:type="pct"/>
            <w:shd w:val="clear" w:color="auto" w:fill="auto"/>
          </w:tcPr>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tcPr>
          <w:p w:rsidR="00946475" w:rsidRPr="007B59CA" w:rsidRDefault="00946475" w:rsidP="007B59CA">
            <w:pPr>
              <w:jc w:val="center"/>
            </w:pPr>
            <w:r w:rsidRPr="007B59CA">
              <w:rPr>
                <w:rFonts w:cs="Arial"/>
                <w:lang w:val="sr-Cyrl-RS"/>
              </w:rPr>
              <w:t>1</w:t>
            </w:r>
          </w:p>
        </w:tc>
        <w:tc>
          <w:tcPr>
            <w:tcW w:w="709"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554"/>
          <w:jc w:val="center"/>
        </w:trPr>
        <w:tc>
          <w:tcPr>
            <w:tcW w:w="268"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11.</w:t>
            </w:r>
          </w:p>
        </w:tc>
        <w:tc>
          <w:tcPr>
            <w:tcW w:w="1476" w:type="pct"/>
            <w:shd w:val="clear" w:color="auto" w:fill="auto"/>
          </w:tcPr>
          <w:p w:rsidR="00946475" w:rsidRPr="007B59CA" w:rsidRDefault="00946475" w:rsidP="007B59CA">
            <w:pPr>
              <w:rPr>
                <w:rFonts w:cs="Arial"/>
                <w:sz w:val="22"/>
                <w:szCs w:val="24"/>
                <w:lang w:val="sr-Cyrl-RS"/>
              </w:rPr>
            </w:pPr>
            <w:r w:rsidRPr="007B59CA">
              <w:rPr>
                <w:sz w:val="22"/>
                <w:szCs w:val="24"/>
              </w:rPr>
              <w:t>Подешавање параметара уређаја са укљученом заменом електрода и степ мотора (FSM-70S-MBR)</w:t>
            </w:r>
          </w:p>
        </w:tc>
        <w:tc>
          <w:tcPr>
            <w:tcW w:w="519"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tcPr>
          <w:p w:rsidR="00946475" w:rsidRPr="007B59CA" w:rsidRDefault="00946475" w:rsidP="007B59CA">
            <w:pPr>
              <w:jc w:val="center"/>
            </w:pPr>
            <w:r w:rsidRPr="007B59CA">
              <w:rPr>
                <w:rFonts w:cs="Arial"/>
                <w:lang w:val="sr-Cyrl-RS"/>
              </w:rPr>
              <w:t>1</w:t>
            </w:r>
          </w:p>
        </w:tc>
        <w:tc>
          <w:tcPr>
            <w:tcW w:w="709"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554"/>
          <w:jc w:val="center"/>
        </w:trPr>
        <w:tc>
          <w:tcPr>
            <w:tcW w:w="268"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12.</w:t>
            </w:r>
          </w:p>
        </w:tc>
        <w:tc>
          <w:tcPr>
            <w:tcW w:w="1476" w:type="pct"/>
            <w:shd w:val="clear" w:color="auto" w:fill="auto"/>
          </w:tcPr>
          <w:p w:rsidR="00946475" w:rsidRPr="007B59CA" w:rsidRDefault="00946475" w:rsidP="007B59CA">
            <w:pPr>
              <w:rPr>
                <w:rFonts w:cs="Arial"/>
                <w:sz w:val="22"/>
                <w:szCs w:val="24"/>
                <w:lang w:val="sr-Cyrl-RS"/>
              </w:rPr>
            </w:pPr>
            <w:r w:rsidRPr="007B59CA">
              <w:rPr>
                <w:sz w:val="22"/>
                <w:szCs w:val="24"/>
              </w:rPr>
              <w:t>Подешавање напредних параметара уређаја са укљученом заменом рерне за термоскупљајуће цевчице (FSM-70S-MBR)</w:t>
            </w:r>
          </w:p>
        </w:tc>
        <w:tc>
          <w:tcPr>
            <w:tcW w:w="519"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tcPr>
          <w:p w:rsidR="00946475" w:rsidRPr="007B59CA" w:rsidRDefault="00946475" w:rsidP="007B59CA">
            <w:pPr>
              <w:jc w:val="center"/>
            </w:pPr>
            <w:r w:rsidRPr="007B59CA">
              <w:rPr>
                <w:rFonts w:cs="Arial"/>
                <w:lang w:val="sr-Cyrl-RS"/>
              </w:rPr>
              <w:t>1</w:t>
            </w:r>
          </w:p>
        </w:tc>
        <w:tc>
          <w:tcPr>
            <w:tcW w:w="709"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192D45">
        <w:trPr>
          <w:trHeight w:val="554"/>
          <w:jc w:val="center"/>
        </w:trPr>
        <w:tc>
          <w:tcPr>
            <w:tcW w:w="268" w:type="pct"/>
            <w:shd w:val="clear" w:color="auto" w:fill="auto"/>
            <w:vAlign w:val="center"/>
          </w:tcPr>
          <w:p w:rsidR="00946475" w:rsidRPr="007B59CA" w:rsidRDefault="00946475" w:rsidP="007B59CA">
            <w:pPr>
              <w:jc w:val="center"/>
              <w:rPr>
                <w:rFonts w:cs="Arial"/>
                <w:lang w:val="sr-Cyrl-RS"/>
              </w:rPr>
            </w:pPr>
            <w:r w:rsidRPr="007B59CA">
              <w:rPr>
                <w:rFonts w:cs="Arial"/>
                <w:lang w:val="sr-Cyrl-RS"/>
              </w:rPr>
              <w:t>13.</w:t>
            </w:r>
          </w:p>
        </w:tc>
        <w:tc>
          <w:tcPr>
            <w:tcW w:w="1476" w:type="pct"/>
            <w:shd w:val="clear" w:color="auto" w:fill="auto"/>
          </w:tcPr>
          <w:p w:rsidR="00946475" w:rsidRPr="007B59CA" w:rsidRDefault="00946475" w:rsidP="007B59CA">
            <w:pPr>
              <w:rPr>
                <w:rFonts w:cs="Arial"/>
                <w:sz w:val="22"/>
                <w:szCs w:val="24"/>
                <w:lang w:val="sr-Cyrl-RS"/>
              </w:rPr>
            </w:pPr>
            <w:r w:rsidRPr="007B59CA">
              <w:rPr>
                <w:sz w:val="22"/>
                <w:szCs w:val="24"/>
              </w:rPr>
              <w:t>Подешавање параметара уређаја који укључује замену матичне плoче (FSM-70S-MBR)</w:t>
            </w:r>
          </w:p>
        </w:tc>
        <w:tc>
          <w:tcPr>
            <w:tcW w:w="519" w:type="pct"/>
            <w:shd w:val="clear" w:color="auto" w:fill="auto"/>
          </w:tcPr>
          <w:p w:rsidR="00946475" w:rsidRPr="007B59CA" w:rsidRDefault="00946475" w:rsidP="007B59CA">
            <w:pPr>
              <w:jc w:val="center"/>
              <w:rPr>
                <w:sz w:val="16"/>
                <w:szCs w:val="16"/>
              </w:rPr>
            </w:pPr>
          </w:p>
          <w:p w:rsidR="00946475" w:rsidRPr="007B59CA" w:rsidRDefault="00946475" w:rsidP="007B59CA">
            <w:pPr>
              <w:jc w:val="center"/>
              <w:rPr>
                <w:sz w:val="16"/>
                <w:szCs w:val="16"/>
              </w:rPr>
            </w:pPr>
            <w:r w:rsidRPr="007B59CA">
              <w:rPr>
                <w:sz w:val="16"/>
                <w:szCs w:val="16"/>
              </w:rPr>
              <w:t>Комплетна услуга</w:t>
            </w:r>
          </w:p>
        </w:tc>
        <w:tc>
          <w:tcPr>
            <w:tcW w:w="446" w:type="pct"/>
            <w:shd w:val="clear" w:color="auto" w:fill="auto"/>
          </w:tcPr>
          <w:p w:rsidR="00946475" w:rsidRPr="007B59CA" w:rsidRDefault="00946475" w:rsidP="007B59CA">
            <w:pPr>
              <w:jc w:val="center"/>
            </w:pPr>
            <w:r w:rsidRPr="007B59CA">
              <w:rPr>
                <w:rFonts w:cs="Arial"/>
                <w:lang w:val="sr-Cyrl-RS"/>
              </w:rPr>
              <w:t>1</w:t>
            </w:r>
          </w:p>
        </w:tc>
        <w:tc>
          <w:tcPr>
            <w:tcW w:w="709" w:type="pct"/>
            <w:vAlign w:val="center"/>
          </w:tcPr>
          <w:p w:rsidR="00946475" w:rsidRPr="007B59CA" w:rsidRDefault="00FB25E8" w:rsidP="00192D45">
            <w:pPr>
              <w:jc w:val="center"/>
              <w:rPr>
                <w:rFonts w:ascii="Calibri" w:hAnsi="Calibri" w:cs="Calibri"/>
                <w:color w:val="000000"/>
              </w:rPr>
            </w:pPr>
            <w:r>
              <w:rPr>
                <w:rFonts w:ascii="Calibri" w:hAnsi="Calibri" w:cs="Calibri"/>
                <w:color w:val="000000"/>
              </w:rPr>
              <w:t>x</w:t>
            </w: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r w:rsidR="00946475" w:rsidRPr="007B59CA" w:rsidTr="00946475">
        <w:trPr>
          <w:trHeight w:val="450"/>
          <w:jc w:val="center"/>
        </w:trPr>
        <w:tc>
          <w:tcPr>
            <w:tcW w:w="2709" w:type="pct"/>
            <w:gridSpan w:val="4"/>
            <w:shd w:val="clear" w:color="auto" w:fill="auto"/>
            <w:vAlign w:val="center"/>
          </w:tcPr>
          <w:p w:rsidR="00946475" w:rsidRPr="007B59CA" w:rsidRDefault="00946475" w:rsidP="007B59CA">
            <w:pPr>
              <w:jc w:val="right"/>
              <w:rPr>
                <w:rFonts w:cs="Arial"/>
                <w:sz w:val="22"/>
                <w:szCs w:val="22"/>
                <w:lang w:val="sr-Cyrl-RS"/>
              </w:rPr>
            </w:pPr>
            <w:r w:rsidRPr="00CA3B22">
              <w:rPr>
                <w:rFonts w:cs="Arial"/>
                <w:b/>
                <w:sz w:val="22"/>
                <w:szCs w:val="22"/>
                <w:lang w:val="sr-Cyrl-CS"/>
              </w:rPr>
              <w:t>Збирна јединична цена Та</w:t>
            </w:r>
            <w:r>
              <w:rPr>
                <w:rFonts w:cs="Arial"/>
                <w:b/>
                <w:sz w:val="22"/>
                <w:szCs w:val="22"/>
                <w:lang w:val="sr-Cyrl-CS"/>
              </w:rPr>
              <w:t>бела 3</w:t>
            </w:r>
            <w:r w:rsidRPr="00CA3B22">
              <w:rPr>
                <w:rFonts w:cs="Arial"/>
                <w:b/>
                <w:sz w:val="22"/>
                <w:szCs w:val="22"/>
                <w:lang w:val="sr-Cyrl-CS"/>
              </w:rPr>
              <w:t xml:space="preserve"> без ПДВ:</w:t>
            </w:r>
          </w:p>
        </w:tc>
        <w:tc>
          <w:tcPr>
            <w:tcW w:w="709" w:type="pct"/>
          </w:tcPr>
          <w:p w:rsidR="00946475" w:rsidRPr="007B59CA" w:rsidRDefault="00946475" w:rsidP="007B59CA">
            <w:pPr>
              <w:jc w:val="right"/>
              <w:rPr>
                <w:rFonts w:ascii="Calibri" w:hAnsi="Calibri" w:cs="Calibri"/>
                <w:color w:val="000000"/>
              </w:rPr>
            </w:pPr>
          </w:p>
        </w:tc>
        <w:tc>
          <w:tcPr>
            <w:tcW w:w="874" w:type="pct"/>
            <w:shd w:val="clear" w:color="auto" w:fill="auto"/>
            <w:noWrap/>
            <w:vAlign w:val="bottom"/>
          </w:tcPr>
          <w:p w:rsidR="00946475" w:rsidRPr="007B59CA" w:rsidRDefault="00946475" w:rsidP="007B59CA">
            <w:pPr>
              <w:jc w:val="right"/>
              <w:rPr>
                <w:rFonts w:ascii="Calibri" w:hAnsi="Calibri" w:cs="Calibri"/>
                <w:color w:val="000000"/>
              </w:rPr>
            </w:pPr>
          </w:p>
        </w:tc>
        <w:tc>
          <w:tcPr>
            <w:tcW w:w="708" w:type="pct"/>
          </w:tcPr>
          <w:p w:rsidR="00946475" w:rsidRPr="007B59CA" w:rsidRDefault="00946475" w:rsidP="007B59CA">
            <w:pPr>
              <w:jc w:val="right"/>
              <w:rPr>
                <w:rFonts w:ascii="Calibri" w:hAnsi="Calibri" w:cs="Calibri"/>
                <w:color w:val="000000"/>
              </w:rPr>
            </w:pPr>
          </w:p>
        </w:tc>
      </w:tr>
    </w:tbl>
    <w:p w:rsidR="007B59CA" w:rsidRDefault="007B59CA" w:rsidP="003D7AF2">
      <w:pPr>
        <w:widowControl/>
        <w:tabs>
          <w:tab w:val="left" w:pos="0"/>
        </w:tabs>
        <w:suppressAutoHyphens w:val="0"/>
        <w:autoSpaceDN/>
        <w:ind w:hanging="567"/>
        <w:textAlignment w:val="auto"/>
        <w:rPr>
          <w:rFonts w:cs="Arial"/>
          <w:b/>
          <w:color w:val="000000" w:themeColor="text1"/>
          <w:kern w:val="0"/>
          <w:sz w:val="24"/>
          <w:szCs w:val="24"/>
          <w:lang w:val="sr-Cyrl-CS"/>
        </w:rPr>
      </w:pPr>
    </w:p>
    <w:p w:rsidR="00F2665C" w:rsidRDefault="00F2665C" w:rsidP="00F2665C">
      <w:pPr>
        <w:widowControl/>
        <w:tabs>
          <w:tab w:val="left" w:pos="0"/>
        </w:tabs>
        <w:suppressAutoHyphens w:val="0"/>
        <w:autoSpaceDN/>
        <w:ind w:hanging="567"/>
        <w:textAlignment w:val="auto"/>
        <w:rPr>
          <w:rFonts w:cs="Arial"/>
          <w:b/>
          <w:color w:val="000000" w:themeColor="text1"/>
          <w:kern w:val="0"/>
          <w:sz w:val="24"/>
          <w:szCs w:val="24"/>
          <w:lang w:val="sr-Cyrl-CS"/>
        </w:rPr>
      </w:pPr>
    </w:p>
    <w:p w:rsidR="00F2665C" w:rsidRPr="00F2665C" w:rsidRDefault="00F2665C" w:rsidP="00F2665C">
      <w:pPr>
        <w:widowControl/>
        <w:tabs>
          <w:tab w:val="left" w:pos="0"/>
        </w:tabs>
        <w:suppressAutoHyphens w:val="0"/>
        <w:autoSpaceDN/>
        <w:spacing w:line="360" w:lineRule="auto"/>
        <w:ind w:hanging="567"/>
        <w:textAlignment w:val="auto"/>
        <w:rPr>
          <w:rFonts w:cs="Arial"/>
          <w:b/>
          <w:color w:val="000000" w:themeColor="text1"/>
          <w:kern w:val="0"/>
          <w:sz w:val="24"/>
          <w:szCs w:val="24"/>
          <w:lang w:val="sr-Cyrl-CS"/>
        </w:rPr>
      </w:pPr>
      <w:r w:rsidRPr="00F2665C">
        <w:rPr>
          <w:rFonts w:cs="Arial"/>
          <w:b/>
          <w:color w:val="000000" w:themeColor="text1"/>
          <w:kern w:val="0"/>
          <w:sz w:val="24"/>
          <w:szCs w:val="24"/>
          <w:lang w:val="sr-Cyrl-CS"/>
        </w:rPr>
        <w:t>УКУПНА УПОРЕДНА ВРЕДНОСТ (Табела 1</w:t>
      </w:r>
      <w:r>
        <w:rPr>
          <w:rFonts w:cs="Arial"/>
          <w:b/>
          <w:color w:val="000000" w:themeColor="text1"/>
          <w:kern w:val="0"/>
          <w:sz w:val="24"/>
          <w:szCs w:val="24"/>
          <w:lang w:val="sr-Cyrl-CS"/>
        </w:rPr>
        <w:t>+</w:t>
      </w:r>
      <w:r w:rsidRPr="00F2665C">
        <w:rPr>
          <w:rFonts w:cs="Arial"/>
          <w:b/>
          <w:color w:val="000000" w:themeColor="text1"/>
          <w:kern w:val="0"/>
          <w:sz w:val="24"/>
          <w:szCs w:val="24"/>
          <w:lang w:val="sr-Cyrl-CS"/>
        </w:rPr>
        <w:t>2</w:t>
      </w:r>
      <w:r>
        <w:rPr>
          <w:rFonts w:cs="Arial"/>
          <w:b/>
          <w:color w:val="000000" w:themeColor="text1"/>
          <w:kern w:val="0"/>
          <w:sz w:val="24"/>
          <w:szCs w:val="24"/>
          <w:lang w:val="sr-Cyrl-CS"/>
        </w:rPr>
        <w:t>+</w:t>
      </w:r>
      <w:r w:rsidRPr="00F2665C">
        <w:rPr>
          <w:rFonts w:cs="Arial"/>
          <w:b/>
          <w:color w:val="000000" w:themeColor="text1"/>
          <w:kern w:val="0"/>
          <w:sz w:val="24"/>
          <w:szCs w:val="24"/>
          <w:lang w:val="sr-Cyrl-CS"/>
        </w:rPr>
        <w:t>3) без ПДВ:</w:t>
      </w:r>
      <w:r>
        <w:rPr>
          <w:rFonts w:cs="Arial"/>
          <w:b/>
          <w:color w:val="000000" w:themeColor="text1"/>
          <w:kern w:val="0"/>
          <w:sz w:val="24"/>
          <w:szCs w:val="24"/>
          <w:lang w:val="sr-Cyrl-CS"/>
        </w:rPr>
        <w:tab/>
      </w:r>
      <w:r>
        <w:rPr>
          <w:rFonts w:cs="Arial"/>
          <w:b/>
          <w:color w:val="000000" w:themeColor="text1"/>
          <w:kern w:val="0"/>
          <w:sz w:val="24"/>
          <w:szCs w:val="24"/>
          <w:lang w:val="sr-Cyrl-CS"/>
        </w:rPr>
        <w:tab/>
        <w:t>___________</w:t>
      </w:r>
    </w:p>
    <w:p w:rsidR="00F2665C" w:rsidRPr="00F2665C" w:rsidRDefault="00F2665C" w:rsidP="00F2665C">
      <w:pPr>
        <w:widowControl/>
        <w:tabs>
          <w:tab w:val="left" w:pos="0"/>
        </w:tabs>
        <w:suppressAutoHyphens w:val="0"/>
        <w:autoSpaceDN/>
        <w:spacing w:line="360" w:lineRule="auto"/>
        <w:ind w:hanging="567"/>
        <w:textAlignment w:val="auto"/>
        <w:rPr>
          <w:rFonts w:cs="Arial"/>
          <w:b/>
          <w:color w:val="000000" w:themeColor="text1"/>
          <w:kern w:val="0"/>
          <w:sz w:val="24"/>
          <w:szCs w:val="24"/>
          <w:lang w:val="sr-Cyrl-CS"/>
        </w:rPr>
      </w:pPr>
      <w:r w:rsidRPr="00F2665C">
        <w:rPr>
          <w:rFonts w:cs="Arial"/>
          <w:b/>
          <w:color w:val="000000" w:themeColor="text1"/>
          <w:kern w:val="0"/>
          <w:sz w:val="24"/>
          <w:szCs w:val="24"/>
          <w:lang w:val="sr-Cyrl-CS"/>
        </w:rPr>
        <w:t>ПДВ:</w:t>
      </w:r>
      <w:r>
        <w:rPr>
          <w:rFonts w:cs="Arial"/>
          <w:b/>
          <w:color w:val="000000" w:themeColor="text1"/>
          <w:kern w:val="0"/>
          <w:sz w:val="24"/>
          <w:szCs w:val="24"/>
          <w:lang w:val="sr-Cyrl-CS"/>
        </w:rPr>
        <w:tab/>
      </w:r>
      <w:r>
        <w:rPr>
          <w:rFonts w:cs="Arial"/>
          <w:b/>
          <w:color w:val="000000" w:themeColor="text1"/>
          <w:kern w:val="0"/>
          <w:sz w:val="24"/>
          <w:szCs w:val="24"/>
          <w:lang w:val="sr-Cyrl-CS"/>
        </w:rPr>
        <w:tab/>
      </w:r>
      <w:r>
        <w:rPr>
          <w:rFonts w:cs="Arial"/>
          <w:b/>
          <w:color w:val="000000" w:themeColor="text1"/>
          <w:kern w:val="0"/>
          <w:sz w:val="24"/>
          <w:szCs w:val="24"/>
          <w:lang w:val="sr-Cyrl-CS"/>
        </w:rPr>
        <w:tab/>
      </w:r>
      <w:r>
        <w:rPr>
          <w:rFonts w:cs="Arial"/>
          <w:b/>
          <w:color w:val="000000" w:themeColor="text1"/>
          <w:kern w:val="0"/>
          <w:sz w:val="24"/>
          <w:szCs w:val="24"/>
          <w:lang w:val="sr-Cyrl-CS"/>
        </w:rPr>
        <w:tab/>
      </w:r>
      <w:r>
        <w:rPr>
          <w:rFonts w:cs="Arial"/>
          <w:b/>
          <w:color w:val="000000" w:themeColor="text1"/>
          <w:kern w:val="0"/>
          <w:sz w:val="24"/>
          <w:szCs w:val="24"/>
          <w:lang w:val="sr-Cyrl-CS"/>
        </w:rPr>
        <w:tab/>
      </w:r>
      <w:r>
        <w:rPr>
          <w:rFonts w:cs="Arial"/>
          <w:b/>
          <w:color w:val="000000" w:themeColor="text1"/>
          <w:kern w:val="0"/>
          <w:sz w:val="24"/>
          <w:szCs w:val="24"/>
          <w:lang w:val="sr-Cyrl-CS"/>
        </w:rPr>
        <w:tab/>
      </w:r>
      <w:r>
        <w:rPr>
          <w:rFonts w:cs="Arial"/>
          <w:b/>
          <w:color w:val="000000" w:themeColor="text1"/>
          <w:kern w:val="0"/>
          <w:sz w:val="24"/>
          <w:szCs w:val="24"/>
          <w:lang w:val="sr-Cyrl-CS"/>
        </w:rPr>
        <w:tab/>
      </w:r>
      <w:r>
        <w:rPr>
          <w:rFonts w:cs="Arial"/>
          <w:b/>
          <w:color w:val="000000" w:themeColor="text1"/>
          <w:kern w:val="0"/>
          <w:sz w:val="24"/>
          <w:szCs w:val="24"/>
          <w:lang w:val="sr-Cyrl-CS"/>
        </w:rPr>
        <w:tab/>
      </w:r>
      <w:r>
        <w:rPr>
          <w:rFonts w:cs="Arial"/>
          <w:b/>
          <w:color w:val="000000" w:themeColor="text1"/>
          <w:kern w:val="0"/>
          <w:sz w:val="24"/>
          <w:szCs w:val="24"/>
          <w:lang w:val="sr-Cyrl-CS"/>
        </w:rPr>
        <w:tab/>
      </w:r>
      <w:r>
        <w:rPr>
          <w:rFonts w:cs="Arial"/>
          <w:b/>
          <w:color w:val="000000" w:themeColor="text1"/>
          <w:kern w:val="0"/>
          <w:sz w:val="24"/>
          <w:szCs w:val="24"/>
          <w:lang w:val="sr-Cyrl-CS"/>
        </w:rPr>
        <w:tab/>
        <w:t>___________</w:t>
      </w:r>
    </w:p>
    <w:p w:rsidR="00F2665C" w:rsidRDefault="00F2665C" w:rsidP="003A0D4D">
      <w:pPr>
        <w:widowControl/>
        <w:tabs>
          <w:tab w:val="left" w:pos="0"/>
        </w:tabs>
        <w:suppressAutoHyphens w:val="0"/>
        <w:autoSpaceDN/>
        <w:spacing w:line="360" w:lineRule="auto"/>
        <w:ind w:hanging="567"/>
        <w:textAlignment w:val="auto"/>
        <w:rPr>
          <w:rFonts w:cs="Arial"/>
          <w:b/>
          <w:color w:val="000000" w:themeColor="text1"/>
          <w:kern w:val="0"/>
          <w:sz w:val="24"/>
          <w:szCs w:val="24"/>
          <w:lang w:val="sr-Cyrl-CS"/>
        </w:rPr>
      </w:pPr>
      <w:r w:rsidRPr="00F2665C">
        <w:rPr>
          <w:rFonts w:cs="Arial"/>
          <w:b/>
          <w:color w:val="000000" w:themeColor="text1"/>
          <w:kern w:val="0"/>
          <w:sz w:val="24"/>
          <w:szCs w:val="24"/>
          <w:lang w:val="sr-Cyrl-CS"/>
        </w:rPr>
        <w:t>УКУПНА УПОРЕДНА ВРЕДНОСТ(Табела 1,2,3)  са ПДВ:</w:t>
      </w:r>
      <w:r>
        <w:rPr>
          <w:rFonts w:cs="Arial"/>
          <w:b/>
          <w:color w:val="000000" w:themeColor="text1"/>
          <w:kern w:val="0"/>
          <w:sz w:val="24"/>
          <w:szCs w:val="24"/>
          <w:lang w:val="sr-Cyrl-CS"/>
        </w:rPr>
        <w:tab/>
      </w:r>
      <w:r>
        <w:rPr>
          <w:rFonts w:cs="Arial"/>
          <w:b/>
          <w:color w:val="000000" w:themeColor="text1"/>
          <w:kern w:val="0"/>
          <w:sz w:val="24"/>
          <w:szCs w:val="24"/>
          <w:lang w:val="sr-Cyrl-CS"/>
        </w:rPr>
        <w:tab/>
        <w:t>___________</w:t>
      </w:r>
    </w:p>
    <w:p w:rsidR="00F2665C" w:rsidRDefault="00F2665C" w:rsidP="00135CDC">
      <w:pPr>
        <w:widowControl/>
        <w:tabs>
          <w:tab w:val="left" w:pos="0"/>
        </w:tabs>
        <w:suppressAutoHyphens w:val="0"/>
        <w:autoSpaceDN/>
        <w:textAlignment w:val="auto"/>
        <w:rPr>
          <w:rFonts w:cs="Arial"/>
          <w:b/>
          <w:color w:val="000000" w:themeColor="text1"/>
          <w:kern w:val="0"/>
          <w:sz w:val="24"/>
          <w:szCs w:val="24"/>
          <w:lang w:val="sr-Cyrl-CS"/>
        </w:rPr>
      </w:pPr>
    </w:p>
    <w:p w:rsidR="003D7AF2" w:rsidRPr="00B8199B" w:rsidRDefault="003D7AF2" w:rsidP="003D7AF2">
      <w:pPr>
        <w:widowControl/>
        <w:tabs>
          <w:tab w:val="left" w:pos="0"/>
        </w:tabs>
        <w:suppressAutoHyphens w:val="0"/>
        <w:autoSpaceDN/>
        <w:ind w:hanging="567"/>
        <w:textAlignment w:val="auto"/>
        <w:rPr>
          <w:rFonts w:cs="Arial"/>
          <w:b/>
          <w:color w:val="000000" w:themeColor="text1"/>
          <w:kern w:val="0"/>
          <w:sz w:val="24"/>
          <w:szCs w:val="24"/>
          <w:lang w:val="sr-Latn-RS"/>
        </w:rPr>
      </w:pPr>
      <w:r w:rsidRPr="00B8199B">
        <w:rPr>
          <w:rFonts w:cs="Arial"/>
          <w:b/>
          <w:color w:val="000000" w:themeColor="text1"/>
          <w:kern w:val="0"/>
          <w:sz w:val="24"/>
          <w:szCs w:val="24"/>
          <w:lang w:val="sr-Cyrl-CS"/>
        </w:rPr>
        <w:t>Упутство за попуњавање Обрасца структуре цене:</w:t>
      </w:r>
      <w:r w:rsidRPr="00B8199B">
        <w:rPr>
          <w:rFonts w:cs="Arial"/>
          <w:b/>
          <w:color w:val="000000" w:themeColor="text1"/>
          <w:kern w:val="0"/>
          <w:sz w:val="24"/>
          <w:szCs w:val="24"/>
          <w:lang w:val="sr-Latn-RS"/>
        </w:rPr>
        <w:t xml:space="preserve">   </w:t>
      </w:r>
    </w:p>
    <w:p w:rsidR="003D7AF2" w:rsidRPr="00B8199B" w:rsidRDefault="003D7AF2" w:rsidP="003D7AF2">
      <w:pPr>
        <w:widowControl/>
        <w:tabs>
          <w:tab w:val="left" w:pos="0"/>
        </w:tabs>
        <w:suppressAutoHyphens w:val="0"/>
        <w:autoSpaceDN/>
        <w:ind w:hanging="567"/>
        <w:textAlignment w:val="auto"/>
        <w:rPr>
          <w:rFonts w:cs="Arial"/>
          <w:b/>
          <w:color w:val="000000" w:themeColor="text1"/>
          <w:kern w:val="0"/>
          <w:sz w:val="24"/>
          <w:szCs w:val="24"/>
          <w:lang w:val="sr-Latn-RS"/>
        </w:rPr>
      </w:pPr>
    </w:p>
    <w:p w:rsidR="003D7AF2" w:rsidRPr="00B8199B" w:rsidRDefault="003D7AF2" w:rsidP="003D7AF2">
      <w:pPr>
        <w:tabs>
          <w:tab w:val="left" w:pos="90"/>
        </w:tabs>
        <w:suppressAutoHyphens w:val="0"/>
        <w:autoSpaceDE w:val="0"/>
        <w:adjustRightInd w:val="0"/>
        <w:jc w:val="both"/>
        <w:rPr>
          <w:rFonts w:eastAsia="Calibri" w:cs="Arial"/>
          <w:bCs/>
          <w:iCs/>
          <w:sz w:val="24"/>
          <w:szCs w:val="24"/>
        </w:rPr>
      </w:pPr>
      <w:r w:rsidRPr="00B8199B">
        <w:rPr>
          <w:rFonts w:eastAsia="Calibri" w:cs="Arial"/>
          <w:bCs/>
          <w:iCs/>
          <w:sz w:val="24"/>
          <w:szCs w:val="24"/>
        </w:rPr>
        <w:t>Понуђач треба да попуни Образац структуре цене, на следећи начин:</w:t>
      </w:r>
    </w:p>
    <w:p w:rsidR="003D7AF2" w:rsidRDefault="003D7AF2" w:rsidP="003D7AF2">
      <w:pPr>
        <w:tabs>
          <w:tab w:val="left" w:pos="90"/>
        </w:tabs>
        <w:suppressAutoHyphens w:val="0"/>
        <w:autoSpaceDE w:val="0"/>
        <w:adjustRightInd w:val="0"/>
        <w:jc w:val="both"/>
        <w:rPr>
          <w:rFonts w:eastAsia="Calibri" w:cs="Arial"/>
          <w:b/>
          <w:bCs/>
          <w:iCs/>
          <w:sz w:val="22"/>
          <w:szCs w:val="22"/>
          <w:u w:val="single"/>
        </w:rPr>
      </w:pPr>
    </w:p>
    <w:p w:rsidR="0081107A" w:rsidRPr="0081107A" w:rsidRDefault="0081107A" w:rsidP="0081107A">
      <w:pPr>
        <w:pStyle w:val="ListParagraph"/>
        <w:numPr>
          <w:ilvl w:val="0"/>
          <w:numId w:val="57"/>
        </w:numPr>
        <w:tabs>
          <w:tab w:val="left" w:pos="90"/>
        </w:tabs>
        <w:suppressAutoHyphens w:val="0"/>
        <w:adjustRightInd w:val="0"/>
        <w:spacing w:line="240" w:lineRule="auto"/>
        <w:ind w:left="0"/>
        <w:rPr>
          <w:rFonts w:ascii="Arial" w:hAnsi="Arial" w:cs="Arial"/>
          <w:bCs/>
          <w:iCs/>
          <w:sz w:val="22"/>
          <w:szCs w:val="22"/>
          <w:lang w:val="sr-Cyrl-RS"/>
        </w:rPr>
      </w:pPr>
      <w:r w:rsidRPr="0081107A">
        <w:rPr>
          <w:rFonts w:ascii="Arial" w:hAnsi="Arial" w:cs="Arial"/>
          <w:bCs/>
          <w:iCs/>
          <w:sz w:val="22"/>
          <w:szCs w:val="22"/>
          <w:lang w:val="sr-Cyrl-RS"/>
        </w:rPr>
        <w:t>У колону 5. уписати колико износи јединична цена резервног дела без ПДВ у      динарима</w:t>
      </w:r>
    </w:p>
    <w:p w:rsidR="003D7AF2" w:rsidRPr="00F378A9" w:rsidRDefault="00946475" w:rsidP="0081107A">
      <w:pPr>
        <w:widowControl/>
        <w:numPr>
          <w:ilvl w:val="0"/>
          <w:numId w:val="57"/>
        </w:numPr>
        <w:autoSpaceDN/>
        <w:ind w:left="0"/>
        <w:jc w:val="both"/>
        <w:textAlignment w:val="auto"/>
        <w:rPr>
          <w:rFonts w:cs="Arial"/>
          <w:bCs/>
          <w:sz w:val="22"/>
          <w:szCs w:val="22"/>
          <w:lang w:val="sr-Cyrl-CS"/>
        </w:rPr>
      </w:pPr>
      <w:r>
        <w:rPr>
          <w:rFonts w:cs="Arial"/>
          <w:bCs/>
          <w:sz w:val="22"/>
          <w:szCs w:val="22"/>
          <w:lang w:val="sr-Cyrl-CS"/>
        </w:rPr>
        <w:t>у колону 6</w:t>
      </w:r>
      <w:r w:rsidR="003D7AF2" w:rsidRPr="00F378A9">
        <w:rPr>
          <w:rFonts w:cs="Arial"/>
          <w:bCs/>
          <w:sz w:val="22"/>
          <w:szCs w:val="22"/>
          <w:lang w:val="sr-Cyrl-CS"/>
        </w:rPr>
        <w:t xml:space="preserve">. уписати колико износи јединична цена услуге без ПДВ у динарима; </w:t>
      </w:r>
    </w:p>
    <w:p w:rsidR="003D7AF2" w:rsidRPr="00F378A9" w:rsidRDefault="00946475" w:rsidP="0081107A">
      <w:pPr>
        <w:widowControl/>
        <w:numPr>
          <w:ilvl w:val="0"/>
          <w:numId w:val="57"/>
        </w:numPr>
        <w:autoSpaceDN/>
        <w:ind w:left="0"/>
        <w:jc w:val="both"/>
        <w:textAlignment w:val="auto"/>
        <w:rPr>
          <w:rFonts w:cs="Arial"/>
          <w:bCs/>
          <w:sz w:val="22"/>
          <w:szCs w:val="22"/>
          <w:lang w:val="sr-Cyrl-CS"/>
        </w:rPr>
      </w:pPr>
      <w:r>
        <w:rPr>
          <w:rFonts w:cs="Arial"/>
          <w:bCs/>
          <w:sz w:val="22"/>
          <w:szCs w:val="22"/>
          <w:lang w:val="sr-Cyrl-CS"/>
        </w:rPr>
        <w:t>у колону 7</w:t>
      </w:r>
      <w:r w:rsidR="003D7AF2" w:rsidRPr="00F378A9">
        <w:rPr>
          <w:rFonts w:cs="Arial"/>
          <w:bCs/>
          <w:sz w:val="22"/>
          <w:szCs w:val="22"/>
          <w:lang w:val="sr-Cyrl-CS"/>
        </w:rPr>
        <w:t xml:space="preserve">. уписати колико износи јединична цена услуге са ПДВ у динарима;  </w:t>
      </w:r>
    </w:p>
    <w:p w:rsidR="003D7AF2" w:rsidRPr="00F378A9" w:rsidRDefault="003D7AF2" w:rsidP="0081107A">
      <w:pPr>
        <w:pStyle w:val="ListParagraph"/>
        <w:widowControl/>
        <w:numPr>
          <w:ilvl w:val="0"/>
          <w:numId w:val="57"/>
        </w:numPr>
        <w:tabs>
          <w:tab w:val="left" w:pos="0"/>
        </w:tabs>
        <w:suppressAutoHyphens w:val="0"/>
        <w:autoSpaceDN/>
        <w:spacing w:after="0" w:line="240" w:lineRule="auto"/>
        <w:ind w:left="0"/>
        <w:rPr>
          <w:rFonts w:ascii="Arial" w:hAnsi="Arial" w:cs="Arial"/>
          <w:bCs/>
          <w:iCs/>
          <w:sz w:val="22"/>
          <w:szCs w:val="22"/>
          <w:lang w:val="sr-Cyrl-CS"/>
        </w:rPr>
      </w:pPr>
      <w:r w:rsidRPr="00F378A9">
        <w:rPr>
          <w:rFonts w:ascii="Arial" w:hAnsi="Arial" w:cs="Arial"/>
          <w:bCs/>
          <w:iCs/>
          <w:sz w:val="22"/>
          <w:szCs w:val="22"/>
          <w:lang w:val="sr-Cyrl-CS"/>
        </w:rPr>
        <w:t>у ставку "Укупна упоредна вредност без ПДВ" је потребно унети укупну упоредну вредност без пореза на додату вредност</w:t>
      </w:r>
      <w:r w:rsidR="00FB25E8">
        <w:rPr>
          <w:rFonts w:ascii="Arial" w:hAnsi="Arial" w:cs="Arial"/>
          <w:bCs/>
          <w:iCs/>
          <w:sz w:val="22"/>
          <w:szCs w:val="22"/>
          <w:lang w:val="sr-Cyrl-CS"/>
        </w:rPr>
        <w:t xml:space="preserve"> за </w:t>
      </w:r>
      <w:r w:rsidR="00FB25E8" w:rsidRPr="00FB25E8">
        <w:rPr>
          <w:rFonts w:ascii="Arial" w:hAnsi="Arial" w:cs="Arial"/>
          <w:bCs/>
          <w:iCs/>
          <w:sz w:val="22"/>
          <w:szCs w:val="22"/>
          <w:lang w:val="sr-Cyrl-CS"/>
        </w:rPr>
        <w:t>(Табела 1+2+3)</w:t>
      </w:r>
      <w:r w:rsidRPr="00F378A9">
        <w:rPr>
          <w:rFonts w:ascii="Arial" w:hAnsi="Arial" w:cs="Arial"/>
          <w:bCs/>
          <w:iCs/>
          <w:sz w:val="22"/>
          <w:szCs w:val="22"/>
          <w:lang w:val="sr-Cyrl-CS"/>
        </w:rPr>
        <w:t xml:space="preserve">, у динарима;   </w:t>
      </w:r>
    </w:p>
    <w:p w:rsidR="003D7AF2" w:rsidRPr="00F378A9" w:rsidRDefault="003D7AF2" w:rsidP="0081107A">
      <w:pPr>
        <w:pStyle w:val="ListParagraph"/>
        <w:widowControl/>
        <w:numPr>
          <w:ilvl w:val="0"/>
          <w:numId w:val="57"/>
        </w:numPr>
        <w:tabs>
          <w:tab w:val="left" w:pos="0"/>
        </w:tabs>
        <w:suppressAutoHyphens w:val="0"/>
        <w:autoSpaceDN/>
        <w:spacing w:after="0" w:line="240" w:lineRule="auto"/>
        <w:ind w:left="0" w:hanging="357"/>
        <w:rPr>
          <w:rFonts w:ascii="Arial" w:hAnsi="Arial" w:cs="Arial"/>
          <w:bCs/>
          <w:iCs/>
          <w:sz w:val="22"/>
          <w:szCs w:val="22"/>
          <w:lang w:val="sr-Cyrl-CS"/>
        </w:rPr>
      </w:pPr>
      <w:r w:rsidRPr="00F378A9">
        <w:rPr>
          <w:rFonts w:ascii="Arial" w:hAnsi="Arial" w:cs="Arial"/>
          <w:bCs/>
          <w:iCs/>
          <w:sz w:val="22"/>
          <w:szCs w:val="22"/>
          <w:lang w:val="sr-Cyrl-CS"/>
        </w:rPr>
        <w:t>у ставку "ПДВ" је потребно унети укупну вредност пореза на додату вредност, у динарима;</w:t>
      </w:r>
    </w:p>
    <w:p w:rsidR="003D7AF2" w:rsidRPr="00F378A9" w:rsidRDefault="003D7AF2" w:rsidP="0081107A">
      <w:pPr>
        <w:pStyle w:val="ListParagraph"/>
        <w:widowControl/>
        <w:numPr>
          <w:ilvl w:val="0"/>
          <w:numId w:val="57"/>
        </w:numPr>
        <w:tabs>
          <w:tab w:val="left" w:pos="0"/>
        </w:tabs>
        <w:suppressAutoHyphens w:val="0"/>
        <w:autoSpaceDN/>
        <w:spacing w:after="0" w:line="240" w:lineRule="auto"/>
        <w:ind w:left="0"/>
        <w:rPr>
          <w:rFonts w:ascii="Arial" w:hAnsi="Arial" w:cs="Arial"/>
          <w:bCs/>
          <w:iCs/>
          <w:sz w:val="22"/>
          <w:szCs w:val="22"/>
          <w:lang w:val="sr-Cyrl-CS"/>
        </w:rPr>
      </w:pPr>
      <w:r w:rsidRPr="00F378A9">
        <w:rPr>
          <w:rFonts w:ascii="Arial" w:hAnsi="Arial" w:cs="Arial"/>
          <w:bCs/>
          <w:iCs/>
          <w:sz w:val="22"/>
          <w:szCs w:val="22"/>
          <w:lang w:val="sr-Cyrl-CS"/>
        </w:rPr>
        <w:t>у ставку "Укупна упоредна вредност са ПДВ" је потребно унети укупну упоредну вредност са обрачунатим порезом на додату вредност</w:t>
      </w:r>
      <w:r w:rsidR="00FB25E8">
        <w:rPr>
          <w:rFonts w:ascii="Arial" w:hAnsi="Arial" w:cs="Arial"/>
          <w:bCs/>
          <w:iCs/>
          <w:sz w:val="22"/>
          <w:szCs w:val="22"/>
          <w:lang w:val="sr-Cyrl-CS"/>
        </w:rPr>
        <w:t xml:space="preserve"> за</w:t>
      </w:r>
      <w:r w:rsidR="00FB25E8" w:rsidRPr="00FB25E8">
        <w:rPr>
          <w:rFonts w:ascii="Arial" w:hAnsi="Arial" w:cs="Arial"/>
          <w:bCs/>
          <w:iCs/>
          <w:sz w:val="22"/>
          <w:szCs w:val="22"/>
          <w:lang w:val="sr-Cyrl-CS"/>
        </w:rPr>
        <w:t>(Табела 1+2+3)</w:t>
      </w:r>
      <w:r w:rsidR="00FB25E8">
        <w:rPr>
          <w:rFonts w:ascii="Arial" w:hAnsi="Arial" w:cs="Arial"/>
          <w:bCs/>
          <w:iCs/>
          <w:sz w:val="22"/>
          <w:szCs w:val="22"/>
          <w:lang w:val="sr-Cyrl-CS"/>
        </w:rPr>
        <w:t xml:space="preserve"> </w:t>
      </w:r>
      <w:r w:rsidRPr="00F378A9">
        <w:rPr>
          <w:rFonts w:ascii="Arial" w:hAnsi="Arial" w:cs="Arial"/>
          <w:bCs/>
          <w:iCs/>
          <w:sz w:val="22"/>
          <w:szCs w:val="22"/>
          <w:lang w:val="sr-Cyrl-CS"/>
        </w:rPr>
        <w:t xml:space="preserve">, у динарима.         </w:t>
      </w:r>
    </w:p>
    <w:p w:rsidR="00B812EA" w:rsidRDefault="00B812EA" w:rsidP="00FE1553">
      <w:pPr>
        <w:pStyle w:val="Standard"/>
        <w:spacing w:before="0"/>
        <w:rPr>
          <w:rFonts w:ascii="Arial" w:hAnsi="Arial" w:cs="Arial"/>
          <w:color w:val="auto"/>
          <w:kern w:val="3"/>
          <w:sz w:val="22"/>
          <w:szCs w:val="22"/>
          <w:lang w:val="sr-Cyrl-CS"/>
        </w:rPr>
      </w:pPr>
    </w:p>
    <w:p w:rsidR="00B812EA" w:rsidRDefault="00B812EA" w:rsidP="00FE1553">
      <w:pPr>
        <w:pStyle w:val="Standard"/>
        <w:spacing w:before="0"/>
        <w:rPr>
          <w:rFonts w:ascii="Arial" w:hAnsi="Arial" w:cs="Arial"/>
          <w:color w:val="auto"/>
          <w:kern w:val="3"/>
          <w:sz w:val="22"/>
          <w:szCs w:val="22"/>
          <w:lang w:val="sr-Cyrl-CS"/>
        </w:rPr>
      </w:pPr>
    </w:p>
    <w:p w:rsidR="00FE1553" w:rsidRDefault="00FE1553" w:rsidP="00FE1553">
      <w:pPr>
        <w:pStyle w:val="Standard"/>
        <w:spacing w:before="0"/>
        <w:rPr>
          <w:rFonts w:ascii="Arial" w:hAnsi="Arial" w:cs="Arial"/>
          <w:color w:val="auto"/>
          <w:kern w:val="3"/>
          <w:lang w:val="sr-Cyrl-CS"/>
        </w:rPr>
      </w:pPr>
      <w:r w:rsidRPr="00B8199B">
        <w:rPr>
          <w:rFonts w:ascii="Arial" w:hAnsi="Arial" w:cs="Arial"/>
          <w:color w:val="auto"/>
          <w:kern w:val="3"/>
          <w:lang w:val="sr-Cyrl-CS"/>
        </w:rPr>
        <w:t xml:space="preserve">Укупна упоредна вредност понуде не представља вредност Уговора, већ служи за оцењивање, упоређивање и рангирање понуда. </w:t>
      </w:r>
    </w:p>
    <w:p w:rsidR="00B91502" w:rsidRPr="00B8199B" w:rsidRDefault="00B91502" w:rsidP="00FE1553">
      <w:pPr>
        <w:pStyle w:val="Standard"/>
        <w:spacing w:before="0"/>
        <w:rPr>
          <w:rFonts w:ascii="Arial" w:hAnsi="Arial" w:cs="Arial"/>
          <w:color w:val="auto"/>
          <w:kern w:val="3"/>
          <w:lang w:val="sr-Cyrl-CS"/>
        </w:rPr>
      </w:pPr>
    </w:p>
    <w:p w:rsidR="00FE1553" w:rsidRPr="00B8199B" w:rsidRDefault="00FE1553" w:rsidP="00FE1553">
      <w:pPr>
        <w:pStyle w:val="Standard"/>
        <w:spacing w:before="0"/>
        <w:rPr>
          <w:rFonts w:ascii="Arial" w:hAnsi="Arial" w:cs="Arial"/>
          <w:color w:val="auto"/>
          <w:kern w:val="3"/>
          <w:lang w:val="sr-Cyrl-CS"/>
        </w:rPr>
      </w:pPr>
      <w:r w:rsidRPr="00B8199B">
        <w:rPr>
          <w:rFonts w:ascii="Arial" w:hAnsi="Arial" w:cs="Arial"/>
          <w:color w:val="auto"/>
          <w:kern w:val="3"/>
          <w:lang w:val="sr-Cyrl-CS"/>
        </w:rPr>
        <w:t xml:space="preserve">Уговорена вредност је одређена до максималног износа процењене вредности Наручиоца за предметну јавну набавку. </w:t>
      </w:r>
    </w:p>
    <w:p w:rsidR="00FE1553" w:rsidRPr="00DB016C" w:rsidRDefault="00FE1553" w:rsidP="00FE1553">
      <w:pPr>
        <w:jc w:val="both"/>
        <w:rPr>
          <w:rFonts w:cs="Arial"/>
          <w:sz w:val="22"/>
          <w:szCs w:val="22"/>
          <w:lang w:val="sr-Cyrl-CS"/>
        </w:rPr>
      </w:pPr>
    </w:p>
    <w:p w:rsidR="00793F97" w:rsidRDefault="00793F97" w:rsidP="00793F97">
      <w:pPr>
        <w:jc w:val="both"/>
        <w:rPr>
          <w:rFonts w:cs="Arial"/>
          <w:sz w:val="24"/>
          <w:szCs w:val="24"/>
          <w:lang w:val="sr-Cyrl-CS"/>
        </w:rPr>
      </w:pPr>
      <w:r w:rsidRPr="00F378A9">
        <w:rPr>
          <w:rFonts w:cs="Arial"/>
          <w:sz w:val="24"/>
          <w:szCs w:val="24"/>
          <w:lang w:val="sr-Cyrl-CS"/>
        </w:rPr>
        <w:t>У Обрасцу структуре цене су наведен</w:t>
      </w:r>
      <w:r>
        <w:rPr>
          <w:rFonts w:cs="Arial"/>
          <w:sz w:val="24"/>
          <w:szCs w:val="24"/>
          <w:lang w:val="sr-Cyrl-CS"/>
        </w:rPr>
        <w:t>е</w:t>
      </w:r>
      <w:r w:rsidRPr="00F378A9">
        <w:rPr>
          <w:rFonts w:cs="Arial"/>
          <w:sz w:val="24"/>
          <w:szCs w:val="24"/>
          <w:lang w:val="sr-Cyrl-CS"/>
        </w:rPr>
        <w:t xml:space="preserve"> најчешће услуге које се пружају приликом сервисирања </w:t>
      </w:r>
      <w:r w:rsidRPr="00930E50">
        <w:rPr>
          <w:rFonts w:cs="Arial"/>
          <w:sz w:val="24"/>
          <w:szCs w:val="24"/>
          <w:lang w:val="sr-Cyrl-CS"/>
        </w:rPr>
        <w:t>сплајсера</w:t>
      </w:r>
      <w:r>
        <w:rPr>
          <w:rFonts w:cs="Arial"/>
          <w:sz w:val="24"/>
          <w:szCs w:val="24"/>
          <w:lang w:val="sr-Cyrl-CS"/>
        </w:rPr>
        <w:t>,</w:t>
      </w:r>
      <w:r w:rsidRPr="00F378A9">
        <w:rPr>
          <w:rFonts w:cs="Arial"/>
          <w:sz w:val="24"/>
          <w:szCs w:val="24"/>
          <w:lang w:val="sr-Cyrl-CS"/>
        </w:rPr>
        <w:t xml:space="preserve"> који </w:t>
      </w:r>
      <w:r>
        <w:rPr>
          <w:rFonts w:cs="Arial"/>
          <w:sz w:val="24"/>
          <w:szCs w:val="24"/>
          <w:lang w:val="sr-Cyrl-RS"/>
        </w:rPr>
        <w:t>су</w:t>
      </w:r>
      <w:r w:rsidRPr="00F378A9">
        <w:rPr>
          <w:rFonts w:cs="Arial"/>
          <w:sz w:val="24"/>
          <w:szCs w:val="24"/>
          <w:lang w:val="sr-Cyrl-CS"/>
        </w:rPr>
        <w:t xml:space="preserve"> предмет одржавања.</w:t>
      </w:r>
      <w:r>
        <w:rPr>
          <w:rFonts w:cs="Arial"/>
          <w:sz w:val="24"/>
          <w:szCs w:val="24"/>
          <w:lang w:val="sr-Cyrl-CS"/>
        </w:rPr>
        <w:t xml:space="preserve"> </w:t>
      </w:r>
    </w:p>
    <w:p w:rsidR="00793F97" w:rsidRDefault="00793F97" w:rsidP="00793F97">
      <w:pPr>
        <w:jc w:val="both"/>
        <w:rPr>
          <w:rFonts w:cs="Arial"/>
          <w:sz w:val="24"/>
          <w:szCs w:val="24"/>
          <w:lang w:val="sr-Cyrl-CS"/>
        </w:rPr>
      </w:pPr>
    </w:p>
    <w:p w:rsidR="0081107A" w:rsidRPr="00F378A9" w:rsidRDefault="0081107A" w:rsidP="00793F97">
      <w:pPr>
        <w:jc w:val="both"/>
        <w:rPr>
          <w:rFonts w:cs="Arial"/>
          <w:b/>
          <w:bCs/>
          <w:sz w:val="24"/>
          <w:szCs w:val="24"/>
        </w:rPr>
      </w:pPr>
    </w:p>
    <w:p w:rsidR="00D840E1" w:rsidRDefault="00D840E1" w:rsidP="009975BA">
      <w:pPr>
        <w:pStyle w:val="Standard"/>
        <w:spacing w:before="0"/>
        <w:rPr>
          <w:rFonts w:ascii="Arial" w:eastAsia="Arial Unicode MS" w:hAnsi="Arial" w:cs="Arial"/>
        </w:rPr>
      </w:pPr>
    </w:p>
    <w:p w:rsidR="00657B2C" w:rsidRDefault="00657B2C" w:rsidP="009975BA">
      <w:pPr>
        <w:pStyle w:val="Standard"/>
        <w:spacing w:before="0"/>
        <w:rPr>
          <w:rFonts w:ascii="Arial" w:eastAsia="Arial Unicode MS" w:hAnsi="Arial" w:cs="Arial"/>
        </w:rPr>
      </w:pPr>
    </w:p>
    <w:p w:rsidR="00657B2C" w:rsidRDefault="00657B2C" w:rsidP="009975BA">
      <w:pPr>
        <w:pStyle w:val="Standard"/>
        <w:spacing w:before="0"/>
        <w:rPr>
          <w:rFonts w:ascii="Arial" w:eastAsia="Arial Unicode MS" w:hAnsi="Arial" w:cs="Arial"/>
        </w:rPr>
      </w:pPr>
    </w:p>
    <w:p w:rsidR="00657B2C" w:rsidRDefault="00657B2C" w:rsidP="009975BA">
      <w:pPr>
        <w:pStyle w:val="Standard"/>
        <w:spacing w:before="0"/>
        <w:rPr>
          <w:rFonts w:ascii="Arial" w:eastAsia="Arial Unicode MS" w:hAnsi="Arial" w:cs="Arial"/>
        </w:rPr>
      </w:pPr>
    </w:p>
    <w:p w:rsidR="00B812EA" w:rsidRDefault="00B812EA" w:rsidP="009975BA">
      <w:pPr>
        <w:pStyle w:val="Standard"/>
        <w:spacing w:before="0"/>
        <w:rPr>
          <w:rFonts w:ascii="Arial" w:eastAsia="Arial Unicode MS" w:hAnsi="Arial" w:cs="Arial"/>
        </w:rPr>
      </w:pPr>
    </w:p>
    <w:p w:rsidR="00657B2C" w:rsidRDefault="00657B2C" w:rsidP="009975BA">
      <w:pPr>
        <w:pStyle w:val="Standard"/>
        <w:spacing w:before="0"/>
        <w:rPr>
          <w:rFonts w:ascii="Arial" w:eastAsia="Arial Unicode MS" w:hAnsi="Arial" w:cs="Arial"/>
        </w:rPr>
      </w:pPr>
    </w:p>
    <w:p w:rsidR="009975BA" w:rsidRPr="00E76601" w:rsidRDefault="009975BA" w:rsidP="009975BA">
      <w:pPr>
        <w:pStyle w:val="Standard"/>
        <w:spacing w:before="0"/>
        <w:rPr>
          <w:rFonts w:ascii="Arial" w:eastAsia="Arial Unicode MS" w:hAnsi="Arial" w:cs="Arial"/>
          <w:sz w:val="22"/>
          <w:szCs w:val="22"/>
        </w:rPr>
      </w:pPr>
      <w:r w:rsidRPr="00E76601">
        <w:rPr>
          <w:rFonts w:ascii="Arial" w:eastAsia="Arial Unicode MS" w:hAnsi="Arial" w:cs="Arial"/>
          <w:sz w:val="22"/>
          <w:szCs w:val="22"/>
        </w:rPr>
        <w:t xml:space="preserve">            </w:t>
      </w:r>
      <w:r w:rsidR="00E76601">
        <w:rPr>
          <w:rFonts w:ascii="Arial" w:eastAsia="Arial Unicode MS" w:hAnsi="Arial" w:cs="Arial"/>
          <w:sz w:val="22"/>
          <w:szCs w:val="22"/>
          <w:lang w:val="sr-Cyrl-RS"/>
        </w:rPr>
        <w:t xml:space="preserve">  </w:t>
      </w:r>
      <w:r w:rsidRPr="00E76601">
        <w:rPr>
          <w:rFonts w:ascii="Arial" w:eastAsia="Arial Unicode MS" w:hAnsi="Arial" w:cs="Arial"/>
          <w:sz w:val="22"/>
          <w:szCs w:val="22"/>
        </w:rPr>
        <w:t xml:space="preserve"> Датум:</w:t>
      </w:r>
      <w:r w:rsidRPr="00E76601">
        <w:rPr>
          <w:rFonts w:ascii="Arial" w:eastAsia="Arial Unicode MS" w:hAnsi="Arial" w:cs="Arial"/>
          <w:sz w:val="22"/>
          <w:szCs w:val="22"/>
        </w:rPr>
        <w:tab/>
      </w:r>
      <w:r w:rsidRPr="00E76601">
        <w:rPr>
          <w:rFonts w:ascii="Arial" w:eastAsia="Arial Unicode MS" w:hAnsi="Arial" w:cs="Arial"/>
          <w:sz w:val="22"/>
          <w:szCs w:val="22"/>
        </w:rPr>
        <w:tab/>
        <w:t xml:space="preserve">                                 </w:t>
      </w:r>
      <w:r w:rsidR="006E5C30" w:rsidRPr="00E76601">
        <w:rPr>
          <w:rFonts w:ascii="Arial" w:eastAsia="Arial Unicode MS" w:hAnsi="Arial" w:cs="Arial"/>
          <w:sz w:val="22"/>
          <w:szCs w:val="22"/>
        </w:rPr>
        <w:t xml:space="preserve">                          </w:t>
      </w:r>
      <w:r w:rsidRPr="00E76601">
        <w:rPr>
          <w:rFonts w:ascii="Arial" w:eastAsia="Arial Unicode MS" w:hAnsi="Arial" w:cs="Arial"/>
          <w:sz w:val="22"/>
          <w:szCs w:val="22"/>
        </w:rPr>
        <w:t xml:space="preserve">   </w:t>
      </w:r>
      <w:r w:rsidR="00E76601">
        <w:rPr>
          <w:rFonts w:ascii="Arial" w:eastAsia="Arial Unicode MS" w:hAnsi="Arial" w:cs="Arial"/>
          <w:sz w:val="22"/>
          <w:szCs w:val="22"/>
          <w:lang w:val="sr-Cyrl-RS"/>
        </w:rPr>
        <w:t xml:space="preserve">     </w:t>
      </w:r>
      <w:r w:rsidRPr="00E76601">
        <w:rPr>
          <w:rFonts w:ascii="Arial" w:eastAsia="Arial Unicode MS" w:hAnsi="Arial" w:cs="Arial"/>
          <w:sz w:val="22"/>
          <w:szCs w:val="22"/>
        </w:rPr>
        <w:t xml:space="preserve"> Понуђач</w:t>
      </w:r>
    </w:p>
    <w:p w:rsidR="009975BA" w:rsidRPr="00E76601" w:rsidRDefault="009975BA" w:rsidP="009975BA">
      <w:pPr>
        <w:pStyle w:val="Standard"/>
        <w:spacing w:before="0"/>
        <w:rPr>
          <w:rFonts w:eastAsia="Arial Unicode MS" w:cs="Arial" w:hint="eastAsia"/>
          <w:sz w:val="22"/>
          <w:szCs w:val="22"/>
        </w:rPr>
      </w:pPr>
      <w:r w:rsidRPr="00E76601">
        <w:rPr>
          <w:rFonts w:eastAsia="Arial Unicode MS" w:cs="Arial"/>
          <w:sz w:val="22"/>
          <w:szCs w:val="22"/>
        </w:rPr>
        <w:t xml:space="preserve">_____________________                                          </w:t>
      </w:r>
      <w:r w:rsidR="00C40345" w:rsidRPr="00E76601">
        <w:rPr>
          <w:rFonts w:eastAsia="Arial Unicode MS" w:cs="Arial"/>
          <w:sz w:val="22"/>
          <w:szCs w:val="22"/>
        </w:rPr>
        <w:t xml:space="preserve">             </w:t>
      </w:r>
      <w:r w:rsidRPr="00E76601">
        <w:rPr>
          <w:rFonts w:eastAsia="Arial Unicode MS" w:cs="Arial"/>
          <w:sz w:val="22"/>
          <w:szCs w:val="22"/>
        </w:rPr>
        <w:t xml:space="preserve">     ______________________</w:t>
      </w:r>
    </w:p>
    <w:p w:rsidR="00F378A9" w:rsidRPr="00E76601" w:rsidRDefault="00F378A9" w:rsidP="009975BA">
      <w:pPr>
        <w:pStyle w:val="Standard"/>
        <w:spacing w:before="0"/>
        <w:rPr>
          <w:rFonts w:cs="Arial"/>
          <w:b/>
          <w:i/>
          <w:sz w:val="22"/>
          <w:szCs w:val="22"/>
        </w:rPr>
      </w:pPr>
    </w:p>
    <w:p w:rsidR="00654FEA" w:rsidRDefault="00654FEA" w:rsidP="009975BA">
      <w:pPr>
        <w:pStyle w:val="Standard"/>
        <w:spacing w:before="0"/>
        <w:rPr>
          <w:rFonts w:cs="Arial"/>
          <w:b/>
          <w:i/>
          <w:sz w:val="20"/>
          <w:szCs w:val="20"/>
        </w:rPr>
      </w:pPr>
    </w:p>
    <w:p w:rsidR="009324EB" w:rsidRDefault="009324EB" w:rsidP="009975BA">
      <w:pPr>
        <w:pStyle w:val="Standard"/>
        <w:spacing w:before="0"/>
        <w:rPr>
          <w:rFonts w:cs="Arial"/>
          <w:b/>
          <w:i/>
          <w:sz w:val="20"/>
          <w:szCs w:val="20"/>
        </w:rPr>
      </w:pPr>
    </w:p>
    <w:p w:rsidR="00657B2C" w:rsidRDefault="00657B2C" w:rsidP="009975BA">
      <w:pPr>
        <w:pStyle w:val="Standard"/>
        <w:spacing w:before="0"/>
        <w:rPr>
          <w:rFonts w:cs="Arial"/>
          <w:b/>
          <w:i/>
          <w:sz w:val="20"/>
          <w:szCs w:val="20"/>
        </w:rPr>
      </w:pPr>
    </w:p>
    <w:p w:rsidR="00657B2C" w:rsidRDefault="00657B2C" w:rsidP="009975BA">
      <w:pPr>
        <w:pStyle w:val="Standard"/>
        <w:spacing w:before="0"/>
        <w:rPr>
          <w:rFonts w:cs="Arial"/>
          <w:b/>
          <w:i/>
          <w:sz w:val="20"/>
          <w:szCs w:val="20"/>
        </w:rPr>
      </w:pPr>
    </w:p>
    <w:p w:rsidR="00657B2C" w:rsidRDefault="00657B2C" w:rsidP="009975BA">
      <w:pPr>
        <w:pStyle w:val="Standard"/>
        <w:spacing w:before="0"/>
        <w:rPr>
          <w:rFonts w:cs="Arial"/>
          <w:b/>
          <w:i/>
          <w:sz w:val="20"/>
          <w:szCs w:val="20"/>
        </w:rPr>
      </w:pPr>
    </w:p>
    <w:p w:rsidR="00657B2C" w:rsidRDefault="00657B2C" w:rsidP="009975BA">
      <w:pPr>
        <w:pStyle w:val="Standard"/>
        <w:spacing w:before="0"/>
        <w:rPr>
          <w:rFonts w:cs="Arial"/>
          <w:b/>
          <w:i/>
          <w:sz w:val="20"/>
          <w:szCs w:val="20"/>
        </w:rPr>
      </w:pPr>
    </w:p>
    <w:p w:rsidR="00D74DD3" w:rsidRPr="00B812EA" w:rsidRDefault="009975BA" w:rsidP="009975BA">
      <w:pPr>
        <w:pStyle w:val="Standard"/>
        <w:spacing w:before="0"/>
        <w:rPr>
          <w:rFonts w:cs="Arial"/>
          <w:b/>
          <w:i/>
          <w:sz w:val="18"/>
          <w:szCs w:val="18"/>
        </w:rPr>
      </w:pPr>
      <w:r w:rsidRPr="00E76601">
        <w:rPr>
          <w:rFonts w:cs="Arial"/>
          <w:b/>
          <w:i/>
          <w:sz w:val="18"/>
          <w:szCs w:val="18"/>
        </w:rPr>
        <w:t>Напомена:</w:t>
      </w:r>
    </w:p>
    <w:p w:rsidR="009975BA" w:rsidRPr="00E76601" w:rsidRDefault="009975BA" w:rsidP="009975BA">
      <w:pPr>
        <w:pStyle w:val="Standard"/>
        <w:spacing w:before="0"/>
        <w:rPr>
          <w:sz w:val="18"/>
          <w:szCs w:val="18"/>
        </w:rPr>
      </w:pPr>
      <w:r w:rsidRPr="00E76601">
        <w:rPr>
          <w:rFonts w:cs="Arial"/>
          <w:i/>
          <w:sz w:val="18"/>
          <w:szCs w:val="18"/>
        </w:rPr>
        <w:t>- Понуђач се обавезује да попуни све позиције из Обрасца структуре цене, у супротном понуда ће се сматрати неприхватљивом,</w:t>
      </w:r>
    </w:p>
    <w:p w:rsidR="009975BA" w:rsidRPr="00E76601" w:rsidRDefault="009975BA" w:rsidP="009975BA">
      <w:pPr>
        <w:pStyle w:val="KDKomentar"/>
        <w:spacing w:before="0"/>
        <w:rPr>
          <w:sz w:val="18"/>
          <w:szCs w:val="18"/>
        </w:rPr>
      </w:pPr>
      <w:r w:rsidRPr="00E76601">
        <w:rPr>
          <w:rFonts w:eastAsia="TimesNewRomanPS-BoldMT" w:cs="Arial"/>
          <w:color w:val="00000A"/>
          <w:sz w:val="18"/>
          <w:szCs w:val="18"/>
        </w:rPr>
        <w:t>-Уколико група Понуђача подноси заједничку понуду, овај образац потписује и оверава Носилац посла.</w:t>
      </w:r>
    </w:p>
    <w:p w:rsidR="009975BA" w:rsidRPr="00E76601" w:rsidRDefault="009975BA" w:rsidP="0016566C">
      <w:pPr>
        <w:pStyle w:val="KDKomentar"/>
        <w:spacing w:before="0"/>
        <w:rPr>
          <w:rFonts w:eastAsia="TimesNewRomanPS-BoldMT" w:cs="Arial" w:hint="eastAsia"/>
          <w:color w:val="00000A"/>
          <w:sz w:val="18"/>
          <w:szCs w:val="18"/>
        </w:rPr>
        <w:sectPr w:rsidR="009975BA" w:rsidRPr="00E76601" w:rsidSect="00B42DD1">
          <w:headerReference w:type="even" r:id="rId23"/>
          <w:headerReference w:type="default" r:id="rId24"/>
          <w:footerReference w:type="even" r:id="rId25"/>
          <w:footerReference w:type="default" r:id="rId26"/>
          <w:headerReference w:type="first" r:id="rId27"/>
          <w:footerReference w:type="first" r:id="rId28"/>
          <w:pgSz w:w="11906" w:h="16838"/>
          <w:pgMar w:top="1355" w:right="1440" w:bottom="1061" w:left="1440" w:header="170" w:footer="1004" w:gutter="0"/>
          <w:pgNumType w:chapStyle="1"/>
          <w:cols w:space="720"/>
          <w:titlePg/>
          <w:docGrid w:linePitch="272"/>
        </w:sectPr>
      </w:pPr>
      <w:r w:rsidRPr="00E76601">
        <w:rPr>
          <w:rFonts w:eastAsia="TimesNewRomanPS-BoldMT" w:cs="Arial"/>
          <w:color w:val="00000A"/>
          <w:sz w:val="18"/>
          <w:szCs w:val="18"/>
        </w:rPr>
        <w:t>- Уколико Понуђач подноси понуду са подизвођачем, овај обра</w:t>
      </w:r>
      <w:r w:rsidR="006E5C30" w:rsidRPr="00E76601">
        <w:rPr>
          <w:rFonts w:eastAsia="TimesNewRomanPS-BoldMT" w:cs="Arial"/>
          <w:color w:val="00000A"/>
          <w:sz w:val="18"/>
          <w:szCs w:val="18"/>
        </w:rPr>
        <w:t>зац потписује и оверава печатом</w:t>
      </w:r>
      <w:r w:rsidRPr="00E76601">
        <w:rPr>
          <w:rFonts w:eastAsia="TimesNewRomanPS-BoldMT" w:cs="Arial"/>
          <w:color w:val="00000A"/>
          <w:sz w:val="18"/>
          <w:szCs w:val="18"/>
        </w:rPr>
        <w:t>Понуђач.</w:t>
      </w:r>
    </w:p>
    <w:p w:rsidR="00EA0AB7" w:rsidRDefault="00EA0AB7">
      <w:pPr>
        <w:pStyle w:val="KDObrazac"/>
        <w:spacing w:before="0"/>
        <w:outlineLvl w:val="9"/>
      </w:pPr>
      <w:bookmarkStart w:id="253" w:name="_Toc442559926"/>
      <w:bookmarkEnd w:id="252"/>
    </w:p>
    <w:p w:rsidR="000D07C7" w:rsidRDefault="000D07C7" w:rsidP="005C20D9">
      <w:pPr>
        <w:pStyle w:val="KDObrazac"/>
        <w:spacing w:before="0"/>
        <w:jc w:val="left"/>
        <w:outlineLvl w:val="9"/>
      </w:pPr>
    </w:p>
    <w:p w:rsidR="001B4091" w:rsidRPr="00C07EA1" w:rsidRDefault="00927150">
      <w:pPr>
        <w:pStyle w:val="KDObrazac"/>
        <w:spacing w:before="0"/>
        <w:outlineLvl w:val="9"/>
      </w:pPr>
      <w:r>
        <w:t xml:space="preserve">ОБРАЗАЦ </w:t>
      </w:r>
      <w:r w:rsidR="00C07EA1" w:rsidRPr="00C07EA1">
        <w:t xml:space="preserve">БРОЈ </w:t>
      </w:r>
      <w:r>
        <w:t>3</w:t>
      </w:r>
      <w:r w:rsidR="00DC07AC">
        <w:t>.</w:t>
      </w:r>
      <w:bookmarkEnd w:id="253"/>
    </w:p>
    <w:p w:rsidR="001B4091" w:rsidRPr="0021688E" w:rsidRDefault="001B4091" w:rsidP="0021688E">
      <w:pPr>
        <w:pStyle w:val="Standard"/>
        <w:tabs>
          <w:tab w:val="left" w:pos="6870"/>
        </w:tabs>
        <w:spacing w:before="0"/>
      </w:pPr>
    </w:p>
    <w:p w:rsidR="00152283" w:rsidRPr="002C729D" w:rsidRDefault="00152283" w:rsidP="00A152E9">
      <w:pPr>
        <w:pStyle w:val="Standard"/>
        <w:ind w:right="-46"/>
        <w:rPr>
          <w:rFonts w:ascii="Arial" w:hAnsi="Arial" w:cs="Arial"/>
        </w:rPr>
      </w:pPr>
      <w:r w:rsidRPr="002C729D">
        <w:rPr>
          <w:rFonts w:ascii="Arial" w:hAnsi="Arial" w:cs="Arial"/>
          <w:lang w:val="ru-RU"/>
        </w:rPr>
        <w:t xml:space="preserve">На основу члана 26. Закона о јавним набавкама („Службени Гласник РС“ број 124/2012, 14/15 и 68/15), </w:t>
      </w:r>
      <w:r w:rsidRPr="002C729D">
        <w:rPr>
          <w:rFonts w:ascii="Arial" w:hAnsi="Arial" w:cs="Arial"/>
          <w:shd w:val="clear" w:color="auto" w:fill="FFFF00"/>
          <w:lang w:val="ru-RU"/>
        </w:rPr>
        <w:t>члана 2.</w:t>
      </w:r>
      <w:r w:rsidRPr="002C729D">
        <w:rPr>
          <w:rFonts w:ascii="Arial" w:hAnsi="Arial" w:cs="Arial"/>
          <w:lang w:val="ru-RU"/>
        </w:rPr>
        <w:t xml:space="preserve"> став 1. тачка 6) подтачка (4) и члана 16.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Понуђач/члан групе Понуђача даје:  </w:t>
      </w:r>
      <w:r w:rsidR="00EB7B00">
        <w:rPr>
          <w:rFonts w:ascii="Arial" w:hAnsi="Arial" w:cs="Arial"/>
          <w:lang w:val="ru-RU"/>
        </w:rPr>
        <w:t xml:space="preserve"> </w:t>
      </w:r>
      <w:r w:rsidR="008B328C">
        <w:rPr>
          <w:rFonts w:ascii="Arial" w:hAnsi="Arial" w:cs="Arial"/>
          <w:lang w:val="ru-RU"/>
        </w:rPr>
        <w:t xml:space="preserve"> </w:t>
      </w:r>
      <w:r w:rsidR="00A152E9">
        <w:rPr>
          <w:rFonts w:ascii="Arial" w:hAnsi="Arial" w:cs="Arial"/>
          <w:lang w:val="ru-RU"/>
        </w:rPr>
        <w:t xml:space="preserve"> </w:t>
      </w:r>
    </w:p>
    <w:p w:rsidR="004458A6" w:rsidRDefault="00152283">
      <w:pPr>
        <w:pStyle w:val="Standard"/>
        <w:rPr>
          <w:rFonts w:asciiTheme="minorHAnsi" w:hAnsiTheme="minorHAnsi" w:cs="Arial"/>
          <w:lang w:val="ru-RU"/>
        </w:rPr>
      </w:pPr>
      <w:r>
        <w:rPr>
          <w:rFonts w:cs="Arial"/>
          <w:lang w:val="ru-RU"/>
        </w:rPr>
        <w:t xml:space="preserve"> </w:t>
      </w:r>
    </w:p>
    <w:p w:rsidR="005C20D9" w:rsidRPr="005C20D9" w:rsidRDefault="005C20D9">
      <w:pPr>
        <w:pStyle w:val="Standard"/>
        <w:rPr>
          <w:rFonts w:asciiTheme="minorHAnsi" w:hAnsiTheme="minorHAnsi" w:cs="Arial"/>
          <w:lang w:val="ru-RU"/>
        </w:rPr>
      </w:pPr>
    </w:p>
    <w:p w:rsidR="001B4091" w:rsidRDefault="00DC07AC">
      <w:pPr>
        <w:pStyle w:val="Standard"/>
        <w:jc w:val="center"/>
      </w:pPr>
      <w:r>
        <w:rPr>
          <w:rFonts w:cs="Arial"/>
          <w:b/>
          <w:lang w:val="ru-RU"/>
        </w:rPr>
        <w:t>ИЗЈАВУ О НЕЗАВИСНОЈ ПОНУДИ</w:t>
      </w:r>
    </w:p>
    <w:p w:rsidR="001B4091" w:rsidRDefault="00241D90" w:rsidP="00CD25DB">
      <w:pPr>
        <w:pStyle w:val="Standard"/>
        <w:rPr>
          <w:rFonts w:cs="Arial"/>
          <w:b/>
          <w:lang w:val="ru-RU"/>
        </w:rPr>
      </w:pPr>
      <w:r>
        <w:rPr>
          <w:rFonts w:cs="Arial"/>
          <w:b/>
          <w:lang w:val="ru-RU"/>
        </w:rPr>
        <w:t xml:space="preserve"> </w:t>
      </w:r>
    </w:p>
    <w:p w:rsidR="001B4091" w:rsidRDefault="00DC07AC">
      <w:pPr>
        <w:pStyle w:val="Standard"/>
      </w:pPr>
      <w:r>
        <w:rPr>
          <w:rFonts w:cs="Arial"/>
          <w:lang w:val="ru-RU"/>
        </w:rPr>
        <w:t xml:space="preserve">и под пуном материјалном и кривичном одговорношћу потврђује да је </w:t>
      </w:r>
      <w:r w:rsidR="00241D90">
        <w:rPr>
          <w:rFonts w:cs="Arial"/>
          <w:lang w:val="ru-RU"/>
        </w:rPr>
        <w:t>п</w:t>
      </w:r>
      <w:r>
        <w:rPr>
          <w:rFonts w:cs="Arial"/>
          <w:lang w:val="ru-RU"/>
        </w:rPr>
        <w:t xml:space="preserve">онуду број:________ за јавну набавку услуга </w:t>
      </w:r>
      <w:r w:rsidR="00571063">
        <w:rPr>
          <w:rFonts w:cs="Arial"/>
          <w:lang w:val="ru-RU"/>
        </w:rPr>
        <w:t>«</w:t>
      </w:r>
      <w:r w:rsidR="00CA7019" w:rsidRPr="00CA7019">
        <w:rPr>
          <w:rFonts w:cs="Arial"/>
          <w:lang w:val="ru-RU"/>
        </w:rPr>
        <w:t>Сервис сплајсера</w:t>
      </w:r>
      <w:r w:rsidR="00571063">
        <w:rPr>
          <w:rFonts w:cs="Arial"/>
          <w:lang w:val="ru-RU"/>
        </w:rPr>
        <w:t>»</w:t>
      </w:r>
      <w:r w:rsidR="00571063" w:rsidRPr="00571063">
        <w:rPr>
          <w:rFonts w:cs="Arial"/>
          <w:lang w:val="ru-RU"/>
        </w:rPr>
        <w:t xml:space="preserve"> </w:t>
      </w:r>
      <w:r>
        <w:rPr>
          <w:rFonts w:cs="Arial"/>
          <w:lang w:val="ru-RU"/>
        </w:rPr>
        <w:t>у отвореном поступку јавне набавке бр</w:t>
      </w:r>
      <w:r w:rsidR="00BC10F2">
        <w:rPr>
          <w:rFonts w:cs="Arial"/>
          <w:lang w:val="ru-RU"/>
        </w:rPr>
        <w:t>ој</w:t>
      </w:r>
      <w:r w:rsidR="002E2B65">
        <w:rPr>
          <w:rFonts w:cs="Arial"/>
          <w:lang w:val="ru-RU"/>
        </w:rPr>
        <w:t xml:space="preserve"> </w:t>
      </w:r>
      <w:r w:rsidR="00A92944">
        <w:rPr>
          <w:rFonts w:cs="Arial"/>
          <w:lang w:val="ru-RU"/>
        </w:rPr>
        <w:t>ЈН/4000/0558/2020, ЈАНА БРОЈ 1699/2020</w:t>
      </w:r>
      <w:r w:rsidR="00BC10F2">
        <w:rPr>
          <w:rFonts w:cs="Arial"/>
          <w:lang w:val="ru-RU"/>
        </w:rPr>
        <w:t xml:space="preserve">, </w:t>
      </w:r>
      <w:r>
        <w:rPr>
          <w:rFonts w:cs="Arial"/>
          <w:lang w:val="ru-RU"/>
        </w:rPr>
        <w:t xml:space="preserve">Наручиоца </w:t>
      </w:r>
      <w:r w:rsidR="006F11EA" w:rsidRPr="006F11EA">
        <w:rPr>
          <w:rFonts w:eastAsia="Arial Unicode MS" w:cs="Arial"/>
          <w:lang w:eastAsia="ar-SA"/>
        </w:rPr>
        <w:t>ЈП ЕПС Београд – О</w:t>
      </w:r>
      <w:r w:rsidR="00CD25DB">
        <w:rPr>
          <w:rFonts w:eastAsia="Arial Unicode MS" w:cs="Arial"/>
          <w:lang w:eastAsia="ar-SA"/>
        </w:rPr>
        <w:t>гранак</w:t>
      </w:r>
      <w:r w:rsidR="006F11EA" w:rsidRPr="006F11EA">
        <w:rPr>
          <w:rFonts w:eastAsia="Arial Unicode MS" w:cs="Arial"/>
          <w:lang w:eastAsia="ar-SA"/>
        </w:rPr>
        <w:t xml:space="preserve"> РБ К</w:t>
      </w:r>
      <w:r w:rsidR="00CD25DB">
        <w:rPr>
          <w:rFonts w:eastAsia="Arial Unicode MS" w:cs="Arial"/>
          <w:lang w:eastAsia="ar-SA"/>
        </w:rPr>
        <w:t>олубара</w:t>
      </w:r>
      <w:r w:rsidR="006F11EA" w:rsidRPr="006F11EA">
        <w:rPr>
          <w:rFonts w:eastAsia="Arial Unicode MS" w:cs="Arial"/>
          <w:lang w:eastAsia="ar-SA"/>
        </w:rPr>
        <w:t xml:space="preserve"> Лазаревац</w:t>
      </w:r>
      <w:r w:rsidR="006F11EA">
        <w:rPr>
          <w:rFonts w:eastAsia="Arial Unicode MS" w:cs="Arial"/>
          <w:lang w:eastAsia="ar-SA"/>
        </w:rPr>
        <w:t>,</w:t>
      </w:r>
      <w:r w:rsidR="002E2B65">
        <w:rPr>
          <w:rFonts w:eastAsia="Arial Unicode MS" w:cs="Arial"/>
          <w:lang w:eastAsia="ar-SA"/>
        </w:rPr>
        <w:t xml:space="preserve"> </w:t>
      </w:r>
      <w:r>
        <w:rPr>
          <w:rFonts w:cs="Arial"/>
          <w:lang w:val="ru-RU"/>
        </w:rPr>
        <w:t xml:space="preserve">по </w:t>
      </w:r>
      <w:r w:rsidR="00571063">
        <w:rPr>
          <w:rFonts w:cs="Arial"/>
          <w:lang w:val="ru-RU"/>
        </w:rPr>
        <w:t>п</w:t>
      </w:r>
      <w:r>
        <w:rPr>
          <w:rFonts w:cs="Arial"/>
          <w:lang w:val="ru-RU"/>
        </w:rPr>
        <w:t xml:space="preserve">озиву за подношење понуда објављеном </w:t>
      </w:r>
      <w:r w:rsidR="002A4ECA" w:rsidRPr="002A4ECA">
        <w:rPr>
          <w:rFonts w:cs="Arial"/>
          <w:lang w:val="ru-RU"/>
        </w:rPr>
        <w:t xml:space="preserve">на Порталу јавних набавки, </w:t>
      </w:r>
      <w:r w:rsidR="002A4ECA">
        <w:rPr>
          <w:rFonts w:cs="Arial"/>
          <w:lang w:val="ru-RU"/>
        </w:rPr>
        <w:t>као</w:t>
      </w:r>
      <w:r>
        <w:rPr>
          <w:rFonts w:cs="Arial"/>
          <w:lang w:val="ru-RU"/>
        </w:rPr>
        <w:t xml:space="preserve"> и</w:t>
      </w:r>
      <w:r w:rsidR="002A4ECA">
        <w:rPr>
          <w:rFonts w:cs="Arial"/>
          <w:lang w:val="ru-RU"/>
        </w:rPr>
        <w:t xml:space="preserve"> на</w:t>
      </w:r>
      <w:r>
        <w:rPr>
          <w:rFonts w:cs="Arial"/>
          <w:lang w:val="ru-RU"/>
        </w:rPr>
        <w:t xml:space="preserve"> интернет страници Наручиоца дана ___________. године, поднео независно, без договора са другим </w:t>
      </w:r>
      <w:r w:rsidR="002E2B65">
        <w:rPr>
          <w:rFonts w:cs="Arial"/>
          <w:lang w:val="ru-RU"/>
        </w:rPr>
        <w:t>П</w:t>
      </w:r>
      <w:r>
        <w:rPr>
          <w:rFonts w:cs="Arial"/>
          <w:lang w:val="ru-RU"/>
        </w:rPr>
        <w:t>онуђачима или заинтересованим лицима.</w:t>
      </w:r>
      <w:r w:rsidR="000F36F3">
        <w:rPr>
          <w:rFonts w:cs="Arial"/>
          <w:lang w:val="ru-RU"/>
        </w:rPr>
        <w:t xml:space="preserve"> </w:t>
      </w:r>
      <w:r w:rsidR="00CE73D0">
        <w:rPr>
          <w:rFonts w:cs="Arial"/>
          <w:lang w:val="ru-RU"/>
        </w:rPr>
        <w:t xml:space="preserve"> </w:t>
      </w:r>
      <w:r w:rsidR="00EE3144">
        <w:rPr>
          <w:rFonts w:cs="Arial"/>
          <w:lang w:val="ru-RU"/>
        </w:rPr>
        <w:t xml:space="preserve"> </w:t>
      </w:r>
      <w:r w:rsidR="00E476EE">
        <w:rPr>
          <w:rFonts w:cs="Arial"/>
          <w:lang w:val="ru-RU"/>
        </w:rPr>
        <w:t xml:space="preserve"> </w:t>
      </w:r>
      <w:r w:rsidR="00D51FBC">
        <w:rPr>
          <w:rFonts w:cs="Arial"/>
          <w:lang w:val="ru-RU"/>
        </w:rPr>
        <w:t xml:space="preserve"> </w:t>
      </w:r>
      <w:r w:rsidR="00682BDD">
        <w:rPr>
          <w:rFonts w:cs="Arial"/>
          <w:lang w:val="ru-RU"/>
        </w:rPr>
        <w:t xml:space="preserve"> </w:t>
      </w:r>
      <w:r w:rsidR="002C0310">
        <w:rPr>
          <w:rFonts w:cs="Arial"/>
          <w:lang w:val="ru-RU"/>
        </w:rPr>
        <w:t xml:space="preserve"> </w:t>
      </w:r>
      <w:r w:rsidR="000200AA">
        <w:rPr>
          <w:rFonts w:cs="Arial"/>
          <w:lang w:val="ru-RU"/>
        </w:rPr>
        <w:t xml:space="preserve"> </w:t>
      </w:r>
      <w:r w:rsidR="000F269D">
        <w:rPr>
          <w:rFonts w:cs="Arial"/>
          <w:lang w:val="ru-RU"/>
        </w:rPr>
        <w:t xml:space="preserve"> </w:t>
      </w:r>
    </w:p>
    <w:p w:rsidR="001B4091" w:rsidRDefault="00DC07AC">
      <w:pPr>
        <w:pStyle w:val="Standard"/>
        <w:tabs>
          <w:tab w:val="left" w:pos="0"/>
        </w:tabs>
      </w:pPr>
      <w:r>
        <w:rPr>
          <w:rFonts w:cs="Arial"/>
          <w:lang w:val="ru-RU"/>
        </w:rPr>
        <w:t>У супротном упознат је да ће сходно члану 168.</w:t>
      </w:r>
      <w:r w:rsidR="00D953CB">
        <w:rPr>
          <w:rFonts w:cs="Arial"/>
          <w:lang w:val="ru-RU"/>
        </w:rPr>
        <w:t xml:space="preserve"> </w:t>
      </w:r>
      <w:r>
        <w:rPr>
          <w:rFonts w:cs="Arial"/>
          <w:lang w:val="ru-RU"/>
        </w:rPr>
        <w:t>став 1.</w:t>
      </w:r>
      <w:r w:rsidR="00D953CB">
        <w:rPr>
          <w:rFonts w:cs="Arial"/>
          <w:lang w:val="ru-RU"/>
        </w:rPr>
        <w:t xml:space="preserve"> </w:t>
      </w:r>
      <w:r>
        <w:rPr>
          <w:rFonts w:cs="Arial"/>
          <w:lang w:val="ru-RU"/>
        </w:rPr>
        <w:t xml:space="preserve">тачка 2) Закона о јавним набавкама („Службени </w:t>
      </w:r>
      <w:r w:rsidR="006F11EA">
        <w:rPr>
          <w:rFonts w:cs="Arial"/>
          <w:lang w:val="ru-RU"/>
        </w:rPr>
        <w:t>Г</w:t>
      </w:r>
      <w:r w:rsidR="00D72A1A">
        <w:rPr>
          <w:rFonts w:cs="Arial"/>
          <w:lang w:val="ru-RU"/>
        </w:rPr>
        <w:t>ласник РС“</w:t>
      </w:r>
      <w:r>
        <w:rPr>
          <w:rFonts w:cs="Arial"/>
          <w:lang w:val="ru-RU"/>
        </w:rPr>
        <w:t xml:space="preserve"> бр</w:t>
      </w:r>
      <w:r w:rsidR="00D72A1A">
        <w:rPr>
          <w:rFonts w:cs="Arial"/>
          <w:lang w:val="ru-RU"/>
        </w:rPr>
        <w:t xml:space="preserve">ој </w:t>
      </w:r>
      <w:r>
        <w:rPr>
          <w:rFonts w:cs="Arial"/>
          <w:lang w:val="ru-RU"/>
        </w:rPr>
        <w:t xml:space="preserve">124/12, 14/15 и 68/15), </w:t>
      </w:r>
      <w:r w:rsidR="00121059">
        <w:rPr>
          <w:rFonts w:cs="Arial"/>
          <w:lang w:val="ru-RU"/>
        </w:rPr>
        <w:t>У</w:t>
      </w:r>
      <w:r>
        <w:rPr>
          <w:rFonts w:cs="Arial"/>
          <w:lang w:val="ru-RU"/>
        </w:rPr>
        <w:t>говор о јавној набавци бити ништав.</w:t>
      </w:r>
      <w:r w:rsidR="00D72A1A">
        <w:rPr>
          <w:rFonts w:cs="Arial"/>
          <w:lang w:val="ru-RU"/>
        </w:rPr>
        <w:t xml:space="preserve">   </w:t>
      </w:r>
    </w:p>
    <w:p w:rsidR="001B4091" w:rsidRDefault="001B4091">
      <w:pPr>
        <w:pStyle w:val="Standard"/>
        <w:rPr>
          <w:rFonts w:cs="Arial"/>
          <w:b/>
          <w:lang w:val="ru-RU"/>
        </w:rPr>
      </w:pPr>
    </w:p>
    <w:p w:rsidR="001B4091" w:rsidRDefault="001B4091">
      <w:pPr>
        <w:pStyle w:val="Standard"/>
        <w:jc w:val="center"/>
        <w:rPr>
          <w:rFonts w:cs="Arial"/>
          <w:b/>
          <w:lang w:val="ru-RU"/>
        </w:rPr>
      </w:pPr>
    </w:p>
    <w:p w:rsidR="00E9750C" w:rsidRDefault="00E9750C">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D72A1A" w:rsidRPr="002C729D" w:rsidTr="00CE73D0">
        <w:trPr>
          <w:jc w:val="center"/>
        </w:trPr>
        <w:tc>
          <w:tcPr>
            <w:tcW w:w="3880"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r w:rsidRPr="002C729D">
              <w:rPr>
                <w:rFonts w:ascii="Arial" w:hAnsi="Arial" w:cs="Arial"/>
              </w:rPr>
              <w:t>Датум:</w:t>
            </w:r>
          </w:p>
        </w:tc>
        <w:tc>
          <w:tcPr>
            <w:tcW w:w="2127"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r w:rsidRPr="002C729D">
              <w:rPr>
                <w:rFonts w:ascii="Arial" w:hAnsi="Arial" w:cs="Arial"/>
              </w:rPr>
              <w:t>Понуђач/члан групе</w:t>
            </w:r>
          </w:p>
        </w:tc>
      </w:tr>
      <w:tr w:rsidR="00D72A1A" w:rsidRPr="002C729D" w:rsidTr="00CE73D0">
        <w:trPr>
          <w:jc w:val="center"/>
        </w:trPr>
        <w:tc>
          <w:tcPr>
            <w:tcW w:w="3880"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r w:rsidRPr="002C729D">
              <w:rPr>
                <w:rFonts w:ascii="Arial" w:hAnsi="Arial" w:cs="Arial"/>
              </w:rPr>
              <w:t>М.П.</w:t>
            </w:r>
          </w:p>
        </w:tc>
        <w:tc>
          <w:tcPr>
            <w:tcW w:w="4024"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r>
      <w:tr w:rsidR="00D72A1A" w:rsidRPr="002C729D"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r>
      <w:tr w:rsidR="00D72A1A" w:rsidRPr="002C729D"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p>
          <w:p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r>
    </w:tbl>
    <w:p w:rsidR="00D72A1A" w:rsidRPr="002C729D" w:rsidRDefault="00D72A1A" w:rsidP="00A55854">
      <w:pPr>
        <w:pStyle w:val="Standard"/>
        <w:rPr>
          <w:rFonts w:ascii="Arial" w:hAnsi="Arial" w:cs="Arial"/>
          <w:b/>
          <w:lang w:val="ru-RU"/>
        </w:rPr>
      </w:pPr>
    </w:p>
    <w:p w:rsidR="00D72A1A" w:rsidRPr="002C729D" w:rsidRDefault="00D72A1A" w:rsidP="00D72A1A">
      <w:pPr>
        <w:rPr>
          <w:rFonts w:cs="Arial"/>
          <w:i/>
          <w:lang w:val="ru-RU"/>
        </w:rPr>
      </w:pPr>
      <w:r w:rsidRPr="002C729D">
        <w:rPr>
          <w:rFonts w:cs="Arial"/>
          <w:i/>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rsidR="00D72A1A" w:rsidRPr="002C729D" w:rsidRDefault="00D72A1A" w:rsidP="00D72A1A">
      <w:pPr>
        <w:rPr>
          <w:rFonts w:cs="Arial"/>
          <w:i/>
          <w:lang w:val="ru-RU"/>
        </w:rPr>
      </w:pPr>
      <w:r w:rsidRPr="002C729D">
        <w:rPr>
          <w:rFonts w:cs="Arial"/>
          <w:i/>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rsidR="00D72A1A" w:rsidRPr="002C729D" w:rsidRDefault="00D72A1A" w:rsidP="00D72A1A">
      <w:pPr>
        <w:rPr>
          <w:rFonts w:cs="Arial"/>
          <w:i/>
        </w:rPr>
      </w:pPr>
      <w:r w:rsidRPr="002C729D">
        <w:rPr>
          <w:rFonts w:cs="Arial"/>
          <w:i/>
          <w:lang w:val="ru-RU"/>
        </w:rPr>
        <w:t>(У случају да понуду даје група понуђача образац копирати.)</w:t>
      </w:r>
    </w:p>
    <w:p w:rsidR="000D07C7" w:rsidRDefault="000D07C7" w:rsidP="00644A54">
      <w:pPr>
        <w:pStyle w:val="KDObrazac"/>
        <w:spacing w:before="0"/>
        <w:jc w:val="left"/>
        <w:outlineLvl w:val="9"/>
      </w:pPr>
      <w:bookmarkStart w:id="254" w:name="_Toc442559928"/>
    </w:p>
    <w:p w:rsidR="000D07C7" w:rsidRDefault="000D07C7">
      <w:pPr>
        <w:pStyle w:val="KDObrazac"/>
        <w:spacing w:before="0"/>
        <w:outlineLvl w:val="9"/>
      </w:pPr>
    </w:p>
    <w:p w:rsidR="001B4091" w:rsidRDefault="00927150">
      <w:pPr>
        <w:pStyle w:val="KDObrazac"/>
        <w:spacing w:before="0"/>
        <w:outlineLvl w:val="9"/>
      </w:pPr>
      <w:r>
        <w:t xml:space="preserve">ОБРАЗАЦ </w:t>
      </w:r>
      <w:r w:rsidR="00C07EA1" w:rsidRPr="00C07EA1">
        <w:t xml:space="preserve">БРОЈ </w:t>
      </w:r>
      <w:r>
        <w:t>4</w:t>
      </w:r>
      <w:r w:rsidR="00DC07AC">
        <w:t>.</w:t>
      </w:r>
      <w:bookmarkEnd w:id="254"/>
    </w:p>
    <w:p w:rsidR="00121059" w:rsidRPr="00121059" w:rsidRDefault="00121059" w:rsidP="00A55854">
      <w:pPr>
        <w:pStyle w:val="Subtitle"/>
        <w:jc w:val="left"/>
        <w:rPr>
          <w:lang w:eastAsia="en-US"/>
        </w:rPr>
      </w:pPr>
    </w:p>
    <w:p w:rsidR="008F321A" w:rsidRPr="002C729D" w:rsidRDefault="008F321A" w:rsidP="008F321A">
      <w:pPr>
        <w:pStyle w:val="Standard"/>
        <w:rPr>
          <w:rFonts w:ascii="Arial" w:hAnsi="Arial" w:cs="Arial"/>
        </w:rPr>
      </w:pPr>
      <w:r w:rsidRPr="002C729D">
        <w:rPr>
          <w:rFonts w:ascii="Arial" w:hAnsi="Arial" w:cs="Arial"/>
          <w:lang w:val="ru-RU"/>
        </w:rPr>
        <w:t>На основу члана 75. став 2. Закона о јавним набавкама („Службени Гласник РС“ број 124/2012, 14/15 и 68/15),</w:t>
      </w:r>
      <w:r w:rsidRPr="002C729D">
        <w:rPr>
          <w:rFonts w:ascii="Arial" w:hAnsi="Arial" w:cs="Arial"/>
        </w:rPr>
        <w:t xml:space="preserve"> као </w:t>
      </w:r>
      <w:r w:rsidRPr="002C729D">
        <w:rPr>
          <w:rFonts w:ascii="Arial" w:hAnsi="Arial" w:cs="Arial"/>
          <w:lang w:val="ru-RU"/>
        </w:rPr>
        <w:t xml:space="preserve">Понуђач/подизвођач/члан групе Понуђача дајем: </w:t>
      </w:r>
      <w:r w:rsidR="00792D9D">
        <w:rPr>
          <w:rFonts w:ascii="Arial" w:hAnsi="Arial" w:cs="Arial"/>
          <w:lang w:val="ru-RU"/>
        </w:rPr>
        <w:t xml:space="preserve"> </w:t>
      </w:r>
      <w:r w:rsidR="00CC4639">
        <w:rPr>
          <w:rFonts w:ascii="Arial" w:hAnsi="Arial" w:cs="Arial"/>
          <w:lang w:val="ru-RU"/>
        </w:rPr>
        <w:t xml:space="preserve"> </w:t>
      </w:r>
      <w:r w:rsidR="00A8371A">
        <w:rPr>
          <w:rFonts w:ascii="Arial" w:hAnsi="Arial" w:cs="Arial"/>
          <w:lang w:val="ru-RU"/>
        </w:rPr>
        <w:t xml:space="preserve"> </w:t>
      </w:r>
    </w:p>
    <w:p w:rsidR="001B4091" w:rsidRDefault="008F321A">
      <w:pPr>
        <w:pStyle w:val="Standard"/>
        <w:rPr>
          <w:rFonts w:cs="Arial"/>
          <w:lang w:val="ru-RU"/>
        </w:rPr>
      </w:pPr>
      <w:r>
        <w:rPr>
          <w:rFonts w:cs="Arial"/>
          <w:lang w:val="ru-RU"/>
        </w:rPr>
        <w:t xml:space="preserve"> </w:t>
      </w:r>
    </w:p>
    <w:p w:rsidR="000D07C7" w:rsidRPr="000D07C7" w:rsidRDefault="000D07C7">
      <w:pPr>
        <w:pStyle w:val="Standard"/>
        <w:rPr>
          <w:rFonts w:asciiTheme="minorHAnsi" w:hAnsiTheme="minorHAnsi" w:cs="Arial"/>
          <w:lang w:val="ru-RU"/>
        </w:rPr>
      </w:pPr>
    </w:p>
    <w:p w:rsidR="001B4091" w:rsidRDefault="00DC07AC">
      <w:pPr>
        <w:pStyle w:val="Standard"/>
        <w:jc w:val="center"/>
      </w:pPr>
      <w:bookmarkStart w:id="255" w:name="_Toc442559929"/>
      <w:r>
        <w:rPr>
          <w:b/>
          <w:lang w:val="ru-RU"/>
        </w:rPr>
        <w:t>И З Ј А В У</w:t>
      </w:r>
      <w:bookmarkEnd w:id="255"/>
    </w:p>
    <w:p w:rsidR="001B4091" w:rsidRDefault="001B4091">
      <w:pPr>
        <w:pStyle w:val="Standard"/>
      </w:pPr>
    </w:p>
    <w:p w:rsidR="001B4091" w:rsidRDefault="001B4091">
      <w:pPr>
        <w:pStyle w:val="Standard"/>
      </w:pPr>
    </w:p>
    <w:p w:rsidR="001B4091" w:rsidRPr="000D07C7" w:rsidRDefault="00DC07AC">
      <w:pPr>
        <w:pStyle w:val="Standard"/>
        <w:rPr>
          <w:rFonts w:asciiTheme="minorHAnsi" w:hAnsiTheme="minorHAnsi"/>
          <w:lang w:val="sr-Cyrl-RS"/>
        </w:rPr>
      </w:pPr>
      <w:r>
        <w:rPr>
          <w:rFonts w:cs="Arial"/>
          <w:lang w:val="ru-RU"/>
        </w:rPr>
        <w:t xml:space="preserve">којом изричито наводимо да </w:t>
      </w:r>
      <w:r>
        <w:rPr>
          <w:rFonts w:cs="Arial"/>
        </w:rPr>
        <w:t>смо у свом досадашњем раду и</w:t>
      </w:r>
      <w:r>
        <w:rPr>
          <w:rFonts w:cs="Arial"/>
          <w:lang w:val="ru-RU"/>
        </w:rPr>
        <w:t xml:space="preserve"> при састављању </w:t>
      </w:r>
      <w:r w:rsidR="007E22E2">
        <w:rPr>
          <w:rFonts w:cs="Arial"/>
          <w:lang w:val="ru-RU"/>
        </w:rPr>
        <w:t>п</w:t>
      </w:r>
      <w:r>
        <w:rPr>
          <w:rFonts w:cs="Arial"/>
          <w:lang w:val="ru-RU"/>
        </w:rPr>
        <w:t xml:space="preserve">онуде </w:t>
      </w:r>
      <w:r>
        <w:rPr>
          <w:rFonts w:cs="Arial"/>
        </w:rPr>
        <w:t xml:space="preserve">број: ______________ </w:t>
      </w:r>
      <w:r>
        <w:rPr>
          <w:rFonts w:cs="Arial"/>
          <w:lang w:val="ru-RU"/>
        </w:rPr>
        <w:t xml:space="preserve">за јавну набавку услуга </w:t>
      </w:r>
      <w:r w:rsidR="00AD593B" w:rsidRPr="00AD593B">
        <w:rPr>
          <w:rFonts w:cs="Arial"/>
        </w:rPr>
        <w:t>«</w:t>
      </w:r>
      <w:r w:rsidR="00CA7019" w:rsidRPr="00CA7019">
        <w:rPr>
          <w:rFonts w:cs="Arial"/>
        </w:rPr>
        <w:t>Сервис сплајсера</w:t>
      </w:r>
      <w:r w:rsidR="00D11685">
        <w:rPr>
          <w:rFonts w:cs="Arial"/>
        </w:rPr>
        <w:t>»</w:t>
      </w:r>
      <w:r w:rsidR="00AD593B" w:rsidRPr="00AD593B">
        <w:rPr>
          <w:rFonts w:cs="Arial"/>
        </w:rPr>
        <w:t xml:space="preserve"> у отвореном поступку јавне набавке број </w:t>
      </w:r>
      <w:r w:rsidR="00A92944">
        <w:rPr>
          <w:rFonts w:cs="Arial"/>
        </w:rPr>
        <w:t>ЈН/4000/0558/2020, ЈАНА БРОЈ 1699/2020</w:t>
      </w:r>
      <w:r w:rsidR="00AD593B" w:rsidRPr="00AD593B">
        <w:rPr>
          <w:rFonts w:cs="Arial"/>
        </w:rPr>
        <w:t>,</w:t>
      </w:r>
      <w:r>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Pr>
          <w:rFonts w:cs="Arial"/>
        </w:rPr>
        <w:t>,</w:t>
      </w:r>
      <w:r>
        <w:rPr>
          <w:rFonts w:cs="Arial"/>
          <w:lang w:val="ru-RU"/>
        </w:rPr>
        <w:t xml:space="preserve"> као и да </w:t>
      </w:r>
      <w:r>
        <w:rPr>
          <w:rFonts w:cs="Arial"/>
        </w:rPr>
        <w:t xml:space="preserve">немамо забрану обављања делатности која је на снази у време подношења </w:t>
      </w:r>
      <w:r w:rsidR="00D7636C">
        <w:rPr>
          <w:rFonts w:cs="Arial"/>
        </w:rPr>
        <w:t>п</w:t>
      </w:r>
      <w:r>
        <w:rPr>
          <w:rFonts w:cs="Arial"/>
        </w:rPr>
        <w:t>онуде.</w:t>
      </w:r>
      <w:r w:rsidR="0067663F">
        <w:rPr>
          <w:rFonts w:cs="Arial"/>
          <w:lang w:val="sr-Cyrl-RS"/>
        </w:rPr>
        <w:t xml:space="preserve"> </w:t>
      </w:r>
      <w:r w:rsidR="00792D9D">
        <w:rPr>
          <w:rFonts w:cs="Arial"/>
          <w:lang w:val="sr-Cyrl-RS"/>
        </w:rPr>
        <w:t xml:space="preserve"> </w:t>
      </w:r>
      <w:r w:rsidR="00D51FBC">
        <w:rPr>
          <w:rFonts w:cs="Arial"/>
          <w:lang w:val="sr-Cyrl-RS"/>
        </w:rPr>
        <w:t xml:space="preserve"> </w:t>
      </w:r>
      <w:r w:rsidR="002D6E65">
        <w:rPr>
          <w:rFonts w:asciiTheme="minorHAnsi" w:hAnsiTheme="minorHAnsi" w:cs="Arial"/>
          <w:lang w:val="sr-Latn-RS"/>
        </w:rPr>
        <w:t xml:space="preserve"> </w:t>
      </w:r>
      <w:r w:rsidR="005F495C">
        <w:rPr>
          <w:rFonts w:asciiTheme="minorHAnsi" w:hAnsiTheme="minorHAnsi" w:cs="Arial"/>
          <w:lang w:val="sr-Cyrl-RS"/>
        </w:rPr>
        <w:t xml:space="preserve"> </w:t>
      </w:r>
      <w:r w:rsidR="0085142F">
        <w:rPr>
          <w:rFonts w:asciiTheme="minorHAnsi" w:hAnsiTheme="minorHAnsi" w:cs="Arial"/>
          <w:lang w:val="sr-Cyrl-RS"/>
        </w:rPr>
        <w:t xml:space="preserve"> </w:t>
      </w:r>
      <w:r w:rsidR="00CE73D0">
        <w:rPr>
          <w:rFonts w:cs="Arial"/>
          <w:lang w:val="sr-Cyrl-RS"/>
        </w:rPr>
        <w:t xml:space="preserve"> </w:t>
      </w:r>
      <w:r w:rsidR="00736AC1">
        <w:rPr>
          <w:rFonts w:cs="Arial"/>
          <w:lang w:val="sr-Cyrl-RS"/>
        </w:rPr>
        <w:t xml:space="preserve"> </w:t>
      </w:r>
      <w:r w:rsidR="00EF3D23">
        <w:rPr>
          <w:rFonts w:cs="Arial"/>
          <w:lang w:val="sr-Cyrl-RS"/>
        </w:rPr>
        <w:t xml:space="preserve"> </w:t>
      </w:r>
      <w:r w:rsidR="000D07C7">
        <w:rPr>
          <w:rFonts w:asciiTheme="minorHAnsi" w:hAnsiTheme="minorHAnsi" w:cs="Arial"/>
          <w:lang w:val="sr-Cyrl-RS"/>
        </w:rPr>
        <w:t xml:space="preserve"> </w:t>
      </w:r>
    </w:p>
    <w:p w:rsidR="001B4091" w:rsidRPr="00E476EE" w:rsidRDefault="00E476EE">
      <w:pPr>
        <w:pStyle w:val="Standard"/>
        <w:rPr>
          <w:rFonts w:cs="Arial"/>
          <w:lang w:val="sr-Cyrl-RS"/>
        </w:rPr>
      </w:pPr>
      <w:r>
        <w:rPr>
          <w:rFonts w:cs="Arial"/>
          <w:lang w:val="sr-Cyrl-RS"/>
        </w:rPr>
        <w:t xml:space="preserve"> </w:t>
      </w:r>
      <w:r w:rsidR="000F269D">
        <w:rPr>
          <w:rFonts w:cs="Arial"/>
          <w:lang w:val="sr-Cyrl-RS"/>
        </w:rPr>
        <w:t xml:space="preserve"> </w:t>
      </w:r>
      <w:r w:rsidR="00EE3144">
        <w:rPr>
          <w:rFonts w:cs="Arial"/>
          <w:lang w:val="sr-Cyrl-RS"/>
        </w:rPr>
        <w:t xml:space="preserve"> </w:t>
      </w:r>
      <w:r w:rsidR="000200AA">
        <w:rPr>
          <w:rFonts w:cs="Arial"/>
          <w:lang w:val="sr-Cyrl-RS"/>
        </w:rPr>
        <w:t xml:space="preserve"> </w:t>
      </w:r>
    </w:p>
    <w:p w:rsidR="001B4091" w:rsidRDefault="001B4091">
      <w:pPr>
        <w:pStyle w:val="Standard"/>
        <w:tabs>
          <w:tab w:val="left" w:pos="6388"/>
        </w:tabs>
        <w:ind w:left="360"/>
        <w:rPr>
          <w:rFonts w:eastAsia="Calibri" w:cs="Arial"/>
          <w:bCs/>
          <w:iCs/>
        </w:rPr>
      </w:pPr>
    </w:p>
    <w:p w:rsidR="001B4091" w:rsidRDefault="001B4091">
      <w:pPr>
        <w:pStyle w:val="Standard"/>
        <w:tabs>
          <w:tab w:val="left" w:pos="6388"/>
        </w:tabs>
        <w:ind w:left="360"/>
        <w:rPr>
          <w:rFonts w:eastAsia="Calibri" w:cs="Arial"/>
          <w:bCs/>
          <w:iCs/>
        </w:rPr>
      </w:pPr>
    </w:p>
    <w:p w:rsidR="001B4091" w:rsidRDefault="001B4091">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6F3CB1" w:rsidRPr="002C729D" w:rsidTr="00CE73D0">
        <w:trPr>
          <w:jc w:val="center"/>
        </w:trPr>
        <w:tc>
          <w:tcPr>
            <w:tcW w:w="3880"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r w:rsidRPr="002C729D">
              <w:rPr>
                <w:rFonts w:ascii="Arial" w:hAnsi="Arial" w:cs="Arial"/>
              </w:rPr>
              <w:t>Датум:</w:t>
            </w:r>
          </w:p>
        </w:tc>
        <w:tc>
          <w:tcPr>
            <w:tcW w:w="2127"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r w:rsidRPr="002C729D">
              <w:rPr>
                <w:rFonts w:ascii="Arial" w:hAnsi="Arial" w:cs="Arial"/>
              </w:rPr>
              <w:t>Понуђач/члан групе/подизвођач</w:t>
            </w:r>
          </w:p>
        </w:tc>
      </w:tr>
      <w:tr w:rsidR="006F3CB1" w:rsidRPr="002C729D" w:rsidTr="00CE73D0">
        <w:trPr>
          <w:jc w:val="center"/>
        </w:trPr>
        <w:tc>
          <w:tcPr>
            <w:tcW w:w="3880"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r w:rsidRPr="002C729D">
              <w:rPr>
                <w:rFonts w:ascii="Arial" w:hAnsi="Arial" w:cs="Arial"/>
              </w:rPr>
              <w:t>М.П.</w:t>
            </w:r>
          </w:p>
        </w:tc>
        <w:tc>
          <w:tcPr>
            <w:tcW w:w="4024"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r>
      <w:tr w:rsidR="006F3CB1" w:rsidRPr="002C729D"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r>
      <w:tr w:rsidR="006F3CB1" w:rsidRPr="002C729D"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p>
          <w:p w:rsidR="006F3CB1" w:rsidRPr="002C729D" w:rsidRDefault="006F3CB1" w:rsidP="00CE73D0">
            <w:pPr>
              <w:pStyle w:val="Standard"/>
              <w:spacing w:before="0"/>
              <w:jc w:val="center"/>
              <w:rPr>
                <w:rFonts w:ascii="Arial" w:hAnsi="Arial" w:cs="Arial"/>
              </w:rPr>
            </w:pPr>
          </w:p>
          <w:p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r>
    </w:tbl>
    <w:p w:rsidR="006F3CB1" w:rsidRPr="002C729D" w:rsidRDefault="006F3CB1" w:rsidP="006F3CB1">
      <w:pPr>
        <w:pStyle w:val="Standard"/>
        <w:rPr>
          <w:rFonts w:ascii="Arial" w:hAnsi="Arial" w:cs="Arial"/>
          <w:b/>
          <w:i/>
          <w:sz w:val="20"/>
          <w:szCs w:val="20"/>
        </w:rPr>
      </w:pPr>
    </w:p>
    <w:p w:rsidR="006F3CB1" w:rsidRPr="002C729D" w:rsidRDefault="006F3CB1" w:rsidP="006F3CB1">
      <w:pPr>
        <w:pStyle w:val="Standard"/>
        <w:rPr>
          <w:rFonts w:ascii="Arial" w:hAnsi="Arial" w:cs="Arial"/>
          <w:b/>
          <w:i/>
          <w:sz w:val="20"/>
          <w:szCs w:val="20"/>
        </w:rPr>
      </w:pPr>
    </w:p>
    <w:p w:rsidR="006F3CB1" w:rsidRPr="002C729D" w:rsidRDefault="006F3CB1" w:rsidP="006F3CB1">
      <w:pPr>
        <w:pStyle w:val="Standard"/>
        <w:rPr>
          <w:rFonts w:ascii="Arial" w:hAnsi="Arial" w:cs="Arial"/>
        </w:rPr>
      </w:pPr>
      <w:r w:rsidRPr="002C729D">
        <w:rPr>
          <w:rFonts w:ascii="Arial" w:hAnsi="Arial" w:cs="Arial"/>
          <w:b/>
          <w:i/>
          <w:sz w:val="20"/>
          <w:szCs w:val="20"/>
        </w:rPr>
        <w:t>Напомена:</w:t>
      </w:r>
      <w:r w:rsidRPr="002C729D">
        <w:rPr>
          <w:rFonts w:ascii="Arial" w:hAnsi="Arial" w:cs="Arial"/>
          <w:i/>
          <w:sz w:val="20"/>
          <w:szCs w:val="20"/>
        </w:rPr>
        <w:t xml:space="preserve">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rsidR="006F3CB1" w:rsidRPr="002C729D" w:rsidRDefault="006F3CB1" w:rsidP="006F3CB1">
      <w:pPr>
        <w:pStyle w:val="Standard"/>
        <w:rPr>
          <w:rFonts w:ascii="Arial" w:hAnsi="Arial" w:cs="Arial"/>
        </w:rPr>
      </w:pPr>
      <w:r w:rsidRPr="002C729D">
        <w:rPr>
          <w:rFonts w:ascii="Arial" w:eastAsia="Calibri" w:hAnsi="Arial" w:cs="Arial"/>
          <w:i/>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rsidR="00D91057" w:rsidRDefault="006F3CB1" w:rsidP="006F3CB1">
      <w:pPr>
        <w:pStyle w:val="Standard"/>
        <w:rPr>
          <w:rFonts w:ascii="Arial" w:hAnsi="Arial" w:cs="Arial"/>
          <w:i/>
          <w:sz w:val="20"/>
          <w:szCs w:val="20"/>
          <w:lang w:val="sr-Cyrl-RS"/>
        </w:rPr>
      </w:pPr>
      <w:r w:rsidRPr="002C729D">
        <w:rPr>
          <w:rFonts w:ascii="Arial" w:hAnsi="Arial" w:cs="Arial"/>
          <w:i/>
          <w:sz w:val="20"/>
          <w:szCs w:val="20"/>
        </w:rPr>
        <w:t>Приликом подношења понуде, овај образац копирати у потребном броју примерака.</w:t>
      </w:r>
      <w:r>
        <w:rPr>
          <w:rFonts w:ascii="Arial" w:hAnsi="Arial" w:cs="Arial"/>
          <w:i/>
          <w:sz w:val="20"/>
          <w:szCs w:val="20"/>
          <w:lang w:val="sr-Cyrl-RS"/>
        </w:rPr>
        <w:t xml:space="preserve"> </w:t>
      </w:r>
    </w:p>
    <w:p w:rsidR="00551BAE" w:rsidRDefault="00551BAE" w:rsidP="00551BAE">
      <w:pPr>
        <w:pStyle w:val="Standard"/>
        <w:pageBreakBefore/>
        <w:spacing w:before="0" w:line="480" w:lineRule="auto"/>
        <w:jc w:val="right"/>
        <w:rPr>
          <w:rFonts w:cs="Arial"/>
          <w:b/>
        </w:rPr>
      </w:pPr>
      <w:r w:rsidRPr="00551BAE">
        <w:rPr>
          <w:rFonts w:cs="Arial"/>
          <w:b/>
        </w:rPr>
        <w:lastRenderedPageBreak/>
        <w:t xml:space="preserve">ОБРАЗАЦ БРОЈ </w:t>
      </w:r>
      <w:r w:rsidR="00F4680E" w:rsidRPr="00F4680E">
        <w:rPr>
          <w:rFonts w:ascii="Arial" w:hAnsi="Arial" w:cs="Arial"/>
          <w:b/>
          <w:lang w:val="sr-Cyrl-RS"/>
        </w:rPr>
        <w:t>5</w:t>
      </w:r>
      <w:r>
        <w:rPr>
          <w:rFonts w:cs="Arial"/>
          <w:b/>
        </w:rPr>
        <w:t>.</w:t>
      </w:r>
    </w:p>
    <w:p w:rsidR="001B4091" w:rsidRPr="00930CF2" w:rsidRDefault="00DC07AC" w:rsidP="00551BAE">
      <w:pPr>
        <w:pStyle w:val="Standard"/>
        <w:spacing w:before="0" w:line="480" w:lineRule="auto"/>
        <w:jc w:val="center"/>
        <w:rPr>
          <w:lang w:val="sr-Cyrl-RS"/>
        </w:rPr>
      </w:pPr>
      <w:r>
        <w:rPr>
          <w:rFonts w:cs="Arial"/>
          <w:b/>
        </w:rPr>
        <w:t>ОБРАЗАЦ ТРОШКОВА ПРИПРЕМЕ ПОНУДЕ</w:t>
      </w:r>
      <w:r w:rsidR="00930CF2">
        <w:rPr>
          <w:rFonts w:cs="Arial"/>
          <w:b/>
          <w:lang w:val="sr-Cyrl-RS"/>
        </w:rPr>
        <w:t xml:space="preserve"> </w:t>
      </w:r>
      <w:r w:rsidR="006A0F93">
        <w:rPr>
          <w:rFonts w:cs="Arial"/>
          <w:b/>
          <w:lang w:val="sr-Cyrl-RS"/>
        </w:rPr>
        <w:t xml:space="preserve"> </w:t>
      </w:r>
      <w:r w:rsidR="00DD4656">
        <w:rPr>
          <w:rFonts w:cs="Arial"/>
          <w:b/>
          <w:lang w:val="sr-Cyrl-RS"/>
        </w:rPr>
        <w:t xml:space="preserve"> </w:t>
      </w:r>
    </w:p>
    <w:p w:rsidR="0087680B" w:rsidRPr="001D3748" w:rsidRDefault="00DC07AC" w:rsidP="0087680B">
      <w:pPr>
        <w:pStyle w:val="Standard"/>
        <w:spacing w:before="0"/>
        <w:jc w:val="center"/>
        <w:rPr>
          <w:rFonts w:asciiTheme="minorHAnsi" w:hAnsiTheme="minorHAnsi" w:cs="Arial"/>
          <w:lang w:val="sr-Cyrl-RS"/>
        </w:rPr>
      </w:pPr>
      <w:r>
        <w:rPr>
          <w:rFonts w:cs="Arial"/>
        </w:rPr>
        <w:t>за јавну набавку услуга</w:t>
      </w:r>
      <w:r w:rsidR="00927150">
        <w:rPr>
          <w:rFonts w:cs="Arial"/>
        </w:rPr>
        <w:t xml:space="preserve">: </w:t>
      </w:r>
      <w:r w:rsidR="00C07EA1" w:rsidRPr="00C07EA1">
        <w:rPr>
          <w:rFonts w:cs="Arial"/>
        </w:rPr>
        <w:t>«</w:t>
      </w:r>
      <w:r w:rsidR="00CA7019" w:rsidRPr="00CA7019">
        <w:rPr>
          <w:rFonts w:cs="Arial"/>
        </w:rPr>
        <w:t>Сервис сплајсера</w:t>
      </w:r>
      <w:r w:rsidR="00D11685">
        <w:rPr>
          <w:rFonts w:cs="Arial"/>
        </w:rPr>
        <w:t>»</w:t>
      </w:r>
      <w:r w:rsidR="00C07EA1" w:rsidRPr="00C07EA1">
        <w:rPr>
          <w:rFonts w:cs="Arial"/>
        </w:rPr>
        <w:t xml:space="preserve"> у отвореном поступку јавне набавке број </w:t>
      </w:r>
      <w:r w:rsidR="00A92944">
        <w:rPr>
          <w:rFonts w:cs="Arial"/>
        </w:rPr>
        <w:t>ЈН/4000/0558/2020, ЈАНА БРОЈ 1699/2020</w:t>
      </w:r>
      <w:r w:rsidR="001D3748">
        <w:rPr>
          <w:rFonts w:asciiTheme="minorHAnsi" w:hAnsiTheme="minorHAnsi" w:cs="Arial"/>
          <w:lang w:val="sr-Cyrl-RS"/>
        </w:rPr>
        <w:t xml:space="preserve"> </w:t>
      </w:r>
      <w:r w:rsidR="00411442">
        <w:rPr>
          <w:rFonts w:asciiTheme="minorHAnsi" w:hAnsiTheme="minorHAnsi" w:cs="Arial"/>
          <w:lang w:val="sr-Cyrl-RS"/>
        </w:rPr>
        <w:t xml:space="preserve"> </w:t>
      </w:r>
    </w:p>
    <w:p w:rsidR="001B4091" w:rsidRDefault="00DC07AC" w:rsidP="0087680B">
      <w:pPr>
        <w:pStyle w:val="Standard"/>
        <w:spacing w:before="0"/>
        <w:jc w:val="center"/>
      </w:pPr>
      <w:r>
        <w:rPr>
          <w:rFonts w:cs="Arial"/>
          <w:lang w:val="ru-RU"/>
        </w:rPr>
        <w:t xml:space="preserve">На основу члана 88. став 1. Закона о јавним набавкама („Службени </w:t>
      </w:r>
      <w:r w:rsidR="006B1C92">
        <w:rPr>
          <w:rFonts w:cs="Arial"/>
          <w:lang w:val="ru-RU"/>
        </w:rPr>
        <w:t>Г</w:t>
      </w:r>
      <w:r>
        <w:rPr>
          <w:rFonts w:cs="Arial"/>
          <w:lang w:val="ru-RU"/>
        </w:rPr>
        <w:t xml:space="preserve">ласник РС“, бр.124/12, 14/15 и 68/15), </w:t>
      </w:r>
      <w:r>
        <w:rPr>
          <w:rFonts w:cs="Arial"/>
          <w:shd w:val="clear" w:color="auto" w:fill="FFFF00"/>
          <w:lang w:val="ru-RU"/>
        </w:rPr>
        <w:t>члана 2.</w:t>
      </w:r>
      <w:r>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w:t>
      </w:r>
      <w:r w:rsidR="006B1C92">
        <w:rPr>
          <w:rFonts w:cs="Arial"/>
          <w:lang w:val="ru-RU"/>
        </w:rPr>
        <w:t>Г</w:t>
      </w:r>
      <w:r>
        <w:rPr>
          <w:rFonts w:cs="Arial"/>
          <w:lang w:val="ru-RU"/>
        </w:rPr>
        <w:t>ласник РС” бр. 86/15), уз понуду прилажем</w:t>
      </w:r>
      <w:r w:rsidR="001A6163">
        <w:rPr>
          <w:rFonts w:cs="Arial"/>
          <w:lang w:val="ru-RU"/>
        </w:rPr>
        <w:t xml:space="preserve"> </w:t>
      </w:r>
      <w:r w:rsidR="003B0DEF">
        <w:rPr>
          <w:rFonts w:cs="Arial"/>
          <w:lang w:val="ru-RU"/>
        </w:rPr>
        <w:t xml:space="preserve"> </w:t>
      </w:r>
    </w:p>
    <w:p w:rsidR="00F4680E" w:rsidRDefault="00F4680E">
      <w:pPr>
        <w:pStyle w:val="Standard"/>
        <w:tabs>
          <w:tab w:val="left" w:pos="0"/>
        </w:tabs>
        <w:jc w:val="center"/>
        <w:rPr>
          <w:rFonts w:asciiTheme="minorHAnsi" w:hAnsiTheme="minorHAnsi" w:cs="Arial"/>
          <w:lang w:val="ru-RU"/>
        </w:rPr>
      </w:pPr>
    </w:p>
    <w:p w:rsidR="001B4091" w:rsidRDefault="00DC07AC">
      <w:pPr>
        <w:pStyle w:val="Standard"/>
        <w:tabs>
          <w:tab w:val="left" w:pos="0"/>
        </w:tabs>
        <w:jc w:val="center"/>
      </w:pPr>
      <w:r>
        <w:rPr>
          <w:rFonts w:cs="Arial"/>
          <w:lang w:val="ru-RU"/>
        </w:rPr>
        <w:t>СТРУКТУРУ ТРОШКОВА ПРИПРЕМЕ ПОНУДЕ</w:t>
      </w:r>
    </w:p>
    <w:tbl>
      <w:tblPr>
        <w:tblW w:w="9703" w:type="dxa"/>
        <w:tblInd w:w="-355" w:type="dxa"/>
        <w:tblLayout w:type="fixed"/>
        <w:tblCellMar>
          <w:left w:w="10" w:type="dxa"/>
          <w:right w:w="10" w:type="dxa"/>
        </w:tblCellMar>
        <w:tblLook w:val="0000" w:firstRow="0" w:lastRow="0" w:firstColumn="0" w:lastColumn="0" w:noHBand="0" w:noVBand="0"/>
      </w:tblPr>
      <w:tblGrid>
        <w:gridCol w:w="5383"/>
        <w:gridCol w:w="4320"/>
      </w:tblGrid>
      <w:tr w:rsidR="001B4091" w:rsidTr="00E017FF">
        <w:trPr>
          <w:trHeight w:val="749"/>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1B4091" w:rsidRPr="00A60481" w:rsidRDefault="00A60481" w:rsidP="00EF3D23">
            <w:pPr>
              <w:pStyle w:val="Standard"/>
              <w:jc w:val="center"/>
              <w:rPr>
                <w:color w:val="auto"/>
                <w:lang w:val="sr-Cyrl-RS"/>
              </w:rPr>
            </w:pPr>
            <w:r w:rsidRPr="00A60481">
              <w:rPr>
                <w:rFonts w:cs="Arial"/>
                <w:color w:val="auto"/>
              </w:rPr>
              <w:t>Трошкови припремања понуде</w:t>
            </w:r>
            <w:r>
              <w:rPr>
                <w:rFonts w:cs="Arial"/>
                <w:color w:val="auto"/>
                <w:lang w:val="sr-Cyrl-RS"/>
              </w:rPr>
              <w:t xml:space="preserve"> </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Default="001B4091">
            <w:pPr>
              <w:pStyle w:val="Standard"/>
              <w:rPr>
                <w:rFonts w:cs="Arial"/>
              </w:rPr>
            </w:pPr>
          </w:p>
          <w:p w:rsidR="001B4091" w:rsidRDefault="00DC07AC">
            <w:pPr>
              <w:pStyle w:val="Standard"/>
            </w:pPr>
            <w:r>
              <w:rPr>
                <w:rFonts w:cs="Arial"/>
              </w:rPr>
              <w:t>__________ динара</w:t>
            </w:r>
          </w:p>
        </w:tc>
      </w:tr>
      <w:tr w:rsidR="001B4091" w:rsidTr="00CE4BC4">
        <w:trPr>
          <w:trHeight w:val="690"/>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1B4091" w:rsidRDefault="00DC07AC">
            <w:pPr>
              <w:pStyle w:val="Standard"/>
              <w:jc w:val="center"/>
            </w:pPr>
            <w:r>
              <w:rPr>
                <w:rFonts w:cs="Arial"/>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Default="001B4091">
            <w:pPr>
              <w:pStyle w:val="Standard"/>
              <w:rPr>
                <w:rFonts w:cs="Arial"/>
              </w:rPr>
            </w:pPr>
          </w:p>
          <w:p w:rsidR="001B4091" w:rsidRDefault="00DC07AC">
            <w:pPr>
              <w:pStyle w:val="Standard"/>
            </w:pPr>
            <w:r>
              <w:rPr>
                <w:rFonts w:cs="Arial"/>
              </w:rPr>
              <w:t>__________ динара</w:t>
            </w:r>
          </w:p>
        </w:tc>
      </w:tr>
      <w:tr w:rsidR="001B4091" w:rsidTr="00E017FF">
        <w:trPr>
          <w:trHeight w:val="586"/>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1B4091" w:rsidRDefault="00DC07AC">
            <w:pPr>
              <w:pStyle w:val="Standard"/>
              <w:jc w:val="center"/>
            </w:pPr>
            <w:r>
              <w:rPr>
                <w:rFonts w:cs="Arial"/>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Default="00DC07AC">
            <w:pPr>
              <w:pStyle w:val="Standard"/>
            </w:pPr>
            <w:r>
              <w:rPr>
                <w:rFonts w:cs="Arial"/>
              </w:rPr>
              <w:t>__________ динара</w:t>
            </w:r>
          </w:p>
        </w:tc>
      </w:tr>
      <w:tr w:rsidR="001B4091" w:rsidTr="000E333D">
        <w:trPr>
          <w:trHeight w:val="507"/>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Default="00DC07AC" w:rsidP="006B1C92">
            <w:pPr>
              <w:pStyle w:val="Standard"/>
              <w:jc w:val="center"/>
            </w:pPr>
            <w:r>
              <w:rPr>
                <w:rFonts w:cs="Arial"/>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Default="00DC07AC">
            <w:pPr>
              <w:pStyle w:val="Standard"/>
            </w:pPr>
            <w:r>
              <w:rPr>
                <w:rFonts w:cs="Arial"/>
              </w:rPr>
              <w:t>__________ динара</w:t>
            </w:r>
          </w:p>
        </w:tc>
      </w:tr>
    </w:tbl>
    <w:p w:rsidR="001B4091" w:rsidRDefault="00DC07AC">
      <w:pPr>
        <w:pStyle w:val="Standard"/>
        <w:tabs>
          <w:tab w:val="left" w:pos="0"/>
        </w:tabs>
      </w:pPr>
      <w:r>
        <w:rPr>
          <w:rFonts w:cs="Arial"/>
          <w:lang w:val="ru-RU"/>
        </w:rPr>
        <w:t xml:space="preserve">Структуру трошкова припреме понуде прилажем и тражим накнаду наведених трошкова уколико </w:t>
      </w:r>
      <w:r w:rsidR="00EC62FB">
        <w:rPr>
          <w:rFonts w:cs="Arial"/>
          <w:lang w:val="ru-RU"/>
        </w:rPr>
        <w:t>Н</w:t>
      </w:r>
      <w:r>
        <w:rPr>
          <w:rFonts w:cs="Arial"/>
          <w:lang w:val="ru-RU"/>
        </w:rPr>
        <w:t>аручилац предметни поступак јавне набавке обустави из разл</w:t>
      </w:r>
      <w:r w:rsidR="006B1C92">
        <w:rPr>
          <w:rFonts w:cs="Arial"/>
          <w:lang w:val="ru-RU"/>
        </w:rPr>
        <w:t xml:space="preserve">ога који су на страни </w:t>
      </w:r>
      <w:r w:rsidR="00EC62FB">
        <w:rPr>
          <w:rFonts w:cs="Arial"/>
          <w:lang w:val="ru-RU"/>
        </w:rPr>
        <w:t>Н</w:t>
      </w:r>
      <w:r w:rsidR="006B1C92">
        <w:rPr>
          <w:rFonts w:cs="Arial"/>
          <w:lang w:val="ru-RU"/>
        </w:rPr>
        <w:t>аручиоца</w:t>
      </w:r>
      <w:r>
        <w:rPr>
          <w:rFonts w:cs="Arial"/>
          <w:lang w:val="ru-RU"/>
        </w:rPr>
        <w:t xml:space="preserve">, сходно члану 88. став 3. Закона о јавним набавкама („Службени </w:t>
      </w:r>
      <w:r w:rsidR="00EC62FB">
        <w:rPr>
          <w:rFonts w:cs="Arial"/>
          <w:lang w:val="ru-RU"/>
        </w:rPr>
        <w:t>Г</w:t>
      </w:r>
      <w:r>
        <w:rPr>
          <w:rFonts w:cs="Arial"/>
          <w:lang w:val="ru-RU"/>
        </w:rPr>
        <w:t>ласник РС“ бр.124/12, 14/15 и 68/15).</w:t>
      </w:r>
    </w:p>
    <w:p w:rsidR="006D1461" w:rsidRDefault="006D1461">
      <w:pPr>
        <w:pStyle w:val="Standard"/>
        <w:tabs>
          <w:tab w:val="left" w:pos="0"/>
        </w:tabs>
      </w:pPr>
    </w:p>
    <w:p w:rsidR="00F4680E" w:rsidRPr="006D1461" w:rsidRDefault="00F4680E">
      <w:pPr>
        <w:pStyle w:val="Standard"/>
        <w:tabs>
          <w:tab w:val="left" w:pos="0"/>
        </w:tabs>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trPr>
          <w:jc w:val="center"/>
        </w:trPr>
        <w:tc>
          <w:tcPr>
            <w:tcW w:w="3880" w:type="dxa"/>
            <w:shd w:val="clear" w:color="auto" w:fill="auto"/>
            <w:tcMar>
              <w:top w:w="0" w:type="dxa"/>
              <w:left w:w="108" w:type="dxa"/>
              <w:bottom w:w="0" w:type="dxa"/>
              <w:right w:w="108" w:type="dxa"/>
            </w:tcMar>
          </w:tcPr>
          <w:p w:rsidR="001B4091" w:rsidRDefault="00DC07AC">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1B4091" w:rsidRDefault="00DC07AC">
            <w:pPr>
              <w:pStyle w:val="Standard"/>
              <w:spacing w:before="0"/>
              <w:jc w:val="center"/>
            </w:pPr>
            <w:r>
              <w:rPr>
                <w:rFonts w:cs="Arial"/>
              </w:rPr>
              <w:t>Понуђач</w:t>
            </w:r>
          </w:p>
        </w:tc>
      </w:tr>
      <w:tr w:rsidR="001B4091">
        <w:trPr>
          <w:jc w:val="center"/>
        </w:trPr>
        <w:tc>
          <w:tcPr>
            <w:tcW w:w="3880" w:type="dxa"/>
            <w:shd w:val="clear" w:color="auto" w:fill="auto"/>
            <w:tcMar>
              <w:top w:w="0" w:type="dxa"/>
              <w:left w:w="108" w:type="dxa"/>
              <w:bottom w:w="0" w:type="dxa"/>
              <w:right w:w="108" w:type="dxa"/>
            </w:tcMar>
          </w:tcPr>
          <w:p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rsidR="001B4091" w:rsidRDefault="00DC07AC">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r>
      <w:tr w:rsidR="001B4091">
        <w:trPr>
          <w:jc w:val="center"/>
        </w:trPr>
        <w:tc>
          <w:tcPr>
            <w:tcW w:w="3880" w:type="dxa"/>
            <w:tcBorders>
              <w:bottom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r>
      <w:tr w:rsidR="001B4091">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rPr>
            </w:pPr>
          </w:p>
          <w:p w:rsidR="00F4680E" w:rsidRDefault="00F4680E">
            <w:pPr>
              <w:pStyle w:val="Standard"/>
              <w:spacing w:before="0"/>
              <w:jc w:val="center"/>
              <w:rPr>
                <w:rFonts w:cs="Arial"/>
              </w:rPr>
            </w:pPr>
          </w:p>
        </w:tc>
        <w:tc>
          <w:tcPr>
            <w:tcW w:w="2127"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r>
    </w:tbl>
    <w:p w:rsidR="001B4091" w:rsidRDefault="00DC07AC">
      <w:pPr>
        <w:pStyle w:val="Standard"/>
        <w:tabs>
          <w:tab w:val="left" w:pos="0"/>
        </w:tabs>
        <w:spacing w:before="0"/>
      </w:pPr>
      <w:r>
        <w:rPr>
          <w:rFonts w:cs="Arial"/>
          <w:b/>
          <w:i/>
          <w:lang w:val="ru-RU"/>
        </w:rPr>
        <w:t>Напомена:</w:t>
      </w:r>
    </w:p>
    <w:p w:rsidR="001B4091" w:rsidRDefault="00DC07AC">
      <w:pPr>
        <w:pStyle w:val="Standard"/>
        <w:spacing w:before="0"/>
      </w:pPr>
      <w:r>
        <w:rPr>
          <w:rFonts w:cs="Arial"/>
          <w:i/>
          <w:lang w:val="ru-RU"/>
        </w:rPr>
        <w:t>-</w:t>
      </w:r>
      <w:r>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1B4091" w:rsidRDefault="00DC07AC">
      <w:pPr>
        <w:pStyle w:val="Standard"/>
        <w:tabs>
          <w:tab w:val="left" w:pos="0"/>
        </w:tabs>
        <w:spacing w:before="0"/>
      </w:pPr>
      <w:r>
        <w:rPr>
          <w:rFonts w:cs="Arial"/>
          <w:i/>
          <w:sz w:val="20"/>
          <w:szCs w:val="20"/>
        </w:rPr>
        <w:t>-остале трошкове припреме и подношења понуде</w:t>
      </w:r>
      <w:r>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rsidR="001B4091" w:rsidRDefault="00DC07AC">
      <w:pPr>
        <w:pStyle w:val="Standard"/>
        <w:spacing w:before="0"/>
      </w:pPr>
      <w:r>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4C24ED" w:rsidRPr="004C24ED" w:rsidRDefault="00DC07AC" w:rsidP="004C24ED">
      <w:pPr>
        <w:pStyle w:val="KDKomentar"/>
        <w:spacing w:before="0"/>
      </w:pPr>
      <w:r>
        <w:rPr>
          <w:rFonts w:eastAsia="TimesNewRomanPS-BoldMT" w:cs="Arial"/>
          <w:color w:val="00000A"/>
        </w:rPr>
        <w:t>-Уколико група понуђача подноси заједничку понуду</w:t>
      </w:r>
      <w:r w:rsidR="006B1C92">
        <w:rPr>
          <w:rFonts w:eastAsia="TimesNewRomanPS-BoldMT" w:cs="Arial"/>
          <w:color w:val="00000A"/>
        </w:rPr>
        <w:t xml:space="preserve">, </w:t>
      </w:r>
      <w:r>
        <w:rPr>
          <w:rFonts w:eastAsia="TimesNewRomanPS-BoldMT" w:cs="Arial"/>
          <w:color w:val="00000A"/>
        </w:rPr>
        <w:t>овај образац потписује и оверава Носилац посла.Уколико понуђач подноси понуду са подизвођачем</w:t>
      </w:r>
      <w:r w:rsidR="006B1C92">
        <w:rPr>
          <w:rFonts w:eastAsia="TimesNewRomanPS-BoldMT" w:cs="Arial"/>
          <w:color w:val="00000A"/>
        </w:rPr>
        <w:t>,</w:t>
      </w:r>
      <w:r>
        <w:rPr>
          <w:rFonts w:eastAsia="TimesNewRomanPS-BoldMT" w:cs="Arial"/>
          <w:color w:val="00000A"/>
        </w:rPr>
        <w:t xml:space="preserve"> овај образац потписује и оверава печатом понуђач.</w:t>
      </w:r>
    </w:p>
    <w:p w:rsidR="00C111AE" w:rsidRPr="00C111AE" w:rsidRDefault="00C111AE" w:rsidP="00C111AE">
      <w:pPr>
        <w:pageBreakBefore/>
        <w:autoSpaceDE w:val="0"/>
        <w:jc w:val="right"/>
        <w:textAlignment w:val="auto"/>
        <w:rPr>
          <w:rFonts w:ascii="Arial MT" w:hAnsi="Arial MT" w:cs="Arial"/>
          <w:b/>
          <w:color w:val="000000"/>
          <w:kern w:val="0"/>
          <w:sz w:val="24"/>
          <w:szCs w:val="24"/>
        </w:rPr>
      </w:pPr>
      <w:r w:rsidRPr="00C111AE">
        <w:rPr>
          <w:rFonts w:ascii="Arial MT" w:hAnsi="Arial MT" w:cs="Arial"/>
          <w:b/>
          <w:color w:val="000000"/>
          <w:kern w:val="0"/>
          <w:sz w:val="24"/>
          <w:szCs w:val="24"/>
        </w:rPr>
        <w:lastRenderedPageBreak/>
        <w:t>ПРИЛОГ БРОЈ 1</w:t>
      </w:r>
    </w:p>
    <w:p w:rsidR="00C111AE" w:rsidRPr="00C111AE" w:rsidRDefault="00C111AE" w:rsidP="00C111AE">
      <w:pPr>
        <w:widowControl/>
        <w:suppressAutoHyphens w:val="0"/>
        <w:jc w:val="center"/>
        <w:rPr>
          <w:rFonts w:cs="Arial"/>
          <w:sz w:val="24"/>
          <w:szCs w:val="24"/>
          <w:lang w:eastAsia="ar-SA"/>
        </w:rPr>
      </w:pPr>
    </w:p>
    <w:p w:rsidR="00C111AE" w:rsidRPr="00C111AE" w:rsidRDefault="00C111AE" w:rsidP="00C111AE">
      <w:pPr>
        <w:widowControl/>
        <w:suppressAutoHyphens w:val="0"/>
        <w:jc w:val="center"/>
        <w:rPr>
          <w:rFonts w:cs="Arial"/>
          <w:sz w:val="24"/>
          <w:szCs w:val="24"/>
          <w:lang w:eastAsia="ar-SA"/>
        </w:rPr>
      </w:pPr>
    </w:p>
    <w:p w:rsidR="00C111AE" w:rsidRPr="005D0885" w:rsidRDefault="00C111AE" w:rsidP="00C111AE">
      <w:pPr>
        <w:widowControl/>
        <w:suppressAutoHyphens w:val="0"/>
        <w:jc w:val="center"/>
        <w:rPr>
          <w:sz w:val="24"/>
          <w:lang w:val="sr-Cyrl-RS" w:eastAsia="ar-SA"/>
        </w:rPr>
      </w:pPr>
      <w:r w:rsidRPr="00C111AE">
        <w:rPr>
          <w:rFonts w:cs="Arial"/>
          <w:b/>
          <w:sz w:val="24"/>
          <w:szCs w:val="24"/>
          <w:lang w:eastAsia="ar-SA"/>
        </w:rPr>
        <w:t>СПОРАЗУМ  УЧЕСНИКА ЗАЈЕДНИЧКЕ ПОНУДЕ</w:t>
      </w:r>
      <w:r w:rsidR="005D0885">
        <w:rPr>
          <w:rFonts w:cs="Arial"/>
          <w:b/>
          <w:sz w:val="24"/>
          <w:szCs w:val="24"/>
          <w:lang w:val="sr-Cyrl-RS" w:eastAsia="ar-SA"/>
        </w:rPr>
        <w:t xml:space="preserve"> </w:t>
      </w:r>
    </w:p>
    <w:p w:rsidR="00C111AE" w:rsidRPr="00C111AE" w:rsidRDefault="00C111AE" w:rsidP="00C111AE">
      <w:pPr>
        <w:widowControl/>
        <w:suppressAutoHyphens w:val="0"/>
        <w:jc w:val="center"/>
        <w:rPr>
          <w:rFonts w:cs="Arial"/>
          <w:b/>
          <w:sz w:val="24"/>
          <w:szCs w:val="24"/>
          <w:lang w:eastAsia="ar-SA"/>
        </w:rPr>
      </w:pPr>
    </w:p>
    <w:p w:rsidR="00C111AE" w:rsidRPr="00A453A9" w:rsidRDefault="00C111AE" w:rsidP="00C111AE">
      <w:pPr>
        <w:widowControl/>
        <w:spacing w:before="120"/>
        <w:jc w:val="both"/>
        <w:rPr>
          <w:rFonts w:cs="Arial"/>
          <w:i/>
          <w:sz w:val="24"/>
          <w:szCs w:val="24"/>
          <w:lang w:val="sr-Cyrl-RS" w:eastAsia="ar-SA"/>
        </w:rPr>
      </w:pPr>
      <w:r w:rsidRPr="00C111AE">
        <w:rPr>
          <w:rFonts w:cs="Arial"/>
          <w:i/>
          <w:sz w:val="24"/>
          <w:szCs w:val="24"/>
          <w:lang w:eastAsia="ar-SA"/>
        </w:rPr>
        <w:t xml:space="preserve">На основу члана 81. Закона о јавним набавкама </w:t>
      </w:r>
      <w:r w:rsidRPr="00C111AE">
        <w:rPr>
          <w:rFonts w:eastAsia="TimesNewRomanPSMT" w:cs="Arial"/>
          <w:i/>
          <w:sz w:val="24"/>
          <w:szCs w:val="24"/>
          <w:lang w:val="ru-RU"/>
        </w:rPr>
        <w:t xml:space="preserve">(„Сл. </w:t>
      </w:r>
      <w:r w:rsidRPr="00C111AE">
        <w:rPr>
          <w:rFonts w:eastAsia="TimesNewRomanPSMT" w:cs="Arial"/>
          <w:i/>
          <w:sz w:val="24"/>
          <w:szCs w:val="24"/>
        </w:rPr>
        <w:t>Г</w:t>
      </w:r>
      <w:r w:rsidRPr="00C111AE">
        <w:rPr>
          <w:rFonts w:eastAsia="TimesNewRomanPSMT" w:cs="Arial"/>
          <w:i/>
          <w:sz w:val="24"/>
          <w:szCs w:val="24"/>
          <w:lang w:val="ru-RU"/>
        </w:rPr>
        <w:t>ласник РС” број 1</w:t>
      </w:r>
      <w:r w:rsidRPr="00C111AE">
        <w:rPr>
          <w:rFonts w:eastAsia="TimesNewRomanPSMT" w:cs="Arial"/>
          <w:i/>
          <w:sz w:val="24"/>
          <w:szCs w:val="24"/>
        </w:rPr>
        <w:t>24</w:t>
      </w:r>
      <w:r w:rsidRPr="00C111AE">
        <w:rPr>
          <w:rFonts w:eastAsia="TimesNewRomanPSMT" w:cs="Arial"/>
          <w:i/>
          <w:sz w:val="24"/>
          <w:szCs w:val="24"/>
          <w:lang w:val="ru-RU"/>
        </w:rPr>
        <w:t>/20</w:t>
      </w:r>
      <w:r w:rsidRPr="00C111AE">
        <w:rPr>
          <w:rFonts w:eastAsia="TimesNewRomanPSMT" w:cs="Arial"/>
          <w:i/>
          <w:sz w:val="24"/>
          <w:szCs w:val="24"/>
        </w:rPr>
        <w:t>12</w:t>
      </w:r>
      <w:r w:rsidRPr="00C111AE">
        <w:rPr>
          <w:rFonts w:eastAsia="TimesNewRomanPSMT" w:cs="Arial"/>
          <w:i/>
          <w:sz w:val="24"/>
          <w:szCs w:val="24"/>
          <w:lang w:val="ru-RU"/>
        </w:rPr>
        <w:t>, 14/15 и 68/15</w:t>
      </w:r>
      <w:r w:rsidRPr="00C111AE">
        <w:rPr>
          <w:rFonts w:cs="Arial"/>
          <w:i/>
          <w:sz w:val="24"/>
          <w:szCs w:val="24"/>
          <w:lang w:eastAsia="ar-SA"/>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r w:rsidR="00A453A9">
        <w:rPr>
          <w:rFonts w:cs="Arial"/>
          <w:i/>
          <w:sz w:val="24"/>
          <w:szCs w:val="24"/>
          <w:lang w:val="sr-Cyrl-RS" w:eastAsia="ar-SA"/>
        </w:rPr>
        <w:t xml:space="preserve"> </w:t>
      </w:r>
    </w:p>
    <w:p w:rsidR="00C111AE" w:rsidRPr="00C111AE" w:rsidRDefault="00C111AE" w:rsidP="00C111AE">
      <w:pPr>
        <w:widowControl/>
        <w:spacing w:before="120"/>
        <w:jc w:val="both"/>
        <w:rPr>
          <w:sz w:val="24"/>
          <w:lang w:eastAsia="ar-SA"/>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C111AE" w:rsidRPr="00C111AE" w:rsidTr="00BD3998">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111AE" w:rsidRPr="00C111AE" w:rsidRDefault="00C111AE" w:rsidP="00C111AE">
            <w:pPr>
              <w:widowControl/>
              <w:spacing w:before="120"/>
              <w:jc w:val="both"/>
              <w:rPr>
                <w:sz w:val="24"/>
                <w:lang w:eastAsia="ar-SA"/>
              </w:rPr>
            </w:pPr>
            <w:r w:rsidRPr="00C111AE">
              <w:rPr>
                <w:rFonts w:cs="Arial"/>
                <w:sz w:val="24"/>
                <w:szCs w:val="24"/>
                <w:lang w:eastAsia="ar-SA"/>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111AE" w:rsidRPr="00C111AE" w:rsidRDefault="00C111AE" w:rsidP="003D67CD">
            <w:pPr>
              <w:widowControl/>
              <w:spacing w:before="120"/>
              <w:rPr>
                <w:sz w:val="24"/>
                <w:lang w:eastAsia="ar-SA"/>
              </w:rPr>
            </w:pPr>
            <w:r w:rsidRPr="00C111AE">
              <w:rPr>
                <w:rFonts w:cs="Arial"/>
                <w:sz w:val="24"/>
                <w:szCs w:val="24"/>
                <w:lang w:eastAsia="ar-SA"/>
              </w:rPr>
              <w:t>НАЗИВ И СЕДИШТЕ ЧЛАНА ГРУПЕ ПОНУЂАЧА</w:t>
            </w:r>
          </w:p>
        </w:tc>
      </w:tr>
      <w:tr w:rsidR="00C111AE" w:rsidRPr="00C111AE" w:rsidTr="00BD3998">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F0D73">
            <w:pPr>
              <w:widowControl/>
              <w:spacing w:before="120"/>
              <w:jc w:val="both"/>
              <w:rPr>
                <w:sz w:val="24"/>
                <w:lang w:eastAsia="ar-SA"/>
              </w:rPr>
            </w:pPr>
            <w:r w:rsidRPr="00C111AE">
              <w:rPr>
                <w:rFonts w:cs="Arial"/>
                <w:i/>
                <w:sz w:val="24"/>
                <w:szCs w:val="24"/>
                <w:lang w:eastAsia="ar-SA"/>
              </w:rPr>
              <w:t xml:space="preserve">1. Члану групе који ће бити носилац посла, односно који ће поднети понуду и који ће заступати групу </w:t>
            </w:r>
            <w:r w:rsidR="00CF0D73">
              <w:rPr>
                <w:rFonts w:cs="Arial"/>
                <w:i/>
                <w:sz w:val="24"/>
                <w:szCs w:val="24"/>
                <w:lang w:eastAsia="ar-SA"/>
              </w:rPr>
              <w:t>П</w:t>
            </w:r>
            <w:r w:rsidRPr="00C111AE">
              <w:rPr>
                <w:rFonts w:cs="Arial"/>
                <w:i/>
                <w:sz w:val="24"/>
                <w:szCs w:val="24"/>
                <w:lang w:eastAsia="ar-SA"/>
              </w:rPr>
              <w:t xml:space="preserve">онуђача пред </w:t>
            </w:r>
            <w:r w:rsidR="00CF0D73">
              <w:rPr>
                <w:rFonts w:cs="Arial"/>
                <w:i/>
                <w:sz w:val="24"/>
                <w:szCs w:val="24"/>
                <w:lang w:eastAsia="ar-SA"/>
              </w:rPr>
              <w:t>Н</w:t>
            </w:r>
            <w:r w:rsidRPr="00C111AE">
              <w:rPr>
                <w:rFonts w:cs="Arial"/>
                <w:i/>
                <w:sz w:val="24"/>
                <w:szCs w:val="24"/>
                <w:lang w:eastAsia="ar-SA"/>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111AE">
            <w:pPr>
              <w:widowControl/>
              <w:spacing w:before="120"/>
              <w:jc w:val="both"/>
              <w:rPr>
                <w:rFonts w:cs="Arial"/>
                <w:sz w:val="24"/>
                <w:szCs w:val="24"/>
                <w:lang w:eastAsia="ar-SA"/>
              </w:rPr>
            </w:pPr>
          </w:p>
        </w:tc>
      </w:tr>
      <w:tr w:rsidR="00C111AE" w:rsidRPr="00C111AE" w:rsidTr="00BD3998">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111AE">
            <w:pPr>
              <w:widowControl/>
              <w:spacing w:before="120"/>
              <w:jc w:val="both"/>
              <w:rPr>
                <w:sz w:val="24"/>
                <w:lang w:eastAsia="ar-SA"/>
              </w:rPr>
            </w:pPr>
            <w:r w:rsidRPr="00C111AE">
              <w:rPr>
                <w:rFonts w:cs="Arial"/>
                <w:i/>
                <w:sz w:val="24"/>
                <w:szCs w:val="24"/>
                <w:lang w:eastAsia="ar-SA"/>
              </w:rPr>
              <w:t xml:space="preserve">2. Oпис послова сваког од </w:t>
            </w:r>
            <w:r w:rsidR="00CF0D73">
              <w:rPr>
                <w:rFonts w:cs="Arial"/>
                <w:i/>
                <w:sz w:val="24"/>
                <w:szCs w:val="24"/>
                <w:lang w:eastAsia="ar-SA"/>
              </w:rPr>
              <w:t>П</w:t>
            </w:r>
            <w:r w:rsidRPr="00C111AE">
              <w:rPr>
                <w:rFonts w:cs="Arial"/>
                <w:i/>
                <w:sz w:val="24"/>
                <w:szCs w:val="24"/>
                <w:lang w:eastAsia="ar-SA"/>
              </w:rPr>
              <w:t xml:space="preserve">онуђача из групе </w:t>
            </w:r>
            <w:r w:rsidR="00CF0D73">
              <w:rPr>
                <w:rFonts w:cs="Arial"/>
                <w:i/>
                <w:sz w:val="24"/>
                <w:szCs w:val="24"/>
                <w:lang w:eastAsia="ar-SA"/>
              </w:rPr>
              <w:t>П</w:t>
            </w:r>
            <w:r w:rsidRPr="00C111AE">
              <w:rPr>
                <w:rFonts w:cs="Arial"/>
                <w:i/>
                <w:sz w:val="24"/>
                <w:szCs w:val="24"/>
                <w:lang w:eastAsia="ar-SA"/>
              </w:rPr>
              <w:t>онуђача у извршењу Уговора:</w:t>
            </w:r>
          </w:p>
          <w:p w:rsidR="00C111AE" w:rsidRPr="00C111AE" w:rsidRDefault="00C111AE" w:rsidP="00C111AE">
            <w:pPr>
              <w:widowControl/>
              <w:spacing w:before="120"/>
              <w:jc w:val="both"/>
              <w:rPr>
                <w:rFonts w:cs="Arial"/>
                <w:i/>
                <w:sz w:val="24"/>
                <w:szCs w:val="24"/>
                <w:lang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111AE">
            <w:pPr>
              <w:widowControl/>
              <w:spacing w:before="120"/>
              <w:jc w:val="both"/>
              <w:rPr>
                <w:rFonts w:cs="Arial"/>
                <w:sz w:val="24"/>
                <w:szCs w:val="24"/>
                <w:lang w:eastAsia="ar-SA"/>
              </w:rPr>
            </w:pPr>
          </w:p>
        </w:tc>
      </w:tr>
      <w:tr w:rsidR="00C111AE" w:rsidRPr="00C111AE" w:rsidTr="00C111AE">
        <w:trPr>
          <w:trHeight w:val="989"/>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111AE">
            <w:pPr>
              <w:widowControl/>
              <w:spacing w:before="120"/>
              <w:jc w:val="both"/>
              <w:rPr>
                <w:sz w:val="24"/>
                <w:lang w:eastAsia="ar-SA"/>
              </w:rPr>
            </w:pPr>
            <w:r w:rsidRPr="00C111AE">
              <w:rPr>
                <w:rFonts w:cs="Arial"/>
                <w:i/>
                <w:sz w:val="24"/>
                <w:szCs w:val="24"/>
                <w:lang w:eastAsia="ar-SA"/>
              </w:rPr>
              <w:t>3.</w:t>
            </w:r>
            <w:r w:rsidR="00CF0D73">
              <w:rPr>
                <w:rFonts w:cs="Arial"/>
                <w:i/>
                <w:sz w:val="24"/>
                <w:szCs w:val="24"/>
                <w:lang w:eastAsia="ar-SA"/>
              </w:rPr>
              <w:t xml:space="preserve"> </w:t>
            </w:r>
            <w:r w:rsidRPr="00C111AE">
              <w:rPr>
                <w:rFonts w:cs="Arial"/>
                <w:i/>
                <w:sz w:val="24"/>
                <w:szCs w:val="24"/>
                <w:lang w:eastAsia="ar-SA"/>
              </w:rPr>
              <w:t>Друго: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111AE">
            <w:pPr>
              <w:widowControl/>
              <w:spacing w:before="120"/>
              <w:jc w:val="both"/>
              <w:rPr>
                <w:rFonts w:cs="Arial"/>
                <w:sz w:val="24"/>
                <w:szCs w:val="24"/>
                <w:lang w:eastAsia="ar-SA"/>
              </w:rPr>
            </w:pPr>
          </w:p>
        </w:tc>
      </w:tr>
    </w:tbl>
    <w:p w:rsidR="00C111AE" w:rsidRPr="00C111AE" w:rsidRDefault="00C111AE" w:rsidP="00C111AE">
      <w:pPr>
        <w:tabs>
          <w:tab w:val="left" w:pos="360"/>
        </w:tabs>
        <w:suppressAutoHyphens w:val="0"/>
        <w:autoSpaceDE w:val="0"/>
        <w:spacing w:before="120"/>
        <w:jc w:val="center"/>
        <w:textAlignment w:val="auto"/>
        <w:rPr>
          <w:rFonts w:ascii="Arial MT" w:hAnsi="Arial MT" w:cs="Arial"/>
          <w:i/>
          <w:color w:val="000000"/>
          <w:spacing w:val="2"/>
          <w:kern w:val="0"/>
          <w:sz w:val="24"/>
          <w:szCs w:val="24"/>
        </w:rPr>
      </w:pPr>
    </w:p>
    <w:p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Потпис одговорног лица члана групе Понуђача:</w:t>
      </w:r>
    </w:p>
    <w:p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________________________________________</w:t>
      </w:r>
    </w:p>
    <w:p w:rsidR="00C111AE" w:rsidRPr="00C111AE" w:rsidRDefault="00C111AE" w:rsidP="00C111AE">
      <w:pPr>
        <w:tabs>
          <w:tab w:val="num" w:pos="360"/>
        </w:tabs>
        <w:jc w:val="center"/>
        <w:rPr>
          <w:rFonts w:cs="Arial"/>
          <w:i/>
          <w:sz w:val="24"/>
          <w:szCs w:val="24"/>
          <w:lang w:val="sr-Cyrl-CS"/>
        </w:rPr>
      </w:pPr>
      <w:r w:rsidRPr="00C111AE">
        <w:rPr>
          <w:rFonts w:cs="Arial"/>
          <w:i/>
          <w:sz w:val="24"/>
          <w:szCs w:val="24"/>
          <w:lang w:val="sr-Cyrl-CS"/>
        </w:rPr>
        <w:t>м.п.</w:t>
      </w:r>
    </w:p>
    <w:p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Потпис одговорног лица члана групе Понуђача:</w:t>
      </w:r>
    </w:p>
    <w:p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__________________________________________</w:t>
      </w:r>
    </w:p>
    <w:p w:rsidR="00C111AE" w:rsidRPr="00C111AE" w:rsidRDefault="00C111AE" w:rsidP="00C111AE">
      <w:pPr>
        <w:tabs>
          <w:tab w:val="num" w:pos="360"/>
        </w:tabs>
        <w:jc w:val="center"/>
        <w:rPr>
          <w:rFonts w:cs="Arial"/>
          <w:i/>
          <w:sz w:val="24"/>
          <w:szCs w:val="24"/>
          <w:lang w:val="sr-Cyrl-CS"/>
        </w:rPr>
      </w:pPr>
      <w:r w:rsidRPr="00C111AE">
        <w:rPr>
          <w:rFonts w:cs="Arial"/>
          <w:i/>
          <w:sz w:val="24"/>
          <w:szCs w:val="24"/>
          <w:lang w:val="sr-Cyrl-CS"/>
        </w:rPr>
        <w:t>м.п.</w:t>
      </w:r>
    </w:p>
    <w:p w:rsidR="00C111AE" w:rsidRPr="00C111AE" w:rsidRDefault="00C111AE" w:rsidP="00C111AE">
      <w:pPr>
        <w:tabs>
          <w:tab w:val="left" w:pos="1042"/>
        </w:tabs>
        <w:jc w:val="center"/>
      </w:pPr>
    </w:p>
    <w:p w:rsidR="00C111AE" w:rsidRPr="00C111AE" w:rsidRDefault="00C111AE" w:rsidP="00C111AE">
      <w:pPr>
        <w:tabs>
          <w:tab w:val="left" w:pos="1042"/>
        </w:tabs>
        <w:jc w:val="center"/>
      </w:pPr>
    </w:p>
    <w:p w:rsidR="00C111AE" w:rsidRPr="00C111AE" w:rsidRDefault="00C111AE" w:rsidP="00C111AE">
      <w:pPr>
        <w:tabs>
          <w:tab w:val="left" w:pos="1042"/>
        </w:tabs>
        <w:jc w:val="center"/>
      </w:pPr>
    </w:p>
    <w:p w:rsidR="00C111AE" w:rsidRPr="00C111AE" w:rsidRDefault="00C111AE" w:rsidP="00C111AE">
      <w:pPr>
        <w:spacing w:after="120"/>
        <w:jc w:val="center"/>
        <w:rPr>
          <w:rFonts w:cs="Arial"/>
          <w:spacing w:val="4"/>
          <w:sz w:val="24"/>
          <w:szCs w:val="24"/>
        </w:rPr>
      </w:pPr>
      <w:r w:rsidRPr="00C111AE">
        <w:rPr>
          <w:rFonts w:cs="Arial"/>
          <w:spacing w:val="4"/>
          <w:sz w:val="24"/>
          <w:szCs w:val="24"/>
          <w:lang w:val="sr-Cyrl-CS"/>
        </w:rPr>
        <w:t>Датум:</w:t>
      </w:r>
    </w:p>
    <w:p w:rsidR="00C111AE" w:rsidRPr="00C111AE" w:rsidRDefault="00C111AE" w:rsidP="00C111AE">
      <w:pPr>
        <w:tabs>
          <w:tab w:val="left" w:pos="1042"/>
        </w:tabs>
        <w:jc w:val="center"/>
      </w:pPr>
      <w:r w:rsidRPr="00C111AE">
        <w:rPr>
          <w:rFonts w:cs="Arial"/>
          <w:spacing w:val="2"/>
          <w:sz w:val="24"/>
          <w:szCs w:val="24"/>
          <w:lang w:val="sr-Cyrl-CS"/>
        </w:rPr>
        <w:t>________________</w:t>
      </w:r>
    </w:p>
    <w:p w:rsidR="006A1005" w:rsidRDefault="006A1005">
      <w:pPr>
        <w:pStyle w:val="Standard"/>
        <w:tabs>
          <w:tab w:val="left" w:pos="360"/>
        </w:tabs>
        <w:rPr>
          <w:rFonts w:cs="Arial"/>
          <w:spacing w:val="2"/>
        </w:rPr>
      </w:pPr>
    </w:p>
    <w:p w:rsidR="009520CE" w:rsidRDefault="009520CE" w:rsidP="00E2218B">
      <w:pPr>
        <w:pStyle w:val="KDObrazac"/>
        <w:spacing w:before="0"/>
        <w:jc w:val="left"/>
        <w:outlineLvl w:val="9"/>
        <w:rPr>
          <w:b w:val="0"/>
          <w:spacing w:val="2"/>
        </w:rPr>
      </w:pPr>
    </w:p>
    <w:p w:rsidR="00E80CF6" w:rsidRDefault="00E80CF6" w:rsidP="00E2218B">
      <w:pPr>
        <w:pStyle w:val="KDObrazac"/>
        <w:spacing w:before="0"/>
        <w:jc w:val="left"/>
        <w:outlineLvl w:val="9"/>
        <w:rPr>
          <w:b w:val="0"/>
          <w:spacing w:val="2"/>
        </w:rPr>
      </w:pPr>
    </w:p>
    <w:p w:rsidR="004C24ED" w:rsidRDefault="004C24ED" w:rsidP="00E80CF6">
      <w:pPr>
        <w:suppressAutoHyphens w:val="0"/>
        <w:autoSpaceDE w:val="0"/>
        <w:jc w:val="right"/>
        <w:textAlignment w:val="auto"/>
        <w:rPr>
          <w:rFonts w:ascii="Arial MT" w:hAnsi="Arial MT" w:cs="Arial"/>
          <w:b/>
          <w:kern w:val="0"/>
          <w:sz w:val="24"/>
          <w:szCs w:val="24"/>
        </w:rPr>
      </w:pPr>
      <w:bookmarkStart w:id="256" w:name="_Toc442559948"/>
    </w:p>
    <w:p w:rsidR="003D67CD" w:rsidRPr="00E80CF6" w:rsidRDefault="003D67CD" w:rsidP="00E80CF6">
      <w:pPr>
        <w:suppressAutoHyphens w:val="0"/>
        <w:autoSpaceDE w:val="0"/>
        <w:jc w:val="right"/>
        <w:textAlignment w:val="auto"/>
        <w:rPr>
          <w:rFonts w:ascii="Arial MT" w:hAnsi="Arial MT"/>
          <w:kern w:val="0"/>
          <w:sz w:val="24"/>
          <w:szCs w:val="24"/>
        </w:rPr>
      </w:pPr>
      <w:r w:rsidRPr="003D67CD">
        <w:rPr>
          <w:rFonts w:ascii="Arial MT" w:hAnsi="Arial MT" w:cs="Arial"/>
          <w:b/>
          <w:kern w:val="0"/>
          <w:sz w:val="24"/>
          <w:szCs w:val="24"/>
        </w:rPr>
        <w:lastRenderedPageBreak/>
        <w:t>ПРИЛОГ БРОЈ 2</w:t>
      </w:r>
    </w:p>
    <w:p w:rsidR="00E80CF6" w:rsidRDefault="00E80CF6" w:rsidP="003D67CD">
      <w:pPr>
        <w:suppressAutoHyphens w:val="0"/>
        <w:autoSpaceDE w:val="0"/>
        <w:jc w:val="center"/>
        <w:textAlignment w:val="auto"/>
        <w:rPr>
          <w:rFonts w:ascii="Arial MT" w:hAnsi="Arial MT" w:cs="Arial"/>
          <w:b/>
          <w:kern w:val="0"/>
          <w:sz w:val="24"/>
          <w:szCs w:val="24"/>
        </w:rPr>
      </w:pPr>
    </w:p>
    <w:p w:rsidR="003D67CD" w:rsidRPr="003D67CD" w:rsidRDefault="00AE19E6" w:rsidP="003D67CD">
      <w:pPr>
        <w:suppressAutoHyphens w:val="0"/>
        <w:autoSpaceDE w:val="0"/>
        <w:jc w:val="center"/>
        <w:textAlignment w:val="auto"/>
        <w:rPr>
          <w:rFonts w:ascii="Arial MT" w:hAnsi="Arial MT" w:cs="Arial"/>
          <w:b/>
          <w:kern w:val="0"/>
          <w:sz w:val="24"/>
          <w:szCs w:val="24"/>
        </w:rPr>
      </w:pPr>
      <w:r>
        <w:rPr>
          <w:rFonts w:ascii="Arial MT" w:hAnsi="Arial MT" w:cs="Arial"/>
          <w:b/>
          <w:kern w:val="0"/>
          <w:sz w:val="24"/>
          <w:szCs w:val="24"/>
        </w:rPr>
        <w:t>ЗАПИСНИК</w:t>
      </w:r>
      <w:r w:rsidR="003D67CD" w:rsidRPr="003D67CD">
        <w:rPr>
          <w:rFonts w:ascii="Arial MT" w:hAnsi="Arial MT" w:cs="Arial"/>
          <w:b/>
          <w:kern w:val="0"/>
          <w:sz w:val="24"/>
          <w:szCs w:val="24"/>
        </w:rPr>
        <w:t xml:space="preserve"> О ПРУЖЕНИМ УСЛУГАМА</w:t>
      </w:r>
    </w:p>
    <w:p w:rsidR="003D67CD" w:rsidRPr="003D67CD" w:rsidRDefault="003D67CD" w:rsidP="003D67CD">
      <w:pPr>
        <w:suppressAutoHyphens w:val="0"/>
        <w:autoSpaceDE w:val="0"/>
        <w:jc w:val="center"/>
        <w:textAlignment w:val="auto"/>
        <w:rPr>
          <w:rFonts w:ascii="Arial MT" w:hAnsi="Arial MT" w:cs="Arial"/>
          <w:b/>
          <w:kern w:val="0"/>
          <w:sz w:val="24"/>
          <w:szCs w:val="24"/>
        </w:rPr>
      </w:pPr>
    </w:p>
    <w:p w:rsidR="003D67CD" w:rsidRPr="003D67CD" w:rsidRDefault="00AE19E6" w:rsidP="003D67CD">
      <w:pPr>
        <w:suppressAutoHyphens w:val="0"/>
        <w:autoSpaceDE w:val="0"/>
        <w:jc w:val="both"/>
        <w:textAlignment w:val="auto"/>
        <w:rPr>
          <w:rFonts w:ascii="Arial MT" w:hAnsi="Arial MT" w:cs="Arial"/>
          <w:kern w:val="0"/>
          <w:sz w:val="24"/>
          <w:szCs w:val="24"/>
        </w:rPr>
      </w:pPr>
      <w:r w:rsidRPr="00AE19E6">
        <w:rPr>
          <w:rFonts w:ascii="Arial MT" w:hAnsi="Arial MT" w:cs="Arial"/>
          <w:kern w:val="0"/>
          <w:sz w:val="24"/>
          <w:szCs w:val="24"/>
        </w:rPr>
        <w:t>З</w:t>
      </w:r>
      <w:r w:rsidRPr="00AE19E6">
        <w:rPr>
          <w:rFonts w:ascii="Arial MT" w:hAnsi="Arial MT" w:cs="Arial" w:hint="eastAsia"/>
          <w:kern w:val="0"/>
          <w:sz w:val="24"/>
          <w:szCs w:val="24"/>
        </w:rPr>
        <w:t>аписник</w:t>
      </w:r>
      <w:r w:rsidR="003D67CD" w:rsidRPr="003D67CD">
        <w:rPr>
          <w:rFonts w:ascii="Arial MT" w:hAnsi="Arial MT" w:cs="Arial"/>
          <w:kern w:val="0"/>
          <w:sz w:val="24"/>
          <w:szCs w:val="24"/>
        </w:rPr>
        <w:t xml:space="preserve"> број: _________</w:t>
      </w:r>
      <w:r>
        <w:rPr>
          <w:rFonts w:ascii="Arial MT" w:hAnsi="Arial MT" w:cs="Arial"/>
          <w:kern w:val="0"/>
          <w:sz w:val="24"/>
          <w:szCs w:val="24"/>
        </w:rPr>
        <w:t xml:space="preserve"> </w:t>
      </w:r>
      <w:r w:rsidR="003D67CD" w:rsidRPr="003D67CD">
        <w:rPr>
          <w:rFonts w:ascii="Arial MT" w:hAnsi="Arial MT" w:cs="Arial"/>
          <w:kern w:val="0"/>
          <w:sz w:val="24"/>
          <w:szCs w:val="24"/>
        </w:rPr>
        <w:t>Датум ___________</w:t>
      </w:r>
    </w:p>
    <w:p w:rsidR="003D67CD" w:rsidRPr="003D67CD" w:rsidRDefault="003D67CD" w:rsidP="003D67CD">
      <w:pPr>
        <w:suppressAutoHyphens w:val="0"/>
        <w:autoSpaceDE w:val="0"/>
        <w:jc w:val="both"/>
        <w:textAlignment w:val="auto"/>
        <w:rPr>
          <w:rFonts w:ascii="Arial MT" w:hAnsi="Arial MT" w:cs="Arial"/>
          <w:kern w:val="0"/>
          <w:sz w:val="24"/>
          <w:szCs w:val="24"/>
        </w:rPr>
      </w:pPr>
    </w:p>
    <w:p w:rsidR="003D67CD" w:rsidRPr="003D67CD" w:rsidRDefault="003D67CD" w:rsidP="003D67CD">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ПРУЖАЛАЦ УСЛУГА:</w:t>
      </w:r>
      <w:r w:rsidRPr="003D67CD">
        <w:rPr>
          <w:rFonts w:ascii="Arial MT" w:hAnsi="Arial MT" w:cs="Arial"/>
          <w:kern w:val="0"/>
          <w:sz w:val="24"/>
          <w:szCs w:val="24"/>
        </w:rPr>
        <w:tab/>
      </w:r>
      <w:r w:rsidRPr="003D67CD">
        <w:rPr>
          <w:rFonts w:ascii="Arial MT" w:hAnsi="Arial MT" w:cs="Arial"/>
          <w:kern w:val="0"/>
          <w:sz w:val="24"/>
          <w:szCs w:val="24"/>
        </w:rPr>
        <w:tab/>
      </w:r>
      <w:r w:rsidR="00AE19E6">
        <w:rPr>
          <w:rFonts w:ascii="Arial MT" w:hAnsi="Arial MT" w:cs="Arial"/>
          <w:kern w:val="0"/>
          <w:sz w:val="24"/>
          <w:szCs w:val="24"/>
        </w:rPr>
        <w:t xml:space="preserve">                  </w:t>
      </w:r>
      <w:r w:rsidRPr="003D67CD">
        <w:rPr>
          <w:rFonts w:ascii="Arial MT" w:hAnsi="Arial MT" w:cs="Arial" w:hint="eastAsia"/>
          <w:kern w:val="0"/>
          <w:sz w:val="24"/>
          <w:szCs w:val="24"/>
        </w:rPr>
        <w:t>КОРИСНИК</w:t>
      </w:r>
      <w:r w:rsidR="00AE19E6">
        <w:rPr>
          <w:rFonts w:ascii="Arial MT" w:hAnsi="Arial MT" w:cs="Arial"/>
          <w:kern w:val="0"/>
          <w:sz w:val="24"/>
          <w:szCs w:val="24"/>
        </w:rPr>
        <w:t xml:space="preserve"> </w:t>
      </w:r>
      <w:r w:rsidRPr="003D67CD">
        <w:rPr>
          <w:rFonts w:ascii="Arial MT" w:hAnsi="Arial MT" w:cs="Arial" w:hint="eastAsia"/>
          <w:kern w:val="0"/>
          <w:sz w:val="24"/>
          <w:szCs w:val="24"/>
        </w:rPr>
        <w:t>УСЛУГ</w:t>
      </w:r>
      <w:r w:rsidR="00AE19E6">
        <w:rPr>
          <w:rFonts w:ascii="Arial MT" w:hAnsi="Arial MT" w:cs="Arial"/>
          <w:kern w:val="0"/>
          <w:sz w:val="24"/>
          <w:szCs w:val="24"/>
        </w:rPr>
        <w:t>А</w:t>
      </w:r>
      <w:r w:rsidRPr="003D67CD">
        <w:rPr>
          <w:rFonts w:ascii="Arial MT" w:hAnsi="Arial MT" w:cs="Arial"/>
          <w:kern w:val="0"/>
          <w:sz w:val="24"/>
          <w:szCs w:val="24"/>
        </w:rPr>
        <w:t>:</w:t>
      </w: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_________________________</w:t>
      </w:r>
      <w:r w:rsidRPr="003D67CD">
        <w:rPr>
          <w:rFonts w:ascii="Arial MT" w:hAnsi="Arial MT" w:cs="Arial"/>
          <w:kern w:val="0"/>
          <w:sz w:val="24"/>
          <w:szCs w:val="24"/>
        </w:rPr>
        <w:tab/>
      </w:r>
      <w:r w:rsidRPr="003D67CD">
        <w:rPr>
          <w:rFonts w:ascii="Arial MT" w:hAnsi="Arial MT" w:cs="Arial"/>
          <w:kern w:val="0"/>
          <w:sz w:val="24"/>
          <w:szCs w:val="24"/>
        </w:rPr>
        <w:tab/>
        <w:t xml:space="preserve">        ___________________________</w:t>
      </w: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 xml:space="preserve">(Назив правног  лица) </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kern w:val="0"/>
          <w:sz w:val="24"/>
          <w:szCs w:val="24"/>
        </w:rPr>
        <w:tab/>
        <w:t xml:space="preserve">       (Назив организационог дела ЈП ЕПС)</w:t>
      </w:r>
    </w:p>
    <w:p w:rsidR="003D67CD" w:rsidRPr="003D67CD" w:rsidRDefault="003D67CD" w:rsidP="003D67CD">
      <w:pPr>
        <w:tabs>
          <w:tab w:val="center" w:pos="4514"/>
        </w:tabs>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__________________________</w:t>
      </w:r>
      <w:r w:rsidRPr="003D67CD">
        <w:rPr>
          <w:rFonts w:ascii="Arial MT" w:hAnsi="Arial MT" w:cs="Arial"/>
          <w:kern w:val="0"/>
          <w:sz w:val="24"/>
          <w:szCs w:val="24"/>
        </w:rPr>
        <w:tab/>
        <w:t xml:space="preserve">                      ______________________________</w:t>
      </w:r>
    </w:p>
    <w:p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(Адреса правног  лица) </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kern w:val="0"/>
          <w:sz w:val="24"/>
          <w:szCs w:val="24"/>
        </w:rPr>
        <w:tab/>
        <w:t xml:space="preserve">     (Адреса организационог дела ЈП ЕПС)</w:t>
      </w:r>
    </w:p>
    <w:p w:rsidR="003D67CD" w:rsidRPr="003D67CD" w:rsidRDefault="003D67CD" w:rsidP="003D67CD">
      <w:pPr>
        <w:suppressAutoHyphens w:val="0"/>
        <w:autoSpaceDE w:val="0"/>
        <w:jc w:val="both"/>
        <w:textAlignment w:val="auto"/>
        <w:rPr>
          <w:rFonts w:ascii="Arial MT" w:hAnsi="Arial MT"/>
          <w:kern w:val="0"/>
          <w:sz w:val="24"/>
          <w:szCs w:val="24"/>
        </w:rPr>
      </w:pP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Број Уговора/Датум:      ______________________________</w:t>
      </w: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Број налога за набавку (НЗН):  ________________________</w:t>
      </w: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Место извршене услуге:  _____________________________</w:t>
      </w: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Објекат: ___________________________________________</w:t>
      </w:r>
    </w:p>
    <w:p w:rsidR="003D67CD" w:rsidRPr="003D67CD" w:rsidRDefault="003D67CD" w:rsidP="003D67CD">
      <w:pPr>
        <w:suppressAutoHyphens w:val="0"/>
        <w:autoSpaceDE w:val="0"/>
        <w:jc w:val="both"/>
        <w:textAlignment w:val="auto"/>
        <w:rPr>
          <w:rFonts w:ascii="Arial MT" w:hAnsi="Arial MT" w:cs="Arial"/>
          <w:kern w:val="0"/>
          <w:sz w:val="24"/>
          <w:szCs w:val="24"/>
        </w:rPr>
      </w:pP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А) ДЕТАЉНА СПЕЦИФИКАЦИЈА УСЛУГА</w:t>
      </w:r>
      <w:r w:rsidR="00167F19">
        <w:rPr>
          <w:rFonts w:ascii="Arial MT" w:hAnsi="Arial MT" w:cs="Arial"/>
          <w:kern w:val="0"/>
          <w:sz w:val="24"/>
          <w:szCs w:val="24"/>
          <w:lang w:val="sr-Cyrl-RS"/>
        </w:rPr>
        <w:t xml:space="preserve"> </w:t>
      </w:r>
      <w:r w:rsidR="00167F19" w:rsidRPr="00167F19">
        <w:rPr>
          <w:rFonts w:ascii="Arial MT" w:hAnsi="Arial MT" w:cs="Arial"/>
          <w:kern w:val="0"/>
          <w:sz w:val="24"/>
          <w:szCs w:val="24"/>
          <w:lang w:val="sr-Cyrl-RS"/>
        </w:rPr>
        <w:t>И РЕЗЕРВНИХ ДЕЛОВА</w:t>
      </w:r>
      <w:r w:rsidRPr="003D67CD">
        <w:rPr>
          <w:rFonts w:ascii="Arial MT" w:hAnsi="Arial MT" w:cs="Arial"/>
          <w:kern w:val="0"/>
          <w:sz w:val="24"/>
          <w:szCs w:val="24"/>
        </w:rPr>
        <w:t>:</w:t>
      </w:r>
    </w:p>
    <w:tbl>
      <w:tblPr>
        <w:tblStyle w:val="TableGrid11"/>
        <w:tblW w:w="5000" w:type="pct"/>
        <w:tblLook w:val="04A0" w:firstRow="1" w:lastRow="0" w:firstColumn="1" w:lastColumn="0" w:noHBand="0" w:noVBand="1"/>
      </w:tblPr>
      <w:tblGrid>
        <w:gridCol w:w="1439"/>
        <w:gridCol w:w="2763"/>
        <w:gridCol w:w="1604"/>
        <w:gridCol w:w="1745"/>
        <w:gridCol w:w="1691"/>
      </w:tblGrid>
      <w:tr w:rsidR="003D67CD" w:rsidRPr="003D67CD" w:rsidTr="00BD3998">
        <w:trPr>
          <w:trHeight w:val="433"/>
        </w:trPr>
        <w:tc>
          <w:tcPr>
            <w:tcW w:w="778" w:type="pct"/>
            <w:vAlign w:val="center"/>
          </w:tcPr>
          <w:p w:rsidR="003D67CD" w:rsidRPr="003D67CD" w:rsidRDefault="003D67CD" w:rsidP="00285012">
            <w:pPr>
              <w:suppressAutoHyphens w:val="0"/>
              <w:rPr>
                <w:rFonts w:ascii="Arial MT" w:hAnsi="Arial MT" w:cs="Arial"/>
                <w:b/>
                <w:sz w:val="24"/>
              </w:rPr>
            </w:pPr>
            <w:r w:rsidRPr="003D67CD">
              <w:rPr>
                <w:rFonts w:ascii="Arial MT" w:hAnsi="Arial MT" w:cs="Arial"/>
                <w:b/>
                <w:sz w:val="24"/>
              </w:rPr>
              <w:t>Р</w:t>
            </w:r>
            <w:r w:rsidR="00285012">
              <w:rPr>
                <w:rFonts w:ascii="Arial MT" w:hAnsi="Arial MT" w:cs="Arial"/>
                <w:b/>
                <w:sz w:val="24"/>
              </w:rPr>
              <w:t xml:space="preserve">ед. </w:t>
            </w:r>
            <w:r w:rsidRPr="003D67CD">
              <w:rPr>
                <w:rFonts w:ascii="Arial MT" w:hAnsi="Arial MT" w:cs="Arial"/>
                <w:b/>
                <w:sz w:val="24"/>
              </w:rPr>
              <w:t>Б</w:t>
            </w:r>
            <w:r w:rsidR="00285012">
              <w:rPr>
                <w:rFonts w:ascii="Arial MT" w:hAnsi="Arial MT" w:cs="Arial"/>
                <w:b/>
                <w:sz w:val="24"/>
              </w:rPr>
              <w:t>рој</w:t>
            </w:r>
          </w:p>
        </w:tc>
        <w:tc>
          <w:tcPr>
            <w:tcW w:w="1495" w:type="pct"/>
            <w:vAlign w:val="center"/>
          </w:tcPr>
          <w:p w:rsidR="003D67CD" w:rsidRPr="003D67CD" w:rsidRDefault="003D67CD" w:rsidP="003800D2">
            <w:pPr>
              <w:suppressAutoHyphens w:val="0"/>
              <w:jc w:val="center"/>
              <w:rPr>
                <w:rFonts w:ascii="Arial MT" w:hAnsi="Arial MT" w:cs="Arial"/>
                <w:b/>
                <w:sz w:val="24"/>
              </w:rPr>
            </w:pPr>
            <w:r w:rsidRPr="003D67CD">
              <w:rPr>
                <w:rFonts w:ascii="Arial MT" w:hAnsi="Arial MT" w:cs="Arial"/>
                <w:b/>
                <w:sz w:val="24"/>
              </w:rPr>
              <w:t>Опис услуга</w:t>
            </w:r>
            <w:r w:rsidR="00AA2E3C">
              <w:rPr>
                <w:rFonts w:asciiTheme="minorHAnsi" w:hAnsiTheme="minorHAnsi" w:cs="Arial"/>
                <w:b/>
                <w:sz w:val="24"/>
                <w:lang w:val="sr-Cyrl-RS"/>
              </w:rPr>
              <w:t xml:space="preserve"> </w:t>
            </w:r>
            <w:r w:rsidR="00167F19" w:rsidRPr="00167F19">
              <w:rPr>
                <w:rFonts w:ascii="Arial MT" w:hAnsi="Arial MT" w:cs="Arial"/>
                <w:b/>
                <w:sz w:val="24"/>
              </w:rPr>
              <w:t>и уграђених резервних делова</w:t>
            </w:r>
          </w:p>
        </w:tc>
        <w:tc>
          <w:tcPr>
            <w:tcW w:w="868" w:type="pct"/>
            <w:vAlign w:val="center"/>
          </w:tcPr>
          <w:p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Јединица мере</w:t>
            </w:r>
          </w:p>
        </w:tc>
        <w:tc>
          <w:tcPr>
            <w:tcW w:w="944" w:type="pct"/>
            <w:vAlign w:val="center"/>
          </w:tcPr>
          <w:p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Количина по јед. мере</w:t>
            </w:r>
          </w:p>
        </w:tc>
        <w:tc>
          <w:tcPr>
            <w:tcW w:w="915" w:type="pct"/>
            <w:vAlign w:val="center"/>
          </w:tcPr>
          <w:p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Укупно</w:t>
            </w:r>
          </w:p>
        </w:tc>
      </w:tr>
      <w:tr w:rsidR="003D67CD" w:rsidRPr="003D67CD" w:rsidTr="003D67CD">
        <w:trPr>
          <w:trHeight w:val="242"/>
        </w:trPr>
        <w:tc>
          <w:tcPr>
            <w:tcW w:w="778" w:type="pct"/>
            <w:vAlign w:val="center"/>
          </w:tcPr>
          <w:p w:rsidR="003D67CD" w:rsidRPr="003D67CD" w:rsidRDefault="003D67CD" w:rsidP="003D67CD">
            <w:pPr>
              <w:suppressAutoHyphens w:val="0"/>
              <w:rPr>
                <w:rFonts w:ascii="Arial MT" w:hAnsi="Arial MT" w:cs="Arial"/>
                <w:b/>
                <w:sz w:val="24"/>
              </w:rPr>
            </w:pPr>
            <w:r w:rsidRPr="003D67CD">
              <w:rPr>
                <w:rFonts w:ascii="Arial MT" w:hAnsi="Arial MT" w:cs="Arial"/>
                <w:b/>
                <w:sz w:val="24"/>
              </w:rPr>
              <w:t>1.</w:t>
            </w:r>
          </w:p>
        </w:tc>
        <w:tc>
          <w:tcPr>
            <w:tcW w:w="1495" w:type="pct"/>
            <w:vAlign w:val="center"/>
          </w:tcPr>
          <w:p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rPr>
            </w:pPr>
          </w:p>
        </w:tc>
      </w:tr>
      <w:tr w:rsidR="003D67CD" w:rsidRPr="003D67CD" w:rsidTr="003D67CD">
        <w:trPr>
          <w:trHeight w:val="276"/>
        </w:trPr>
        <w:tc>
          <w:tcPr>
            <w:tcW w:w="778" w:type="pct"/>
            <w:vAlign w:val="center"/>
          </w:tcPr>
          <w:p w:rsidR="003D67CD" w:rsidRPr="003D67CD" w:rsidRDefault="003D67CD" w:rsidP="003D67CD">
            <w:pPr>
              <w:suppressAutoHyphens w:val="0"/>
              <w:rPr>
                <w:rFonts w:ascii="Arial MT" w:hAnsi="Arial MT" w:cs="Arial"/>
                <w:b/>
                <w:sz w:val="24"/>
              </w:rPr>
            </w:pPr>
            <w:r w:rsidRPr="003D67CD">
              <w:rPr>
                <w:rFonts w:ascii="Arial MT" w:hAnsi="Arial MT" w:cs="Arial"/>
                <w:b/>
                <w:sz w:val="24"/>
              </w:rPr>
              <w:t>2.</w:t>
            </w:r>
          </w:p>
        </w:tc>
        <w:tc>
          <w:tcPr>
            <w:tcW w:w="1495" w:type="pct"/>
            <w:vAlign w:val="center"/>
          </w:tcPr>
          <w:p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rPr>
            </w:pPr>
          </w:p>
        </w:tc>
      </w:tr>
      <w:tr w:rsidR="003D67CD" w:rsidRPr="003D67CD" w:rsidTr="003D67CD">
        <w:trPr>
          <w:trHeight w:val="266"/>
        </w:trPr>
        <w:tc>
          <w:tcPr>
            <w:tcW w:w="778" w:type="pct"/>
            <w:vAlign w:val="center"/>
          </w:tcPr>
          <w:p w:rsidR="003D67CD" w:rsidRPr="003D67CD" w:rsidRDefault="003D67CD" w:rsidP="003D67CD">
            <w:pPr>
              <w:suppressAutoHyphens w:val="0"/>
              <w:rPr>
                <w:rFonts w:ascii="Arial MT" w:hAnsi="Arial MT" w:cs="Arial"/>
                <w:b/>
                <w:sz w:val="24"/>
              </w:rPr>
            </w:pPr>
            <w:r w:rsidRPr="003D67CD">
              <w:rPr>
                <w:rFonts w:ascii="Arial MT" w:hAnsi="Arial MT" w:cs="Arial"/>
                <w:b/>
                <w:sz w:val="24"/>
              </w:rPr>
              <w:t>3.</w:t>
            </w:r>
          </w:p>
        </w:tc>
        <w:tc>
          <w:tcPr>
            <w:tcW w:w="1495" w:type="pct"/>
            <w:vAlign w:val="center"/>
          </w:tcPr>
          <w:p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rPr>
            </w:pPr>
          </w:p>
        </w:tc>
      </w:tr>
      <w:tr w:rsidR="003D67CD" w:rsidRPr="003D67CD" w:rsidTr="00E80CF6">
        <w:trPr>
          <w:trHeight w:val="115"/>
        </w:trPr>
        <w:tc>
          <w:tcPr>
            <w:tcW w:w="778" w:type="pct"/>
            <w:vAlign w:val="center"/>
          </w:tcPr>
          <w:p w:rsidR="003D67CD" w:rsidRPr="003D67CD" w:rsidRDefault="003D67CD" w:rsidP="003D67CD">
            <w:pPr>
              <w:suppressAutoHyphens w:val="0"/>
              <w:rPr>
                <w:rFonts w:ascii="Arial MT" w:hAnsi="Arial MT" w:cs="Arial"/>
                <w:b/>
                <w:sz w:val="24"/>
              </w:rPr>
            </w:pPr>
            <w:r w:rsidRPr="003D67CD">
              <w:rPr>
                <w:rFonts w:ascii="Arial MT" w:hAnsi="Arial MT" w:cs="Arial"/>
                <w:b/>
                <w:sz w:val="24"/>
              </w:rPr>
              <w:t>...</w:t>
            </w:r>
          </w:p>
        </w:tc>
        <w:tc>
          <w:tcPr>
            <w:tcW w:w="1495" w:type="pct"/>
            <w:vAlign w:val="center"/>
          </w:tcPr>
          <w:p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rPr>
            </w:pPr>
          </w:p>
        </w:tc>
      </w:tr>
    </w:tbl>
    <w:p w:rsidR="003D67CD" w:rsidRPr="006B7EC2"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ПРИЛОЗИ И НАПОМЕНЕ УЗ </w:t>
      </w:r>
      <w:r w:rsidR="006B7EC2" w:rsidRPr="00AE19E6">
        <w:rPr>
          <w:rFonts w:ascii="Arial MT" w:hAnsi="Arial MT" w:cs="Arial"/>
          <w:kern w:val="0"/>
          <w:sz w:val="24"/>
          <w:szCs w:val="24"/>
        </w:rPr>
        <w:t>З</w:t>
      </w:r>
      <w:r w:rsidR="006B7EC2" w:rsidRPr="00AE19E6">
        <w:rPr>
          <w:rFonts w:ascii="Arial MT" w:hAnsi="Arial MT" w:cs="Arial" w:hint="eastAsia"/>
          <w:kern w:val="0"/>
          <w:sz w:val="24"/>
          <w:szCs w:val="24"/>
        </w:rPr>
        <w:t>аписник</w:t>
      </w:r>
      <w:r w:rsidRPr="003D67CD">
        <w:rPr>
          <w:rFonts w:ascii="Arial MT" w:hAnsi="Arial MT" w:cs="Arial"/>
          <w:kern w:val="0"/>
          <w:sz w:val="24"/>
          <w:szCs w:val="24"/>
        </w:rPr>
        <w:t>:</w:t>
      </w:r>
      <w:r w:rsidR="006B7EC2">
        <w:rPr>
          <w:rFonts w:ascii="Arial MT" w:hAnsi="Arial MT" w:cs="Arial"/>
          <w:kern w:val="0"/>
          <w:sz w:val="24"/>
          <w:szCs w:val="24"/>
        </w:rPr>
        <w:t xml:space="preserve"> </w:t>
      </w:r>
    </w:p>
    <w:p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___________________________________________________________________</w:t>
      </w:r>
    </w:p>
    <w:p w:rsidR="003D67CD" w:rsidRPr="003D67CD" w:rsidRDefault="003D67CD" w:rsidP="003D67CD">
      <w:pPr>
        <w:suppressAutoHyphens w:val="0"/>
        <w:autoSpaceDE w:val="0"/>
        <w:spacing w:before="120"/>
        <w:jc w:val="both"/>
        <w:textAlignment w:val="auto"/>
        <w:rPr>
          <w:rFonts w:ascii="Arial MT" w:hAnsi="Arial MT" w:cs="Arial"/>
          <w:kern w:val="0"/>
          <w:sz w:val="24"/>
          <w:szCs w:val="24"/>
        </w:rPr>
      </w:pPr>
      <w:r w:rsidRPr="003D67CD">
        <w:rPr>
          <w:rFonts w:ascii="Arial MT" w:hAnsi="Arial MT" w:cs="Arial"/>
          <w:kern w:val="0"/>
          <w:sz w:val="24"/>
          <w:szCs w:val="24"/>
        </w:rPr>
        <w:t>___________________________________________________________________</w:t>
      </w:r>
    </w:p>
    <w:p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w:t>
      </w:r>
      <w:r w:rsidRPr="003D67CD">
        <w:rPr>
          <w:rFonts w:ascii="Arial MT" w:hAnsi="Arial MT" w:cs="Arial"/>
          <w:b/>
          <w:kern w:val="0"/>
          <w:sz w:val="22"/>
          <w:szCs w:val="22"/>
          <w:u w:val="single"/>
        </w:rPr>
        <w:t>обавезан прилог:</w:t>
      </w:r>
      <w:r w:rsidRPr="003D67CD">
        <w:rPr>
          <w:rFonts w:ascii="Arial MT" w:hAnsi="Arial MT" w:cs="Arial"/>
          <w:kern w:val="0"/>
          <w:sz w:val="22"/>
          <w:szCs w:val="22"/>
        </w:rPr>
        <w:t xml:space="preserve"> Налог за набавку (садржи предмет, рок, јед.мере, количину), </w:t>
      </w:r>
    </w:p>
    <w:p w:rsidR="003D67CD" w:rsidRPr="003D67CD" w:rsidRDefault="003D67CD" w:rsidP="003D67CD">
      <w:pPr>
        <w:suppressAutoHyphens w:val="0"/>
        <w:autoSpaceDE w:val="0"/>
        <w:jc w:val="both"/>
        <w:textAlignment w:val="auto"/>
        <w:rPr>
          <w:rFonts w:ascii="Arial MT" w:hAnsi="Arial MT" w:cs="Arial"/>
          <w:kern w:val="0"/>
          <w:sz w:val="24"/>
          <w:szCs w:val="24"/>
        </w:rPr>
      </w:pPr>
    </w:p>
    <w:p w:rsidR="003D67CD" w:rsidRPr="003D67CD" w:rsidRDefault="003D67CD" w:rsidP="003D67CD">
      <w:pPr>
        <w:suppressAutoHyphens w:val="0"/>
        <w:autoSpaceDE w:val="0"/>
        <w:jc w:val="both"/>
        <w:textAlignment w:val="auto"/>
        <w:rPr>
          <w:rFonts w:ascii="Arial MT" w:hAnsi="Arial MT"/>
          <w:kern w:val="0"/>
          <w:sz w:val="22"/>
          <w:szCs w:val="22"/>
        </w:rPr>
      </w:pPr>
      <w:r w:rsidRPr="003D67CD">
        <w:rPr>
          <w:rFonts w:ascii="Arial MT" w:hAnsi="Arial MT" w:cs="Arial"/>
          <w:kern w:val="0"/>
          <w:sz w:val="22"/>
          <w:szCs w:val="22"/>
        </w:rPr>
        <w:t>Предмет Уговора (услуге) одговара траженим техничким карактеристикама.</w:t>
      </w:r>
      <w:r w:rsidRPr="003D67CD">
        <w:rPr>
          <w:rFonts w:ascii="Arial MT" w:hAnsi="Arial MT" w:cs="Arial"/>
          <w:kern w:val="0"/>
          <w:sz w:val="22"/>
          <w:szCs w:val="22"/>
        </w:rPr>
        <w:tab/>
      </w:r>
    </w:p>
    <w:p w:rsidR="003D67CD" w:rsidRPr="003D67CD" w:rsidRDefault="003D67CD" w:rsidP="003D67CD">
      <w:pPr>
        <w:suppressAutoHyphens w:val="0"/>
        <w:autoSpaceDE w:val="0"/>
        <w:jc w:val="both"/>
        <w:textAlignment w:val="auto"/>
        <w:rPr>
          <w:rFonts w:ascii="Arial MT" w:hAnsi="Arial MT"/>
          <w:kern w:val="0"/>
          <w:sz w:val="22"/>
          <w:szCs w:val="22"/>
        </w:rPr>
      </w:pPr>
      <w:r w:rsidRPr="003D67CD">
        <w:rPr>
          <w:rFonts w:ascii="Arial MT" w:hAnsi="Arial MT" w:cs="Arial"/>
          <w:kern w:val="0"/>
          <w:sz w:val="22"/>
          <w:szCs w:val="22"/>
        </w:rPr>
        <w:t>□ ДА</w:t>
      </w:r>
    </w:p>
    <w:p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 НЕ</w:t>
      </w:r>
    </w:p>
    <w:p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Б) Да су услуге извршене у обиму, квалитету, уговореном року и сагласно Уговору потврђују:</w:t>
      </w:r>
    </w:p>
    <w:p w:rsidR="006B7BB5" w:rsidRPr="003D67CD" w:rsidRDefault="006B7BB5" w:rsidP="003D67CD">
      <w:pPr>
        <w:suppressAutoHyphens w:val="0"/>
        <w:autoSpaceDE w:val="0"/>
        <w:jc w:val="both"/>
        <w:textAlignment w:val="auto"/>
        <w:rPr>
          <w:rFonts w:ascii="Arial MT" w:hAnsi="Arial MT"/>
          <w:kern w:val="0"/>
          <w:sz w:val="24"/>
          <w:szCs w:val="24"/>
        </w:rPr>
      </w:pPr>
    </w:p>
    <w:p w:rsidR="0078480C" w:rsidRPr="002D379B" w:rsidRDefault="0078480C" w:rsidP="0078480C">
      <w:pPr>
        <w:suppressAutoHyphens w:val="0"/>
        <w:autoSpaceDE w:val="0"/>
        <w:jc w:val="both"/>
        <w:textAlignment w:val="auto"/>
        <w:rPr>
          <w:rFonts w:ascii="Arial MT" w:hAnsi="Arial MT"/>
          <w:kern w:val="0"/>
          <w:sz w:val="24"/>
          <w:szCs w:val="24"/>
          <w:lang w:val="sr-Cyrl-RS"/>
        </w:rPr>
      </w:pPr>
      <w:r w:rsidRPr="002D379B">
        <w:rPr>
          <w:rFonts w:ascii="Arial MT" w:hAnsi="Arial MT" w:cs="Arial"/>
          <w:kern w:val="0"/>
          <w:sz w:val="24"/>
          <w:szCs w:val="24"/>
        </w:rPr>
        <w:t>ПРУЖАЛАЦ</w:t>
      </w:r>
      <w:r w:rsidRPr="002D379B">
        <w:rPr>
          <w:rFonts w:ascii="Arial MT" w:hAnsi="Arial MT" w:cs="Arial"/>
          <w:kern w:val="0"/>
          <w:sz w:val="24"/>
          <w:szCs w:val="24"/>
          <w:lang w:val="sr-Cyrl-RS"/>
        </w:rPr>
        <w:t xml:space="preserve"> УСЛУГ</w:t>
      </w:r>
      <w:r>
        <w:rPr>
          <w:rFonts w:ascii="Arial MT" w:hAnsi="Arial MT" w:cs="Arial"/>
          <w:kern w:val="0"/>
          <w:sz w:val="24"/>
          <w:szCs w:val="24"/>
          <w:lang w:val="sr-Cyrl-RS"/>
        </w:rPr>
        <w:t>А</w:t>
      </w:r>
      <w:r w:rsidRPr="002D379B">
        <w:rPr>
          <w:rFonts w:ascii="Arial MT" w:hAnsi="Arial MT" w:cs="Arial"/>
          <w:kern w:val="0"/>
          <w:sz w:val="24"/>
          <w:szCs w:val="24"/>
        </w:rPr>
        <w:t>:</w:t>
      </w:r>
      <w:r w:rsidRPr="002D379B">
        <w:rPr>
          <w:rFonts w:ascii="Arial MT" w:hAnsi="Arial MT" w:cs="Arial"/>
          <w:kern w:val="0"/>
          <w:sz w:val="24"/>
          <w:szCs w:val="24"/>
        </w:rPr>
        <w:tab/>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ОВЕРА НАДЗОРНОГ ОРГАНА</w:t>
      </w:r>
      <w:r w:rsidRPr="002D379B">
        <w:rPr>
          <w:rFonts w:ascii="Arial MT" w:hAnsi="Arial MT" w:cs="Arial"/>
          <w:kern w:val="0"/>
          <w:sz w:val="24"/>
          <w:szCs w:val="24"/>
          <w:lang w:val="sr-Cyrl-RS"/>
        </w:rPr>
        <w:t xml:space="preserve"> </w:t>
      </w:r>
    </w:p>
    <w:p w:rsidR="0078480C" w:rsidRPr="002D379B" w:rsidRDefault="0078480C" w:rsidP="0078480C">
      <w:pPr>
        <w:suppressAutoHyphens w:val="0"/>
        <w:autoSpaceDE w:val="0"/>
        <w:jc w:val="both"/>
        <w:textAlignment w:val="auto"/>
        <w:rPr>
          <w:rFonts w:ascii="Arial MT" w:hAnsi="Arial MT"/>
          <w:kern w:val="0"/>
          <w:sz w:val="24"/>
          <w:szCs w:val="24"/>
        </w:rPr>
      </w:pPr>
      <w:r w:rsidRPr="002D379B">
        <w:rPr>
          <w:rFonts w:ascii="Arial MT" w:hAnsi="Arial MT" w:cs="Arial"/>
          <w:kern w:val="0"/>
          <w:sz w:val="24"/>
          <w:szCs w:val="24"/>
        </w:rPr>
        <w:t xml:space="preserve">__________________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__________________________</w:t>
      </w:r>
    </w:p>
    <w:p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(Име и презиме)        </w:t>
      </w:r>
      <w:r w:rsidRPr="002D379B">
        <w:rPr>
          <w:rFonts w:ascii="Arial MT" w:hAnsi="Arial MT"/>
          <w:kern w:val="0"/>
          <w:sz w:val="24"/>
          <w:szCs w:val="24"/>
          <w:lang w:val="sr-Cyrl-RS"/>
        </w:rPr>
        <w:t xml:space="preserve">                                              </w:t>
      </w:r>
      <w:r w:rsidRPr="002D379B">
        <w:rPr>
          <w:rFonts w:ascii="Arial MT" w:hAnsi="Arial MT" w:cs="Arial"/>
          <w:kern w:val="0"/>
          <w:sz w:val="24"/>
          <w:szCs w:val="24"/>
        </w:rPr>
        <w:t>Одговорно лице по Решењу</w:t>
      </w:r>
      <w:r w:rsidRPr="002D379B">
        <w:rPr>
          <w:rFonts w:ascii="Arial MT" w:hAnsi="Arial MT" w:cs="Arial"/>
          <w:kern w:val="0"/>
          <w:sz w:val="24"/>
          <w:szCs w:val="24"/>
          <w:lang w:val="sr-Cyrl-RS"/>
        </w:rPr>
        <w:t xml:space="preserve"> </w:t>
      </w:r>
    </w:p>
    <w:p w:rsidR="0078480C" w:rsidRPr="002D379B" w:rsidRDefault="0078480C" w:rsidP="0078480C">
      <w:pPr>
        <w:suppressAutoHyphens w:val="0"/>
        <w:autoSpaceDE w:val="0"/>
        <w:jc w:val="both"/>
        <w:textAlignment w:val="auto"/>
        <w:rPr>
          <w:rFonts w:ascii="Arial MT" w:hAnsi="Arial MT"/>
          <w:kern w:val="0"/>
          <w:sz w:val="24"/>
          <w:szCs w:val="24"/>
        </w:rPr>
      </w:pPr>
      <w:r w:rsidRPr="002D379B">
        <w:rPr>
          <w:rFonts w:ascii="Arial MT" w:hAnsi="Arial MT" w:cs="Arial"/>
          <w:kern w:val="0"/>
          <w:sz w:val="24"/>
          <w:szCs w:val="24"/>
          <w:lang w:val="sr-Cyrl-RS"/>
        </w:rPr>
        <w:t xml:space="preserve">                                                                                                 </w:t>
      </w:r>
      <w:r w:rsidRPr="002D379B">
        <w:rPr>
          <w:rFonts w:ascii="Arial MT" w:hAnsi="Arial MT" w:cs="Arial"/>
          <w:kern w:val="0"/>
          <w:sz w:val="24"/>
          <w:szCs w:val="24"/>
        </w:rPr>
        <w:t>(Име и презиме)</w:t>
      </w:r>
    </w:p>
    <w:p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rPr>
        <w:t>____________________</w:t>
      </w:r>
      <w:r w:rsidRPr="002D379B">
        <w:rPr>
          <w:rFonts w:ascii="Arial MT" w:hAnsi="Arial MT" w:cs="Arial"/>
          <w:kern w:val="0"/>
          <w:sz w:val="24"/>
          <w:szCs w:val="24"/>
        </w:rPr>
        <w:tab/>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____________________        </w:t>
      </w:r>
    </w:p>
    <w:p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rPr>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(Потпис)</w:t>
      </w:r>
      <w:r w:rsidRPr="002D379B">
        <w:rPr>
          <w:rFonts w:ascii="Arial MT" w:hAnsi="Arial MT" w:cs="Arial"/>
          <w:kern w:val="0"/>
          <w:sz w:val="24"/>
          <w:szCs w:val="24"/>
        </w:rPr>
        <w:tab/>
      </w:r>
      <w:r w:rsidRPr="002D379B">
        <w:rPr>
          <w:rFonts w:ascii="Arial MT" w:hAnsi="Arial MT" w:cs="Arial"/>
          <w:kern w:val="0"/>
          <w:sz w:val="24"/>
          <w:szCs w:val="24"/>
        </w:rPr>
        <w:tab/>
      </w:r>
      <w:r w:rsidRPr="002D379B">
        <w:rPr>
          <w:rFonts w:ascii="Arial MT" w:hAnsi="Arial MT" w:cs="Arial"/>
          <w:kern w:val="0"/>
          <w:sz w:val="24"/>
          <w:szCs w:val="24"/>
        </w:rPr>
        <w:tab/>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(Потпис</w:t>
      </w:r>
      <w:r w:rsidRPr="002D379B">
        <w:rPr>
          <w:rFonts w:ascii="Arial MT" w:hAnsi="Arial MT" w:cs="Arial"/>
          <w:kern w:val="0"/>
          <w:sz w:val="24"/>
          <w:szCs w:val="24"/>
          <w:lang w:val="sr-Cyrl-RS"/>
        </w:rPr>
        <w:t>)</w:t>
      </w:r>
    </w:p>
    <w:p w:rsidR="0078480C" w:rsidRPr="002D379B" w:rsidRDefault="0078480C" w:rsidP="0078480C">
      <w:pPr>
        <w:suppressAutoHyphens w:val="0"/>
        <w:autoSpaceDE w:val="0"/>
        <w:jc w:val="both"/>
        <w:textAlignment w:val="auto"/>
        <w:rPr>
          <w:rFonts w:ascii="Arial MT" w:hAnsi="Arial MT" w:cs="Arial"/>
          <w:kern w:val="0"/>
          <w:sz w:val="22"/>
          <w:szCs w:val="22"/>
        </w:rPr>
      </w:pPr>
    </w:p>
    <w:p w:rsidR="00156E9C" w:rsidRPr="004571A4" w:rsidRDefault="0078480C" w:rsidP="004571A4">
      <w:pPr>
        <w:suppressAutoHyphens w:val="0"/>
        <w:autoSpaceDE w:val="0"/>
        <w:jc w:val="both"/>
        <w:textAlignment w:val="auto"/>
        <w:rPr>
          <w:rFonts w:ascii="Arial MT" w:hAnsi="Arial MT"/>
          <w:kern w:val="0"/>
          <w:sz w:val="22"/>
          <w:szCs w:val="22"/>
          <w:lang w:val="sr-Cyrl-RS"/>
        </w:rPr>
      </w:pPr>
      <w:r w:rsidRPr="002D379B">
        <w:rPr>
          <w:rFonts w:ascii="Arial MT" w:hAnsi="Arial MT" w:cs="Arial"/>
          <w:kern w:val="0"/>
          <w:sz w:val="22"/>
          <w:szCs w:val="22"/>
        </w:rPr>
        <w:t xml:space="preserve">Сви </w:t>
      </w:r>
      <w:r w:rsidRPr="002D379B">
        <w:rPr>
          <w:rFonts w:ascii="Arial MT" w:hAnsi="Arial MT" w:cs="Arial"/>
          <w:kern w:val="0"/>
          <w:sz w:val="22"/>
          <w:szCs w:val="22"/>
          <w:lang w:val="sr-Cyrl-RS"/>
        </w:rPr>
        <w:t>Пружаоци услуга</w:t>
      </w:r>
      <w:r w:rsidRPr="002D379B">
        <w:rPr>
          <w:rFonts w:ascii="Arial MT" w:hAnsi="Arial MT" w:cs="Arial"/>
          <w:kern w:val="0"/>
          <w:sz w:val="22"/>
          <w:szCs w:val="22"/>
        </w:rPr>
        <w:t xml:space="preserve"> биће дужни да уз </w:t>
      </w:r>
      <w:r w:rsidRPr="002D379B">
        <w:rPr>
          <w:rFonts w:ascii="Arial MT" w:hAnsi="Arial MT" w:cs="Arial"/>
          <w:kern w:val="0"/>
          <w:sz w:val="22"/>
          <w:szCs w:val="22"/>
          <w:lang w:val="sr-Cyrl-RS"/>
        </w:rPr>
        <w:t>рачун</w:t>
      </w:r>
      <w:r w:rsidRPr="002D379B">
        <w:rPr>
          <w:rFonts w:ascii="Arial MT" w:hAnsi="Arial MT" w:cs="Arial"/>
          <w:kern w:val="0"/>
          <w:sz w:val="22"/>
          <w:szCs w:val="22"/>
        </w:rPr>
        <w:t xml:space="preserve"> доставе и обострано потписани Записник</w:t>
      </w:r>
      <w:r w:rsidRPr="002D379B">
        <w:rPr>
          <w:rFonts w:ascii="Arial MT" w:hAnsi="Arial MT" w:cs="Arial"/>
          <w:kern w:val="0"/>
          <w:sz w:val="22"/>
          <w:szCs w:val="22"/>
          <w:lang w:val="sr-Cyrl-RS"/>
        </w:rPr>
        <w:t xml:space="preserve"> (без примедби). </w:t>
      </w:r>
    </w:p>
    <w:p w:rsidR="00E14A4E" w:rsidRDefault="00E14A4E" w:rsidP="0079175D">
      <w:pPr>
        <w:suppressAutoHyphens w:val="0"/>
        <w:autoSpaceDE w:val="0"/>
        <w:textAlignment w:val="auto"/>
        <w:rPr>
          <w:rFonts w:ascii="Arial MT" w:hAnsi="Arial MT" w:cs="Arial"/>
          <w:b/>
          <w:kern w:val="0"/>
          <w:sz w:val="24"/>
          <w:szCs w:val="24"/>
        </w:rPr>
      </w:pPr>
    </w:p>
    <w:p w:rsidR="00D90867" w:rsidRDefault="00D90867" w:rsidP="003D67CD">
      <w:pPr>
        <w:suppressAutoHyphens w:val="0"/>
        <w:autoSpaceDE w:val="0"/>
        <w:jc w:val="right"/>
        <w:textAlignment w:val="auto"/>
        <w:rPr>
          <w:rFonts w:ascii="Arial MT" w:hAnsi="Arial MT" w:cs="Arial"/>
          <w:b/>
          <w:kern w:val="0"/>
          <w:sz w:val="24"/>
          <w:szCs w:val="24"/>
        </w:rPr>
      </w:pPr>
    </w:p>
    <w:p w:rsidR="003D67CD" w:rsidRPr="003D67CD" w:rsidRDefault="003D67CD" w:rsidP="003D67CD">
      <w:pPr>
        <w:suppressAutoHyphens w:val="0"/>
        <w:autoSpaceDE w:val="0"/>
        <w:jc w:val="right"/>
        <w:textAlignment w:val="auto"/>
        <w:rPr>
          <w:rFonts w:ascii="Arial MT" w:hAnsi="Arial MT"/>
          <w:kern w:val="0"/>
          <w:sz w:val="24"/>
          <w:szCs w:val="24"/>
        </w:rPr>
      </w:pPr>
      <w:r w:rsidRPr="003D67CD">
        <w:rPr>
          <w:rFonts w:ascii="Arial MT" w:hAnsi="Arial MT" w:cs="Arial"/>
          <w:b/>
          <w:kern w:val="0"/>
          <w:sz w:val="24"/>
          <w:szCs w:val="24"/>
        </w:rPr>
        <w:t>ПРИЛОГ БРОЈ 3</w:t>
      </w:r>
    </w:p>
    <w:p w:rsidR="003D67CD" w:rsidRPr="003D67CD" w:rsidRDefault="003D67CD" w:rsidP="003D67CD">
      <w:pPr>
        <w:suppressAutoHyphens w:val="0"/>
        <w:autoSpaceDE w:val="0"/>
        <w:jc w:val="both"/>
        <w:textAlignment w:val="auto"/>
        <w:rPr>
          <w:rFonts w:ascii="Arial MT" w:hAnsi="Arial MT"/>
          <w:kern w:val="0"/>
          <w:sz w:val="24"/>
          <w:szCs w:val="24"/>
        </w:rPr>
      </w:pPr>
    </w:p>
    <w:p w:rsidR="00504DC8" w:rsidRDefault="00504DC8" w:rsidP="003D67CD">
      <w:pPr>
        <w:suppressAutoHyphens w:val="0"/>
        <w:autoSpaceDE w:val="0"/>
        <w:jc w:val="both"/>
        <w:textAlignment w:val="auto"/>
        <w:rPr>
          <w:rFonts w:ascii="Arial MT" w:hAnsi="Arial MT" w:cs="Arial"/>
          <w:kern w:val="0"/>
          <w:sz w:val="24"/>
          <w:szCs w:val="24"/>
        </w:rPr>
      </w:pPr>
    </w:p>
    <w:p w:rsidR="00C169E6" w:rsidRDefault="00C169E6" w:rsidP="003D67CD">
      <w:pPr>
        <w:suppressAutoHyphens w:val="0"/>
        <w:autoSpaceDE w:val="0"/>
        <w:jc w:val="both"/>
        <w:textAlignment w:val="auto"/>
        <w:rPr>
          <w:rFonts w:ascii="Arial MT" w:hAnsi="Arial MT" w:cs="Arial"/>
          <w:kern w:val="0"/>
          <w:sz w:val="24"/>
          <w:szCs w:val="24"/>
        </w:rPr>
      </w:pPr>
    </w:p>
    <w:p w:rsidR="006A500E" w:rsidRPr="006A500E" w:rsidRDefault="006A500E" w:rsidP="003D67CD">
      <w:pPr>
        <w:suppressAutoHyphens w:val="0"/>
        <w:autoSpaceDE w:val="0"/>
        <w:jc w:val="both"/>
        <w:textAlignment w:val="auto"/>
        <w:rPr>
          <w:rFonts w:ascii="Arial MT" w:hAnsi="Arial MT" w:cs="Arial"/>
          <w:kern w:val="0"/>
          <w:sz w:val="24"/>
          <w:szCs w:val="24"/>
        </w:rPr>
      </w:pPr>
    </w:p>
    <w:p w:rsidR="003D67CD" w:rsidRPr="003D67CD" w:rsidRDefault="003D67CD" w:rsidP="003D67CD">
      <w:pPr>
        <w:suppressAutoHyphens w:val="0"/>
        <w:autoSpaceDE w:val="0"/>
        <w:jc w:val="center"/>
        <w:textAlignment w:val="auto"/>
        <w:rPr>
          <w:rFonts w:ascii="Arial MT" w:hAnsi="Arial MT" w:cs="Arial"/>
          <w:b/>
          <w:kern w:val="0"/>
          <w:sz w:val="24"/>
          <w:szCs w:val="24"/>
        </w:rPr>
      </w:pPr>
      <w:r w:rsidRPr="003D67CD">
        <w:rPr>
          <w:rFonts w:ascii="Arial MT" w:hAnsi="Arial MT" w:cs="Arial"/>
          <w:b/>
          <w:kern w:val="0"/>
          <w:sz w:val="24"/>
          <w:szCs w:val="24"/>
        </w:rPr>
        <w:t xml:space="preserve">НАЛОГ ЗА НАБАВКУ  </w:t>
      </w:r>
    </w:p>
    <w:p w:rsidR="003D67CD" w:rsidRPr="003D67CD" w:rsidRDefault="003D67CD" w:rsidP="003D67CD">
      <w:pPr>
        <w:suppressAutoHyphens w:val="0"/>
        <w:autoSpaceDE w:val="0"/>
        <w:jc w:val="center"/>
        <w:textAlignment w:val="auto"/>
        <w:rPr>
          <w:rFonts w:ascii="Arial MT" w:hAnsi="Arial MT" w:cs="Arial"/>
          <w:b/>
          <w:kern w:val="0"/>
          <w:sz w:val="24"/>
          <w:szCs w:val="24"/>
        </w:rPr>
      </w:pPr>
    </w:p>
    <w:p w:rsidR="003D67CD" w:rsidRPr="003D67CD" w:rsidRDefault="003D67CD" w:rsidP="003D67CD">
      <w:pPr>
        <w:suppressAutoHyphens w:val="0"/>
        <w:autoSpaceDE w:val="0"/>
        <w:jc w:val="center"/>
        <w:textAlignment w:val="auto"/>
        <w:rPr>
          <w:rFonts w:ascii="Arial MT" w:hAnsi="Arial MT" w:cs="Arial"/>
          <w:b/>
          <w:kern w:val="0"/>
          <w:sz w:val="24"/>
          <w:szCs w:val="24"/>
        </w:rPr>
      </w:pPr>
    </w:p>
    <w:p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ПРЕДМЕТ: </w:t>
      </w:r>
      <w:r w:rsidRPr="003D67CD">
        <w:rPr>
          <w:rFonts w:ascii="Arial MT" w:hAnsi="Arial MT" w:cs="Arial" w:hint="eastAsia"/>
          <w:kern w:val="0"/>
          <w:sz w:val="24"/>
          <w:szCs w:val="24"/>
        </w:rPr>
        <w:t xml:space="preserve">Позивамо вас да у уговореном року од </w:t>
      </w:r>
      <w:r w:rsidRPr="003D67CD">
        <w:rPr>
          <w:rFonts w:ascii="Arial MT" w:hAnsi="Arial MT" w:cs="Arial"/>
          <w:kern w:val="0"/>
          <w:sz w:val="24"/>
          <w:szCs w:val="24"/>
        </w:rPr>
        <w:softHyphen/>
      </w:r>
      <w:r w:rsidRPr="003D67CD">
        <w:rPr>
          <w:rFonts w:ascii="Arial MT" w:hAnsi="Arial MT" w:cs="Arial"/>
          <w:kern w:val="0"/>
          <w:sz w:val="24"/>
          <w:szCs w:val="24"/>
        </w:rPr>
        <w:softHyphen/>
        <w:t xml:space="preserve">_______ дана од дана пријема овог налога, приступите </w:t>
      </w:r>
      <w:r w:rsidRPr="003D67CD">
        <w:rPr>
          <w:rFonts w:ascii="Arial MT" w:hAnsi="Arial MT" w:cs="Arial" w:hint="eastAsia"/>
          <w:kern w:val="0"/>
          <w:sz w:val="24"/>
          <w:szCs w:val="24"/>
        </w:rPr>
        <w:t>пружању</w:t>
      </w:r>
      <w:r w:rsidR="00BF7FB2">
        <w:rPr>
          <w:rFonts w:ascii="Arial MT" w:hAnsi="Arial MT" w:cs="Arial"/>
          <w:kern w:val="0"/>
          <w:sz w:val="24"/>
          <w:szCs w:val="24"/>
        </w:rPr>
        <w:t xml:space="preserve"> </w:t>
      </w:r>
      <w:r w:rsidRPr="003D67CD">
        <w:rPr>
          <w:rFonts w:ascii="Arial MT" w:hAnsi="Arial MT" w:cs="Arial" w:hint="eastAsia"/>
          <w:kern w:val="0"/>
          <w:sz w:val="24"/>
          <w:szCs w:val="24"/>
        </w:rPr>
        <w:t>услуга</w:t>
      </w:r>
      <w:r w:rsidR="00BF7FB2">
        <w:rPr>
          <w:rFonts w:ascii="Arial MT" w:hAnsi="Arial MT" w:cs="Arial"/>
          <w:kern w:val="0"/>
          <w:sz w:val="24"/>
          <w:szCs w:val="24"/>
        </w:rPr>
        <w:t xml:space="preserve"> </w:t>
      </w:r>
      <w:r w:rsidRPr="003D67CD">
        <w:rPr>
          <w:rFonts w:ascii="Arial MT" w:hAnsi="Arial MT" w:cs="Arial" w:hint="eastAsia"/>
          <w:kern w:val="0"/>
          <w:sz w:val="24"/>
          <w:szCs w:val="24"/>
        </w:rPr>
        <w:t>по</w:t>
      </w:r>
      <w:r w:rsidR="00BF7FB2">
        <w:rPr>
          <w:rFonts w:ascii="Arial MT" w:hAnsi="Arial MT" w:cs="Arial"/>
          <w:kern w:val="0"/>
          <w:sz w:val="24"/>
          <w:szCs w:val="24"/>
        </w:rPr>
        <w:t xml:space="preserve"> </w:t>
      </w:r>
      <w:r w:rsidRPr="003D67CD">
        <w:rPr>
          <w:rFonts w:ascii="Arial MT" w:hAnsi="Arial MT" w:cs="Arial" w:hint="eastAsia"/>
          <w:kern w:val="0"/>
          <w:sz w:val="24"/>
          <w:szCs w:val="24"/>
        </w:rPr>
        <w:t>Уговору</w:t>
      </w:r>
      <w:r w:rsidR="00BF7FB2">
        <w:rPr>
          <w:rFonts w:ascii="Arial MT" w:hAnsi="Arial MT" w:cs="Arial"/>
          <w:kern w:val="0"/>
          <w:sz w:val="24"/>
          <w:szCs w:val="24"/>
        </w:rPr>
        <w:t xml:space="preserve"> </w:t>
      </w:r>
      <w:r w:rsidRPr="003D67CD">
        <w:rPr>
          <w:rFonts w:ascii="Arial MT" w:hAnsi="Arial MT" w:cs="Arial" w:hint="eastAsia"/>
          <w:kern w:val="0"/>
          <w:sz w:val="24"/>
          <w:szCs w:val="24"/>
        </w:rPr>
        <w:t>број</w:t>
      </w:r>
      <w:r w:rsidRPr="003D67CD">
        <w:rPr>
          <w:rFonts w:ascii="Arial MT" w:hAnsi="Arial MT" w:cs="Arial"/>
          <w:kern w:val="0"/>
          <w:sz w:val="24"/>
          <w:szCs w:val="24"/>
        </w:rPr>
        <w:t xml:space="preserve"> _________ од __________. </w:t>
      </w:r>
      <w:r w:rsidRPr="003D67CD">
        <w:rPr>
          <w:rFonts w:ascii="Arial MT" w:hAnsi="Arial MT" w:cs="Arial" w:hint="eastAsia"/>
          <w:kern w:val="0"/>
          <w:sz w:val="24"/>
          <w:szCs w:val="24"/>
        </w:rPr>
        <w:t>г</w:t>
      </w:r>
      <w:r w:rsidRPr="003D67CD">
        <w:rPr>
          <w:rFonts w:ascii="Arial MT" w:hAnsi="Arial MT" w:cs="Arial"/>
          <w:kern w:val="0"/>
          <w:sz w:val="24"/>
          <w:szCs w:val="24"/>
        </w:rPr>
        <w:t xml:space="preserve">одине и то:  </w:t>
      </w:r>
    </w:p>
    <w:p w:rsidR="003D67CD" w:rsidRPr="003D67CD" w:rsidRDefault="003D67CD" w:rsidP="003D67CD">
      <w:pPr>
        <w:suppressAutoHyphens w:val="0"/>
        <w:autoSpaceDE w:val="0"/>
        <w:jc w:val="both"/>
        <w:textAlignment w:val="auto"/>
        <w:rPr>
          <w:rFonts w:ascii="Arial MT" w:hAnsi="Arial MT" w:cs="Arial"/>
          <w:kern w:val="0"/>
          <w:sz w:val="24"/>
          <w:szCs w:val="24"/>
        </w:rPr>
      </w:pPr>
    </w:p>
    <w:tbl>
      <w:tblPr>
        <w:tblStyle w:val="TableGrid2"/>
        <w:tblW w:w="5000" w:type="pct"/>
        <w:tblLook w:val="04A0" w:firstRow="1" w:lastRow="0" w:firstColumn="1" w:lastColumn="0" w:noHBand="0" w:noVBand="1"/>
      </w:tblPr>
      <w:tblGrid>
        <w:gridCol w:w="1439"/>
        <w:gridCol w:w="2763"/>
        <w:gridCol w:w="1604"/>
        <w:gridCol w:w="1745"/>
        <w:gridCol w:w="1691"/>
      </w:tblGrid>
      <w:tr w:rsidR="003D67CD" w:rsidRPr="003D67CD" w:rsidTr="00BD3998">
        <w:trPr>
          <w:trHeight w:val="433"/>
        </w:trPr>
        <w:tc>
          <w:tcPr>
            <w:tcW w:w="778" w:type="pct"/>
            <w:vAlign w:val="center"/>
          </w:tcPr>
          <w:p w:rsidR="003D67CD" w:rsidRPr="003D67CD" w:rsidRDefault="003D67CD" w:rsidP="00447E48">
            <w:pPr>
              <w:suppressAutoHyphens w:val="0"/>
              <w:rPr>
                <w:rFonts w:ascii="Arial MT" w:hAnsi="Arial MT" w:cs="Arial"/>
                <w:b/>
                <w:sz w:val="24"/>
                <w:szCs w:val="24"/>
              </w:rPr>
            </w:pPr>
            <w:r w:rsidRPr="003D67CD">
              <w:rPr>
                <w:rFonts w:ascii="Arial MT" w:hAnsi="Arial MT" w:cs="Arial"/>
                <w:b/>
                <w:sz w:val="24"/>
                <w:szCs w:val="24"/>
              </w:rPr>
              <w:t>Р</w:t>
            </w:r>
            <w:r w:rsidR="00447E48">
              <w:rPr>
                <w:rFonts w:ascii="Arial MT" w:hAnsi="Arial MT" w:cs="Arial"/>
                <w:b/>
                <w:sz w:val="24"/>
                <w:szCs w:val="24"/>
              </w:rPr>
              <w:t>ед</w:t>
            </w:r>
            <w:r w:rsidRPr="003D67CD">
              <w:rPr>
                <w:rFonts w:ascii="Arial MT" w:hAnsi="Arial MT" w:cs="Arial"/>
                <w:b/>
                <w:sz w:val="24"/>
                <w:szCs w:val="24"/>
              </w:rPr>
              <w:t>.</w:t>
            </w:r>
            <w:r w:rsidR="006A500E">
              <w:rPr>
                <w:rFonts w:ascii="Arial MT" w:hAnsi="Arial MT" w:cs="Arial"/>
                <w:b/>
                <w:sz w:val="24"/>
                <w:szCs w:val="24"/>
              </w:rPr>
              <w:t xml:space="preserve"> </w:t>
            </w:r>
            <w:r w:rsidRPr="003D67CD">
              <w:rPr>
                <w:rFonts w:ascii="Arial MT" w:hAnsi="Arial MT" w:cs="Arial"/>
                <w:b/>
                <w:sz w:val="24"/>
                <w:szCs w:val="24"/>
              </w:rPr>
              <w:t>Б</w:t>
            </w:r>
            <w:r w:rsidR="00447E48">
              <w:rPr>
                <w:rFonts w:ascii="Arial MT" w:hAnsi="Arial MT" w:cs="Arial"/>
                <w:b/>
                <w:sz w:val="24"/>
                <w:szCs w:val="24"/>
              </w:rPr>
              <w:t>рој</w:t>
            </w:r>
          </w:p>
        </w:tc>
        <w:tc>
          <w:tcPr>
            <w:tcW w:w="1495" w:type="pct"/>
            <w:vAlign w:val="center"/>
          </w:tcPr>
          <w:p w:rsidR="003D67CD" w:rsidRPr="00183FE7" w:rsidRDefault="003D67CD" w:rsidP="00183FE7">
            <w:pPr>
              <w:suppressAutoHyphens w:val="0"/>
              <w:jc w:val="center"/>
              <w:rPr>
                <w:rFonts w:ascii="Arial MT" w:hAnsi="Arial MT" w:cs="Arial"/>
                <w:b/>
                <w:sz w:val="24"/>
                <w:szCs w:val="24"/>
                <w:lang w:val="sr-Cyrl-RS"/>
              </w:rPr>
            </w:pPr>
            <w:r w:rsidRPr="003D67CD">
              <w:rPr>
                <w:rFonts w:ascii="Arial MT" w:hAnsi="Arial MT" w:cs="Arial"/>
                <w:b/>
                <w:sz w:val="24"/>
                <w:szCs w:val="24"/>
              </w:rPr>
              <w:t>Опис Услуг</w:t>
            </w:r>
            <w:r w:rsidR="00183FE7">
              <w:rPr>
                <w:rFonts w:ascii="Arial MT" w:hAnsi="Arial MT" w:cs="Arial"/>
                <w:b/>
                <w:sz w:val="24"/>
                <w:szCs w:val="24"/>
                <w:lang w:val="sr-Cyrl-RS"/>
              </w:rPr>
              <w:t>а</w:t>
            </w:r>
          </w:p>
        </w:tc>
        <w:tc>
          <w:tcPr>
            <w:tcW w:w="868" w:type="pct"/>
            <w:vAlign w:val="center"/>
          </w:tcPr>
          <w:p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Јединица мере</w:t>
            </w:r>
          </w:p>
        </w:tc>
        <w:tc>
          <w:tcPr>
            <w:tcW w:w="944" w:type="pct"/>
            <w:vAlign w:val="center"/>
          </w:tcPr>
          <w:p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Количина по јед. мере</w:t>
            </w:r>
          </w:p>
        </w:tc>
        <w:tc>
          <w:tcPr>
            <w:tcW w:w="915" w:type="pct"/>
            <w:vAlign w:val="center"/>
          </w:tcPr>
          <w:p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Укупно</w:t>
            </w:r>
          </w:p>
        </w:tc>
      </w:tr>
      <w:tr w:rsidR="003D67CD" w:rsidRPr="003D67CD" w:rsidTr="00BD3998">
        <w:trPr>
          <w:trHeight w:val="472"/>
        </w:trPr>
        <w:tc>
          <w:tcPr>
            <w:tcW w:w="778" w:type="pct"/>
            <w:vAlign w:val="center"/>
          </w:tcPr>
          <w:p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1.</w:t>
            </w:r>
          </w:p>
        </w:tc>
        <w:tc>
          <w:tcPr>
            <w:tcW w:w="1495"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szCs w:val="24"/>
              </w:rPr>
            </w:pPr>
          </w:p>
        </w:tc>
      </w:tr>
      <w:tr w:rsidR="003D67CD" w:rsidRPr="003D67CD" w:rsidTr="00BD3998">
        <w:trPr>
          <w:trHeight w:val="463"/>
        </w:trPr>
        <w:tc>
          <w:tcPr>
            <w:tcW w:w="778" w:type="pct"/>
            <w:vAlign w:val="center"/>
          </w:tcPr>
          <w:p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2.</w:t>
            </w:r>
          </w:p>
        </w:tc>
        <w:tc>
          <w:tcPr>
            <w:tcW w:w="1495"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szCs w:val="24"/>
              </w:rPr>
            </w:pPr>
          </w:p>
        </w:tc>
      </w:tr>
      <w:tr w:rsidR="003D67CD" w:rsidRPr="003D67CD" w:rsidTr="00BD3998">
        <w:trPr>
          <w:trHeight w:val="466"/>
        </w:trPr>
        <w:tc>
          <w:tcPr>
            <w:tcW w:w="778" w:type="pct"/>
            <w:vAlign w:val="center"/>
          </w:tcPr>
          <w:p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3.</w:t>
            </w:r>
          </w:p>
        </w:tc>
        <w:tc>
          <w:tcPr>
            <w:tcW w:w="1495"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szCs w:val="24"/>
              </w:rPr>
            </w:pPr>
          </w:p>
        </w:tc>
      </w:tr>
      <w:tr w:rsidR="003D67CD" w:rsidRPr="003D67CD" w:rsidTr="00BD3998">
        <w:trPr>
          <w:trHeight w:val="466"/>
        </w:trPr>
        <w:tc>
          <w:tcPr>
            <w:tcW w:w="778" w:type="pct"/>
            <w:vAlign w:val="center"/>
          </w:tcPr>
          <w:p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w:t>
            </w:r>
          </w:p>
        </w:tc>
        <w:tc>
          <w:tcPr>
            <w:tcW w:w="1495"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szCs w:val="24"/>
              </w:rPr>
            </w:pPr>
          </w:p>
        </w:tc>
      </w:tr>
    </w:tbl>
    <w:p w:rsidR="003D67CD" w:rsidRPr="003D67CD" w:rsidRDefault="003D67CD" w:rsidP="003D67CD">
      <w:pPr>
        <w:tabs>
          <w:tab w:val="left" w:pos="7215"/>
        </w:tabs>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ab/>
      </w:r>
    </w:p>
    <w:p w:rsidR="003D67CD" w:rsidRPr="003D67CD" w:rsidRDefault="003D67CD" w:rsidP="003D67CD">
      <w:pPr>
        <w:suppressAutoHyphens w:val="0"/>
        <w:autoSpaceDE w:val="0"/>
        <w:jc w:val="both"/>
        <w:textAlignment w:val="auto"/>
        <w:rPr>
          <w:rFonts w:ascii="Arial MT" w:hAnsi="Arial MT" w:cs="Arial"/>
          <w:kern w:val="0"/>
          <w:sz w:val="24"/>
          <w:szCs w:val="24"/>
        </w:rPr>
      </w:pPr>
    </w:p>
    <w:p w:rsidR="003D67CD" w:rsidRPr="003D67CD" w:rsidRDefault="003D67CD" w:rsidP="003D67CD">
      <w:pPr>
        <w:suppressAutoHyphens w:val="0"/>
        <w:autoSpaceDE w:val="0"/>
        <w:jc w:val="both"/>
        <w:textAlignment w:val="auto"/>
        <w:rPr>
          <w:rFonts w:ascii="Arial MT" w:hAnsi="Arial MT" w:cs="Arial"/>
          <w:kern w:val="0"/>
          <w:sz w:val="24"/>
          <w:szCs w:val="24"/>
        </w:rPr>
      </w:pPr>
    </w:p>
    <w:p w:rsidR="009F7139" w:rsidRPr="003D67CD" w:rsidRDefault="009F7139" w:rsidP="009F7139">
      <w:pPr>
        <w:suppressAutoHyphens w:val="0"/>
        <w:autoSpaceDE w:val="0"/>
        <w:jc w:val="both"/>
        <w:textAlignment w:val="auto"/>
        <w:rPr>
          <w:rFonts w:ascii="Arial MT" w:hAnsi="Arial MT" w:cs="Arial"/>
          <w:kern w:val="0"/>
          <w:sz w:val="24"/>
          <w:szCs w:val="24"/>
        </w:rPr>
      </w:pPr>
    </w:p>
    <w:p w:rsidR="009F7139" w:rsidRPr="003D67CD" w:rsidRDefault="009F7139" w:rsidP="009F7139">
      <w:pPr>
        <w:suppressAutoHyphens w:val="0"/>
        <w:autoSpaceDE w:val="0"/>
        <w:jc w:val="center"/>
        <w:textAlignment w:val="auto"/>
        <w:rPr>
          <w:rFonts w:ascii="Arial MT" w:hAnsi="Arial MT" w:cs="Arial"/>
          <w:kern w:val="0"/>
          <w:sz w:val="24"/>
          <w:szCs w:val="24"/>
          <w:lang w:val="sr-Cyrl-RS"/>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НАДЗОРНИ ОРГАН</w:t>
      </w:r>
    </w:p>
    <w:p w:rsidR="009F7139" w:rsidRPr="003D67CD" w:rsidRDefault="009F7139" w:rsidP="009F7139">
      <w:pPr>
        <w:suppressAutoHyphens w:val="0"/>
        <w:autoSpaceDE w:val="0"/>
        <w:jc w:val="right"/>
        <w:textAlignment w:val="auto"/>
        <w:rPr>
          <w:rFonts w:ascii="Arial MT" w:hAnsi="Arial MT" w:cs="Arial"/>
          <w:kern w:val="0"/>
          <w:sz w:val="24"/>
          <w:szCs w:val="24"/>
          <w:lang w:val="sr-Cyrl-RS"/>
        </w:rPr>
      </w:pPr>
    </w:p>
    <w:p w:rsidR="009F7139" w:rsidRPr="003D67CD" w:rsidRDefault="009F7139" w:rsidP="009F7139">
      <w:pPr>
        <w:suppressAutoHyphens w:val="0"/>
        <w:autoSpaceDE w:val="0"/>
        <w:jc w:val="right"/>
        <w:textAlignment w:val="auto"/>
        <w:rPr>
          <w:rFonts w:ascii="Arial MT" w:hAnsi="Arial MT"/>
          <w:kern w:val="0"/>
          <w:sz w:val="24"/>
          <w:szCs w:val="24"/>
        </w:rPr>
      </w:pPr>
      <w:r w:rsidRPr="003D67CD">
        <w:rPr>
          <w:rFonts w:ascii="Arial MT" w:hAnsi="Arial MT" w:cs="Arial"/>
          <w:kern w:val="0"/>
          <w:sz w:val="24"/>
          <w:szCs w:val="24"/>
        </w:rPr>
        <w:t>__________________________</w:t>
      </w:r>
    </w:p>
    <w:p w:rsidR="009F7139" w:rsidRPr="003D67CD" w:rsidRDefault="009F7139" w:rsidP="009F7139">
      <w:pPr>
        <w:suppressAutoHyphens w:val="0"/>
        <w:autoSpaceDE w:val="0"/>
        <w:jc w:val="center"/>
        <w:textAlignment w:val="auto"/>
        <w:rPr>
          <w:rFonts w:ascii="Arial MT" w:hAnsi="Arial MT" w:cs="Arial"/>
          <w:kern w:val="0"/>
          <w:sz w:val="24"/>
          <w:szCs w:val="24"/>
          <w:lang w:val="sr-Cyrl-RS"/>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 xml:space="preserve">  </w:t>
      </w:r>
      <w:r w:rsidRPr="003D67CD">
        <w:rPr>
          <w:rFonts w:ascii="Arial MT" w:hAnsi="Arial MT" w:cs="Arial"/>
          <w:kern w:val="0"/>
          <w:sz w:val="24"/>
          <w:szCs w:val="24"/>
        </w:rPr>
        <w:t>Одговорно лице по Решењу</w:t>
      </w:r>
      <w:r w:rsidRPr="003D67CD">
        <w:rPr>
          <w:rFonts w:ascii="Arial MT" w:hAnsi="Arial MT" w:cs="Arial"/>
          <w:kern w:val="0"/>
          <w:sz w:val="24"/>
          <w:szCs w:val="24"/>
          <w:lang w:val="sr-Cyrl-RS"/>
        </w:rPr>
        <w:t xml:space="preserve">    </w:t>
      </w:r>
    </w:p>
    <w:p w:rsidR="009F7139" w:rsidRPr="003D67CD" w:rsidRDefault="009F7139" w:rsidP="009F7139">
      <w:pPr>
        <w:suppressAutoHyphens w:val="0"/>
        <w:autoSpaceDE w:val="0"/>
        <w:jc w:val="center"/>
        <w:textAlignment w:val="auto"/>
        <w:rPr>
          <w:rFonts w:ascii="Arial MT" w:hAnsi="Arial MT"/>
          <w:kern w:val="0"/>
          <w:sz w:val="24"/>
          <w:szCs w:val="24"/>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 xml:space="preserve"> </w:t>
      </w:r>
      <w:r w:rsidRPr="003D67CD">
        <w:rPr>
          <w:rFonts w:ascii="Arial MT" w:hAnsi="Arial MT" w:cs="Arial"/>
          <w:kern w:val="0"/>
          <w:sz w:val="24"/>
          <w:szCs w:val="24"/>
        </w:rPr>
        <w:t>(Име и презиме)</w:t>
      </w:r>
    </w:p>
    <w:p w:rsidR="009F7139" w:rsidRPr="003D67CD" w:rsidRDefault="009F7139" w:rsidP="009F7139">
      <w:pPr>
        <w:suppressAutoHyphens w:val="0"/>
        <w:autoSpaceDE w:val="0"/>
        <w:jc w:val="right"/>
        <w:textAlignment w:val="auto"/>
        <w:rPr>
          <w:rFonts w:ascii="Arial MT" w:hAnsi="Arial MT"/>
          <w:kern w:val="0"/>
          <w:sz w:val="24"/>
          <w:szCs w:val="24"/>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rPr>
        <w:t>_________________</w:t>
      </w:r>
      <w:r w:rsidRPr="003D67CD">
        <w:rPr>
          <w:rFonts w:ascii="Arial MT" w:hAnsi="Arial MT" w:cs="Arial"/>
          <w:kern w:val="0"/>
          <w:sz w:val="24"/>
          <w:szCs w:val="24"/>
          <w:lang w:val="sr-Cyrl-RS"/>
        </w:rPr>
        <w:t>________</w:t>
      </w:r>
      <w:r w:rsidRPr="003D67CD">
        <w:rPr>
          <w:rFonts w:ascii="Arial MT" w:hAnsi="Arial MT" w:cs="Arial"/>
          <w:kern w:val="0"/>
          <w:sz w:val="24"/>
          <w:szCs w:val="24"/>
        </w:rPr>
        <w:t xml:space="preserve">        </w:t>
      </w:r>
    </w:p>
    <w:p w:rsidR="009F7139" w:rsidRPr="003D67CD" w:rsidRDefault="009F7139" w:rsidP="009F7139">
      <w:pPr>
        <w:autoSpaceDE w:val="0"/>
        <w:spacing w:before="120"/>
        <w:jc w:val="right"/>
        <w:textAlignment w:val="auto"/>
        <w:rPr>
          <w:rFonts w:ascii="Arial MT" w:hAnsi="Arial MT" w:cs="Arial"/>
          <w:color w:val="00B0F0"/>
          <w:kern w:val="0"/>
          <w:sz w:val="24"/>
          <w:szCs w:val="24"/>
          <w:lang w:val="sr-Cyrl-RS"/>
        </w:rPr>
      </w:pPr>
      <w:r w:rsidRPr="003D67CD">
        <w:rPr>
          <w:rFonts w:ascii="Arial MT" w:hAnsi="Arial MT" w:cs="Arial"/>
          <w:b/>
          <w:kern w:val="0"/>
          <w:sz w:val="24"/>
          <w:szCs w:val="24"/>
        </w:rPr>
        <w:t xml:space="preserve">   </w:t>
      </w:r>
      <w:r w:rsidRPr="003D67CD">
        <w:rPr>
          <w:rFonts w:ascii="Arial MT" w:hAnsi="Arial MT" w:cs="Arial"/>
          <w:b/>
          <w:kern w:val="0"/>
          <w:sz w:val="24"/>
          <w:szCs w:val="24"/>
          <w:lang w:val="sr-Cyrl-RS"/>
        </w:rPr>
        <w:t xml:space="preserve">                                </w:t>
      </w:r>
      <w:r w:rsidRPr="003D67CD">
        <w:rPr>
          <w:rFonts w:ascii="Arial MT" w:hAnsi="Arial MT" w:cs="Arial"/>
          <w:b/>
          <w:kern w:val="0"/>
          <w:sz w:val="24"/>
          <w:szCs w:val="24"/>
        </w:rPr>
        <w:t xml:space="preserve"> </w:t>
      </w:r>
      <w:r w:rsidRPr="003D67CD">
        <w:rPr>
          <w:rFonts w:ascii="Arial MT" w:hAnsi="Arial MT" w:cs="Arial"/>
          <w:kern w:val="0"/>
          <w:sz w:val="24"/>
          <w:szCs w:val="24"/>
        </w:rPr>
        <w:t>(Потпис)</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color w:val="00B0F0"/>
          <w:kern w:val="0"/>
          <w:sz w:val="24"/>
          <w:szCs w:val="24"/>
        </w:rPr>
        <w:tab/>
      </w:r>
    </w:p>
    <w:p w:rsidR="003D67CD" w:rsidRPr="003D67CD" w:rsidRDefault="009F7139" w:rsidP="003D67CD">
      <w:pPr>
        <w:autoSpaceDE w:val="0"/>
        <w:spacing w:before="120"/>
        <w:jc w:val="right"/>
        <w:textAlignment w:val="auto"/>
        <w:rPr>
          <w:rFonts w:ascii="Arial MT" w:hAnsi="Arial MT" w:cs="Arial"/>
          <w:color w:val="00B0F0"/>
          <w:kern w:val="0"/>
          <w:sz w:val="24"/>
          <w:szCs w:val="24"/>
        </w:rPr>
      </w:pPr>
      <w:r>
        <w:rPr>
          <w:rFonts w:ascii="Arial MT" w:hAnsi="Arial MT" w:cs="Arial"/>
          <w:color w:val="00B0F0"/>
          <w:kern w:val="0"/>
          <w:sz w:val="24"/>
          <w:szCs w:val="24"/>
          <w:lang w:val="sr-Cyrl-RS"/>
        </w:rPr>
        <w:t xml:space="preserve">  </w:t>
      </w:r>
      <w:r w:rsidR="003D67CD" w:rsidRPr="003D67CD">
        <w:rPr>
          <w:rFonts w:ascii="Arial MT" w:hAnsi="Arial MT" w:cs="Arial"/>
          <w:color w:val="00B0F0"/>
          <w:kern w:val="0"/>
          <w:sz w:val="24"/>
          <w:szCs w:val="24"/>
        </w:rPr>
        <w:tab/>
      </w:r>
    </w:p>
    <w:p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rsidR="003D67CD" w:rsidRPr="003D67CD" w:rsidRDefault="003D67CD" w:rsidP="003D67CD">
      <w:pPr>
        <w:suppressAutoHyphens w:val="0"/>
        <w:autoSpaceDE w:val="0"/>
        <w:jc w:val="both"/>
        <w:textAlignment w:val="auto"/>
        <w:rPr>
          <w:rFonts w:ascii="Arial MT" w:hAnsi="Arial MT" w:cs="Arial"/>
          <w:color w:val="00B0F0"/>
          <w:kern w:val="0"/>
          <w:sz w:val="24"/>
          <w:szCs w:val="24"/>
        </w:rPr>
      </w:pPr>
    </w:p>
    <w:p w:rsidR="003D67CD" w:rsidRDefault="003D67CD" w:rsidP="003D67CD">
      <w:pPr>
        <w:tabs>
          <w:tab w:val="left" w:pos="1042"/>
        </w:tabs>
      </w:pPr>
    </w:p>
    <w:p w:rsidR="00C169E6" w:rsidRDefault="00C169E6" w:rsidP="003D67CD">
      <w:pPr>
        <w:tabs>
          <w:tab w:val="left" w:pos="1042"/>
        </w:tabs>
      </w:pPr>
    </w:p>
    <w:p w:rsidR="00C169E6" w:rsidRDefault="00C169E6" w:rsidP="003D67CD">
      <w:pPr>
        <w:tabs>
          <w:tab w:val="left" w:pos="1042"/>
        </w:tabs>
      </w:pPr>
    </w:p>
    <w:p w:rsidR="00E14A4E" w:rsidRDefault="00E14A4E" w:rsidP="005803B2">
      <w:pPr>
        <w:autoSpaceDE w:val="0"/>
        <w:textAlignment w:val="auto"/>
        <w:rPr>
          <w:rFonts w:ascii="Arial MT" w:hAnsi="Arial MT" w:cs="Arial"/>
          <w:b/>
          <w:color w:val="000000"/>
          <w:kern w:val="0"/>
          <w:sz w:val="24"/>
          <w:szCs w:val="24"/>
        </w:rPr>
      </w:pPr>
    </w:p>
    <w:p w:rsidR="004C24ED" w:rsidRDefault="004C24ED" w:rsidP="005803B2">
      <w:pPr>
        <w:autoSpaceDE w:val="0"/>
        <w:textAlignment w:val="auto"/>
        <w:rPr>
          <w:rFonts w:ascii="Arial MT" w:hAnsi="Arial MT" w:cs="Arial"/>
          <w:b/>
          <w:color w:val="000000"/>
          <w:kern w:val="0"/>
          <w:sz w:val="24"/>
          <w:szCs w:val="24"/>
        </w:rPr>
      </w:pPr>
    </w:p>
    <w:p w:rsidR="004C24ED" w:rsidRDefault="004C24ED" w:rsidP="005803B2">
      <w:pPr>
        <w:autoSpaceDE w:val="0"/>
        <w:textAlignment w:val="auto"/>
        <w:rPr>
          <w:rFonts w:ascii="Arial MT" w:hAnsi="Arial MT" w:cs="Arial"/>
          <w:b/>
          <w:color w:val="000000"/>
          <w:kern w:val="0"/>
          <w:sz w:val="24"/>
          <w:szCs w:val="24"/>
        </w:rPr>
      </w:pPr>
    </w:p>
    <w:p w:rsidR="004C24ED" w:rsidRDefault="004C24ED" w:rsidP="005803B2">
      <w:pPr>
        <w:autoSpaceDE w:val="0"/>
        <w:textAlignment w:val="auto"/>
        <w:rPr>
          <w:rFonts w:ascii="Arial MT" w:hAnsi="Arial MT" w:cs="Arial"/>
          <w:b/>
          <w:color w:val="000000"/>
          <w:kern w:val="0"/>
          <w:sz w:val="24"/>
          <w:szCs w:val="24"/>
        </w:rPr>
      </w:pPr>
    </w:p>
    <w:bookmarkEnd w:id="256"/>
    <w:p w:rsidR="009B0627" w:rsidRDefault="009B0627" w:rsidP="00357A57">
      <w:pPr>
        <w:keepNext/>
        <w:tabs>
          <w:tab w:val="left" w:pos="205"/>
        </w:tabs>
        <w:autoSpaceDE w:val="0"/>
        <w:textAlignment w:val="auto"/>
        <w:rPr>
          <w:rFonts w:ascii="Arial MT" w:hAnsi="Arial MT"/>
          <w:b/>
          <w:color w:val="000000"/>
          <w:kern w:val="0"/>
          <w:sz w:val="24"/>
          <w:szCs w:val="24"/>
        </w:rPr>
      </w:pPr>
      <w:r w:rsidRPr="009B0627">
        <w:rPr>
          <w:rFonts w:ascii="Arial MT" w:eastAsia="Arial Unicode MS" w:hAnsi="Arial MT"/>
          <w:b/>
          <w:color w:val="000000"/>
          <w:kern w:val="0"/>
          <w:sz w:val="24"/>
          <w:szCs w:val="24"/>
        </w:rPr>
        <w:t>9.</w:t>
      </w:r>
      <w:r w:rsidR="00EE48A6">
        <w:rPr>
          <w:rFonts w:ascii="Arial MT" w:eastAsia="Arial Unicode MS" w:hAnsi="Arial MT"/>
          <w:b/>
          <w:color w:val="000000"/>
          <w:kern w:val="0"/>
          <w:sz w:val="24"/>
          <w:szCs w:val="24"/>
        </w:rPr>
        <w:t xml:space="preserve"> </w:t>
      </w:r>
      <w:r w:rsidRPr="009B0627">
        <w:rPr>
          <w:rFonts w:ascii="Arial MT" w:hAnsi="Arial MT"/>
          <w:b/>
          <w:color w:val="000000"/>
          <w:kern w:val="0"/>
          <w:sz w:val="24"/>
          <w:szCs w:val="24"/>
        </w:rPr>
        <w:t>МОДЕЛ УГОВОРА</w:t>
      </w:r>
      <w:r w:rsidR="00952D45">
        <w:rPr>
          <w:rFonts w:ascii="Arial MT" w:hAnsi="Arial MT"/>
          <w:b/>
          <w:color w:val="000000"/>
          <w:kern w:val="0"/>
          <w:sz w:val="24"/>
          <w:szCs w:val="24"/>
        </w:rPr>
        <w:t xml:space="preserve"> </w:t>
      </w:r>
    </w:p>
    <w:p w:rsidR="002E3487" w:rsidRPr="00357A57" w:rsidRDefault="002E3487" w:rsidP="00357A57">
      <w:pPr>
        <w:keepNext/>
        <w:tabs>
          <w:tab w:val="left" w:pos="205"/>
        </w:tabs>
        <w:autoSpaceDE w:val="0"/>
        <w:textAlignment w:val="auto"/>
        <w:rPr>
          <w:rFonts w:ascii="Arial MT" w:hAnsi="Arial MT"/>
          <w:b/>
          <w:color w:val="000000"/>
          <w:kern w:val="0"/>
          <w:sz w:val="24"/>
          <w:szCs w:val="24"/>
        </w:rPr>
      </w:pPr>
    </w:p>
    <w:p w:rsidR="009B0627" w:rsidRPr="009B0627" w:rsidRDefault="009B0627" w:rsidP="009B0627">
      <w:pPr>
        <w:tabs>
          <w:tab w:val="left" w:pos="567"/>
        </w:tabs>
        <w:autoSpaceDE w:val="0"/>
        <w:jc w:val="both"/>
        <w:textAlignment w:val="auto"/>
        <w:rPr>
          <w:rFonts w:ascii="Arial MT" w:hAnsi="Arial MT" w:cs="Arial"/>
          <w:i/>
          <w:color w:val="000000"/>
          <w:kern w:val="0"/>
          <w:sz w:val="22"/>
          <w:szCs w:val="22"/>
        </w:rPr>
      </w:pPr>
      <w:r w:rsidRPr="009B0627">
        <w:rPr>
          <w:rFonts w:ascii="Arial MT" w:hAnsi="Arial MT"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rsidR="009B0627" w:rsidRPr="00EA31B9" w:rsidRDefault="009B0627" w:rsidP="009B0627">
      <w:pPr>
        <w:tabs>
          <w:tab w:val="left" w:pos="567"/>
        </w:tabs>
        <w:autoSpaceDE w:val="0"/>
        <w:jc w:val="both"/>
        <w:textAlignment w:val="auto"/>
        <w:rPr>
          <w:rFonts w:asciiTheme="minorHAnsi" w:hAnsiTheme="minorHAnsi" w:cs="Arial"/>
          <w:i/>
          <w:color w:val="000000"/>
          <w:kern w:val="0"/>
          <w:sz w:val="22"/>
          <w:szCs w:val="22"/>
          <w:lang w:val="sr-Cyrl-RS"/>
        </w:rPr>
      </w:pPr>
      <w:r w:rsidRPr="009B0627">
        <w:rPr>
          <w:rFonts w:ascii="Arial MT" w:hAnsi="Arial MT" w:cs="Arial"/>
          <w:i/>
          <w:color w:val="000000"/>
          <w:kern w:val="0"/>
          <w:sz w:val="22"/>
          <w:szCs w:val="22"/>
        </w:rPr>
        <w:t>Понуђач дати Модел Уговора потписује, оверава и доставља у понуди.</w:t>
      </w:r>
      <w:r w:rsidR="007F0DF4">
        <w:rPr>
          <w:rFonts w:ascii="Arial MT" w:hAnsi="Arial MT" w:cs="Arial"/>
          <w:i/>
          <w:color w:val="000000"/>
          <w:kern w:val="0"/>
          <w:sz w:val="22"/>
          <w:szCs w:val="22"/>
          <w:lang w:val="sr-Cyrl-RS"/>
        </w:rPr>
        <w:t xml:space="preserve"> </w:t>
      </w:r>
      <w:r w:rsidR="00EA31B9">
        <w:rPr>
          <w:rFonts w:asciiTheme="minorHAnsi" w:hAnsiTheme="minorHAnsi" w:cs="Arial"/>
          <w:i/>
          <w:color w:val="000000"/>
          <w:kern w:val="0"/>
          <w:sz w:val="22"/>
          <w:szCs w:val="22"/>
          <w:lang w:val="sr-Cyrl-RS"/>
        </w:rPr>
        <w:t xml:space="preserve">   </w:t>
      </w:r>
    </w:p>
    <w:p w:rsidR="009B0627" w:rsidRPr="009B0627" w:rsidRDefault="009B0627" w:rsidP="009B0627">
      <w:pPr>
        <w:tabs>
          <w:tab w:val="left" w:pos="567"/>
        </w:tabs>
        <w:autoSpaceDE w:val="0"/>
        <w:jc w:val="both"/>
        <w:textAlignment w:val="auto"/>
        <w:rPr>
          <w:rFonts w:ascii="Arial MT" w:hAnsi="Arial MT"/>
          <w:color w:val="000000"/>
          <w:kern w:val="0"/>
          <w:sz w:val="24"/>
          <w:szCs w:val="24"/>
        </w:rPr>
      </w:pPr>
    </w:p>
    <w:p w:rsidR="009B0627" w:rsidRPr="009B0627" w:rsidRDefault="009B0627" w:rsidP="009B0627">
      <w:pPr>
        <w:tabs>
          <w:tab w:val="left" w:pos="567"/>
        </w:tabs>
        <w:autoSpaceDE w:val="0"/>
        <w:jc w:val="both"/>
        <w:textAlignment w:val="auto"/>
        <w:rPr>
          <w:rFonts w:ascii="Arial MT" w:hAnsi="Arial MT"/>
          <w:color w:val="000000"/>
          <w:kern w:val="0"/>
          <w:sz w:val="24"/>
          <w:szCs w:val="24"/>
        </w:rPr>
      </w:pPr>
      <w:r w:rsidRPr="009B0627">
        <w:rPr>
          <w:rFonts w:ascii="Arial MT" w:hAnsi="Arial MT" w:cs="Arial"/>
          <w:b/>
          <w:color w:val="000000"/>
          <w:kern w:val="0"/>
          <w:sz w:val="24"/>
          <w:szCs w:val="24"/>
        </w:rPr>
        <w:t>Уговорне стране:</w:t>
      </w:r>
    </w:p>
    <w:p w:rsidR="009B0627" w:rsidRPr="009B0627" w:rsidRDefault="009B0627" w:rsidP="009B0627">
      <w:pPr>
        <w:tabs>
          <w:tab w:val="left" w:pos="567"/>
        </w:tabs>
        <w:autoSpaceDE w:val="0"/>
        <w:jc w:val="both"/>
        <w:textAlignment w:val="auto"/>
        <w:rPr>
          <w:rFonts w:ascii="Arial MT" w:hAnsi="Arial MT" w:cs="Arial"/>
          <w:color w:val="000000"/>
          <w:kern w:val="0"/>
          <w:sz w:val="24"/>
          <w:szCs w:val="24"/>
        </w:rPr>
      </w:pPr>
    </w:p>
    <w:p w:rsidR="001551EA" w:rsidRPr="00F41E07" w:rsidRDefault="001551EA" w:rsidP="001551EA">
      <w:pPr>
        <w:tabs>
          <w:tab w:val="left" w:pos="567"/>
        </w:tabs>
        <w:autoSpaceDE w:val="0"/>
        <w:jc w:val="both"/>
        <w:textAlignment w:val="auto"/>
        <w:rPr>
          <w:rFonts w:ascii="Arial MT" w:hAnsi="Arial MT" w:cs="Arial"/>
          <w:color w:val="000000"/>
          <w:kern w:val="0"/>
          <w:sz w:val="24"/>
          <w:szCs w:val="24"/>
          <w:lang w:val="sr-Cyrl-RS"/>
        </w:rPr>
      </w:pPr>
      <w:r>
        <w:rPr>
          <w:rFonts w:cs="Arial"/>
          <w:b/>
          <w:noProof/>
          <w:color w:val="000000"/>
          <w:kern w:val="0"/>
          <w:sz w:val="24"/>
          <w:szCs w:val="24"/>
          <w:lang w:val="sr-Cyrl-CS" w:eastAsia="ar-SA"/>
        </w:rPr>
        <w:t xml:space="preserve">1. </w:t>
      </w:r>
      <w:r w:rsidRPr="00E85B2E">
        <w:rPr>
          <w:rFonts w:cs="Arial"/>
          <w:b/>
          <w:noProof/>
          <w:color w:val="000000"/>
          <w:kern w:val="0"/>
          <w:sz w:val="24"/>
          <w:szCs w:val="24"/>
          <w:lang w:val="sr-Cyrl-CS" w:eastAsia="ar-SA"/>
        </w:rPr>
        <w:t>ЈАВНО ПРЕДУЗЕЋЕ ЕЛЕКТРОПРИВРЕДА СРБИЈЕ БЕОГРАД (СТАРИ ГРАД)</w:t>
      </w:r>
      <w:r w:rsidRPr="00E85B2E">
        <w:rPr>
          <w:rFonts w:cs="Arial"/>
          <w:noProof/>
          <w:color w:val="000000"/>
          <w:kern w:val="0"/>
          <w:sz w:val="24"/>
          <w:szCs w:val="24"/>
          <w:lang w:val="sr-Cyrl-CS" w:eastAsia="ar-SA"/>
        </w:rPr>
        <w:t>,</w:t>
      </w:r>
      <w:r w:rsidRPr="00E85B2E">
        <w:rPr>
          <w:rFonts w:cs="Arial"/>
          <w:color w:val="000000"/>
          <w:kern w:val="0"/>
          <w:sz w:val="24"/>
          <w:szCs w:val="24"/>
          <w:lang w:val="sr-Cyrl-CS" w:eastAsia="ar-SA"/>
        </w:rPr>
        <w:t xml:space="preserve"> </w:t>
      </w:r>
      <w:r w:rsidRPr="00E85B2E">
        <w:rPr>
          <w:rFonts w:cs="Arial"/>
          <w:color w:val="000000"/>
          <w:kern w:val="0"/>
          <w:sz w:val="24"/>
          <w:szCs w:val="24"/>
          <w:lang w:val="sr-Latn-RS" w:eastAsia="ar-SA"/>
        </w:rPr>
        <w:t>Б</w:t>
      </w:r>
      <w:r w:rsidRPr="00E85B2E">
        <w:rPr>
          <w:rFonts w:cs="Arial"/>
          <w:color w:val="000000"/>
          <w:kern w:val="0"/>
          <w:sz w:val="24"/>
          <w:szCs w:val="24"/>
          <w:lang w:val="sr-Cyrl-CS" w:eastAsia="ar-SA"/>
        </w:rPr>
        <w:t>еоград</w:t>
      </w:r>
      <w:r w:rsidRPr="00E85B2E">
        <w:rPr>
          <w:rFonts w:cs="Arial"/>
          <w:color w:val="000000"/>
          <w:kern w:val="0"/>
          <w:sz w:val="24"/>
          <w:szCs w:val="24"/>
          <w:lang w:val="sr-Latn-RS" w:eastAsia="ar-SA"/>
        </w:rPr>
        <w:t>,</w:t>
      </w:r>
      <w:r w:rsidRPr="00E85B2E">
        <w:rPr>
          <w:rFonts w:cs="Arial"/>
          <w:color w:val="000000"/>
          <w:kern w:val="0"/>
          <w:sz w:val="24"/>
          <w:szCs w:val="24"/>
          <w:lang w:val="sr-Latn-CS" w:eastAsia="ar-SA"/>
        </w:rPr>
        <w:t xml:space="preserve"> Улица </w:t>
      </w:r>
      <w:r w:rsidRPr="00E85B2E">
        <w:rPr>
          <w:rFonts w:cs="Arial"/>
          <w:color w:val="000000"/>
          <w:kern w:val="0"/>
          <w:sz w:val="24"/>
          <w:szCs w:val="24"/>
          <w:lang w:val="sr-Cyrl-RS" w:eastAsia="ar-SA"/>
        </w:rPr>
        <w:t>Балканска</w:t>
      </w:r>
      <w:r w:rsidRPr="00E85B2E">
        <w:rPr>
          <w:rFonts w:cs="Arial"/>
          <w:color w:val="000000"/>
          <w:kern w:val="0"/>
          <w:sz w:val="24"/>
          <w:szCs w:val="24"/>
          <w:lang w:val="sr-Latn-CS" w:eastAsia="ar-SA"/>
        </w:rPr>
        <w:t xml:space="preserve"> број </w:t>
      </w:r>
      <w:r w:rsidRPr="00E85B2E">
        <w:rPr>
          <w:rFonts w:cs="Arial"/>
          <w:color w:val="000000"/>
          <w:kern w:val="0"/>
          <w:sz w:val="24"/>
          <w:szCs w:val="24"/>
          <w:lang w:val="sr-Cyrl-RS" w:eastAsia="ar-SA"/>
        </w:rPr>
        <w:t>13</w:t>
      </w:r>
      <w:r w:rsidRPr="00E85B2E">
        <w:rPr>
          <w:rFonts w:cs="Arial"/>
          <w:color w:val="000000"/>
          <w:kern w:val="0"/>
          <w:sz w:val="24"/>
          <w:szCs w:val="24"/>
          <w:lang w:val="sr-Latn-CS" w:eastAsia="ar-SA"/>
        </w:rPr>
        <w:t xml:space="preserve">, матични број: 20053658, ПИБ: 103920327, </w:t>
      </w:r>
      <w:r w:rsidRPr="00E85B2E">
        <w:rPr>
          <w:rFonts w:cs="Arial"/>
          <w:b/>
          <w:color w:val="000000"/>
          <w:kern w:val="0"/>
          <w:sz w:val="24"/>
          <w:szCs w:val="24"/>
          <w:lang w:val="sr-Latn-CS" w:eastAsia="ar-SA"/>
        </w:rPr>
        <w:t>ОГРАНАК</w:t>
      </w:r>
      <w:r w:rsidRPr="00E85B2E">
        <w:rPr>
          <w:rFonts w:cs="Arial"/>
          <w:b/>
          <w:color w:val="000000"/>
          <w:kern w:val="0"/>
          <w:sz w:val="24"/>
          <w:szCs w:val="24"/>
          <w:lang w:val="sr-Cyrl-RS" w:eastAsia="ar-SA"/>
        </w:rPr>
        <w:t xml:space="preserve"> </w:t>
      </w:r>
      <w:r w:rsidRPr="00E85B2E">
        <w:rPr>
          <w:rFonts w:cs="Arial"/>
          <w:b/>
          <w:color w:val="000000"/>
          <w:kern w:val="0"/>
          <w:sz w:val="24"/>
          <w:szCs w:val="24"/>
          <w:lang w:val="sr-Latn-CS" w:eastAsia="ar-SA"/>
        </w:rPr>
        <w:t>РБ КОЛУБАРА Лазаревац</w:t>
      </w:r>
      <w:r w:rsidRPr="00E85B2E">
        <w:rPr>
          <w:rFonts w:cs="Arial"/>
          <w:color w:val="000000"/>
          <w:kern w:val="0"/>
          <w:sz w:val="24"/>
          <w:szCs w:val="24"/>
          <w:lang w:val="sr-Latn-CS" w:eastAsia="ar-SA"/>
        </w:rPr>
        <w:t xml:space="preserve">, </w:t>
      </w:r>
      <w:r w:rsidRPr="00E85B2E">
        <w:rPr>
          <w:rFonts w:cs="Arial"/>
          <w:color w:val="000000"/>
          <w:kern w:val="0"/>
          <w:sz w:val="24"/>
          <w:szCs w:val="24"/>
          <w:lang w:val="sr-Cyrl-RS" w:eastAsia="ar-SA"/>
        </w:rPr>
        <w:t>Улица</w:t>
      </w:r>
      <w:r w:rsidRPr="00E85B2E">
        <w:rPr>
          <w:rFonts w:cs="Arial"/>
          <w:color w:val="000000"/>
          <w:kern w:val="0"/>
          <w:sz w:val="24"/>
          <w:szCs w:val="24"/>
          <w:lang w:val="sr-Latn-CS" w:eastAsia="ar-SA"/>
        </w:rPr>
        <w:t xml:space="preserve"> Светог Саве број 1, шифра делатности: 0520, текући рачун број</w:t>
      </w:r>
      <w:r w:rsidRPr="00E85B2E">
        <w:rPr>
          <w:rFonts w:cs="Arial"/>
          <w:color w:val="000000"/>
          <w:kern w:val="0"/>
          <w:sz w:val="24"/>
          <w:szCs w:val="24"/>
          <w:lang w:val="sr-Cyrl-RS" w:eastAsia="ar-SA"/>
        </w:rPr>
        <w:t xml:space="preserve"> </w:t>
      </w:r>
      <w:r w:rsidRPr="00E85B2E">
        <w:rPr>
          <w:rFonts w:cs="Arial"/>
          <w:color w:val="000000"/>
          <w:kern w:val="0"/>
          <w:sz w:val="24"/>
          <w:szCs w:val="24"/>
          <w:lang w:val="sr-Latn-CS" w:eastAsia="ar-SA"/>
        </w:rPr>
        <w:t xml:space="preserve">205-23250-81 код Комерцијалне банке АД Београд, </w:t>
      </w:r>
      <w:r w:rsidR="008F5030" w:rsidRPr="008F5030">
        <w:rPr>
          <w:rFonts w:cs="Arial"/>
          <w:color w:val="000000"/>
          <w:kern w:val="0"/>
          <w:sz w:val="24"/>
          <w:szCs w:val="24"/>
          <w:lang w:val="sr-Latn-CS" w:eastAsia="ar-SA"/>
        </w:rPr>
        <w:t>које заступа финансијски директор Огранка РБ Колубара Иван Миловановић, по пуномоћју в. д. директора ЈП ЕПС број 12.01.181328/1-20 од 01.04.2020. године (У даљем тексту: Корисник услуга</w:t>
      </w:r>
      <w:r w:rsidRPr="00E85B2E">
        <w:rPr>
          <w:rFonts w:cs="Arial"/>
          <w:color w:val="000000"/>
          <w:kern w:val="0"/>
          <w:sz w:val="24"/>
          <w:szCs w:val="24"/>
          <w:lang w:val="sr-Latn-CS" w:eastAsia="ar-SA"/>
        </w:rPr>
        <w:t xml:space="preserve">) </w:t>
      </w:r>
      <w:r>
        <w:rPr>
          <w:rFonts w:ascii="Arial MT" w:hAnsi="Arial MT" w:cs="Arial"/>
          <w:color w:val="000000"/>
          <w:kern w:val="0"/>
          <w:sz w:val="24"/>
          <w:szCs w:val="24"/>
          <w:lang w:val="sr-Cyrl-RS"/>
        </w:rPr>
        <w:t xml:space="preserve">  </w:t>
      </w:r>
    </w:p>
    <w:p w:rsidR="001551EA" w:rsidRDefault="001551EA" w:rsidP="001551EA">
      <w:pPr>
        <w:tabs>
          <w:tab w:val="left" w:pos="567"/>
        </w:tabs>
        <w:autoSpaceDE w:val="0"/>
        <w:jc w:val="both"/>
        <w:textAlignment w:val="auto"/>
        <w:rPr>
          <w:rFonts w:ascii="Arial MT" w:hAnsi="Arial MT" w:cs="Arial"/>
          <w:color w:val="000000"/>
          <w:kern w:val="0"/>
          <w:sz w:val="24"/>
          <w:szCs w:val="24"/>
          <w:lang w:val="sr-Cyrl-RS"/>
        </w:rPr>
      </w:pPr>
      <w:r>
        <w:rPr>
          <w:rFonts w:ascii="Arial MT" w:hAnsi="Arial MT" w:cs="Arial"/>
          <w:color w:val="000000"/>
          <w:kern w:val="0"/>
          <w:sz w:val="24"/>
          <w:szCs w:val="24"/>
          <w:lang w:val="sr-Cyrl-RS"/>
        </w:rPr>
        <w:t xml:space="preserve">  </w:t>
      </w:r>
    </w:p>
    <w:p w:rsidR="001551EA" w:rsidRPr="009B0627" w:rsidRDefault="001551EA" w:rsidP="001551EA">
      <w:pPr>
        <w:tabs>
          <w:tab w:val="left" w:pos="567"/>
        </w:tabs>
        <w:autoSpaceDE w:val="0"/>
        <w:jc w:val="both"/>
        <w:textAlignment w:val="auto"/>
        <w:rPr>
          <w:rFonts w:ascii="Arial MT" w:hAnsi="Arial MT" w:cs="Arial"/>
          <w:color w:val="000000"/>
          <w:kern w:val="0"/>
          <w:sz w:val="24"/>
          <w:szCs w:val="24"/>
        </w:rPr>
      </w:pPr>
      <w:r w:rsidRPr="009B0627">
        <w:rPr>
          <w:rFonts w:ascii="Arial MT" w:hAnsi="Arial MT" w:cs="Arial" w:hint="eastAsia"/>
          <w:color w:val="000000"/>
          <w:kern w:val="0"/>
          <w:sz w:val="24"/>
          <w:szCs w:val="24"/>
        </w:rPr>
        <w:t>и</w:t>
      </w:r>
    </w:p>
    <w:p w:rsidR="001551EA" w:rsidRPr="009B0627" w:rsidRDefault="001551EA" w:rsidP="001551EA">
      <w:pPr>
        <w:tabs>
          <w:tab w:val="left" w:pos="567"/>
        </w:tabs>
        <w:autoSpaceDE w:val="0"/>
        <w:jc w:val="both"/>
        <w:textAlignment w:val="auto"/>
        <w:rPr>
          <w:rFonts w:ascii="Arial MT" w:hAnsi="Arial MT"/>
          <w:color w:val="000000"/>
          <w:kern w:val="0"/>
          <w:sz w:val="24"/>
          <w:szCs w:val="24"/>
        </w:rPr>
      </w:pPr>
    </w:p>
    <w:p w:rsidR="001551EA" w:rsidRPr="00FB2E75" w:rsidRDefault="001551EA" w:rsidP="001551EA">
      <w:pPr>
        <w:tabs>
          <w:tab w:val="left" w:pos="284"/>
        </w:tabs>
        <w:autoSpaceDE w:val="0"/>
        <w:jc w:val="both"/>
        <w:textAlignment w:val="auto"/>
        <w:rPr>
          <w:rFonts w:ascii="Arial MT" w:hAnsi="Arial MT"/>
          <w:color w:val="000000"/>
          <w:kern w:val="0"/>
          <w:sz w:val="24"/>
          <w:szCs w:val="24"/>
        </w:rPr>
      </w:pPr>
      <w:r w:rsidRPr="00DA4D0F">
        <w:rPr>
          <w:rFonts w:ascii="Arial MT" w:hAnsi="Arial MT" w:cs="Arial"/>
          <w:b/>
          <w:color w:val="000000"/>
          <w:kern w:val="0"/>
          <w:sz w:val="24"/>
          <w:szCs w:val="24"/>
          <w:lang w:val="sr-Cyrl-RS"/>
        </w:rPr>
        <w:t>2</w:t>
      </w:r>
      <w:r>
        <w:rPr>
          <w:rFonts w:ascii="Arial MT" w:hAnsi="Arial MT" w:cs="Arial"/>
          <w:color w:val="000000"/>
          <w:kern w:val="0"/>
          <w:sz w:val="24"/>
          <w:szCs w:val="24"/>
          <w:lang w:val="sr-Cyrl-RS"/>
        </w:rPr>
        <w:t xml:space="preserve">. </w:t>
      </w:r>
      <w:r w:rsidRPr="009B0627">
        <w:rPr>
          <w:rFonts w:ascii="Arial MT" w:hAnsi="Arial MT" w:cs="Arial"/>
          <w:color w:val="000000"/>
          <w:kern w:val="0"/>
          <w:sz w:val="24"/>
          <w:szCs w:val="24"/>
        </w:rPr>
        <w:t>_________________ (назив Пружаоца услуг</w:t>
      </w:r>
      <w:r>
        <w:rPr>
          <w:rFonts w:ascii="Arial MT" w:hAnsi="Arial MT" w:cs="Arial"/>
          <w:color w:val="000000"/>
          <w:kern w:val="0"/>
          <w:sz w:val="24"/>
          <w:szCs w:val="24"/>
          <w:lang w:val="sr-Cyrl-RS"/>
        </w:rPr>
        <w:t>а</w:t>
      </w:r>
      <w:r w:rsidRPr="009B0627">
        <w:rPr>
          <w:rFonts w:ascii="Arial MT" w:hAnsi="Arial MT" w:cs="Arial"/>
          <w:color w:val="000000"/>
          <w:kern w:val="0"/>
          <w:sz w:val="24"/>
          <w:szCs w:val="24"/>
        </w:rPr>
        <w:t>) из ________(седиште), ул. ____________(назив улице), бр.____, матични број: ___________, ПИБ: __________,</w:t>
      </w:r>
      <w:r>
        <w:rPr>
          <w:rFonts w:asciiTheme="minorHAnsi" w:hAnsiTheme="minorHAnsi" w:cs="Arial"/>
          <w:color w:val="000000"/>
          <w:kern w:val="0"/>
          <w:sz w:val="24"/>
          <w:szCs w:val="24"/>
          <w:lang w:val="sr-Cyrl-RS"/>
        </w:rPr>
        <w:t xml:space="preserve"> </w:t>
      </w:r>
      <w:r w:rsidRPr="00450EC2">
        <w:rPr>
          <w:rFonts w:cs="Arial"/>
          <w:color w:val="000000"/>
          <w:kern w:val="0"/>
          <w:sz w:val="24"/>
          <w:szCs w:val="24"/>
        </w:rPr>
        <w:t>шифра делатности:</w:t>
      </w:r>
      <w:r>
        <w:rPr>
          <w:rFonts w:asciiTheme="minorHAnsi" w:hAnsiTheme="minorHAnsi" w:cs="Arial"/>
          <w:color w:val="000000"/>
          <w:kern w:val="0"/>
          <w:sz w:val="24"/>
          <w:szCs w:val="24"/>
          <w:lang w:val="sr-Cyrl-RS"/>
        </w:rPr>
        <w:t xml:space="preserve"> _______,</w:t>
      </w:r>
      <w:r w:rsidRPr="009B0627">
        <w:rPr>
          <w:rFonts w:ascii="Arial MT" w:hAnsi="Arial MT" w:cs="Arial"/>
          <w:color w:val="000000"/>
          <w:kern w:val="0"/>
          <w:sz w:val="24"/>
          <w:szCs w:val="24"/>
        </w:rPr>
        <w:t xml:space="preserve">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w:t>
      </w:r>
      <w:r>
        <w:rPr>
          <w:rFonts w:ascii="Arial MT" w:hAnsi="Arial MT" w:cs="Arial"/>
          <w:color w:val="000000"/>
          <w:kern w:val="0"/>
          <w:sz w:val="24"/>
          <w:szCs w:val="24"/>
          <w:lang w:val="sr-Cyrl-RS"/>
        </w:rPr>
        <w:t>а</w:t>
      </w:r>
      <w:r w:rsidRPr="009B0627">
        <w:rPr>
          <w:rFonts w:ascii="Arial MT" w:hAnsi="Arial MT" w:cs="Arial"/>
          <w:color w:val="000000"/>
          <w:kern w:val="0"/>
          <w:sz w:val="24"/>
          <w:szCs w:val="24"/>
        </w:rPr>
        <w:t>)</w:t>
      </w:r>
    </w:p>
    <w:p w:rsidR="001551EA" w:rsidRPr="009B0627" w:rsidRDefault="001551EA" w:rsidP="001551EA">
      <w:pPr>
        <w:tabs>
          <w:tab w:val="left" w:pos="284"/>
        </w:tabs>
        <w:autoSpaceDE w:val="0"/>
        <w:ind w:left="-142"/>
        <w:jc w:val="both"/>
        <w:textAlignment w:val="auto"/>
        <w:rPr>
          <w:rFonts w:ascii="Arial MT" w:hAnsi="Arial MT"/>
          <w:color w:val="000000"/>
          <w:kern w:val="0"/>
          <w:sz w:val="24"/>
          <w:szCs w:val="24"/>
        </w:rPr>
      </w:pPr>
    </w:p>
    <w:p w:rsidR="001551EA" w:rsidRPr="009B0627" w:rsidRDefault="001551EA" w:rsidP="001551EA">
      <w:pPr>
        <w:widowControl/>
        <w:suppressAutoHyphens w:val="0"/>
        <w:autoSpaceDN/>
        <w:ind w:left="360"/>
        <w:contextualSpacing/>
        <w:jc w:val="both"/>
        <w:textAlignment w:val="auto"/>
        <w:rPr>
          <w:rFonts w:cs="Arial"/>
          <w:i/>
          <w:sz w:val="22"/>
          <w:szCs w:val="22"/>
          <w:lang w:val="sr-Cyrl-CS"/>
        </w:rPr>
      </w:pPr>
      <w:r>
        <w:rPr>
          <w:rFonts w:cs="Arial"/>
          <w:b/>
          <w:i/>
          <w:sz w:val="22"/>
          <w:szCs w:val="22"/>
          <w:lang w:val="sr-Cyrl-CS"/>
        </w:rPr>
        <w:t xml:space="preserve">- </w:t>
      </w:r>
      <w:r w:rsidRPr="009B0627">
        <w:rPr>
          <w:rFonts w:cs="Arial"/>
          <w:b/>
          <w:i/>
          <w:sz w:val="22"/>
          <w:szCs w:val="22"/>
          <w:lang w:val="sr-Cyrl-CS"/>
        </w:rPr>
        <w:t>уз ангажовање подизвођача</w:t>
      </w:r>
      <w:r w:rsidRPr="009B0627">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rsidR="001551EA" w:rsidRPr="009B0627" w:rsidRDefault="001551EA" w:rsidP="001551EA">
      <w:pPr>
        <w:widowControl/>
        <w:suppressAutoHyphens w:val="0"/>
        <w:autoSpaceDN/>
        <w:spacing w:after="200"/>
        <w:ind w:left="360"/>
        <w:contextualSpacing/>
        <w:jc w:val="both"/>
        <w:textAlignment w:val="auto"/>
        <w:rPr>
          <w:rFonts w:cs="Arial"/>
          <w:b/>
          <w:i/>
          <w:sz w:val="22"/>
          <w:szCs w:val="22"/>
          <w:lang w:val="sr-Cyrl-CS"/>
        </w:rPr>
      </w:pPr>
      <w:r w:rsidRPr="009B0627">
        <w:rPr>
          <w:rFonts w:cs="Arial"/>
          <w:b/>
          <w:i/>
          <w:sz w:val="22"/>
          <w:szCs w:val="22"/>
        </w:rPr>
        <w:t>- са учесницима у заједничкој понуди</w:t>
      </w:r>
      <w:r w:rsidRPr="009B0627">
        <w:rPr>
          <w:rFonts w:cs="Arial"/>
          <w:i/>
          <w:sz w:val="22"/>
          <w:szCs w:val="22"/>
        </w:rPr>
        <w:t>:</w:t>
      </w:r>
      <w:r w:rsidRPr="009B0627">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rsidR="001551EA" w:rsidRDefault="001551EA" w:rsidP="001551EA">
      <w:pPr>
        <w:tabs>
          <w:tab w:val="left" w:pos="567"/>
        </w:tabs>
        <w:autoSpaceDE w:val="0"/>
        <w:jc w:val="both"/>
        <w:textAlignment w:val="auto"/>
        <w:rPr>
          <w:rFonts w:ascii="Arial MT" w:hAnsi="Arial MT" w:cs="Arial"/>
          <w:color w:val="000000"/>
          <w:kern w:val="0"/>
          <w:sz w:val="24"/>
          <w:szCs w:val="24"/>
        </w:rPr>
      </w:pPr>
    </w:p>
    <w:p w:rsidR="001551EA" w:rsidRPr="009B0627" w:rsidRDefault="001551EA" w:rsidP="001551EA">
      <w:pPr>
        <w:tabs>
          <w:tab w:val="left" w:pos="567"/>
        </w:tabs>
        <w:autoSpaceDE w:val="0"/>
        <w:jc w:val="both"/>
        <w:textAlignment w:val="auto"/>
        <w:rPr>
          <w:rFonts w:ascii="Arial MT" w:hAnsi="Arial MT"/>
          <w:color w:val="000000"/>
          <w:kern w:val="0"/>
          <w:sz w:val="22"/>
          <w:szCs w:val="22"/>
        </w:rPr>
      </w:pPr>
      <w:r w:rsidRPr="009B0627">
        <w:rPr>
          <w:rFonts w:ascii="Arial MT" w:hAnsi="Arial MT" w:cs="Arial"/>
          <w:color w:val="000000"/>
          <w:kern w:val="0"/>
          <w:sz w:val="22"/>
          <w:szCs w:val="22"/>
        </w:rPr>
        <w:t>(у даљем тексту заједно: Уговорне стране)</w:t>
      </w:r>
      <w:r w:rsidRPr="009B0627">
        <w:rPr>
          <w:rFonts w:ascii="Arial MT" w:hAnsi="Arial MT" w:cs="Arial"/>
          <w:color w:val="000000"/>
          <w:kern w:val="0"/>
          <w:sz w:val="22"/>
          <w:szCs w:val="22"/>
        </w:rPr>
        <w:tab/>
      </w:r>
    </w:p>
    <w:p w:rsidR="001551EA" w:rsidRPr="00B31D44" w:rsidRDefault="001551EA" w:rsidP="001551EA">
      <w:pPr>
        <w:tabs>
          <w:tab w:val="left" w:pos="567"/>
        </w:tabs>
        <w:autoSpaceDE w:val="0"/>
        <w:jc w:val="both"/>
        <w:textAlignment w:val="auto"/>
        <w:rPr>
          <w:rFonts w:ascii="Arial MT" w:hAnsi="Arial MT" w:cs="Arial"/>
          <w:color w:val="000000"/>
          <w:kern w:val="0"/>
          <w:sz w:val="22"/>
          <w:szCs w:val="22"/>
        </w:rPr>
      </w:pPr>
      <w:r>
        <w:rPr>
          <w:rFonts w:ascii="Arial MT" w:hAnsi="Arial MT" w:cs="Arial"/>
          <w:color w:val="000000"/>
          <w:kern w:val="0"/>
          <w:sz w:val="22"/>
          <w:szCs w:val="22"/>
        </w:rPr>
        <w:t>закључиле су:</w:t>
      </w:r>
    </w:p>
    <w:p w:rsidR="008F6CDE" w:rsidRDefault="008F6CDE">
      <w:pPr>
        <w:pStyle w:val="KDParagraf"/>
        <w:spacing w:before="0"/>
        <w:rPr>
          <w:rFonts w:cs="Arial"/>
        </w:rPr>
      </w:pPr>
    </w:p>
    <w:p w:rsidR="007779F9" w:rsidRPr="00B31D44" w:rsidRDefault="00DC07AC">
      <w:pPr>
        <w:pStyle w:val="KDParagraf"/>
        <w:spacing w:before="0"/>
      </w:pPr>
      <w:r>
        <w:rPr>
          <w:rFonts w:cs="Arial"/>
          <w:b/>
        </w:rPr>
        <w:t xml:space="preserve">                                      УГОВОР О ПРУЖАЊУ УСЛУГ</w:t>
      </w:r>
      <w:r w:rsidR="0092407F">
        <w:rPr>
          <w:rFonts w:cs="Arial"/>
          <w:b/>
        </w:rPr>
        <w:t>А</w:t>
      </w:r>
    </w:p>
    <w:p w:rsidR="00E14A4E" w:rsidRDefault="00E14A4E">
      <w:pPr>
        <w:pStyle w:val="KDParagraf"/>
        <w:spacing w:before="0"/>
        <w:rPr>
          <w:rFonts w:cs="Arial"/>
        </w:rPr>
      </w:pPr>
    </w:p>
    <w:p w:rsidR="001B4091" w:rsidRPr="00A941A9" w:rsidRDefault="00DC07AC">
      <w:pPr>
        <w:pStyle w:val="KDParagraf"/>
        <w:spacing w:before="0"/>
        <w:rPr>
          <w:lang w:val="sr-Cyrl-RS"/>
        </w:rPr>
      </w:pPr>
      <w:r>
        <w:rPr>
          <w:rFonts w:cs="Arial"/>
        </w:rPr>
        <w:t>УВОДНЕ ОДРЕДБЕ</w:t>
      </w:r>
      <w:r w:rsidR="00A941A9">
        <w:rPr>
          <w:rFonts w:cs="Arial"/>
          <w:lang w:val="sr-Cyrl-RS"/>
        </w:rPr>
        <w:t xml:space="preserve"> </w:t>
      </w:r>
    </w:p>
    <w:p w:rsidR="001B4091" w:rsidRDefault="001B4091">
      <w:pPr>
        <w:pStyle w:val="KDParagraf"/>
        <w:spacing w:before="0"/>
        <w:rPr>
          <w:rFonts w:cs="Arial"/>
        </w:rPr>
      </w:pPr>
    </w:p>
    <w:p w:rsidR="00263843" w:rsidRDefault="004571A4">
      <w:pPr>
        <w:pStyle w:val="KDParagraf"/>
        <w:spacing w:before="0"/>
        <w:rPr>
          <w:rFonts w:cs="Arial"/>
        </w:rPr>
      </w:pPr>
      <w:r>
        <w:rPr>
          <w:rFonts w:cs="Arial"/>
          <w:lang w:val="sr-Cyrl-RS"/>
        </w:rPr>
        <w:t>Уговорне стране констатују</w:t>
      </w:r>
      <w:r w:rsidR="00DC07AC">
        <w:rPr>
          <w:rFonts w:cs="Arial"/>
        </w:rPr>
        <w:t xml:space="preserve">:  </w:t>
      </w:r>
    </w:p>
    <w:p w:rsidR="00E7123F" w:rsidRPr="0033773B" w:rsidRDefault="00E7123F">
      <w:pPr>
        <w:pStyle w:val="KDParagraf"/>
        <w:spacing w:before="0"/>
        <w:rPr>
          <w:rFonts w:cs="Arial"/>
        </w:rPr>
      </w:pPr>
    </w:p>
    <w:p w:rsidR="00637F4A" w:rsidRDefault="00DC07AC" w:rsidP="0010787D">
      <w:pPr>
        <w:pStyle w:val="KDParagraf"/>
        <w:tabs>
          <w:tab w:val="clear" w:pos="567"/>
          <w:tab w:val="left" w:pos="284"/>
        </w:tabs>
        <w:spacing w:before="0"/>
        <w:rPr>
          <w:rFonts w:cs="Arial"/>
        </w:rPr>
      </w:pPr>
      <w:r>
        <w:rPr>
          <w:rFonts w:cs="Arial"/>
        </w:rPr>
        <w:t>•</w:t>
      </w:r>
      <w:r>
        <w:rPr>
          <w:rFonts w:cs="Arial"/>
        </w:rPr>
        <w:tab/>
        <w:t xml:space="preserve">да је Наручилац – </w:t>
      </w:r>
      <w:r w:rsidR="00E35DB8">
        <w:rPr>
          <w:rFonts w:ascii="Arial" w:hAnsi="Arial" w:cs="Arial"/>
        </w:rPr>
        <w:t>О</w:t>
      </w:r>
      <w:r w:rsidR="00A23BBD">
        <w:rPr>
          <w:rFonts w:ascii="Arial" w:hAnsi="Arial" w:cs="Arial"/>
        </w:rPr>
        <w:t xml:space="preserve">гранак РБ Колубара </w:t>
      </w:r>
      <w:r w:rsidR="00A23BBD" w:rsidRPr="00A23BBD">
        <w:rPr>
          <w:rFonts w:ascii="Arial" w:hAnsi="Arial" w:cs="Arial"/>
        </w:rPr>
        <w:t>Лазаревац</w:t>
      </w:r>
      <w:r w:rsidR="00A23BBD">
        <w:rPr>
          <w:rFonts w:ascii="Arial" w:hAnsi="Arial" w:cs="Arial"/>
          <w:lang w:val="sr-Cyrl-RS"/>
        </w:rPr>
        <w:t>,</w:t>
      </w:r>
      <w:r>
        <w:rPr>
          <w:rFonts w:ascii="Arial" w:hAnsi="Arial" w:cs="Arial"/>
        </w:rPr>
        <w:t xml:space="preserve"> Светог Саве бр</w:t>
      </w:r>
      <w:r w:rsidR="00E05137">
        <w:rPr>
          <w:rFonts w:ascii="Arial" w:hAnsi="Arial" w:cs="Arial"/>
        </w:rPr>
        <w:t>ој</w:t>
      </w:r>
      <w:r>
        <w:rPr>
          <w:rFonts w:ascii="Arial" w:hAnsi="Arial" w:cs="Arial"/>
        </w:rPr>
        <w:t xml:space="preserve"> 1, </w:t>
      </w:r>
      <w:r>
        <w:rPr>
          <w:rFonts w:cs="Arial"/>
        </w:rPr>
        <w:t>(у даљем т</w:t>
      </w:r>
      <w:r w:rsidR="00E05137">
        <w:rPr>
          <w:rFonts w:cs="Arial"/>
        </w:rPr>
        <w:t>ексту: Корисник услуг</w:t>
      </w:r>
      <w:r w:rsidR="0092407F">
        <w:rPr>
          <w:rFonts w:cs="Arial"/>
        </w:rPr>
        <w:t>а</w:t>
      </w:r>
      <w:r w:rsidR="00E05137">
        <w:rPr>
          <w:rFonts w:cs="Arial"/>
        </w:rPr>
        <w:t>) спровео</w:t>
      </w:r>
      <w:r>
        <w:rPr>
          <w:rFonts w:cs="Arial"/>
        </w:rPr>
        <w:t xml:space="preserve"> отворени поступак јавне набавке, сагласно члану 32. Закона о јавним набавкама („Службени </w:t>
      </w:r>
      <w:r w:rsidR="00E05137">
        <w:rPr>
          <w:rFonts w:cs="Arial"/>
        </w:rPr>
        <w:t>Г</w:t>
      </w:r>
      <w:r>
        <w:rPr>
          <w:rFonts w:cs="Arial"/>
        </w:rPr>
        <w:t xml:space="preserve">ласник РС“ број </w:t>
      </w:r>
    </w:p>
    <w:p w:rsidR="00637F4A" w:rsidRDefault="00637F4A" w:rsidP="0010787D">
      <w:pPr>
        <w:pStyle w:val="KDParagraf"/>
        <w:tabs>
          <w:tab w:val="clear" w:pos="567"/>
          <w:tab w:val="left" w:pos="284"/>
        </w:tabs>
        <w:spacing w:before="0"/>
        <w:rPr>
          <w:rFonts w:cs="Arial"/>
        </w:rPr>
      </w:pPr>
    </w:p>
    <w:p w:rsidR="00456B99" w:rsidRPr="00D019F1" w:rsidRDefault="00DC07AC" w:rsidP="0010787D">
      <w:pPr>
        <w:pStyle w:val="KDParagraf"/>
        <w:tabs>
          <w:tab w:val="clear" w:pos="567"/>
          <w:tab w:val="left" w:pos="284"/>
        </w:tabs>
        <w:spacing w:before="0"/>
        <w:rPr>
          <w:rFonts w:asciiTheme="minorHAnsi" w:hAnsiTheme="minorHAnsi" w:cs="Arial"/>
          <w:lang w:val="sr-Cyrl-RS"/>
        </w:rPr>
      </w:pPr>
      <w:r>
        <w:rPr>
          <w:rFonts w:cs="Arial"/>
        </w:rPr>
        <w:t>124/2012, 14/2015 и 68/2015), (у даљем тексту: Закон)</w:t>
      </w:r>
      <w:r w:rsidR="00E05137">
        <w:rPr>
          <w:rFonts w:cs="Arial"/>
        </w:rPr>
        <w:t>,</w:t>
      </w:r>
      <w:r>
        <w:rPr>
          <w:rFonts w:cs="Arial"/>
        </w:rPr>
        <w:t xml:space="preserve"> за јавну набавку услуг</w:t>
      </w:r>
      <w:r w:rsidR="000E4441">
        <w:rPr>
          <w:rFonts w:cs="Arial"/>
        </w:rPr>
        <w:t>а</w:t>
      </w:r>
      <w:r w:rsidR="0092407F">
        <w:rPr>
          <w:rFonts w:cs="Arial"/>
        </w:rPr>
        <w:t xml:space="preserve"> </w:t>
      </w:r>
      <w:r w:rsidR="00952D45">
        <w:rPr>
          <w:rFonts w:cs="Arial"/>
        </w:rPr>
        <w:t>„</w:t>
      </w:r>
      <w:r w:rsidR="002E7FC9" w:rsidRPr="002E7FC9">
        <w:rPr>
          <w:rFonts w:cs="Arial" w:hint="eastAsia"/>
          <w:bCs/>
        </w:rPr>
        <w:t>Сервис</w:t>
      </w:r>
      <w:r w:rsidR="002E7FC9" w:rsidRPr="002E7FC9">
        <w:rPr>
          <w:rFonts w:cs="Arial"/>
          <w:bCs/>
        </w:rPr>
        <w:t xml:space="preserve"> </w:t>
      </w:r>
      <w:r w:rsidR="002E7FC9" w:rsidRPr="002E7FC9">
        <w:rPr>
          <w:rFonts w:cs="Arial" w:hint="eastAsia"/>
          <w:bCs/>
        </w:rPr>
        <w:t>сплајсера</w:t>
      </w:r>
      <w:r w:rsidR="00952D45">
        <w:rPr>
          <w:rFonts w:cs="Arial"/>
        </w:rPr>
        <w:t>“</w:t>
      </w:r>
      <w:r w:rsidR="00952D45" w:rsidRPr="00952D45">
        <w:rPr>
          <w:rFonts w:cs="Arial"/>
        </w:rPr>
        <w:t>,</w:t>
      </w:r>
      <w:r w:rsidR="00E06C40">
        <w:rPr>
          <w:rFonts w:cs="Arial"/>
          <w:lang w:val="sr-Cyrl-RS"/>
        </w:rPr>
        <w:t xml:space="preserve"> </w:t>
      </w:r>
      <w:r w:rsidR="00952D45" w:rsidRPr="00952D45">
        <w:rPr>
          <w:rFonts w:cs="Arial"/>
        </w:rPr>
        <w:t xml:space="preserve">број јавне набавке: </w:t>
      </w:r>
      <w:r w:rsidR="00A92944">
        <w:rPr>
          <w:rFonts w:cs="Arial"/>
        </w:rPr>
        <w:t>ЈН/4000/0558/2020, ЈАНА БРОЈ 1699/2020</w:t>
      </w:r>
      <w:r>
        <w:rPr>
          <w:rFonts w:cs="Arial"/>
        </w:rPr>
        <w:t>.</w:t>
      </w:r>
      <w:r w:rsidR="0092407F">
        <w:rPr>
          <w:rFonts w:cs="Arial"/>
        </w:rPr>
        <w:t xml:space="preserve"> </w:t>
      </w:r>
      <w:r w:rsidR="00533107">
        <w:rPr>
          <w:rFonts w:asciiTheme="minorHAnsi" w:hAnsiTheme="minorHAnsi" w:cs="Arial"/>
          <w:lang w:val="sr-Cyrl-RS"/>
        </w:rPr>
        <w:t xml:space="preserve"> </w:t>
      </w:r>
      <w:r w:rsidR="005812AF">
        <w:rPr>
          <w:rFonts w:asciiTheme="minorHAnsi" w:hAnsiTheme="minorHAnsi" w:cs="Arial"/>
          <w:lang w:val="sr-Cyrl-RS"/>
        </w:rPr>
        <w:t xml:space="preserve"> </w:t>
      </w:r>
      <w:r w:rsidR="00BD64AF">
        <w:rPr>
          <w:rFonts w:asciiTheme="minorHAnsi" w:hAnsiTheme="minorHAnsi" w:cs="Arial"/>
          <w:lang w:val="sr-Latn-RS"/>
        </w:rPr>
        <w:t xml:space="preserve"> </w:t>
      </w:r>
      <w:r w:rsidR="00D019F1">
        <w:rPr>
          <w:rFonts w:asciiTheme="minorHAnsi" w:hAnsiTheme="minorHAnsi" w:cs="Arial"/>
          <w:lang w:val="sr-Cyrl-RS"/>
        </w:rPr>
        <w:t xml:space="preserve"> </w:t>
      </w:r>
    </w:p>
    <w:p w:rsidR="001B4091" w:rsidRPr="00A941A9" w:rsidRDefault="00DC07AC" w:rsidP="0010787D">
      <w:pPr>
        <w:pStyle w:val="KDParagraf"/>
        <w:tabs>
          <w:tab w:val="left" w:pos="284"/>
        </w:tabs>
        <w:spacing w:before="0"/>
        <w:rPr>
          <w:lang w:val="sr-Cyrl-RS"/>
        </w:rPr>
      </w:pPr>
      <w:r>
        <w:rPr>
          <w:rFonts w:cs="Arial"/>
        </w:rPr>
        <w:t>•</w:t>
      </w:r>
      <w:r>
        <w:rPr>
          <w:rFonts w:cs="Arial"/>
        </w:rPr>
        <w:tab/>
        <w:t xml:space="preserve">да је </w:t>
      </w:r>
      <w:r w:rsidR="00E05137">
        <w:rPr>
          <w:rFonts w:cs="Arial"/>
        </w:rPr>
        <w:t>п</w:t>
      </w:r>
      <w:r>
        <w:rPr>
          <w:rFonts w:cs="Arial"/>
        </w:rPr>
        <w:t xml:space="preserve">озив за подношење понуда у вези предметне јавне набавке објављен </w:t>
      </w:r>
      <w:r w:rsidR="009E7345">
        <w:rPr>
          <w:rFonts w:cs="Arial"/>
        </w:rPr>
        <w:t>на Порталу јавних набавки</w:t>
      </w:r>
      <w:r w:rsidR="00E05137" w:rsidRPr="00E05137">
        <w:rPr>
          <w:rFonts w:cs="Arial"/>
          <w:lang w:val="ru-RU"/>
        </w:rPr>
        <w:t xml:space="preserve"> </w:t>
      </w:r>
      <w:r w:rsidR="00E05137" w:rsidRPr="00E05137">
        <w:rPr>
          <w:rFonts w:cs="Arial"/>
        </w:rPr>
        <w:t>дана</w:t>
      </w:r>
      <w:r>
        <w:rPr>
          <w:rFonts w:cs="Arial"/>
        </w:rPr>
        <w:t xml:space="preserve"> ______ </w:t>
      </w:r>
      <w:r w:rsidR="00902183">
        <w:rPr>
          <w:rFonts w:cs="Arial"/>
        </w:rPr>
        <w:t>2020</w:t>
      </w:r>
      <w:r w:rsidR="00BD3998">
        <w:rPr>
          <w:rFonts w:cs="Arial"/>
        </w:rPr>
        <w:t xml:space="preserve">. </w:t>
      </w:r>
      <w:r>
        <w:rPr>
          <w:rFonts w:cs="Arial"/>
        </w:rPr>
        <w:t>године, као и на интернет страници Корисника услуг</w:t>
      </w:r>
      <w:r w:rsidR="00445165">
        <w:rPr>
          <w:rFonts w:cs="Arial"/>
        </w:rPr>
        <w:t>а</w:t>
      </w:r>
      <w:r>
        <w:rPr>
          <w:rFonts w:cs="Arial"/>
        </w:rPr>
        <w:t>;</w:t>
      </w:r>
      <w:r w:rsidR="00A941A9">
        <w:rPr>
          <w:rFonts w:cs="Arial"/>
          <w:lang w:val="sr-Cyrl-RS"/>
        </w:rPr>
        <w:t xml:space="preserve"> </w:t>
      </w:r>
    </w:p>
    <w:p w:rsidR="001B4091" w:rsidRPr="00DE3016" w:rsidRDefault="00DC07AC" w:rsidP="0010787D">
      <w:pPr>
        <w:pStyle w:val="KDParagraf"/>
        <w:tabs>
          <w:tab w:val="left" w:pos="284"/>
        </w:tabs>
        <w:spacing w:before="0"/>
        <w:rPr>
          <w:lang w:val="sr-Cyrl-RS"/>
        </w:rPr>
      </w:pPr>
      <w:r>
        <w:rPr>
          <w:rFonts w:cs="Arial"/>
        </w:rPr>
        <w:t>•</w:t>
      </w:r>
      <w:r>
        <w:rPr>
          <w:rFonts w:cs="Arial"/>
        </w:rPr>
        <w:tab/>
        <w:t xml:space="preserve">да </w:t>
      </w:r>
      <w:r w:rsidR="00456B99">
        <w:rPr>
          <w:rFonts w:cs="Arial"/>
          <w:lang w:val="sr-Cyrl-RS"/>
        </w:rPr>
        <w:t>п</w:t>
      </w:r>
      <w:r>
        <w:rPr>
          <w:rFonts w:cs="Arial"/>
        </w:rPr>
        <w:t xml:space="preserve">онуда </w:t>
      </w:r>
      <w:r w:rsidR="00DE3016" w:rsidRPr="00DE3016">
        <w:rPr>
          <w:rFonts w:cs="Arial"/>
        </w:rPr>
        <w:t>Пружаоца услуга</w:t>
      </w:r>
      <w:r>
        <w:rPr>
          <w:rFonts w:cs="Arial"/>
        </w:rPr>
        <w:t xml:space="preserve"> </w:t>
      </w:r>
      <w:r w:rsidR="00902183">
        <w:rPr>
          <w:rFonts w:cs="Arial"/>
        </w:rPr>
        <w:t>број _____ од _______ 2020</w:t>
      </w:r>
      <w:r w:rsidR="00E05137">
        <w:rPr>
          <w:rFonts w:cs="Arial"/>
        </w:rPr>
        <w:t>. године</w:t>
      </w:r>
      <w:r w:rsidR="00FF533C">
        <w:rPr>
          <w:rFonts w:asciiTheme="minorHAnsi" w:hAnsiTheme="minorHAnsi" w:cs="Arial"/>
          <w:lang w:val="sr-Cyrl-RS"/>
        </w:rPr>
        <w:t>,</w:t>
      </w:r>
      <w:r w:rsidR="00E05137">
        <w:rPr>
          <w:rFonts w:cs="Arial"/>
        </w:rPr>
        <w:t xml:space="preserve"> </w:t>
      </w:r>
      <w:r>
        <w:rPr>
          <w:rFonts w:cs="Arial"/>
        </w:rPr>
        <w:t xml:space="preserve">у отвореном поступку за ЈН број </w:t>
      </w:r>
      <w:r w:rsidR="00A92944">
        <w:rPr>
          <w:rFonts w:cs="Arial"/>
        </w:rPr>
        <w:t>ЈН/4000/0558/2020, ЈАНА БРОЈ 1699/2020</w:t>
      </w:r>
      <w:r>
        <w:rPr>
          <w:rFonts w:cs="Arial"/>
        </w:rPr>
        <w:t xml:space="preserve">, која је заведена код </w:t>
      </w:r>
      <w:r w:rsidR="003C54CA">
        <w:rPr>
          <w:rFonts w:cs="Arial"/>
        </w:rPr>
        <w:t>Корисника услуг</w:t>
      </w:r>
      <w:r w:rsidR="00902183">
        <w:rPr>
          <w:rFonts w:cs="Arial"/>
        </w:rPr>
        <w:t>а под бројем ______ од _____.2020</w:t>
      </w:r>
      <w:r>
        <w:rPr>
          <w:rFonts w:cs="Arial"/>
        </w:rPr>
        <w:t>. године, у потпуности одговара захтеву Корисника услуг</w:t>
      </w:r>
      <w:r w:rsidR="00445165">
        <w:rPr>
          <w:rFonts w:cs="Arial"/>
        </w:rPr>
        <w:t>а</w:t>
      </w:r>
      <w:r>
        <w:rPr>
          <w:rFonts w:cs="Arial"/>
        </w:rPr>
        <w:t xml:space="preserve"> из позива за подношење понуда и </w:t>
      </w:r>
      <w:r w:rsidR="003C54CA">
        <w:rPr>
          <w:rFonts w:cs="Arial"/>
        </w:rPr>
        <w:t>к</w:t>
      </w:r>
      <w:r>
        <w:rPr>
          <w:rFonts w:cs="Arial"/>
        </w:rPr>
        <w:t>онкурсне документације;</w:t>
      </w:r>
      <w:r w:rsidR="00DE3016">
        <w:rPr>
          <w:rFonts w:cs="Arial"/>
          <w:lang w:val="sr-Cyrl-RS"/>
        </w:rPr>
        <w:t xml:space="preserve"> </w:t>
      </w:r>
    </w:p>
    <w:p w:rsidR="001C39C1" w:rsidRPr="009E7345" w:rsidRDefault="00DC07AC" w:rsidP="00A057ED">
      <w:pPr>
        <w:pStyle w:val="KDParagraf"/>
        <w:tabs>
          <w:tab w:val="left" w:pos="284"/>
        </w:tabs>
        <w:spacing w:before="0"/>
        <w:rPr>
          <w:rFonts w:cs="Arial"/>
          <w:lang w:val="sr-Cyrl-RS"/>
        </w:rPr>
      </w:pPr>
      <w:r>
        <w:rPr>
          <w:rFonts w:cs="Arial"/>
        </w:rPr>
        <w:t>•</w:t>
      </w:r>
      <w:r>
        <w:rPr>
          <w:rFonts w:cs="Arial"/>
        </w:rPr>
        <w:tab/>
        <w:t>да је Корисник услуг</w:t>
      </w:r>
      <w:r w:rsidR="00445165">
        <w:rPr>
          <w:rFonts w:cs="Arial"/>
        </w:rPr>
        <w:t>а</w:t>
      </w:r>
      <w:r>
        <w:rPr>
          <w:rFonts w:cs="Arial"/>
        </w:rPr>
        <w:t xml:space="preserve">, на основу </w:t>
      </w:r>
      <w:r w:rsidR="00445165">
        <w:rPr>
          <w:rFonts w:cs="Arial"/>
        </w:rPr>
        <w:t>п</w:t>
      </w:r>
      <w:r>
        <w:rPr>
          <w:rFonts w:cs="Arial"/>
        </w:rPr>
        <w:t>онуде Пружаоца услуг</w:t>
      </w:r>
      <w:r w:rsidR="00445165">
        <w:rPr>
          <w:rFonts w:cs="Arial"/>
        </w:rPr>
        <w:t>а</w:t>
      </w:r>
      <w:r>
        <w:rPr>
          <w:rFonts w:cs="Arial"/>
        </w:rPr>
        <w:t xml:space="preserve"> и Одлуке о додели Уговора</w:t>
      </w:r>
      <w:r w:rsidR="00445165">
        <w:rPr>
          <w:rFonts w:cs="Arial"/>
        </w:rPr>
        <w:t xml:space="preserve"> </w:t>
      </w:r>
      <w:r w:rsidR="00902183">
        <w:rPr>
          <w:rFonts w:cs="Arial"/>
        </w:rPr>
        <w:t>број ________ од ________ 2020</w:t>
      </w:r>
      <w:r w:rsidR="006A3700" w:rsidRPr="006A3700">
        <w:rPr>
          <w:rFonts w:cs="Arial"/>
        </w:rPr>
        <w:t>. године</w:t>
      </w:r>
      <w:r>
        <w:rPr>
          <w:rFonts w:cs="Arial"/>
        </w:rPr>
        <w:t>, изабрао Пружаоца услуг</w:t>
      </w:r>
      <w:r w:rsidR="00445165">
        <w:rPr>
          <w:rFonts w:cs="Arial"/>
        </w:rPr>
        <w:t>а</w:t>
      </w:r>
      <w:r>
        <w:rPr>
          <w:rFonts w:cs="Arial"/>
        </w:rPr>
        <w:t xml:space="preserve"> за реализацију услуг</w:t>
      </w:r>
      <w:r w:rsidR="00BA25D8">
        <w:rPr>
          <w:rFonts w:cs="Arial"/>
        </w:rPr>
        <w:t>а</w:t>
      </w:r>
      <w:r w:rsidR="00BD3998">
        <w:rPr>
          <w:rFonts w:cs="Arial"/>
        </w:rPr>
        <w:t>: „</w:t>
      </w:r>
      <w:r w:rsidR="002E7FC9" w:rsidRPr="002E7FC9">
        <w:rPr>
          <w:rFonts w:cs="Arial" w:hint="eastAsia"/>
          <w:bCs/>
        </w:rPr>
        <w:t>Сервис</w:t>
      </w:r>
      <w:r w:rsidR="002E7FC9" w:rsidRPr="002E7FC9">
        <w:rPr>
          <w:rFonts w:cs="Arial"/>
          <w:bCs/>
        </w:rPr>
        <w:t xml:space="preserve"> </w:t>
      </w:r>
      <w:r w:rsidR="002E7FC9" w:rsidRPr="002E7FC9">
        <w:rPr>
          <w:rFonts w:cs="Arial" w:hint="eastAsia"/>
          <w:bCs/>
        </w:rPr>
        <w:t>сплајсера</w:t>
      </w:r>
      <w:r w:rsidR="00BD3998" w:rsidRPr="00BD3998">
        <w:rPr>
          <w:rFonts w:cs="Arial"/>
        </w:rPr>
        <w:t>“</w:t>
      </w:r>
      <w:r>
        <w:rPr>
          <w:rFonts w:cs="Arial"/>
        </w:rPr>
        <w:t>, јавна набавка број</w:t>
      </w:r>
      <w:r w:rsidR="005E5A9E">
        <w:rPr>
          <w:rFonts w:cs="Arial"/>
        </w:rPr>
        <w:t xml:space="preserve"> </w:t>
      </w:r>
      <w:r w:rsidR="00A92944">
        <w:rPr>
          <w:rFonts w:cs="Arial"/>
        </w:rPr>
        <w:t>ЈН/4000/0558/2020, ЈАНА БРОЈ 1699/2020</w:t>
      </w:r>
      <w:r w:rsidR="000F7DBD">
        <w:rPr>
          <w:rFonts w:cs="Arial"/>
        </w:rPr>
        <w:t>.</w:t>
      </w:r>
      <w:r w:rsidR="009E7345">
        <w:rPr>
          <w:rFonts w:cs="Arial"/>
          <w:lang w:val="sr-Cyrl-RS"/>
        </w:rPr>
        <w:t xml:space="preserve"> </w:t>
      </w:r>
      <w:r w:rsidR="005C06A4">
        <w:rPr>
          <w:rFonts w:asciiTheme="minorHAnsi" w:hAnsiTheme="minorHAnsi" w:cs="Arial"/>
          <w:lang w:val="sr-Cyrl-RS"/>
        </w:rPr>
        <w:t xml:space="preserve"> </w:t>
      </w:r>
      <w:r w:rsidR="005F6DB0">
        <w:rPr>
          <w:rFonts w:cs="Arial"/>
          <w:lang w:val="sr-Cyrl-RS"/>
        </w:rPr>
        <w:t xml:space="preserve"> </w:t>
      </w:r>
      <w:r w:rsidR="00A73758">
        <w:rPr>
          <w:rFonts w:asciiTheme="minorHAnsi" w:hAnsiTheme="minorHAnsi" w:cs="Arial"/>
          <w:lang w:val="sr-Cyrl-RS"/>
        </w:rPr>
        <w:t xml:space="preserve"> </w:t>
      </w:r>
      <w:r w:rsidR="00533107">
        <w:rPr>
          <w:rFonts w:asciiTheme="minorHAnsi" w:hAnsiTheme="minorHAnsi" w:cs="Arial"/>
          <w:lang w:val="sr-Cyrl-RS"/>
        </w:rPr>
        <w:t xml:space="preserve"> </w:t>
      </w:r>
      <w:r w:rsidR="00BD64AF">
        <w:rPr>
          <w:rFonts w:asciiTheme="minorHAnsi" w:hAnsiTheme="minorHAnsi" w:cs="Arial"/>
          <w:lang w:val="sr-Latn-RS"/>
        </w:rPr>
        <w:t xml:space="preserve"> </w:t>
      </w:r>
      <w:r w:rsidR="00E3475D">
        <w:rPr>
          <w:rFonts w:asciiTheme="minorHAnsi" w:hAnsiTheme="minorHAnsi" w:cs="Arial"/>
          <w:lang w:val="sr-Cyrl-RS"/>
        </w:rPr>
        <w:t xml:space="preserve"> </w:t>
      </w:r>
      <w:r w:rsidR="00BD4F4F">
        <w:rPr>
          <w:rFonts w:asciiTheme="minorHAnsi" w:hAnsiTheme="minorHAnsi" w:cs="Arial"/>
          <w:lang w:val="sr-Cyrl-RS"/>
        </w:rPr>
        <w:t xml:space="preserve"> </w:t>
      </w:r>
      <w:r w:rsidR="00ED209C">
        <w:rPr>
          <w:rFonts w:cs="Arial"/>
          <w:lang w:val="sr-Cyrl-RS"/>
        </w:rPr>
        <w:t xml:space="preserve"> </w:t>
      </w:r>
      <w:r w:rsidR="00510277">
        <w:rPr>
          <w:rFonts w:asciiTheme="minorHAnsi" w:hAnsiTheme="minorHAnsi" w:cs="Arial"/>
          <w:lang w:val="sr-Cyrl-RS"/>
        </w:rPr>
        <w:t xml:space="preserve"> </w:t>
      </w:r>
      <w:r w:rsidR="007A5BD8">
        <w:rPr>
          <w:rFonts w:cs="Arial"/>
          <w:lang w:val="sr-Cyrl-RS"/>
        </w:rPr>
        <w:t xml:space="preserve"> </w:t>
      </w:r>
      <w:r w:rsidR="00AA19D0">
        <w:rPr>
          <w:rFonts w:cs="Arial"/>
          <w:lang w:val="sr-Cyrl-RS"/>
        </w:rPr>
        <w:t xml:space="preserve"> </w:t>
      </w:r>
      <w:r w:rsidR="000F269D">
        <w:rPr>
          <w:rFonts w:cs="Arial"/>
          <w:lang w:val="sr-Cyrl-RS"/>
        </w:rPr>
        <w:t xml:space="preserve"> </w:t>
      </w:r>
      <w:r w:rsidR="00C15B43">
        <w:rPr>
          <w:rFonts w:cs="Arial"/>
          <w:lang w:val="sr-Cyrl-RS"/>
        </w:rPr>
        <w:t xml:space="preserve"> </w:t>
      </w:r>
      <w:r w:rsidR="00CB491C">
        <w:rPr>
          <w:rFonts w:cs="Arial"/>
          <w:lang w:val="sr-Cyrl-RS"/>
        </w:rPr>
        <w:t xml:space="preserve"> </w:t>
      </w:r>
      <w:r w:rsidR="00420FE0">
        <w:rPr>
          <w:rFonts w:cs="Arial"/>
          <w:lang w:val="sr-Cyrl-RS"/>
        </w:rPr>
        <w:t xml:space="preserve"> </w:t>
      </w:r>
      <w:r w:rsidR="00B0463E">
        <w:rPr>
          <w:rFonts w:cs="Arial"/>
          <w:lang w:val="sr-Cyrl-RS"/>
        </w:rPr>
        <w:t xml:space="preserve"> </w:t>
      </w:r>
      <w:r w:rsidR="00F20DAB">
        <w:rPr>
          <w:rFonts w:cs="Arial"/>
          <w:lang w:val="sr-Cyrl-RS"/>
        </w:rPr>
        <w:t xml:space="preserve"> </w:t>
      </w:r>
    </w:p>
    <w:p w:rsidR="006F07B7" w:rsidRDefault="006F07B7" w:rsidP="00CD22C6">
      <w:pPr>
        <w:pStyle w:val="KDParagraf"/>
        <w:spacing w:before="0"/>
        <w:rPr>
          <w:rFonts w:cs="Arial"/>
          <w:b/>
        </w:rPr>
      </w:pPr>
    </w:p>
    <w:p w:rsidR="00637F4A" w:rsidRDefault="00637F4A" w:rsidP="00CD22C6">
      <w:pPr>
        <w:pStyle w:val="KDParagraf"/>
        <w:spacing w:before="0"/>
        <w:rPr>
          <w:rFonts w:cs="Arial"/>
          <w:b/>
        </w:rPr>
      </w:pPr>
    </w:p>
    <w:p w:rsidR="005B15C7" w:rsidRDefault="005B15C7" w:rsidP="00CD22C6">
      <w:pPr>
        <w:pStyle w:val="KDParagraf"/>
        <w:spacing w:before="0"/>
        <w:rPr>
          <w:rFonts w:cs="Arial"/>
          <w:b/>
        </w:rPr>
      </w:pPr>
    </w:p>
    <w:p w:rsidR="001B4091" w:rsidRPr="00D65E32" w:rsidRDefault="00DC07AC" w:rsidP="00362DD5">
      <w:pPr>
        <w:pStyle w:val="KDParagraf"/>
        <w:spacing w:before="0"/>
        <w:jc w:val="center"/>
        <w:rPr>
          <w:lang w:val="sr-Cyrl-RS"/>
        </w:rPr>
      </w:pPr>
      <w:r>
        <w:rPr>
          <w:rFonts w:cs="Arial"/>
          <w:b/>
        </w:rPr>
        <w:t>ПРЕДМЕТ УГОВОРА</w:t>
      </w:r>
      <w:r w:rsidR="00D65E32">
        <w:rPr>
          <w:rFonts w:cs="Arial"/>
          <w:b/>
          <w:lang w:val="sr-Cyrl-RS"/>
        </w:rPr>
        <w:t xml:space="preserve"> </w:t>
      </w:r>
    </w:p>
    <w:p w:rsidR="0010787D" w:rsidRDefault="0010787D" w:rsidP="00362DD5">
      <w:pPr>
        <w:pStyle w:val="KDParagraf"/>
        <w:spacing w:before="0"/>
        <w:jc w:val="center"/>
        <w:rPr>
          <w:rFonts w:cs="Arial"/>
          <w:b/>
        </w:rPr>
      </w:pPr>
    </w:p>
    <w:p w:rsidR="001B4091" w:rsidRDefault="00DC07AC" w:rsidP="0055367D">
      <w:pPr>
        <w:pStyle w:val="KDParagraf"/>
        <w:spacing w:before="0"/>
        <w:jc w:val="center"/>
        <w:rPr>
          <w:rFonts w:cs="Arial"/>
        </w:rPr>
      </w:pPr>
      <w:r w:rsidRPr="0010787D">
        <w:rPr>
          <w:rFonts w:cs="Arial"/>
        </w:rPr>
        <w:t>Члан 1.</w:t>
      </w:r>
    </w:p>
    <w:p w:rsidR="0055367D" w:rsidRPr="0055367D" w:rsidRDefault="0055367D" w:rsidP="0055367D">
      <w:pPr>
        <w:pStyle w:val="KDParagraf"/>
        <w:spacing w:before="0"/>
        <w:jc w:val="center"/>
      </w:pPr>
    </w:p>
    <w:p w:rsidR="006F07B7" w:rsidRDefault="004E6992" w:rsidP="00B15B4B">
      <w:pPr>
        <w:pStyle w:val="KDParagraf"/>
        <w:spacing w:before="0"/>
        <w:rPr>
          <w:rFonts w:cs="Arial"/>
          <w:lang w:val="sr-Cyrl-RS"/>
        </w:rPr>
      </w:pPr>
      <w:r w:rsidRPr="004E6992">
        <w:rPr>
          <w:rFonts w:cs="Arial"/>
        </w:rPr>
        <w:t>Предмет овог Уговора о пружању услуга је:</w:t>
      </w:r>
      <w:r w:rsidR="00362DD5">
        <w:rPr>
          <w:rFonts w:cs="Arial"/>
        </w:rPr>
        <w:t xml:space="preserve"> </w:t>
      </w:r>
      <w:r w:rsidR="00362DD5" w:rsidRPr="00805307">
        <w:rPr>
          <w:rFonts w:cs="Arial"/>
          <w:b/>
        </w:rPr>
        <w:t>„</w:t>
      </w:r>
      <w:r w:rsidR="002E7FC9" w:rsidRPr="002E7FC9">
        <w:rPr>
          <w:rFonts w:cs="Arial"/>
          <w:b/>
        </w:rPr>
        <w:t>Сервис сплајсера</w:t>
      </w:r>
      <w:r w:rsidR="00380F23" w:rsidRPr="00805307">
        <w:rPr>
          <w:rFonts w:cs="Arial"/>
          <w:b/>
        </w:rPr>
        <w:t xml:space="preserve">“ </w:t>
      </w:r>
      <w:r w:rsidR="00B15B4B">
        <w:rPr>
          <w:rFonts w:cs="Arial"/>
        </w:rPr>
        <w:t>(у даљем тексту: Услуга)</w:t>
      </w:r>
      <w:r w:rsidR="001C5B19">
        <w:rPr>
          <w:rFonts w:cs="Arial"/>
        </w:rPr>
        <w:t xml:space="preserve">, </w:t>
      </w:r>
      <w:r w:rsidR="001C5B19" w:rsidRPr="001C5B19">
        <w:rPr>
          <w:rFonts w:cs="Arial"/>
        </w:rPr>
        <w:t>у свему према захтевима и условима конкурсне документације Корисника услуг</w:t>
      </w:r>
      <w:r w:rsidR="000E0F79">
        <w:rPr>
          <w:rFonts w:cs="Arial"/>
        </w:rPr>
        <w:t>а</w:t>
      </w:r>
      <w:r w:rsidR="001C5B19" w:rsidRPr="001C5B19">
        <w:rPr>
          <w:rFonts w:cs="Arial"/>
        </w:rPr>
        <w:t xml:space="preserve">, прихваћене техничке спецификације и </w:t>
      </w:r>
      <w:r w:rsidR="000E0F79">
        <w:rPr>
          <w:rFonts w:cs="Arial"/>
        </w:rPr>
        <w:t>п</w:t>
      </w:r>
      <w:r w:rsidR="001C5B19" w:rsidRPr="001C5B19">
        <w:rPr>
          <w:rFonts w:cs="Arial"/>
        </w:rPr>
        <w:t xml:space="preserve">онуде </w:t>
      </w:r>
      <w:r w:rsidR="001C5B19">
        <w:rPr>
          <w:rFonts w:cs="Arial"/>
        </w:rPr>
        <w:t>П</w:t>
      </w:r>
      <w:r w:rsidR="001C5B19" w:rsidRPr="001C5B19">
        <w:rPr>
          <w:rFonts w:cs="Arial"/>
        </w:rPr>
        <w:t>ружаоца услуга</w:t>
      </w:r>
      <w:r w:rsidR="003D764C">
        <w:rPr>
          <w:rFonts w:asciiTheme="minorHAnsi" w:hAnsiTheme="minorHAnsi" w:cs="Arial"/>
          <w:lang w:val="sr-Cyrl-RS"/>
        </w:rPr>
        <w:t xml:space="preserve">, </w:t>
      </w:r>
      <w:r w:rsidR="003D764C" w:rsidRPr="003D764C">
        <w:rPr>
          <w:rFonts w:cs="Arial"/>
        </w:rPr>
        <w:t>који као прилози чине саставни део овог Уговора</w:t>
      </w:r>
      <w:r w:rsidR="001C5B19" w:rsidRPr="001C5B19">
        <w:rPr>
          <w:rFonts w:cs="Arial"/>
        </w:rPr>
        <w:t>.</w:t>
      </w:r>
      <w:r>
        <w:rPr>
          <w:rFonts w:cs="Arial"/>
          <w:lang w:val="sr-Cyrl-RS"/>
        </w:rPr>
        <w:t xml:space="preserve">  </w:t>
      </w:r>
      <w:r w:rsidR="00F601BD">
        <w:rPr>
          <w:rFonts w:cs="Arial"/>
          <w:lang w:val="sr-Cyrl-RS"/>
        </w:rPr>
        <w:t xml:space="preserve"> </w:t>
      </w:r>
      <w:r w:rsidR="000C7BE2">
        <w:rPr>
          <w:rFonts w:cs="Arial"/>
          <w:lang w:val="sr-Cyrl-RS"/>
        </w:rPr>
        <w:t xml:space="preserve"> </w:t>
      </w:r>
    </w:p>
    <w:p w:rsidR="00D01F61" w:rsidRDefault="00D01F61" w:rsidP="0091185D">
      <w:pPr>
        <w:pStyle w:val="KDParagraf"/>
        <w:spacing w:before="0"/>
        <w:jc w:val="center"/>
        <w:rPr>
          <w:rFonts w:cs="Arial"/>
          <w:b/>
        </w:rPr>
      </w:pPr>
    </w:p>
    <w:p w:rsidR="00637F4A" w:rsidRDefault="00637F4A" w:rsidP="0091185D">
      <w:pPr>
        <w:pStyle w:val="KDParagraf"/>
        <w:spacing w:before="0"/>
        <w:jc w:val="center"/>
        <w:rPr>
          <w:rFonts w:cs="Arial"/>
          <w:b/>
        </w:rPr>
      </w:pPr>
    </w:p>
    <w:p w:rsidR="001B4091" w:rsidRDefault="00DC07AC" w:rsidP="0091185D">
      <w:pPr>
        <w:pStyle w:val="KDParagraf"/>
        <w:spacing w:before="0"/>
        <w:jc w:val="center"/>
        <w:rPr>
          <w:rFonts w:cs="Arial"/>
          <w:b/>
        </w:rPr>
      </w:pPr>
      <w:r>
        <w:rPr>
          <w:rFonts w:cs="Arial"/>
          <w:b/>
        </w:rPr>
        <w:t>ЦЕНА</w:t>
      </w:r>
    </w:p>
    <w:p w:rsidR="0010787D" w:rsidRPr="0091185D" w:rsidRDefault="0010787D" w:rsidP="0091185D">
      <w:pPr>
        <w:pStyle w:val="KDParagraf"/>
        <w:spacing w:before="0"/>
        <w:jc w:val="center"/>
      </w:pPr>
    </w:p>
    <w:p w:rsidR="00A057ED" w:rsidRDefault="00DC07AC" w:rsidP="00D250C7">
      <w:pPr>
        <w:pStyle w:val="KDParagraf"/>
        <w:spacing w:before="0"/>
        <w:jc w:val="center"/>
        <w:rPr>
          <w:rFonts w:cs="Arial"/>
        </w:rPr>
      </w:pPr>
      <w:r w:rsidRPr="0010787D">
        <w:rPr>
          <w:rFonts w:cs="Arial"/>
        </w:rPr>
        <w:t>Члан 2.</w:t>
      </w:r>
    </w:p>
    <w:p w:rsidR="00B3752C" w:rsidRPr="00D250C7" w:rsidRDefault="00B3752C" w:rsidP="00D250C7">
      <w:pPr>
        <w:pStyle w:val="KDParagraf"/>
        <w:spacing w:before="0"/>
        <w:jc w:val="center"/>
        <w:rPr>
          <w:rFonts w:cs="Arial"/>
        </w:rPr>
      </w:pPr>
    </w:p>
    <w:p w:rsidR="003B14A6" w:rsidRPr="003B14A6" w:rsidRDefault="003B14A6" w:rsidP="003B14A6">
      <w:pPr>
        <w:tabs>
          <w:tab w:val="left" w:pos="567"/>
        </w:tabs>
        <w:autoSpaceDE w:val="0"/>
        <w:jc w:val="both"/>
        <w:textAlignment w:val="auto"/>
        <w:rPr>
          <w:rFonts w:asciiTheme="minorHAnsi" w:hAnsiTheme="minorHAnsi" w:cs="Arial"/>
          <w:kern w:val="0"/>
          <w:sz w:val="24"/>
          <w:szCs w:val="24"/>
          <w:lang w:val="sr-Cyrl-RS"/>
        </w:rPr>
      </w:pPr>
      <w:r w:rsidRPr="00DC67EC">
        <w:rPr>
          <w:rFonts w:cs="Arial"/>
          <w:kern w:val="0"/>
          <w:sz w:val="24"/>
          <w:szCs w:val="24"/>
          <w:lang w:val="sr-Cyrl-CS"/>
        </w:rPr>
        <w:t xml:space="preserve">Укупна уговорена вредност одређује се на основу стварних потреба </w:t>
      </w:r>
      <w:r>
        <w:rPr>
          <w:rFonts w:cs="Arial"/>
          <w:kern w:val="0"/>
          <w:sz w:val="24"/>
          <w:szCs w:val="24"/>
          <w:lang w:val="sr-Cyrl-CS"/>
        </w:rPr>
        <w:t>Корисника услуга</w:t>
      </w:r>
      <w:r w:rsidRPr="00DC67EC">
        <w:rPr>
          <w:rFonts w:cs="Arial"/>
          <w:kern w:val="0"/>
          <w:sz w:val="24"/>
          <w:szCs w:val="24"/>
          <w:lang w:val="sr-Cyrl-CS"/>
        </w:rPr>
        <w:t xml:space="preserve"> за пружањем предметних услуга </w:t>
      </w:r>
      <w:r w:rsidR="003E704B" w:rsidRPr="003E704B">
        <w:rPr>
          <w:rFonts w:cs="Arial"/>
          <w:kern w:val="0"/>
          <w:sz w:val="24"/>
          <w:szCs w:val="24"/>
          <w:lang w:val="sr-Cyrl-CS"/>
        </w:rPr>
        <w:t>и јединичних цена услуга из</w:t>
      </w:r>
      <w:r w:rsidRPr="003E704B">
        <w:rPr>
          <w:rFonts w:cs="Arial"/>
          <w:kern w:val="0"/>
          <w:sz w:val="24"/>
          <w:szCs w:val="24"/>
          <w:lang w:val="sr-Cyrl-CS"/>
        </w:rPr>
        <w:t xml:space="preserve"> </w:t>
      </w:r>
      <w:r>
        <w:rPr>
          <w:rFonts w:cs="Arial"/>
          <w:kern w:val="0"/>
          <w:sz w:val="24"/>
          <w:szCs w:val="24"/>
          <w:lang w:val="sr-Cyrl-CS"/>
        </w:rPr>
        <w:t>п</w:t>
      </w:r>
      <w:r w:rsidRPr="00DC67EC">
        <w:rPr>
          <w:rFonts w:cs="Arial"/>
          <w:kern w:val="0"/>
          <w:sz w:val="24"/>
          <w:szCs w:val="24"/>
          <w:lang w:val="sr-Cyrl-CS"/>
        </w:rPr>
        <w:t>онуде</w:t>
      </w:r>
      <w:r>
        <w:rPr>
          <w:rFonts w:cs="Arial"/>
          <w:kern w:val="0"/>
          <w:sz w:val="24"/>
          <w:szCs w:val="24"/>
          <w:lang w:val="sr-Cyrl-CS"/>
        </w:rPr>
        <w:t>/</w:t>
      </w:r>
      <w:r w:rsidRPr="00DC67EC">
        <w:rPr>
          <w:rFonts w:cs="Arial"/>
          <w:kern w:val="0"/>
          <w:sz w:val="24"/>
          <w:szCs w:val="24"/>
          <w:lang w:val="sr-Cyrl-CS"/>
        </w:rPr>
        <w:t>важећег ценовника Пружаоца услуга</w:t>
      </w:r>
      <w:r>
        <w:rPr>
          <w:rFonts w:cs="Arial"/>
          <w:kern w:val="0"/>
          <w:sz w:val="24"/>
          <w:szCs w:val="24"/>
          <w:lang w:val="sr-Cyrl-CS"/>
        </w:rPr>
        <w:t xml:space="preserve">, и не може прећи </w:t>
      </w:r>
      <w:r w:rsidRPr="00DC67EC">
        <w:rPr>
          <w:rFonts w:cs="Arial"/>
          <w:kern w:val="0"/>
          <w:sz w:val="24"/>
          <w:szCs w:val="24"/>
          <w:lang w:val="sr-Cyrl-CS"/>
        </w:rPr>
        <w:t>износ од</w:t>
      </w:r>
      <w:r>
        <w:rPr>
          <w:rFonts w:cs="Arial"/>
          <w:kern w:val="0"/>
          <w:sz w:val="24"/>
          <w:szCs w:val="24"/>
          <w:lang w:val="sr-Cyrl-CS"/>
        </w:rPr>
        <w:t xml:space="preserve"> </w:t>
      </w:r>
      <w:r w:rsidRPr="00DC67EC">
        <w:rPr>
          <w:rFonts w:ascii="Arial MT" w:hAnsi="Arial MT" w:cs="Arial"/>
          <w:kern w:val="0"/>
          <w:sz w:val="24"/>
          <w:szCs w:val="24"/>
        </w:rPr>
        <w:t>___________ (</w:t>
      </w:r>
      <w:r w:rsidRPr="00DC67EC">
        <w:rPr>
          <w:rFonts w:ascii="Arial MT" w:hAnsi="Arial MT" w:cs="Arial"/>
          <w:i/>
          <w:kern w:val="0"/>
          <w:sz w:val="24"/>
          <w:szCs w:val="24"/>
        </w:rPr>
        <w:t>уписује Корисник услуга</w:t>
      </w:r>
      <w:r>
        <w:rPr>
          <w:rFonts w:ascii="Arial MT" w:hAnsi="Arial MT" w:cs="Arial"/>
          <w:kern w:val="0"/>
          <w:sz w:val="24"/>
          <w:szCs w:val="24"/>
        </w:rPr>
        <w:t>) динара без ПДВ</w:t>
      </w:r>
      <w:r w:rsidRPr="00DC67EC">
        <w:rPr>
          <w:rFonts w:ascii="Arial MT" w:hAnsi="Arial MT" w:cs="Arial"/>
          <w:kern w:val="0"/>
          <w:sz w:val="24"/>
          <w:szCs w:val="24"/>
        </w:rPr>
        <w:t>, а који представља износ процењене вредности Корисника услуга за предметну јавну набавку.</w:t>
      </w:r>
      <w:r>
        <w:rPr>
          <w:rFonts w:asciiTheme="minorHAnsi" w:hAnsiTheme="minorHAnsi" w:cs="Arial"/>
          <w:kern w:val="0"/>
          <w:sz w:val="24"/>
          <w:szCs w:val="24"/>
          <w:lang w:val="sr-Cyrl-RS"/>
        </w:rPr>
        <w:t xml:space="preserve"> </w:t>
      </w:r>
      <w:r w:rsidR="003E704B">
        <w:rPr>
          <w:rFonts w:asciiTheme="minorHAnsi" w:hAnsiTheme="minorHAnsi" w:cs="Arial"/>
          <w:kern w:val="0"/>
          <w:sz w:val="24"/>
          <w:szCs w:val="24"/>
          <w:lang w:val="sr-Cyrl-RS"/>
        </w:rPr>
        <w:t xml:space="preserve"> </w:t>
      </w:r>
    </w:p>
    <w:p w:rsidR="002966BC" w:rsidRDefault="002966BC" w:rsidP="00DC67EC">
      <w:pPr>
        <w:tabs>
          <w:tab w:val="left" w:pos="567"/>
        </w:tabs>
        <w:autoSpaceDE w:val="0"/>
        <w:jc w:val="both"/>
        <w:textAlignment w:val="auto"/>
        <w:rPr>
          <w:rFonts w:ascii="Arial MT" w:hAnsi="Arial MT"/>
          <w:kern w:val="0"/>
          <w:sz w:val="10"/>
          <w:szCs w:val="24"/>
        </w:rPr>
      </w:pPr>
    </w:p>
    <w:p w:rsidR="002966BC" w:rsidRPr="00DC67EC" w:rsidRDefault="002966BC" w:rsidP="00DC67EC">
      <w:pPr>
        <w:tabs>
          <w:tab w:val="left" w:pos="567"/>
        </w:tabs>
        <w:autoSpaceDE w:val="0"/>
        <w:jc w:val="both"/>
        <w:textAlignment w:val="auto"/>
        <w:rPr>
          <w:rFonts w:ascii="Arial MT" w:hAnsi="Arial MT"/>
          <w:kern w:val="0"/>
          <w:sz w:val="10"/>
          <w:szCs w:val="24"/>
        </w:rPr>
      </w:pPr>
    </w:p>
    <w:p w:rsidR="00DC67EC" w:rsidRPr="00DC67EC" w:rsidRDefault="00DC67EC" w:rsidP="00DC67EC">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На цену Услуге из става 1. овог члана</w:t>
      </w:r>
      <w:r w:rsidR="000203B0">
        <w:rPr>
          <w:rFonts w:ascii="Arial MT" w:hAnsi="Arial MT" w:cs="Arial"/>
          <w:kern w:val="0"/>
          <w:sz w:val="24"/>
          <w:szCs w:val="24"/>
        </w:rPr>
        <w:t>,</w:t>
      </w:r>
      <w:r w:rsidRPr="00DC67EC">
        <w:rPr>
          <w:rFonts w:ascii="Arial MT" w:hAnsi="Arial MT" w:cs="Arial"/>
          <w:kern w:val="0"/>
          <w:sz w:val="24"/>
          <w:szCs w:val="24"/>
        </w:rPr>
        <w:t xml:space="preserve"> обрачунава се припадајући порез на додату вредност</w:t>
      </w:r>
      <w:r w:rsidR="007F32D5">
        <w:rPr>
          <w:rFonts w:ascii="Arial MT" w:hAnsi="Arial MT" w:cs="Arial"/>
          <w:kern w:val="0"/>
          <w:sz w:val="24"/>
          <w:szCs w:val="24"/>
        </w:rPr>
        <w:t>,</w:t>
      </w:r>
      <w:r w:rsidRPr="00DC67EC">
        <w:rPr>
          <w:rFonts w:ascii="Arial MT" w:hAnsi="Arial MT" w:cs="Arial"/>
          <w:kern w:val="0"/>
          <w:sz w:val="24"/>
          <w:szCs w:val="24"/>
        </w:rPr>
        <w:t xml:space="preserve"> у складу са прописима Републике Србије.</w:t>
      </w:r>
    </w:p>
    <w:p w:rsidR="00D42043" w:rsidRPr="00DC67EC" w:rsidRDefault="00DC67EC" w:rsidP="00DC67EC">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У цену су урачунати сви трошкови везани за реализацију Услуге.</w:t>
      </w:r>
    </w:p>
    <w:p w:rsidR="00E56B41" w:rsidRDefault="00DC67EC" w:rsidP="00D42043">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 xml:space="preserve">Јединичне цене из усвојене понуде су фиксне и не могу се мењати. </w:t>
      </w:r>
    </w:p>
    <w:p w:rsidR="005B15C7" w:rsidRDefault="005B15C7" w:rsidP="00D42043">
      <w:pPr>
        <w:tabs>
          <w:tab w:val="left" w:pos="567"/>
        </w:tabs>
        <w:autoSpaceDE w:val="0"/>
        <w:jc w:val="both"/>
        <w:textAlignment w:val="auto"/>
        <w:rPr>
          <w:rFonts w:ascii="Arial MT" w:hAnsi="Arial MT" w:cs="Arial"/>
          <w:kern w:val="0"/>
          <w:sz w:val="24"/>
          <w:szCs w:val="24"/>
        </w:rPr>
      </w:pPr>
    </w:p>
    <w:p w:rsidR="004C24ED" w:rsidRDefault="004C24ED" w:rsidP="005B15C7">
      <w:pPr>
        <w:jc w:val="both"/>
        <w:rPr>
          <w:rFonts w:asciiTheme="minorHAnsi" w:hAnsiTheme="minorHAnsi" w:cs="Arial"/>
          <w:kern w:val="0"/>
          <w:sz w:val="24"/>
          <w:szCs w:val="24"/>
          <w:lang w:val="sr-Cyrl-RS"/>
        </w:rPr>
      </w:pPr>
    </w:p>
    <w:p w:rsidR="00637F4A" w:rsidRDefault="00637F4A" w:rsidP="005B15C7">
      <w:pPr>
        <w:jc w:val="both"/>
        <w:rPr>
          <w:rFonts w:asciiTheme="minorHAnsi" w:hAnsiTheme="minorHAnsi" w:cs="Arial"/>
          <w:kern w:val="0"/>
          <w:sz w:val="24"/>
          <w:szCs w:val="24"/>
          <w:lang w:val="sr-Cyrl-RS"/>
        </w:rPr>
      </w:pPr>
    </w:p>
    <w:p w:rsidR="00637F4A" w:rsidRPr="004C24ED" w:rsidRDefault="00637F4A" w:rsidP="005B15C7">
      <w:pPr>
        <w:jc w:val="both"/>
        <w:rPr>
          <w:rFonts w:asciiTheme="minorHAnsi" w:hAnsiTheme="minorHAnsi" w:cs="Arial"/>
          <w:kern w:val="0"/>
          <w:sz w:val="24"/>
          <w:szCs w:val="24"/>
          <w:lang w:val="sr-Cyrl-RS"/>
        </w:rPr>
      </w:pPr>
    </w:p>
    <w:p w:rsidR="001B4091" w:rsidRDefault="00DC07AC" w:rsidP="0091185D">
      <w:pPr>
        <w:pStyle w:val="KDParagraf"/>
        <w:spacing w:before="0"/>
        <w:jc w:val="center"/>
        <w:rPr>
          <w:rFonts w:cs="Arial"/>
          <w:b/>
        </w:rPr>
      </w:pPr>
      <w:r>
        <w:rPr>
          <w:rFonts w:cs="Arial"/>
          <w:b/>
        </w:rPr>
        <w:lastRenderedPageBreak/>
        <w:t>НАЧИН ПЛАЋАЊА</w:t>
      </w:r>
    </w:p>
    <w:p w:rsidR="0010787D" w:rsidRPr="0091185D" w:rsidRDefault="0010787D" w:rsidP="0091185D">
      <w:pPr>
        <w:pStyle w:val="KDParagraf"/>
        <w:spacing w:before="0"/>
        <w:jc w:val="center"/>
      </w:pPr>
    </w:p>
    <w:p w:rsidR="001A6DB6" w:rsidRDefault="00DC07AC" w:rsidP="004C24ED">
      <w:pPr>
        <w:pStyle w:val="KDParagraf"/>
        <w:spacing w:before="0"/>
        <w:jc w:val="center"/>
        <w:rPr>
          <w:rFonts w:cs="Arial"/>
        </w:rPr>
      </w:pPr>
      <w:r w:rsidRPr="0010787D">
        <w:rPr>
          <w:rFonts w:cs="Arial"/>
        </w:rPr>
        <w:t>Члан 3.</w:t>
      </w:r>
    </w:p>
    <w:p w:rsidR="004C24ED" w:rsidRPr="00D01F61" w:rsidRDefault="004C24ED" w:rsidP="004C24ED">
      <w:pPr>
        <w:pStyle w:val="KDParagraf"/>
        <w:spacing w:before="0"/>
        <w:jc w:val="center"/>
        <w:rPr>
          <w:rFonts w:cs="Arial"/>
        </w:rPr>
      </w:pPr>
    </w:p>
    <w:p w:rsidR="00906BB8" w:rsidRPr="002C7806" w:rsidRDefault="00906BB8" w:rsidP="00906BB8">
      <w:pPr>
        <w:jc w:val="both"/>
        <w:rPr>
          <w:rFonts w:asciiTheme="minorHAnsi" w:hAnsiTheme="minorHAnsi" w:cs="Arial"/>
          <w:color w:val="000000"/>
          <w:kern w:val="0"/>
          <w:sz w:val="24"/>
          <w:szCs w:val="24"/>
          <w:lang w:val="sr-Cyrl-RS"/>
        </w:rPr>
      </w:pPr>
      <w:r w:rsidRPr="00D058B0">
        <w:rPr>
          <w:rFonts w:ascii="Arial MT" w:hAnsi="Arial MT" w:cs="Arial"/>
          <w:color w:val="000000"/>
          <w:kern w:val="0"/>
          <w:sz w:val="24"/>
          <w:szCs w:val="24"/>
        </w:rPr>
        <w:t xml:space="preserve">Уговорне стране су сагласне да се плаћање предметних услуга врши </w:t>
      </w:r>
      <w:r>
        <w:rPr>
          <w:rFonts w:ascii="Arial MT" w:hAnsi="Arial MT" w:cs="Arial"/>
          <w:color w:val="000000"/>
          <w:kern w:val="0"/>
          <w:sz w:val="24"/>
          <w:szCs w:val="24"/>
        </w:rPr>
        <w:t>п</w:t>
      </w:r>
      <w:r w:rsidRPr="008F5EC8">
        <w:rPr>
          <w:rFonts w:ascii="Arial MT" w:hAnsi="Arial MT" w:cs="Arial"/>
          <w:color w:val="000000"/>
          <w:kern w:val="0"/>
          <w:sz w:val="24"/>
          <w:szCs w:val="24"/>
        </w:rPr>
        <w:t xml:space="preserve">о испостављању рачуна </w:t>
      </w:r>
      <w:r w:rsidRPr="00E366BB">
        <w:rPr>
          <w:rFonts w:ascii="Arial MT" w:hAnsi="Arial MT" w:cs="Arial"/>
          <w:color w:val="000000"/>
          <w:kern w:val="0"/>
          <w:sz w:val="24"/>
          <w:szCs w:val="24"/>
        </w:rPr>
        <w:t xml:space="preserve">Пружаоца услуга </w:t>
      </w:r>
      <w:r w:rsidRPr="008F5EC8">
        <w:rPr>
          <w:rFonts w:ascii="Arial MT" w:hAnsi="Arial MT" w:cs="Arial"/>
          <w:color w:val="000000"/>
          <w:kern w:val="0"/>
          <w:sz w:val="24"/>
          <w:szCs w:val="24"/>
        </w:rPr>
        <w:t xml:space="preserve">о </w:t>
      </w:r>
      <w:r w:rsidR="00436D8F">
        <w:rPr>
          <w:rFonts w:ascii="Arial MT" w:hAnsi="Arial MT" w:cs="Arial"/>
          <w:color w:val="000000"/>
          <w:kern w:val="0"/>
          <w:sz w:val="24"/>
          <w:szCs w:val="24"/>
        </w:rPr>
        <w:t>пруж</w:t>
      </w:r>
      <w:r w:rsidRPr="008F5EC8">
        <w:rPr>
          <w:rFonts w:ascii="Arial MT" w:hAnsi="Arial MT" w:cs="Arial"/>
          <w:color w:val="000000"/>
          <w:kern w:val="0"/>
          <w:sz w:val="24"/>
          <w:szCs w:val="24"/>
        </w:rPr>
        <w:t xml:space="preserve">еним </w:t>
      </w:r>
      <w:r>
        <w:rPr>
          <w:rFonts w:ascii="Arial MT" w:hAnsi="Arial MT" w:cs="Arial"/>
          <w:color w:val="000000"/>
          <w:kern w:val="0"/>
          <w:sz w:val="24"/>
          <w:szCs w:val="24"/>
        </w:rPr>
        <w:t>услугама из прилога Уговора број 2 (</w:t>
      </w:r>
      <w:r w:rsidRPr="008F5EC8">
        <w:rPr>
          <w:rFonts w:ascii="Arial MT" w:hAnsi="Arial MT" w:cs="Arial"/>
          <w:color w:val="000000"/>
          <w:kern w:val="0"/>
          <w:sz w:val="24"/>
          <w:szCs w:val="24"/>
        </w:rPr>
        <w:t>Структура цене из Понуде</w:t>
      </w:r>
      <w:r>
        <w:rPr>
          <w:rFonts w:ascii="Arial MT" w:hAnsi="Arial MT" w:cs="Arial"/>
          <w:color w:val="000000"/>
          <w:kern w:val="0"/>
          <w:sz w:val="24"/>
          <w:szCs w:val="24"/>
        </w:rPr>
        <w:t xml:space="preserve">), </w:t>
      </w:r>
      <w:r w:rsidRPr="008178CA">
        <w:rPr>
          <w:rFonts w:ascii="Arial MT" w:hAnsi="Arial MT" w:cs="Arial"/>
          <w:color w:val="000000"/>
          <w:kern w:val="0"/>
          <w:sz w:val="24"/>
          <w:szCs w:val="24"/>
        </w:rPr>
        <w:t>платним налогом</w:t>
      </w:r>
      <w:r w:rsidRPr="000203B0">
        <w:rPr>
          <w:rFonts w:ascii="Arial MT" w:hAnsi="Arial MT" w:cs="Arial"/>
          <w:color w:val="000000"/>
          <w:kern w:val="0"/>
          <w:sz w:val="24"/>
          <w:szCs w:val="24"/>
        </w:rPr>
        <w:t xml:space="preserve">, у року који не може бити дужи од 45 дана од дана пријема исправног рачуна на писарницу </w:t>
      </w:r>
      <w:r w:rsidRPr="007A06E8">
        <w:rPr>
          <w:rFonts w:ascii="Arial MT" w:hAnsi="Arial MT" w:cs="Arial"/>
          <w:color w:val="000000"/>
          <w:kern w:val="0"/>
          <w:sz w:val="24"/>
          <w:szCs w:val="24"/>
        </w:rPr>
        <w:t>Корисника услуга</w:t>
      </w:r>
      <w:r>
        <w:rPr>
          <w:rFonts w:ascii="Arial MT" w:hAnsi="Arial MT" w:cs="Arial"/>
          <w:color w:val="000000"/>
          <w:kern w:val="0"/>
          <w:sz w:val="24"/>
          <w:szCs w:val="24"/>
        </w:rPr>
        <w:t xml:space="preserve">, </w:t>
      </w:r>
      <w:r w:rsidR="002C7806" w:rsidRPr="002C7806">
        <w:rPr>
          <w:rFonts w:ascii="Arial MT" w:hAnsi="Arial MT" w:cs="Arial"/>
          <w:color w:val="000000"/>
          <w:kern w:val="0"/>
          <w:sz w:val="24"/>
          <w:szCs w:val="24"/>
        </w:rPr>
        <w:t xml:space="preserve">а на основу Записника о </w:t>
      </w:r>
      <w:r w:rsidR="00575A48" w:rsidRPr="00575A48">
        <w:rPr>
          <w:rFonts w:ascii="Arial MT" w:hAnsi="Arial MT" w:cs="Arial"/>
          <w:color w:val="000000"/>
          <w:kern w:val="0"/>
          <w:sz w:val="24"/>
          <w:szCs w:val="24"/>
        </w:rPr>
        <w:t>пруж</w:t>
      </w:r>
      <w:r w:rsidR="002C7806" w:rsidRPr="002C7806">
        <w:rPr>
          <w:rFonts w:ascii="Arial MT" w:hAnsi="Arial MT" w:cs="Arial"/>
          <w:color w:val="000000"/>
          <w:kern w:val="0"/>
          <w:sz w:val="24"/>
          <w:szCs w:val="24"/>
        </w:rPr>
        <w:t>еним услугама</w:t>
      </w:r>
      <w:r w:rsidR="00A62789">
        <w:rPr>
          <w:rFonts w:asciiTheme="minorHAnsi" w:hAnsiTheme="minorHAnsi" w:cs="Arial"/>
          <w:color w:val="000000"/>
          <w:kern w:val="0"/>
          <w:sz w:val="24"/>
          <w:szCs w:val="24"/>
          <w:lang w:val="sr-Cyrl-RS"/>
        </w:rPr>
        <w:t xml:space="preserve"> </w:t>
      </w:r>
      <w:r w:rsidR="00A62789" w:rsidRPr="00A62789">
        <w:rPr>
          <w:rFonts w:ascii="Arial MT" w:hAnsi="Arial MT" w:cs="Arial"/>
          <w:color w:val="000000"/>
          <w:kern w:val="0"/>
          <w:sz w:val="24"/>
          <w:szCs w:val="24"/>
        </w:rPr>
        <w:t>(без примедби)</w:t>
      </w:r>
      <w:r w:rsidR="002C7806" w:rsidRPr="002C7806">
        <w:rPr>
          <w:rFonts w:ascii="Arial MT" w:hAnsi="Arial MT" w:cs="Arial"/>
          <w:color w:val="000000"/>
          <w:kern w:val="0"/>
          <w:sz w:val="24"/>
          <w:szCs w:val="24"/>
        </w:rPr>
        <w:t>, потписан</w:t>
      </w:r>
      <w:r w:rsidR="00B32D86" w:rsidRPr="00B32D86">
        <w:rPr>
          <w:rFonts w:ascii="Arial MT" w:hAnsi="Arial MT" w:cs="Arial"/>
          <w:color w:val="000000"/>
          <w:kern w:val="0"/>
          <w:sz w:val="24"/>
          <w:szCs w:val="24"/>
        </w:rPr>
        <w:t>ог</w:t>
      </w:r>
      <w:r w:rsidR="002C7806" w:rsidRPr="002C7806">
        <w:rPr>
          <w:rFonts w:ascii="Arial MT" w:hAnsi="Arial MT" w:cs="Arial"/>
          <w:color w:val="000000"/>
          <w:kern w:val="0"/>
          <w:sz w:val="24"/>
          <w:szCs w:val="24"/>
        </w:rPr>
        <w:t xml:space="preserve"> од стране овлашћеног лица Пружаоца услуга и овлашћеног лица Корисника услуга задуженог за стручни надзор</w:t>
      </w:r>
      <w:r w:rsidRPr="000203B0">
        <w:rPr>
          <w:rFonts w:ascii="Arial MT" w:hAnsi="Arial MT" w:cs="Arial"/>
          <w:color w:val="000000"/>
          <w:kern w:val="0"/>
          <w:sz w:val="24"/>
          <w:szCs w:val="24"/>
        </w:rPr>
        <w:t>.</w:t>
      </w:r>
      <w:r w:rsidR="002C7806">
        <w:rPr>
          <w:rFonts w:asciiTheme="minorHAnsi" w:hAnsiTheme="minorHAnsi" w:cs="Arial"/>
          <w:color w:val="000000"/>
          <w:kern w:val="0"/>
          <w:sz w:val="24"/>
          <w:szCs w:val="24"/>
          <w:lang w:val="sr-Cyrl-RS"/>
        </w:rPr>
        <w:t xml:space="preserve"> </w:t>
      </w:r>
      <w:r w:rsidR="00BA7D20">
        <w:rPr>
          <w:rFonts w:asciiTheme="minorHAnsi" w:hAnsiTheme="minorHAnsi" w:cs="Arial"/>
          <w:color w:val="000000"/>
          <w:kern w:val="0"/>
          <w:sz w:val="24"/>
          <w:szCs w:val="24"/>
          <w:lang w:val="sr-Cyrl-RS"/>
        </w:rPr>
        <w:t xml:space="preserve"> </w:t>
      </w:r>
    </w:p>
    <w:p w:rsidR="00906BB8" w:rsidRDefault="00906BB8" w:rsidP="00906BB8">
      <w:pPr>
        <w:jc w:val="both"/>
        <w:rPr>
          <w:rFonts w:ascii="Arial MT" w:hAnsi="Arial MT" w:cs="Arial"/>
          <w:color w:val="000000"/>
          <w:kern w:val="0"/>
          <w:sz w:val="24"/>
          <w:szCs w:val="24"/>
        </w:rPr>
      </w:pPr>
    </w:p>
    <w:p w:rsidR="00906BB8" w:rsidRPr="00ED6FD3" w:rsidRDefault="00906BB8" w:rsidP="00906BB8">
      <w:pPr>
        <w:jc w:val="both"/>
        <w:rPr>
          <w:rFonts w:ascii="Arial MT" w:hAnsi="Arial MT" w:cs="Arial"/>
          <w:color w:val="000000"/>
          <w:kern w:val="0"/>
          <w:sz w:val="24"/>
          <w:szCs w:val="24"/>
        </w:rPr>
      </w:pPr>
      <w:r w:rsidRPr="00ED6FD3">
        <w:rPr>
          <w:rFonts w:ascii="Arial MT" w:hAnsi="Arial MT" w:cs="Arial"/>
          <w:color w:val="000000"/>
          <w:kern w:val="0"/>
          <w:sz w:val="24"/>
          <w:szCs w:val="24"/>
        </w:rPr>
        <w:t>Обавезна пратећа документа уз испостављени рачун:</w:t>
      </w:r>
    </w:p>
    <w:p w:rsidR="008A1D36" w:rsidRPr="00986C1A" w:rsidRDefault="00906BB8" w:rsidP="00906BB8">
      <w:pPr>
        <w:jc w:val="both"/>
        <w:rPr>
          <w:rFonts w:asciiTheme="minorHAnsi" w:hAnsiTheme="minorHAnsi" w:cs="Arial"/>
          <w:color w:val="000000"/>
          <w:kern w:val="0"/>
          <w:sz w:val="24"/>
          <w:szCs w:val="24"/>
          <w:lang w:val="sr-Cyrl-RS"/>
        </w:rPr>
      </w:pPr>
      <w:r>
        <w:rPr>
          <w:rFonts w:ascii="Arial MT" w:hAnsi="Arial MT" w:cs="Arial"/>
          <w:color w:val="000000"/>
          <w:kern w:val="0"/>
          <w:sz w:val="24"/>
          <w:szCs w:val="24"/>
        </w:rPr>
        <w:t>- Записник</w:t>
      </w:r>
      <w:r w:rsidRPr="00ED6FD3">
        <w:rPr>
          <w:rFonts w:ascii="Arial MT" w:hAnsi="Arial MT" w:cs="Arial"/>
          <w:color w:val="000000"/>
          <w:kern w:val="0"/>
          <w:sz w:val="24"/>
          <w:szCs w:val="24"/>
        </w:rPr>
        <w:t xml:space="preserve"> о пруженим услугама (без примедби), потписан од стране овлашћеног лица Пружаоца услуга и овлашћеног лица Корисника услуга задуженог за стручни надзор, </w:t>
      </w:r>
      <w:r>
        <w:rPr>
          <w:rFonts w:ascii="Arial MT" w:hAnsi="Arial MT" w:cs="Arial"/>
          <w:color w:val="000000"/>
          <w:kern w:val="0"/>
          <w:sz w:val="24"/>
          <w:szCs w:val="24"/>
        </w:rPr>
        <w:t xml:space="preserve">који </w:t>
      </w:r>
      <w:r w:rsidRPr="00ED6FD3">
        <w:rPr>
          <w:rFonts w:ascii="Arial MT" w:hAnsi="Arial MT" w:cs="Arial"/>
          <w:color w:val="000000"/>
          <w:kern w:val="0"/>
          <w:sz w:val="24"/>
          <w:szCs w:val="24"/>
        </w:rPr>
        <w:t>п</w:t>
      </w:r>
      <w:r>
        <w:rPr>
          <w:rFonts w:ascii="Arial MT" w:hAnsi="Arial MT" w:cs="Arial"/>
          <w:color w:val="000000"/>
          <w:kern w:val="0"/>
          <w:sz w:val="24"/>
          <w:szCs w:val="24"/>
        </w:rPr>
        <w:t>редставља основ за фактурисање</w:t>
      </w:r>
      <w:r w:rsidRPr="00ED6FD3">
        <w:rPr>
          <w:rFonts w:ascii="Arial MT" w:hAnsi="Arial MT" w:cs="Arial"/>
          <w:color w:val="000000"/>
          <w:kern w:val="0"/>
          <w:sz w:val="24"/>
          <w:szCs w:val="24"/>
        </w:rPr>
        <w:t>,</w:t>
      </w:r>
      <w:r w:rsidR="00986C1A">
        <w:rPr>
          <w:rFonts w:asciiTheme="minorHAnsi" w:hAnsiTheme="minorHAnsi" w:cs="Arial"/>
          <w:color w:val="000000"/>
          <w:kern w:val="0"/>
          <w:sz w:val="24"/>
          <w:szCs w:val="24"/>
          <w:lang w:val="sr-Cyrl-RS"/>
        </w:rPr>
        <w:t xml:space="preserve"> </w:t>
      </w:r>
    </w:p>
    <w:p w:rsidR="00906BB8" w:rsidRDefault="00906BB8" w:rsidP="00906BB8">
      <w:pPr>
        <w:jc w:val="both"/>
        <w:rPr>
          <w:rFonts w:ascii="Arial MT" w:hAnsi="Arial MT" w:cs="Arial"/>
          <w:color w:val="000000"/>
          <w:kern w:val="0"/>
          <w:sz w:val="24"/>
          <w:szCs w:val="24"/>
        </w:rPr>
      </w:pPr>
      <w:r>
        <w:rPr>
          <w:rFonts w:ascii="Arial MT" w:hAnsi="Arial MT" w:cs="Arial"/>
          <w:color w:val="000000"/>
          <w:kern w:val="0"/>
          <w:sz w:val="24"/>
          <w:szCs w:val="24"/>
        </w:rPr>
        <w:t xml:space="preserve">- </w:t>
      </w:r>
      <w:r w:rsidRPr="00ED6FD3">
        <w:rPr>
          <w:rFonts w:ascii="Arial MT" w:hAnsi="Arial MT" w:cs="Arial"/>
          <w:color w:val="000000"/>
          <w:kern w:val="0"/>
          <w:sz w:val="24"/>
          <w:szCs w:val="24"/>
        </w:rPr>
        <w:t>Извод из ва</w:t>
      </w:r>
      <w:r>
        <w:rPr>
          <w:rFonts w:ascii="Arial MT" w:hAnsi="Arial MT" w:cs="Arial"/>
          <w:color w:val="000000"/>
          <w:kern w:val="0"/>
          <w:sz w:val="24"/>
          <w:szCs w:val="24"/>
        </w:rPr>
        <w:t xml:space="preserve">жећег ценовника Пружаоца услуга, </w:t>
      </w:r>
      <w:r w:rsidRPr="00ED6FD3">
        <w:rPr>
          <w:rFonts w:ascii="Arial MT" w:hAnsi="Arial MT" w:cs="Arial"/>
          <w:color w:val="000000"/>
          <w:kern w:val="0"/>
          <w:sz w:val="24"/>
          <w:szCs w:val="24"/>
        </w:rPr>
        <w:t>који мора бити оверен од стране Пружаоца услуга, а на који сагласност свој</w:t>
      </w:r>
      <w:r>
        <w:rPr>
          <w:rFonts w:ascii="Arial MT" w:hAnsi="Arial MT" w:cs="Arial"/>
          <w:color w:val="000000"/>
          <w:kern w:val="0"/>
          <w:sz w:val="24"/>
          <w:szCs w:val="24"/>
        </w:rPr>
        <w:t>и</w:t>
      </w:r>
      <w:r w:rsidRPr="00ED6FD3">
        <w:rPr>
          <w:rFonts w:ascii="Arial MT" w:hAnsi="Arial MT" w:cs="Arial"/>
          <w:color w:val="000000"/>
          <w:kern w:val="0"/>
          <w:sz w:val="24"/>
          <w:szCs w:val="24"/>
        </w:rPr>
        <w:t>м потписом даје лице Корисника услуга овлашћено за надзор</w:t>
      </w:r>
      <w:r>
        <w:rPr>
          <w:rFonts w:ascii="Arial MT" w:hAnsi="Arial MT" w:cs="Arial"/>
          <w:color w:val="000000"/>
          <w:kern w:val="0"/>
          <w:sz w:val="24"/>
          <w:szCs w:val="24"/>
        </w:rPr>
        <w:t xml:space="preserve"> -</w:t>
      </w:r>
      <w:r w:rsidRPr="00ED6FD3">
        <w:rPr>
          <w:rFonts w:ascii="Arial MT" w:hAnsi="Arial MT" w:cs="Arial"/>
          <w:color w:val="000000"/>
          <w:kern w:val="0"/>
          <w:sz w:val="24"/>
          <w:szCs w:val="24"/>
        </w:rPr>
        <w:t xml:space="preserve"> у случају пружања услуга из члана 2. став </w:t>
      </w:r>
      <w:r>
        <w:rPr>
          <w:rFonts w:ascii="Arial MT" w:hAnsi="Arial MT" w:cs="Arial"/>
          <w:color w:val="000000"/>
          <w:kern w:val="0"/>
          <w:sz w:val="24"/>
          <w:szCs w:val="24"/>
          <w:lang w:val="sr-Cyrl-RS"/>
        </w:rPr>
        <w:t>5</w:t>
      </w:r>
      <w:r w:rsidRPr="00ED6FD3">
        <w:rPr>
          <w:rFonts w:ascii="Arial MT" w:hAnsi="Arial MT" w:cs="Arial"/>
          <w:color w:val="000000"/>
          <w:kern w:val="0"/>
          <w:sz w:val="24"/>
          <w:szCs w:val="24"/>
        </w:rPr>
        <w:t>.</w:t>
      </w:r>
      <w:r>
        <w:rPr>
          <w:rFonts w:ascii="Arial MT" w:hAnsi="Arial MT" w:cs="Arial"/>
          <w:color w:val="000000"/>
          <w:kern w:val="0"/>
          <w:sz w:val="24"/>
          <w:szCs w:val="24"/>
        </w:rPr>
        <w:t xml:space="preserve"> овог Уговора.</w:t>
      </w:r>
    </w:p>
    <w:p w:rsidR="001A6DB6" w:rsidRPr="00906BB8" w:rsidRDefault="00906BB8" w:rsidP="000203B0">
      <w:pPr>
        <w:jc w:val="both"/>
        <w:rPr>
          <w:rFonts w:asciiTheme="minorHAnsi" w:hAnsiTheme="minorHAnsi" w:cs="Arial"/>
          <w:color w:val="000000"/>
          <w:kern w:val="0"/>
          <w:sz w:val="24"/>
          <w:szCs w:val="24"/>
          <w:lang w:val="sr-Cyrl-RS"/>
        </w:rPr>
      </w:pPr>
      <w:r>
        <w:rPr>
          <w:rFonts w:asciiTheme="minorHAnsi" w:hAnsiTheme="minorHAnsi" w:cs="Arial"/>
          <w:color w:val="000000"/>
          <w:kern w:val="0"/>
          <w:sz w:val="24"/>
          <w:szCs w:val="24"/>
          <w:lang w:val="sr-Cyrl-RS"/>
        </w:rPr>
        <w:t xml:space="preserve">  </w:t>
      </w:r>
    </w:p>
    <w:p w:rsidR="002A21DF" w:rsidRPr="00220E1E" w:rsidRDefault="000203B0" w:rsidP="000203B0">
      <w:pPr>
        <w:jc w:val="both"/>
        <w:rPr>
          <w:rFonts w:asciiTheme="minorHAnsi" w:hAnsiTheme="minorHAnsi" w:cs="Arial"/>
          <w:color w:val="000000"/>
          <w:kern w:val="0"/>
          <w:sz w:val="24"/>
          <w:szCs w:val="24"/>
          <w:lang w:val="sr-Cyrl-RS"/>
        </w:rPr>
      </w:pPr>
      <w:r w:rsidRPr="000203B0">
        <w:rPr>
          <w:rFonts w:ascii="Arial MT" w:hAnsi="Arial MT" w:cs="Arial"/>
          <w:color w:val="000000"/>
          <w:kern w:val="0"/>
          <w:sz w:val="24"/>
          <w:szCs w:val="24"/>
        </w:rPr>
        <w:t xml:space="preserve">Рачун са обавезним прилозима мора </w:t>
      </w:r>
      <w:r w:rsidR="005F01C3" w:rsidRPr="005F01C3">
        <w:rPr>
          <w:rFonts w:ascii="Arial MT" w:hAnsi="Arial MT" w:cs="Arial"/>
          <w:color w:val="000000"/>
          <w:kern w:val="0"/>
          <w:sz w:val="24"/>
          <w:szCs w:val="24"/>
        </w:rPr>
        <w:t xml:space="preserve">гласити на: Јавно предузеће „Електропривреда Србије“ Београд, </w:t>
      </w:r>
      <w:r w:rsidR="00220E1E" w:rsidRPr="00220E1E">
        <w:rPr>
          <w:rFonts w:ascii="Arial MT" w:hAnsi="Arial MT" w:cs="Arial"/>
          <w:color w:val="000000"/>
          <w:kern w:val="0"/>
          <w:sz w:val="24"/>
          <w:szCs w:val="24"/>
        </w:rPr>
        <w:t>Балканска број 13</w:t>
      </w:r>
      <w:r w:rsidR="006354CA">
        <w:rPr>
          <w:rFonts w:ascii="Arial MT" w:hAnsi="Arial MT" w:cs="Arial"/>
          <w:color w:val="000000"/>
          <w:kern w:val="0"/>
          <w:sz w:val="24"/>
          <w:szCs w:val="24"/>
        </w:rPr>
        <w:t>, Огранак РБ Колубара</w:t>
      </w:r>
      <w:r w:rsidR="005F01C3" w:rsidRPr="005F01C3">
        <w:rPr>
          <w:rFonts w:ascii="Arial MT" w:hAnsi="Arial MT" w:cs="Arial"/>
          <w:color w:val="000000"/>
          <w:kern w:val="0"/>
          <w:sz w:val="24"/>
          <w:szCs w:val="24"/>
        </w:rPr>
        <w:t xml:space="preserve"> Лазаревац, ул</w:t>
      </w:r>
      <w:r w:rsidR="006354CA">
        <w:rPr>
          <w:rFonts w:ascii="Arial MT" w:hAnsi="Arial MT" w:cs="Arial"/>
          <w:color w:val="000000"/>
          <w:kern w:val="0"/>
          <w:sz w:val="24"/>
          <w:szCs w:val="24"/>
        </w:rPr>
        <w:t>ица</w:t>
      </w:r>
      <w:r w:rsidR="005F01C3" w:rsidRPr="005F01C3">
        <w:rPr>
          <w:rFonts w:ascii="Arial MT" w:hAnsi="Arial MT" w:cs="Arial"/>
          <w:color w:val="000000"/>
          <w:kern w:val="0"/>
          <w:sz w:val="24"/>
          <w:szCs w:val="24"/>
        </w:rPr>
        <w:t xml:space="preserve"> Светог Саве бр</w:t>
      </w:r>
      <w:r w:rsidR="006354CA">
        <w:rPr>
          <w:rFonts w:ascii="Arial MT" w:hAnsi="Arial MT" w:cs="Arial"/>
          <w:color w:val="000000"/>
          <w:kern w:val="0"/>
          <w:sz w:val="24"/>
          <w:szCs w:val="24"/>
        </w:rPr>
        <w:t>ој</w:t>
      </w:r>
      <w:r w:rsidR="005F01C3" w:rsidRPr="005F01C3">
        <w:rPr>
          <w:rFonts w:ascii="Arial MT" w:hAnsi="Arial MT" w:cs="Arial"/>
          <w:color w:val="000000"/>
          <w:kern w:val="0"/>
          <w:sz w:val="24"/>
          <w:szCs w:val="24"/>
        </w:rPr>
        <w:t xml:space="preserve"> 1, ПИБ(103920327), МБ(20053658).</w:t>
      </w:r>
      <w:r w:rsidR="00220E1E">
        <w:rPr>
          <w:rFonts w:asciiTheme="minorHAnsi" w:hAnsiTheme="minorHAnsi" w:cs="Arial"/>
          <w:color w:val="000000"/>
          <w:kern w:val="0"/>
          <w:sz w:val="24"/>
          <w:szCs w:val="24"/>
          <w:lang w:val="sr-Cyrl-RS"/>
        </w:rPr>
        <w:t xml:space="preserve"> </w:t>
      </w:r>
    </w:p>
    <w:p w:rsidR="001A6DB6" w:rsidRDefault="001A6DB6" w:rsidP="000203B0">
      <w:pPr>
        <w:jc w:val="both"/>
        <w:rPr>
          <w:rFonts w:ascii="Arial MT" w:hAnsi="Arial MT" w:cs="Arial"/>
          <w:color w:val="000000"/>
          <w:kern w:val="0"/>
          <w:sz w:val="24"/>
          <w:szCs w:val="24"/>
        </w:rPr>
      </w:pPr>
    </w:p>
    <w:p w:rsidR="00842632" w:rsidRPr="00D01F61" w:rsidRDefault="000203B0" w:rsidP="000203B0">
      <w:pPr>
        <w:jc w:val="both"/>
        <w:rPr>
          <w:rFonts w:ascii="Arial MT" w:hAnsi="Arial MT" w:cs="Arial"/>
          <w:color w:val="000000"/>
          <w:kern w:val="0"/>
          <w:sz w:val="24"/>
          <w:szCs w:val="24"/>
          <w:lang w:val="sr-Cyrl-RS"/>
        </w:rPr>
      </w:pPr>
      <w:r w:rsidRPr="000203B0">
        <w:rPr>
          <w:rFonts w:ascii="Arial MT" w:hAnsi="Arial MT" w:cs="Arial"/>
          <w:color w:val="000000"/>
          <w:kern w:val="0"/>
          <w:sz w:val="24"/>
          <w:szCs w:val="24"/>
        </w:rPr>
        <w:t xml:space="preserve">Рачун за плаћање за извршене услуге са прилозима, </w:t>
      </w:r>
      <w:r w:rsidR="004613AE" w:rsidRPr="004613AE">
        <w:rPr>
          <w:rFonts w:ascii="Arial MT" w:hAnsi="Arial MT" w:cs="Arial"/>
          <w:color w:val="000000"/>
          <w:kern w:val="0"/>
          <w:sz w:val="24"/>
          <w:szCs w:val="24"/>
        </w:rPr>
        <w:t>Пружалац услуг</w:t>
      </w:r>
      <w:r w:rsidR="00E56B41">
        <w:rPr>
          <w:rFonts w:ascii="Arial MT" w:hAnsi="Arial MT" w:cs="Arial"/>
          <w:color w:val="000000"/>
          <w:kern w:val="0"/>
          <w:sz w:val="24"/>
          <w:szCs w:val="24"/>
        </w:rPr>
        <w:t>а</w:t>
      </w:r>
      <w:r w:rsidR="004613AE" w:rsidRPr="004613AE">
        <w:rPr>
          <w:rFonts w:ascii="Arial MT" w:hAnsi="Arial MT" w:cs="Arial"/>
          <w:color w:val="000000"/>
          <w:kern w:val="0"/>
          <w:sz w:val="24"/>
          <w:szCs w:val="24"/>
        </w:rPr>
        <w:t xml:space="preserve"> </w:t>
      </w:r>
      <w:r w:rsidRPr="000203B0">
        <w:rPr>
          <w:rFonts w:ascii="Arial MT" w:hAnsi="Arial MT" w:cs="Arial"/>
          <w:color w:val="000000"/>
          <w:kern w:val="0"/>
          <w:sz w:val="24"/>
          <w:szCs w:val="24"/>
        </w:rPr>
        <w:t xml:space="preserve">испоставља на писарницу </w:t>
      </w:r>
      <w:r w:rsidR="004613AE" w:rsidRPr="004613AE">
        <w:rPr>
          <w:rFonts w:ascii="Arial MT" w:hAnsi="Arial MT" w:cs="Arial"/>
          <w:color w:val="000000"/>
          <w:kern w:val="0"/>
          <w:sz w:val="24"/>
          <w:szCs w:val="24"/>
        </w:rPr>
        <w:t>Корисника услуга</w:t>
      </w:r>
      <w:r w:rsidRPr="000203B0">
        <w:rPr>
          <w:rFonts w:ascii="Arial MT" w:hAnsi="Arial MT" w:cs="Arial"/>
          <w:color w:val="000000"/>
          <w:kern w:val="0"/>
          <w:sz w:val="24"/>
          <w:szCs w:val="24"/>
        </w:rPr>
        <w:t xml:space="preserve">, </w:t>
      </w:r>
      <w:r w:rsidRPr="00CA148E">
        <w:rPr>
          <w:rFonts w:cs="Arial"/>
          <w:color w:val="000000"/>
          <w:kern w:val="0"/>
          <w:sz w:val="24"/>
          <w:szCs w:val="24"/>
        </w:rPr>
        <w:t>за организацион</w:t>
      </w:r>
      <w:r w:rsidR="00525CA5">
        <w:rPr>
          <w:rFonts w:cs="Arial"/>
          <w:color w:val="000000"/>
          <w:kern w:val="0"/>
          <w:sz w:val="24"/>
          <w:szCs w:val="24"/>
          <w:lang w:val="sr-Cyrl-RS"/>
        </w:rPr>
        <w:t>и</w:t>
      </w:r>
      <w:r w:rsidRPr="00CA148E">
        <w:rPr>
          <w:rFonts w:cs="Arial"/>
          <w:color w:val="000000"/>
          <w:kern w:val="0"/>
          <w:sz w:val="24"/>
          <w:szCs w:val="24"/>
        </w:rPr>
        <w:t xml:space="preserve"> де</w:t>
      </w:r>
      <w:r w:rsidR="00525CA5">
        <w:rPr>
          <w:rFonts w:cs="Arial"/>
          <w:color w:val="000000"/>
          <w:kern w:val="0"/>
          <w:sz w:val="24"/>
          <w:szCs w:val="24"/>
          <w:lang w:val="sr-Cyrl-RS"/>
        </w:rPr>
        <w:t>о</w:t>
      </w:r>
      <w:r w:rsidRPr="000203B0">
        <w:rPr>
          <w:rFonts w:ascii="Arial MT" w:hAnsi="Arial MT" w:cs="Arial"/>
          <w:color w:val="000000"/>
          <w:kern w:val="0"/>
          <w:sz w:val="24"/>
          <w:szCs w:val="24"/>
        </w:rPr>
        <w:t xml:space="preserve"> </w:t>
      </w:r>
      <w:r w:rsidR="004613AE" w:rsidRPr="004613AE">
        <w:rPr>
          <w:rFonts w:ascii="Arial MT" w:hAnsi="Arial MT" w:cs="Arial"/>
          <w:color w:val="000000"/>
          <w:kern w:val="0"/>
          <w:sz w:val="24"/>
          <w:szCs w:val="24"/>
        </w:rPr>
        <w:t>Корисника услуга</w:t>
      </w:r>
      <w:r w:rsidR="005E09A2">
        <w:rPr>
          <w:rFonts w:ascii="Arial MT" w:hAnsi="Arial MT" w:cs="Arial"/>
          <w:color w:val="000000"/>
          <w:kern w:val="0"/>
          <w:sz w:val="24"/>
          <w:szCs w:val="24"/>
          <w:lang w:val="sr-Cyrl-RS"/>
        </w:rPr>
        <w:t>:</w:t>
      </w:r>
      <w:r w:rsidRPr="000203B0">
        <w:rPr>
          <w:rFonts w:ascii="Arial MT" w:hAnsi="Arial MT" w:cs="Arial"/>
          <w:color w:val="000000"/>
          <w:kern w:val="0"/>
          <w:sz w:val="24"/>
          <w:szCs w:val="24"/>
        </w:rPr>
        <w:t xml:space="preserve"> </w:t>
      </w:r>
      <w:r w:rsidR="008C64CE" w:rsidRPr="008C64CE">
        <w:rPr>
          <w:rFonts w:ascii="Arial MT" w:hAnsi="Arial MT" w:cs="Arial"/>
          <w:color w:val="000000"/>
          <w:kern w:val="0"/>
          <w:sz w:val="24"/>
          <w:szCs w:val="24"/>
        </w:rPr>
        <w:t>Дирекција и Колубара Метал</w:t>
      </w:r>
      <w:r w:rsidRPr="000203B0">
        <w:rPr>
          <w:rFonts w:ascii="Arial MT" w:hAnsi="Arial MT" w:cs="Arial"/>
          <w:color w:val="000000"/>
          <w:kern w:val="0"/>
          <w:sz w:val="24"/>
          <w:szCs w:val="24"/>
        </w:rPr>
        <w:t xml:space="preserve">. </w:t>
      </w:r>
      <w:r w:rsidR="001F4658">
        <w:rPr>
          <w:rFonts w:ascii="Arial MT" w:hAnsi="Arial MT" w:cs="Arial"/>
          <w:color w:val="000000"/>
          <w:kern w:val="0"/>
          <w:sz w:val="24"/>
          <w:szCs w:val="24"/>
          <w:lang w:val="sr-Cyrl-RS"/>
        </w:rPr>
        <w:t xml:space="preserve"> </w:t>
      </w:r>
    </w:p>
    <w:p w:rsidR="00CC5DE6" w:rsidRDefault="00CC5DE6" w:rsidP="005845BC">
      <w:pPr>
        <w:jc w:val="both"/>
        <w:rPr>
          <w:rFonts w:ascii="Arial MT" w:hAnsi="Arial MT" w:cs="Arial"/>
          <w:color w:val="000000"/>
          <w:kern w:val="0"/>
          <w:sz w:val="24"/>
          <w:szCs w:val="24"/>
        </w:rPr>
      </w:pPr>
    </w:p>
    <w:p w:rsidR="00EC5A2D" w:rsidRPr="00525CA5" w:rsidRDefault="000203B0" w:rsidP="005845BC">
      <w:pPr>
        <w:jc w:val="both"/>
        <w:rPr>
          <w:rFonts w:asciiTheme="minorHAnsi" w:hAnsiTheme="minorHAnsi" w:cs="Arial"/>
          <w:color w:val="000000"/>
          <w:kern w:val="0"/>
          <w:sz w:val="24"/>
          <w:szCs w:val="24"/>
          <w:lang w:val="sr-Cyrl-RS"/>
        </w:rPr>
      </w:pPr>
      <w:r w:rsidRPr="000203B0">
        <w:rPr>
          <w:rFonts w:ascii="Arial MT" w:hAnsi="Arial MT" w:cs="Arial"/>
          <w:color w:val="000000"/>
          <w:kern w:val="0"/>
          <w:sz w:val="24"/>
          <w:szCs w:val="24"/>
        </w:rPr>
        <w:t xml:space="preserve">У испостављеном рачуну, </w:t>
      </w:r>
      <w:r w:rsidR="004613AE" w:rsidRPr="004613AE">
        <w:rPr>
          <w:rFonts w:ascii="Arial MT" w:hAnsi="Arial MT" w:cs="Arial"/>
          <w:color w:val="000000"/>
          <w:kern w:val="0"/>
          <w:sz w:val="24"/>
          <w:szCs w:val="24"/>
        </w:rPr>
        <w:t>Пружалац услуг</w:t>
      </w:r>
      <w:r w:rsidR="00133C39">
        <w:rPr>
          <w:rFonts w:ascii="Arial MT" w:hAnsi="Arial MT" w:cs="Arial"/>
          <w:color w:val="000000"/>
          <w:kern w:val="0"/>
          <w:sz w:val="24"/>
          <w:szCs w:val="24"/>
        </w:rPr>
        <w:t>а</w:t>
      </w:r>
      <w:r w:rsidRPr="000203B0">
        <w:rPr>
          <w:rFonts w:ascii="Arial MT" w:hAnsi="Arial MT" w:cs="Arial"/>
          <w:color w:val="000000"/>
          <w:kern w:val="0"/>
          <w:sz w:val="24"/>
          <w:szCs w:val="24"/>
        </w:rPr>
        <w:t xml:space="preserve"> је дужан да се позове на број и датум Уговора, број јавне набавке и на организациони део </w:t>
      </w:r>
      <w:r w:rsidR="007E4542" w:rsidRPr="007E4542">
        <w:rPr>
          <w:rFonts w:ascii="Arial MT" w:hAnsi="Arial MT" w:cs="Arial"/>
          <w:color w:val="000000"/>
          <w:kern w:val="0"/>
          <w:sz w:val="24"/>
          <w:szCs w:val="24"/>
        </w:rPr>
        <w:t xml:space="preserve">Корисника услуга </w:t>
      </w:r>
      <w:r w:rsidRPr="000203B0">
        <w:rPr>
          <w:rFonts w:ascii="Arial MT" w:hAnsi="Arial MT" w:cs="Arial"/>
          <w:color w:val="000000"/>
          <w:kern w:val="0"/>
          <w:sz w:val="24"/>
          <w:szCs w:val="24"/>
        </w:rPr>
        <w:t>на који се рачун односи (</w:t>
      </w:r>
      <w:r w:rsidR="008C64CE" w:rsidRPr="008C64CE">
        <w:rPr>
          <w:rFonts w:ascii="Arial MT" w:hAnsi="Arial MT" w:cs="Arial"/>
          <w:color w:val="000000"/>
          <w:kern w:val="0"/>
          <w:sz w:val="24"/>
          <w:szCs w:val="24"/>
        </w:rPr>
        <w:t>Дирекција и Колубара Метал</w:t>
      </w:r>
      <w:r w:rsidRPr="000203B0">
        <w:rPr>
          <w:rFonts w:ascii="Arial MT" w:hAnsi="Arial MT" w:cs="Arial"/>
          <w:color w:val="000000"/>
          <w:kern w:val="0"/>
          <w:sz w:val="24"/>
          <w:szCs w:val="24"/>
        </w:rPr>
        <w:t xml:space="preserve">), као и да се придржава тачно дефинисаних назива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7E4542" w:rsidRPr="007E4542">
        <w:rPr>
          <w:rFonts w:ascii="Arial MT" w:hAnsi="Arial MT" w:cs="Arial"/>
          <w:color w:val="000000"/>
          <w:kern w:val="0"/>
          <w:sz w:val="24"/>
          <w:szCs w:val="24"/>
        </w:rPr>
        <w:t>Пружалац услуге</w:t>
      </w:r>
      <w:r w:rsidRPr="000203B0">
        <w:rPr>
          <w:rFonts w:ascii="Arial MT" w:hAnsi="Arial MT" w:cs="Arial"/>
          <w:color w:val="000000"/>
          <w:kern w:val="0"/>
          <w:sz w:val="24"/>
          <w:szCs w:val="24"/>
        </w:rPr>
        <w:t xml:space="preserve"> је обавезан да уз рачун достави прилог са упоредним прегледом назива из рачуна са захтеваним називима из прихваћене понуде.</w:t>
      </w:r>
      <w:r w:rsidR="00434931">
        <w:rPr>
          <w:rFonts w:ascii="Arial MT" w:hAnsi="Arial MT" w:cs="Arial"/>
          <w:color w:val="000000"/>
          <w:kern w:val="0"/>
          <w:sz w:val="24"/>
          <w:szCs w:val="24"/>
          <w:lang w:val="sr-Cyrl-RS"/>
        </w:rPr>
        <w:t xml:space="preserve"> </w:t>
      </w:r>
      <w:r w:rsidR="00525CA5">
        <w:rPr>
          <w:rFonts w:asciiTheme="minorHAnsi" w:hAnsiTheme="minorHAnsi" w:cs="Arial"/>
          <w:color w:val="000000"/>
          <w:kern w:val="0"/>
          <w:sz w:val="24"/>
          <w:szCs w:val="24"/>
          <w:lang w:val="sr-Cyrl-RS"/>
        </w:rPr>
        <w:t xml:space="preserve"> </w:t>
      </w:r>
    </w:p>
    <w:p w:rsidR="00525CA5" w:rsidRDefault="00525CA5" w:rsidP="005845BC">
      <w:pPr>
        <w:jc w:val="both"/>
        <w:rPr>
          <w:rFonts w:asciiTheme="minorHAnsi" w:hAnsiTheme="minorHAnsi" w:cs="Arial"/>
          <w:color w:val="000000"/>
          <w:kern w:val="0"/>
          <w:sz w:val="24"/>
          <w:szCs w:val="24"/>
          <w:lang w:val="sr-Cyrl-RS"/>
        </w:rPr>
      </w:pPr>
    </w:p>
    <w:p w:rsidR="004C24ED" w:rsidRDefault="004C24ED" w:rsidP="005845BC">
      <w:pPr>
        <w:jc w:val="both"/>
        <w:rPr>
          <w:rFonts w:asciiTheme="minorHAnsi" w:hAnsiTheme="minorHAnsi" w:cs="Arial"/>
          <w:color w:val="000000"/>
          <w:kern w:val="0"/>
          <w:sz w:val="24"/>
          <w:szCs w:val="24"/>
          <w:lang w:val="sr-Cyrl-RS"/>
        </w:rPr>
      </w:pPr>
    </w:p>
    <w:p w:rsidR="004C24ED" w:rsidRDefault="004C24ED" w:rsidP="005845BC">
      <w:pPr>
        <w:jc w:val="both"/>
        <w:rPr>
          <w:rFonts w:asciiTheme="minorHAnsi" w:hAnsiTheme="minorHAnsi" w:cs="Arial"/>
          <w:color w:val="000000"/>
          <w:kern w:val="0"/>
          <w:sz w:val="24"/>
          <w:szCs w:val="24"/>
          <w:lang w:val="sr-Cyrl-RS"/>
        </w:rPr>
      </w:pPr>
    </w:p>
    <w:p w:rsidR="004C24ED" w:rsidRDefault="004C24ED" w:rsidP="005845BC">
      <w:pPr>
        <w:jc w:val="both"/>
        <w:rPr>
          <w:rFonts w:asciiTheme="minorHAnsi" w:hAnsiTheme="minorHAnsi" w:cs="Arial"/>
          <w:color w:val="000000"/>
          <w:kern w:val="0"/>
          <w:sz w:val="24"/>
          <w:szCs w:val="24"/>
          <w:lang w:val="sr-Cyrl-RS"/>
        </w:rPr>
      </w:pPr>
    </w:p>
    <w:p w:rsidR="004C24ED" w:rsidRDefault="004C24ED" w:rsidP="005845BC">
      <w:pPr>
        <w:jc w:val="both"/>
        <w:rPr>
          <w:rFonts w:asciiTheme="minorHAnsi" w:hAnsiTheme="minorHAnsi" w:cs="Arial"/>
          <w:color w:val="000000"/>
          <w:kern w:val="0"/>
          <w:sz w:val="24"/>
          <w:szCs w:val="24"/>
          <w:lang w:val="sr-Cyrl-RS"/>
        </w:rPr>
      </w:pPr>
    </w:p>
    <w:p w:rsidR="004C24ED" w:rsidRDefault="004C24ED" w:rsidP="005845BC">
      <w:pPr>
        <w:jc w:val="both"/>
        <w:rPr>
          <w:rFonts w:asciiTheme="minorHAnsi" w:hAnsiTheme="minorHAnsi" w:cs="Arial"/>
          <w:color w:val="000000"/>
          <w:kern w:val="0"/>
          <w:sz w:val="24"/>
          <w:szCs w:val="24"/>
          <w:lang w:val="sr-Cyrl-RS"/>
        </w:rPr>
      </w:pPr>
    </w:p>
    <w:p w:rsidR="004C24ED" w:rsidRPr="00525CA5" w:rsidRDefault="004C24ED" w:rsidP="005845BC">
      <w:pPr>
        <w:jc w:val="both"/>
        <w:rPr>
          <w:rFonts w:asciiTheme="minorHAnsi" w:hAnsiTheme="minorHAnsi" w:cs="Arial"/>
          <w:color w:val="000000"/>
          <w:kern w:val="0"/>
          <w:sz w:val="24"/>
          <w:szCs w:val="24"/>
          <w:lang w:val="sr-Cyrl-RS"/>
        </w:rPr>
      </w:pPr>
    </w:p>
    <w:p w:rsidR="004C24ED" w:rsidRDefault="004C24ED" w:rsidP="004C24ED">
      <w:pPr>
        <w:pStyle w:val="KDParagraf"/>
        <w:spacing w:before="0"/>
        <w:jc w:val="center"/>
        <w:rPr>
          <w:rFonts w:cs="Arial"/>
        </w:rPr>
      </w:pPr>
    </w:p>
    <w:p w:rsidR="001B4091" w:rsidRPr="004C24ED" w:rsidRDefault="00DC07AC" w:rsidP="004C24ED">
      <w:pPr>
        <w:pStyle w:val="KDParagraf"/>
        <w:spacing w:before="0"/>
        <w:jc w:val="center"/>
      </w:pPr>
      <w:r w:rsidRPr="0010787D">
        <w:rPr>
          <w:rFonts w:cs="Arial"/>
        </w:rPr>
        <w:t>Члан 4.</w:t>
      </w:r>
    </w:p>
    <w:p w:rsidR="001B4091" w:rsidRPr="001C39C1" w:rsidRDefault="00DC07AC">
      <w:pPr>
        <w:pStyle w:val="KDParagraf"/>
        <w:spacing w:before="0"/>
      </w:pPr>
      <w:r>
        <w:rPr>
          <w:rFonts w:cs="Arial"/>
        </w:rPr>
        <w:t>Адресе Уговорних страна за пријем писмена и поште, су следеће:</w:t>
      </w:r>
    </w:p>
    <w:p w:rsidR="001B4091" w:rsidRPr="001D5995" w:rsidRDefault="00DC07AC" w:rsidP="00E216B4">
      <w:pPr>
        <w:pStyle w:val="KDParagraf"/>
        <w:spacing w:before="0"/>
        <w:jc w:val="left"/>
        <w:rPr>
          <w:rFonts w:cs="Arial"/>
          <w:lang w:val="sr-Cyrl-RS"/>
        </w:rPr>
      </w:pPr>
      <w:r>
        <w:rPr>
          <w:rFonts w:cs="Arial"/>
        </w:rPr>
        <w:t>Корисник услуг</w:t>
      </w:r>
      <w:r w:rsidR="00742D0B">
        <w:rPr>
          <w:rFonts w:cs="Arial"/>
        </w:rPr>
        <w:t>а</w:t>
      </w:r>
      <w:r>
        <w:rPr>
          <w:rFonts w:cs="Arial"/>
        </w:rPr>
        <w:t>:</w:t>
      </w:r>
      <w:r w:rsidR="00742D0B">
        <w:rPr>
          <w:rFonts w:cs="Arial"/>
        </w:rPr>
        <w:t xml:space="preserve"> </w:t>
      </w:r>
      <w:r w:rsidR="00E216B4" w:rsidRPr="00E216B4">
        <w:rPr>
          <w:rFonts w:cs="Arial"/>
        </w:rPr>
        <w:t>ЈП ЕПС Београд</w:t>
      </w:r>
      <w:r w:rsidR="00E216B4">
        <w:rPr>
          <w:rFonts w:cs="Arial"/>
        </w:rPr>
        <w:t xml:space="preserve"> - </w:t>
      </w:r>
      <w:r>
        <w:rPr>
          <w:rFonts w:cs="Arial"/>
        </w:rPr>
        <w:t xml:space="preserve">Огранак РБ Колубара, Комерцијални </w:t>
      </w:r>
      <w:r w:rsidR="00E216B4">
        <w:rPr>
          <w:rFonts w:cs="Arial"/>
        </w:rPr>
        <w:t>С</w:t>
      </w:r>
      <w:r>
        <w:rPr>
          <w:rFonts w:cs="Arial"/>
        </w:rPr>
        <w:t>ектор</w:t>
      </w:r>
      <w:r w:rsidR="00702E40">
        <w:rPr>
          <w:rFonts w:cs="Arial"/>
        </w:rPr>
        <w:t>, Дише Ђурђевић бб,11560 Вреоци</w:t>
      </w:r>
      <w:r w:rsidR="001D5995">
        <w:rPr>
          <w:rFonts w:cs="Arial"/>
          <w:lang w:val="sr-Cyrl-RS"/>
        </w:rPr>
        <w:t xml:space="preserve"> </w:t>
      </w:r>
    </w:p>
    <w:p w:rsidR="00146369" w:rsidRDefault="00DC07AC">
      <w:pPr>
        <w:pStyle w:val="KDParagraf"/>
        <w:spacing w:before="0"/>
        <w:rPr>
          <w:rFonts w:cs="Arial"/>
        </w:rPr>
      </w:pPr>
      <w:r>
        <w:rPr>
          <w:rFonts w:cs="Arial"/>
        </w:rPr>
        <w:tab/>
      </w:r>
      <w:r>
        <w:rPr>
          <w:rFonts w:cs="Arial"/>
        </w:rPr>
        <w:tab/>
      </w:r>
      <w:r>
        <w:rPr>
          <w:rFonts w:cs="Arial"/>
        </w:rPr>
        <w:tab/>
      </w:r>
    </w:p>
    <w:p w:rsidR="00635EDD" w:rsidRDefault="00635EDD">
      <w:pPr>
        <w:pStyle w:val="KDParagraf"/>
        <w:spacing w:before="0"/>
        <w:rPr>
          <w:rFonts w:cs="Arial"/>
        </w:rPr>
      </w:pPr>
    </w:p>
    <w:p w:rsidR="001B4091" w:rsidRDefault="00DC07AC">
      <w:pPr>
        <w:pStyle w:val="KDParagraf"/>
        <w:spacing w:before="0"/>
      </w:pPr>
      <w:r>
        <w:rPr>
          <w:rFonts w:cs="Arial"/>
        </w:rPr>
        <w:t>Пружалац услуг</w:t>
      </w:r>
      <w:r w:rsidR="00742D0B">
        <w:rPr>
          <w:rFonts w:cs="Arial"/>
        </w:rPr>
        <w:t>а</w:t>
      </w:r>
      <w:r>
        <w:rPr>
          <w:rFonts w:cs="Arial"/>
        </w:rPr>
        <w:t>:</w:t>
      </w:r>
      <w:r>
        <w:rPr>
          <w:rFonts w:cs="Arial"/>
        </w:rPr>
        <w:tab/>
        <w:t>__________________________________________</w:t>
      </w:r>
    </w:p>
    <w:p w:rsidR="001B4091" w:rsidRDefault="00DC07AC">
      <w:pPr>
        <w:pStyle w:val="KDParagraf"/>
        <w:spacing w:before="0"/>
      </w:pPr>
      <w:r>
        <w:rPr>
          <w:rFonts w:cs="Arial"/>
        </w:rPr>
        <w:tab/>
      </w:r>
      <w:r>
        <w:rPr>
          <w:rFonts w:cs="Arial"/>
        </w:rPr>
        <w:tab/>
      </w:r>
      <w:r>
        <w:rPr>
          <w:rFonts w:cs="Arial"/>
        </w:rPr>
        <w:tab/>
      </w:r>
      <w:r>
        <w:rPr>
          <w:rFonts w:cs="Arial"/>
        </w:rPr>
        <w:tab/>
      </w:r>
      <w:r w:rsidR="00503BAD">
        <w:rPr>
          <w:rFonts w:cs="Arial"/>
        </w:rPr>
        <w:tab/>
      </w:r>
      <w:r>
        <w:rPr>
          <w:rFonts w:cs="Arial"/>
        </w:rPr>
        <w:tab/>
      </w:r>
    </w:p>
    <w:p w:rsidR="001B4091" w:rsidRDefault="00DC07AC">
      <w:pPr>
        <w:pStyle w:val="KDParagraf"/>
        <w:spacing w:before="0"/>
        <w:rPr>
          <w:rFonts w:cs="Arial"/>
        </w:rPr>
      </w:pPr>
      <w:r>
        <w:rPr>
          <w:rFonts w:cs="Arial"/>
        </w:rPr>
        <w:t>Подизвођач:           _________________________________________</w:t>
      </w:r>
      <w:r w:rsidR="00503BAD">
        <w:rPr>
          <w:rFonts w:cs="Arial"/>
        </w:rPr>
        <w:t>_</w:t>
      </w:r>
    </w:p>
    <w:p w:rsidR="001A6DB6" w:rsidRDefault="001A6DB6">
      <w:pPr>
        <w:pStyle w:val="KDParagraf"/>
        <w:spacing w:before="0"/>
        <w:rPr>
          <w:rFonts w:asciiTheme="minorHAnsi" w:hAnsiTheme="minorHAnsi" w:cs="Arial"/>
          <w:lang w:val="sr-Cyrl-RS"/>
        </w:rPr>
      </w:pPr>
      <w:r>
        <w:rPr>
          <w:rFonts w:asciiTheme="minorHAnsi" w:hAnsiTheme="minorHAnsi" w:cs="Arial"/>
          <w:lang w:val="sr-Cyrl-RS"/>
        </w:rPr>
        <w:t xml:space="preserve">                                    </w:t>
      </w:r>
    </w:p>
    <w:p w:rsidR="00635EDD" w:rsidRPr="001A6DB6" w:rsidRDefault="00635EDD">
      <w:pPr>
        <w:pStyle w:val="KDParagraf"/>
        <w:spacing w:before="0"/>
        <w:rPr>
          <w:rFonts w:asciiTheme="minorHAnsi" w:hAnsiTheme="minorHAnsi" w:cs="Arial"/>
          <w:lang w:val="sr-Cyrl-RS"/>
        </w:rPr>
      </w:pPr>
    </w:p>
    <w:p w:rsidR="001A6DB6" w:rsidRDefault="00E32747" w:rsidP="00A61DD5">
      <w:pPr>
        <w:pStyle w:val="KDParagraf"/>
        <w:spacing w:before="0"/>
        <w:rPr>
          <w:rFonts w:cs="Arial"/>
          <w:b/>
        </w:rPr>
      </w:pPr>
      <w:r>
        <w:rPr>
          <w:rFonts w:cs="Arial"/>
        </w:rPr>
        <w:t xml:space="preserve">                          </w:t>
      </w:r>
      <w:r w:rsidR="00503BAD">
        <w:rPr>
          <w:rFonts w:cs="Arial"/>
        </w:rPr>
        <w:t xml:space="preserve">   </w:t>
      </w:r>
    </w:p>
    <w:p w:rsidR="001B4091" w:rsidRPr="00227BD2" w:rsidRDefault="00DC07AC" w:rsidP="004B122F">
      <w:pPr>
        <w:pStyle w:val="KDParagraf"/>
        <w:spacing w:before="0"/>
        <w:jc w:val="center"/>
        <w:rPr>
          <w:rFonts w:cs="Arial"/>
          <w:b/>
          <w:lang w:val="sr-Cyrl-RS"/>
        </w:rPr>
      </w:pPr>
      <w:r w:rsidRPr="00AA784F">
        <w:rPr>
          <w:rFonts w:cs="Arial"/>
          <w:b/>
        </w:rPr>
        <w:t>ОБАВЕЗЕ КОРИСНИКА УСЛУГ</w:t>
      </w:r>
      <w:r w:rsidR="00BE6126">
        <w:rPr>
          <w:rFonts w:cs="Arial"/>
          <w:b/>
        </w:rPr>
        <w:t>А</w:t>
      </w:r>
      <w:r w:rsidR="00227BD2">
        <w:rPr>
          <w:rFonts w:cs="Arial"/>
          <w:b/>
          <w:lang w:val="sr-Cyrl-RS"/>
        </w:rPr>
        <w:t xml:space="preserve"> </w:t>
      </w:r>
    </w:p>
    <w:p w:rsidR="0010787D" w:rsidRPr="004B122F" w:rsidRDefault="0010787D" w:rsidP="004B122F">
      <w:pPr>
        <w:pStyle w:val="KDParagraf"/>
        <w:spacing w:before="0"/>
        <w:jc w:val="center"/>
      </w:pPr>
    </w:p>
    <w:p w:rsidR="001B4091" w:rsidRPr="0010787D" w:rsidRDefault="00DC07AC" w:rsidP="004B122F">
      <w:pPr>
        <w:pStyle w:val="KDParagraf"/>
        <w:spacing w:before="0"/>
        <w:jc w:val="center"/>
        <w:rPr>
          <w:rFonts w:cs="Arial"/>
        </w:rPr>
      </w:pPr>
      <w:r w:rsidRPr="0010787D">
        <w:rPr>
          <w:rFonts w:cs="Arial"/>
        </w:rPr>
        <w:t>Члан 5.</w:t>
      </w:r>
    </w:p>
    <w:p w:rsidR="004B122F" w:rsidRPr="004B122F" w:rsidRDefault="004B122F" w:rsidP="004B122F">
      <w:pPr>
        <w:pStyle w:val="KDParagraf"/>
        <w:spacing w:before="0"/>
        <w:jc w:val="center"/>
      </w:pPr>
    </w:p>
    <w:p w:rsidR="001B4091" w:rsidRPr="002941B8" w:rsidRDefault="00DC07AC">
      <w:pPr>
        <w:pStyle w:val="KDParagraf"/>
        <w:spacing w:before="0"/>
      </w:pPr>
      <w:r>
        <w:rPr>
          <w:rFonts w:cs="Arial"/>
        </w:rPr>
        <w:t>Корисник услуг</w:t>
      </w:r>
      <w:r w:rsidR="0062655A">
        <w:rPr>
          <w:rFonts w:cs="Arial"/>
        </w:rPr>
        <w:t>а</w:t>
      </w:r>
      <w:r>
        <w:rPr>
          <w:rFonts w:cs="Arial"/>
        </w:rPr>
        <w:t xml:space="preserve"> се обавезује да Пружаоцу услуг</w:t>
      </w:r>
      <w:r w:rsidR="0062655A">
        <w:rPr>
          <w:rFonts w:cs="Arial"/>
        </w:rPr>
        <w:t>а</w:t>
      </w:r>
      <w:r>
        <w:rPr>
          <w:rFonts w:cs="Arial"/>
        </w:rPr>
        <w:t xml:space="preserve"> изврши исплату </w:t>
      </w:r>
      <w:r w:rsidR="00C44252" w:rsidRPr="00C44252">
        <w:rPr>
          <w:rFonts w:cs="Arial"/>
        </w:rPr>
        <w:t>фактурисане вредности Услуга</w:t>
      </w:r>
      <w:r>
        <w:rPr>
          <w:rFonts w:cs="Arial"/>
        </w:rPr>
        <w:t xml:space="preserve"> из члана 2. у складу са изв</w:t>
      </w:r>
      <w:r w:rsidR="007B5430">
        <w:rPr>
          <w:rFonts w:cs="Arial"/>
        </w:rPr>
        <w:t xml:space="preserve">ршеним </w:t>
      </w:r>
      <w:r w:rsidR="00FA30E9">
        <w:rPr>
          <w:rFonts w:cs="Arial"/>
        </w:rPr>
        <w:t>услуга</w:t>
      </w:r>
      <w:r w:rsidR="007B5430">
        <w:rPr>
          <w:rFonts w:cs="Arial"/>
        </w:rPr>
        <w:t xml:space="preserve">ма из Прилога </w:t>
      </w:r>
      <w:r w:rsidR="002941B8" w:rsidRPr="002941B8">
        <w:rPr>
          <w:rFonts w:cs="Arial"/>
        </w:rPr>
        <w:t>2</w:t>
      </w:r>
      <w:r>
        <w:rPr>
          <w:rFonts w:cs="Arial"/>
        </w:rPr>
        <w:t xml:space="preserve"> овог Уговора</w:t>
      </w:r>
      <w:r w:rsidR="0062655A">
        <w:rPr>
          <w:rFonts w:cs="Arial"/>
        </w:rPr>
        <w:t xml:space="preserve"> </w:t>
      </w:r>
      <w:r w:rsidR="002941B8" w:rsidRPr="002941B8">
        <w:rPr>
          <w:rFonts w:cs="Arial"/>
        </w:rPr>
        <w:t xml:space="preserve">(Структура цене из </w:t>
      </w:r>
      <w:r w:rsidR="0062655A">
        <w:rPr>
          <w:rFonts w:cs="Arial"/>
        </w:rPr>
        <w:t>п</w:t>
      </w:r>
      <w:r w:rsidR="002941B8" w:rsidRPr="002941B8">
        <w:rPr>
          <w:rFonts w:cs="Arial"/>
        </w:rPr>
        <w:t xml:space="preserve">онуде), </w:t>
      </w:r>
      <w:r>
        <w:rPr>
          <w:rFonts w:cs="Arial"/>
        </w:rPr>
        <w:t>на начин и у роковима утврђеним чланом 3. овог Уговора.</w:t>
      </w:r>
    </w:p>
    <w:p w:rsidR="001B4091" w:rsidRDefault="001B4091">
      <w:pPr>
        <w:pStyle w:val="KDParagraf"/>
        <w:spacing w:before="0"/>
        <w:rPr>
          <w:rFonts w:cs="Arial"/>
        </w:rPr>
      </w:pPr>
    </w:p>
    <w:p w:rsidR="001B4091" w:rsidRDefault="00DC07AC">
      <w:pPr>
        <w:pStyle w:val="KDParagraf"/>
        <w:spacing w:before="0"/>
      </w:pPr>
      <w:r>
        <w:rPr>
          <w:rFonts w:cs="Arial"/>
        </w:rPr>
        <w:t>Све исплате по основу овог Уговора биће извршене на рачун Пружаоца услуг</w:t>
      </w:r>
      <w:r w:rsidR="0062655A">
        <w:rPr>
          <w:rFonts w:cs="Arial"/>
        </w:rPr>
        <w:t>а</w:t>
      </w:r>
      <w:r>
        <w:rPr>
          <w:rFonts w:cs="Arial"/>
        </w:rPr>
        <w:t xml:space="preserve"> бр</w:t>
      </w:r>
      <w:r w:rsidR="00FA30E9">
        <w:rPr>
          <w:rFonts w:cs="Arial"/>
        </w:rPr>
        <w:t>ој</w:t>
      </w:r>
      <w:r>
        <w:rPr>
          <w:rFonts w:cs="Arial"/>
        </w:rPr>
        <w:t>: _____________________________ код банке:____________</w:t>
      </w:r>
    </w:p>
    <w:p w:rsidR="00AB6D9C" w:rsidRDefault="00AB6D9C">
      <w:pPr>
        <w:pStyle w:val="KDParagraf"/>
        <w:spacing w:before="0"/>
        <w:rPr>
          <w:rFonts w:cs="Arial"/>
        </w:rPr>
      </w:pPr>
    </w:p>
    <w:p w:rsidR="001A6DB6" w:rsidRDefault="001A6DB6" w:rsidP="00622260">
      <w:pPr>
        <w:pStyle w:val="KDParagraf"/>
        <w:spacing w:before="0"/>
        <w:rPr>
          <w:rFonts w:cs="Arial"/>
        </w:rPr>
      </w:pPr>
    </w:p>
    <w:p w:rsidR="009064B4" w:rsidRDefault="009064B4" w:rsidP="00622260">
      <w:pPr>
        <w:pStyle w:val="KDParagraf"/>
        <w:spacing w:before="0"/>
        <w:rPr>
          <w:rFonts w:cs="Arial"/>
        </w:rPr>
      </w:pPr>
    </w:p>
    <w:p w:rsidR="001B4091" w:rsidRPr="0010787D" w:rsidRDefault="00DC07AC" w:rsidP="004B122F">
      <w:pPr>
        <w:pStyle w:val="KDParagraf"/>
        <w:spacing w:before="0"/>
        <w:jc w:val="center"/>
      </w:pPr>
      <w:r w:rsidRPr="0010787D">
        <w:rPr>
          <w:rFonts w:cs="Arial"/>
        </w:rPr>
        <w:t>Члан 6.</w:t>
      </w:r>
    </w:p>
    <w:p w:rsidR="00A73578" w:rsidRDefault="00A73578" w:rsidP="0025720C">
      <w:pPr>
        <w:pStyle w:val="KDParagraf"/>
        <w:tabs>
          <w:tab w:val="clear" w:pos="567"/>
          <w:tab w:val="left" w:pos="0"/>
        </w:tabs>
        <w:spacing w:before="0"/>
        <w:rPr>
          <w:rFonts w:cs="Arial"/>
        </w:rPr>
      </w:pPr>
    </w:p>
    <w:p w:rsidR="005A3C1E" w:rsidRPr="00EC5A2D" w:rsidRDefault="004E144E" w:rsidP="002C7559">
      <w:pPr>
        <w:pStyle w:val="KDParagraf"/>
        <w:tabs>
          <w:tab w:val="clear" w:pos="567"/>
          <w:tab w:val="left" w:pos="0"/>
        </w:tabs>
        <w:spacing w:before="0"/>
        <w:rPr>
          <w:rFonts w:asciiTheme="minorHAnsi" w:hAnsiTheme="minorHAnsi" w:cs="Arial"/>
          <w:lang w:val="sr-Cyrl-RS"/>
        </w:rPr>
      </w:pPr>
      <w:r w:rsidRPr="004E144E">
        <w:rPr>
          <w:rFonts w:cs="Arial"/>
        </w:rPr>
        <w:t>Корисник услуга се обавезује да пре почетка реализације Уговора, решењем именује лиц</w:t>
      </w:r>
      <w:r w:rsidR="006E385E">
        <w:rPr>
          <w:rFonts w:cs="Arial"/>
          <w:lang w:val="sr-Cyrl-RS"/>
        </w:rPr>
        <w:t>а</w:t>
      </w:r>
      <w:r w:rsidRPr="004E144E">
        <w:rPr>
          <w:rFonts w:cs="Arial"/>
        </w:rPr>
        <w:t xml:space="preserve"> овлашћен</w:t>
      </w:r>
      <w:r w:rsidR="006E385E">
        <w:rPr>
          <w:rFonts w:cs="Arial"/>
          <w:lang w:val="sr-Cyrl-RS"/>
        </w:rPr>
        <w:t>а</w:t>
      </w:r>
      <w:r w:rsidRPr="004E144E">
        <w:rPr>
          <w:rFonts w:cs="Arial"/>
        </w:rPr>
        <w:t xml:space="preserve"> за надзор над пружањем </w:t>
      </w:r>
      <w:r w:rsidR="002136AA">
        <w:rPr>
          <w:rFonts w:cs="Arial"/>
        </w:rPr>
        <w:t xml:space="preserve">уговорених </w:t>
      </w:r>
      <w:r w:rsidRPr="004E144E">
        <w:rPr>
          <w:rFonts w:cs="Arial"/>
        </w:rPr>
        <w:t>услуга</w:t>
      </w:r>
      <w:r w:rsidR="00F46338">
        <w:rPr>
          <w:rFonts w:cs="Arial"/>
          <w:lang w:val="sr-Cyrl-RS"/>
        </w:rPr>
        <w:t xml:space="preserve"> </w:t>
      </w:r>
      <w:r w:rsidR="00F46338" w:rsidRPr="00F46338">
        <w:rPr>
          <w:rFonts w:cs="Arial"/>
        </w:rPr>
        <w:t>- за организационе целине Корисника услуга: Дирекција и Колубара Метал,</w:t>
      </w:r>
      <w:r w:rsidRPr="004E144E">
        <w:rPr>
          <w:rFonts w:cs="Arial"/>
        </w:rPr>
        <w:t xml:space="preserve"> и о томе писаним путем извести Пружаоца услуга. Овлашћен</w:t>
      </w:r>
      <w:r w:rsidR="006E385E">
        <w:rPr>
          <w:rFonts w:cs="Arial"/>
          <w:lang w:val="sr-Cyrl-RS"/>
        </w:rPr>
        <w:t>а</w:t>
      </w:r>
      <w:r w:rsidRPr="004E144E">
        <w:rPr>
          <w:rFonts w:cs="Arial"/>
        </w:rPr>
        <w:t xml:space="preserve"> лиц</w:t>
      </w:r>
      <w:r w:rsidR="006E385E">
        <w:rPr>
          <w:rFonts w:cs="Arial"/>
          <w:lang w:val="sr-Cyrl-RS"/>
        </w:rPr>
        <w:t>а</w:t>
      </w:r>
      <w:r w:rsidRPr="004E144E">
        <w:rPr>
          <w:rFonts w:cs="Arial"/>
        </w:rPr>
        <w:t xml:space="preserve"> за надзор ће бити задужен</w:t>
      </w:r>
      <w:r w:rsidR="00BC2A11">
        <w:rPr>
          <w:rFonts w:cs="Arial"/>
          <w:lang w:val="sr-Cyrl-RS"/>
        </w:rPr>
        <w:t>а</w:t>
      </w:r>
      <w:r w:rsidRPr="004E144E">
        <w:rPr>
          <w:rFonts w:cs="Arial"/>
        </w:rPr>
        <w:t xml:space="preserve"> за праћење реализације овог Уговора, контролу рокова</w:t>
      </w:r>
      <w:r w:rsidR="00EB4D4E">
        <w:rPr>
          <w:rFonts w:cs="Arial"/>
        </w:rPr>
        <w:t>, обима</w:t>
      </w:r>
      <w:r w:rsidRPr="004E144E">
        <w:rPr>
          <w:rFonts w:cs="Arial"/>
        </w:rPr>
        <w:t xml:space="preserve"> и квалитета пружених услуга, као и решавање евентуалних проблема.</w:t>
      </w:r>
      <w:r w:rsidR="00702E40">
        <w:rPr>
          <w:rFonts w:cs="Arial"/>
          <w:lang w:val="sr-Cyrl-RS"/>
        </w:rPr>
        <w:t xml:space="preserve"> </w:t>
      </w:r>
      <w:r w:rsidR="00F46338">
        <w:rPr>
          <w:rFonts w:cs="Arial"/>
          <w:lang w:val="sr-Cyrl-RS"/>
        </w:rPr>
        <w:t xml:space="preserve"> </w:t>
      </w:r>
      <w:r w:rsidR="006F163C">
        <w:rPr>
          <w:rFonts w:cs="Arial"/>
          <w:lang w:val="sr-Cyrl-RS"/>
        </w:rPr>
        <w:t xml:space="preserve"> </w:t>
      </w:r>
      <w:r w:rsidR="00CA50CA">
        <w:rPr>
          <w:rFonts w:cs="Arial"/>
          <w:lang w:val="sr-Cyrl-RS"/>
        </w:rPr>
        <w:t xml:space="preserve"> </w:t>
      </w:r>
      <w:r w:rsidR="00770394">
        <w:rPr>
          <w:rFonts w:cs="Arial"/>
          <w:lang w:val="sr-Cyrl-RS"/>
        </w:rPr>
        <w:t xml:space="preserve"> </w:t>
      </w:r>
    </w:p>
    <w:p w:rsidR="00CC5DE6" w:rsidRDefault="00CC5DE6" w:rsidP="0025720C">
      <w:pPr>
        <w:pStyle w:val="KDParagraf"/>
        <w:spacing w:before="0"/>
        <w:rPr>
          <w:rFonts w:cs="Arial"/>
        </w:rPr>
      </w:pPr>
    </w:p>
    <w:p w:rsidR="00036F5F" w:rsidRDefault="00036F5F" w:rsidP="0025720C">
      <w:pPr>
        <w:pStyle w:val="KDParagraf"/>
        <w:spacing w:before="0"/>
        <w:rPr>
          <w:rFonts w:cs="Arial"/>
        </w:rPr>
      </w:pPr>
      <w:r>
        <w:rPr>
          <w:rFonts w:cs="Arial"/>
        </w:rPr>
        <w:t>Корисник услуг</w:t>
      </w:r>
      <w:r w:rsidR="0058042F">
        <w:rPr>
          <w:rFonts w:cs="Arial"/>
        </w:rPr>
        <w:t>а</w:t>
      </w:r>
      <w:r>
        <w:rPr>
          <w:rFonts w:cs="Arial"/>
        </w:rPr>
        <w:t xml:space="preserve"> је дужан да Пружаоцу услуг</w:t>
      </w:r>
      <w:r w:rsidR="0058042F">
        <w:rPr>
          <w:rFonts w:cs="Arial"/>
        </w:rPr>
        <w:t>а</w:t>
      </w:r>
      <w:r>
        <w:rPr>
          <w:rFonts w:cs="Arial"/>
        </w:rPr>
        <w:t xml:space="preserve">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у моменту закључења овог Уговора, а које су у вези са извршењем овог Уговора.</w:t>
      </w:r>
    </w:p>
    <w:p w:rsidR="0025720C" w:rsidRDefault="0025720C" w:rsidP="001E101F">
      <w:pPr>
        <w:pStyle w:val="KDParagraf"/>
        <w:spacing w:before="0"/>
        <w:rPr>
          <w:rFonts w:cs="Arial"/>
        </w:rPr>
      </w:pPr>
    </w:p>
    <w:p w:rsidR="002F36FC" w:rsidRDefault="00036F5F" w:rsidP="004C24ED">
      <w:pPr>
        <w:pStyle w:val="KDParagraf"/>
        <w:tabs>
          <w:tab w:val="clear" w:pos="567"/>
          <w:tab w:val="left" w:pos="426"/>
        </w:tabs>
        <w:spacing w:before="0"/>
        <w:rPr>
          <w:rFonts w:cs="Arial"/>
        </w:rPr>
      </w:pPr>
      <w:r>
        <w:rPr>
          <w:rFonts w:cs="Arial"/>
        </w:rPr>
        <w:t>Корисник услуг</w:t>
      </w:r>
      <w:r w:rsidR="0058042F">
        <w:rPr>
          <w:rFonts w:cs="Arial"/>
        </w:rPr>
        <w:t>а</w:t>
      </w:r>
      <w:r>
        <w:rPr>
          <w:rFonts w:cs="Arial"/>
        </w:rPr>
        <w:t xml:space="preserve"> има право да затражи од Пружаоца услуга сва неопходна  образложења материјала које Пружалац услуг</w:t>
      </w:r>
      <w:r w:rsidR="0058042F">
        <w:rPr>
          <w:rFonts w:cs="Arial"/>
        </w:rPr>
        <w:t>а</w:t>
      </w:r>
      <w:r>
        <w:rPr>
          <w:rFonts w:cs="Arial"/>
        </w:rPr>
        <w:t xml:space="preserve">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rsidR="004C24ED" w:rsidRPr="004C24ED" w:rsidRDefault="004C24ED" w:rsidP="004C24ED">
      <w:pPr>
        <w:pStyle w:val="KDParagraf"/>
        <w:tabs>
          <w:tab w:val="clear" w:pos="567"/>
          <w:tab w:val="left" w:pos="426"/>
        </w:tabs>
        <w:spacing w:before="0"/>
        <w:rPr>
          <w:rFonts w:cs="Arial"/>
        </w:rPr>
      </w:pPr>
    </w:p>
    <w:p w:rsidR="001B4091" w:rsidRPr="003A3CEA" w:rsidRDefault="00DC07AC" w:rsidP="004B122F">
      <w:pPr>
        <w:pStyle w:val="KDParagraf"/>
        <w:spacing w:before="0"/>
        <w:jc w:val="center"/>
        <w:rPr>
          <w:rFonts w:cs="Arial"/>
          <w:b/>
        </w:rPr>
      </w:pPr>
      <w:r w:rsidRPr="00AA784F">
        <w:rPr>
          <w:rFonts w:cs="Arial"/>
          <w:b/>
        </w:rPr>
        <w:lastRenderedPageBreak/>
        <w:t>ОБАВЕЗЕ ПРУЖАОЦА УСЛУГ</w:t>
      </w:r>
      <w:r w:rsidR="003A3CEA">
        <w:rPr>
          <w:rFonts w:cs="Arial"/>
          <w:b/>
        </w:rPr>
        <w:t>А</w:t>
      </w:r>
    </w:p>
    <w:p w:rsidR="00827D2C" w:rsidRPr="00827D2C" w:rsidRDefault="00827D2C" w:rsidP="004B122F">
      <w:pPr>
        <w:pStyle w:val="KDParagraf"/>
        <w:spacing w:before="0"/>
        <w:jc w:val="center"/>
      </w:pPr>
    </w:p>
    <w:p w:rsidR="001B4091" w:rsidRDefault="00DC07AC" w:rsidP="0010787D">
      <w:pPr>
        <w:pStyle w:val="KDParagraf"/>
        <w:spacing w:before="0"/>
        <w:jc w:val="center"/>
        <w:rPr>
          <w:rFonts w:cs="Arial"/>
        </w:rPr>
      </w:pPr>
      <w:r w:rsidRPr="0010787D">
        <w:rPr>
          <w:rFonts w:cs="Arial"/>
        </w:rPr>
        <w:t xml:space="preserve">Члан </w:t>
      </w:r>
      <w:r w:rsidR="006E424D">
        <w:rPr>
          <w:rFonts w:cs="Arial"/>
        </w:rPr>
        <w:t>7</w:t>
      </w:r>
      <w:r w:rsidRPr="0010787D">
        <w:rPr>
          <w:rFonts w:cs="Arial"/>
        </w:rPr>
        <w:t>.</w:t>
      </w:r>
    </w:p>
    <w:p w:rsidR="00F2793F" w:rsidRPr="0010787D" w:rsidRDefault="00F2793F" w:rsidP="0010787D">
      <w:pPr>
        <w:pStyle w:val="KDParagraf"/>
        <w:spacing w:before="0"/>
        <w:jc w:val="center"/>
      </w:pPr>
    </w:p>
    <w:p w:rsidR="00D5333E" w:rsidRDefault="00D5333E" w:rsidP="00914827">
      <w:pPr>
        <w:pStyle w:val="KDParagraf"/>
        <w:spacing w:before="0"/>
        <w:rPr>
          <w:rFonts w:cs="Arial"/>
        </w:rPr>
      </w:pPr>
      <w:r w:rsidRPr="006209A8">
        <w:rPr>
          <w:rFonts w:cs="Arial"/>
        </w:rPr>
        <w:t xml:space="preserve">Пружалац услуга је дужан да услуге које су предмет овог Уговора извршава уредно, квалитетно, </w:t>
      </w:r>
      <w:r w:rsidRPr="00BD6598">
        <w:rPr>
          <w:rFonts w:cs="Arial"/>
        </w:rPr>
        <w:t xml:space="preserve">својим средствима, сопственим потрошним материјалом и </w:t>
      </w:r>
      <w:r w:rsidRPr="006209A8">
        <w:rPr>
          <w:rFonts w:cs="Arial"/>
        </w:rPr>
        <w:t>својом радном снагом, у складу са правилима струке важећим за ту врсту послова и у свему према Техничкој спецификацији која</w:t>
      </w:r>
      <w:r>
        <w:rPr>
          <w:rFonts w:cs="Arial"/>
        </w:rPr>
        <w:t xml:space="preserve"> је саставни део овог Уговора. </w:t>
      </w:r>
    </w:p>
    <w:p w:rsidR="00D5333E" w:rsidRPr="00BD6598" w:rsidRDefault="00D5333E" w:rsidP="00914827">
      <w:pPr>
        <w:pStyle w:val="KDParagraf"/>
        <w:spacing w:before="0"/>
        <w:rPr>
          <w:rFonts w:cs="Arial"/>
        </w:rPr>
      </w:pPr>
    </w:p>
    <w:p w:rsidR="00D5333E" w:rsidRDefault="00D5333E" w:rsidP="00914827">
      <w:pPr>
        <w:pStyle w:val="KDParagraf"/>
        <w:spacing w:before="0"/>
        <w:rPr>
          <w:rFonts w:cs="Arial"/>
        </w:rPr>
      </w:pPr>
      <w:r w:rsidRPr="006209A8">
        <w:rPr>
          <w:rFonts w:cs="Arial"/>
        </w:rPr>
        <w:t>Пружалац услуг</w:t>
      </w:r>
      <w:r>
        <w:rPr>
          <w:rFonts w:cs="Arial"/>
        </w:rPr>
        <w:t>а</w:t>
      </w:r>
      <w:r w:rsidRPr="006209A8">
        <w:rPr>
          <w:rFonts w:cs="Arial"/>
        </w:rPr>
        <w:t xml:space="preserve"> је дужан да у року од 2 (два) дана благовремено затражи од Корисника услуг</w:t>
      </w:r>
      <w:r>
        <w:rPr>
          <w:rFonts w:cs="Arial"/>
        </w:rPr>
        <w:t>а</w:t>
      </w:r>
      <w:r w:rsidRPr="006209A8">
        <w:rPr>
          <w:rFonts w:cs="Arial"/>
        </w:rPr>
        <w:t xml:space="preserve"> све потребне информације, разјашњења, документацију и друге релевантне податке неоп</w:t>
      </w:r>
      <w:r>
        <w:rPr>
          <w:rFonts w:cs="Arial"/>
        </w:rPr>
        <w:t>ходне за извршење овог Уговора.</w:t>
      </w:r>
    </w:p>
    <w:p w:rsidR="00D5333E" w:rsidRPr="006209A8" w:rsidRDefault="00D5333E" w:rsidP="00914827">
      <w:pPr>
        <w:pStyle w:val="KDParagraf"/>
        <w:spacing w:before="0"/>
        <w:rPr>
          <w:rFonts w:cs="Arial"/>
        </w:rPr>
      </w:pPr>
    </w:p>
    <w:p w:rsidR="00D5333E" w:rsidRDefault="00D5333E" w:rsidP="00914827">
      <w:pPr>
        <w:pStyle w:val="KDParagraf"/>
        <w:spacing w:before="0"/>
        <w:rPr>
          <w:rFonts w:cs="Arial"/>
        </w:rPr>
      </w:pPr>
      <w:r w:rsidRPr="006209A8">
        <w:rPr>
          <w:rFonts w:cs="Arial"/>
        </w:rPr>
        <w:t>Уколико Пружалац услуг</w:t>
      </w:r>
      <w:r>
        <w:rPr>
          <w:rFonts w:cs="Arial"/>
        </w:rPr>
        <w:t>а</w:t>
      </w:r>
      <w:r w:rsidRPr="006209A8">
        <w:rPr>
          <w:rFonts w:cs="Arial"/>
        </w:rPr>
        <w:t xml:space="preserve"> не поступи у складу са претходним ставом овог члана, сматраће се да је благовремено прибавио све потребне податке за извршење Услуге у целости.   </w:t>
      </w:r>
    </w:p>
    <w:p w:rsidR="00D5333E" w:rsidRPr="008B7953" w:rsidRDefault="00D5333E" w:rsidP="00914827">
      <w:pPr>
        <w:pStyle w:val="KDParagraf"/>
        <w:spacing w:before="0"/>
        <w:rPr>
          <w:rFonts w:cs="Arial"/>
        </w:rPr>
      </w:pPr>
    </w:p>
    <w:p w:rsidR="00D5333E" w:rsidRDefault="00D5333E" w:rsidP="00914827">
      <w:pPr>
        <w:pStyle w:val="KDParagraf"/>
        <w:spacing w:before="0"/>
        <w:rPr>
          <w:rFonts w:cs="Arial"/>
        </w:rPr>
      </w:pPr>
      <w:r w:rsidRPr="00FA3816">
        <w:rPr>
          <w:rFonts w:cs="Arial"/>
        </w:rPr>
        <w:t>Пружалац услуга се обавезује да омогући Кориснику услуга сталан надзор над пружањем услуга и контролу рокова</w:t>
      </w:r>
      <w:r>
        <w:rPr>
          <w:rFonts w:cs="Arial"/>
        </w:rPr>
        <w:t>, обима</w:t>
      </w:r>
      <w:r w:rsidRPr="00FA3816">
        <w:rPr>
          <w:rFonts w:cs="Arial"/>
        </w:rPr>
        <w:t xml:space="preserve"> и квалитета пружених услуга.</w:t>
      </w:r>
    </w:p>
    <w:p w:rsidR="00914827" w:rsidRPr="008B7953" w:rsidRDefault="00914827" w:rsidP="00914827">
      <w:pPr>
        <w:pStyle w:val="KDParagraf"/>
        <w:spacing w:before="0"/>
        <w:rPr>
          <w:rFonts w:cs="Arial"/>
        </w:rPr>
      </w:pPr>
    </w:p>
    <w:p w:rsidR="00D5333E" w:rsidRDefault="00D5333E" w:rsidP="00914827">
      <w:pPr>
        <w:pStyle w:val="KDParagraf"/>
        <w:spacing w:before="0"/>
        <w:rPr>
          <w:rFonts w:cs="Arial"/>
        </w:rPr>
      </w:pPr>
      <w:r w:rsidRPr="00FA3816">
        <w:rPr>
          <w:rFonts w:cs="Arial"/>
        </w:rPr>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w:t>
      </w:r>
      <w:r>
        <w:rPr>
          <w:rFonts w:cs="Arial"/>
        </w:rPr>
        <w:t>Записника</w:t>
      </w:r>
      <w:r w:rsidRPr="00FA3816">
        <w:rPr>
          <w:rFonts w:cs="Arial"/>
        </w:rPr>
        <w:t xml:space="preserve"> о пруженим услугама, и о томе писаним п</w:t>
      </w:r>
      <w:r>
        <w:rPr>
          <w:rFonts w:cs="Arial"/>
        </w:rPr>
        <w:t xml:space="preserve">утем извести Корисника услуга. </w:t>
      </w:r>
    </w:p>
    <w:p w:rsidR="00914827" w:rsidRDefault="00914827" w:rsidP="00914827">
      <w:pPr>
        <w:pStyle w:val="KDParagraf"/>
        <w:spacing w:before="0"/>
        <w:rPr>
          <w:rFonts w:cs="Arial"/>
        </w:rPr>
      </w:pPr>
    </w:p>
    <w:p w:rsidR="00D5333E" w:rsidRDefault="00D5333E" w:rsidP="00914827">
      <w:pPr>
        <w:pStyle w:val="KDParagraf"/>
        <w:spacing w:before="0"/>
        <w:rPr>
          <w:rFonts w:cs="Arial"/>
        </w:rPr>
      </w:pPr>
      <w:r w:rsidRPr="00FA3816">
        <w:rPr>
          <w:rFonts w:cs="Arial"/>
        </w:rPr>
        <w:t>Пружалац услуг</w:t>
      </w:r>
      <w:r>
        <w:rPr>
          <w:rFonts w:cs="Arial"/>
        </w:rPr>
        <w:t>а</w:t>
      </w:r>
      <w:r w:rsidRPr="00FA3816">
        <w:rPr>
          <w:rFonts w:cs="Arial"/>
        </w:rPr>
        <w:t xml:space="preserve"> је дужан да пружи Услугу Кориснику услуг</w:t>
      </w:r>
      <w:r>
        <w:rPr>
          <w:rFonts w:cs="Arial"/>
        </w:rPr>
        <w:t>а</w:t>
      </w:r>
      <w:r w:rsidRPr="00FA3816">
        <w:rPr>
          <w:rFonts w:cs="Arial"/>
        </w:rPr>
        <w:t xml:space="preserve"> у складу са својим целокупним знањем и искуством које поседује и обезбеди сва обавештења Кориснику услуг</w:t>
      </w:r>
      <w:r>
        <w:rPr>
          <w:rFonts w:cs="Arial"/>
        </w:rPr>
        <w:t>а</w:t>
      </w:r>
      <w:r w:rsidRPr="00FA3816">
        <w:rPr>
          <w:rFonts w:cs="Arial"/>
        </w:rPr>
        <w:t xml:space="preserve"> о унапређењима и побољшањима, иновацијама и техничким достигнућима, која се </w:t>
      </w:r>
      <w:r>
        <w:rPr>
          <w:rFonts w:cs="Arial"/>
        </w:rPr>
        <w:t>односе на предмет овог Уговора.</w:t>
      </w:r>
    </w:p>
    <w:p w:rsidR="00914827" w:rsidRDefault="00914827" w:rsidP="00914827">
      <w:pPr>
        <w:pStyle w:val="KDParagraf"/>
        <w:spacing w:before="0"/>
        <w:rPr>
          <w:rFonts w:cs="Arial"/>
        </w:rPr>
      </w:pPr>
    </w:p>
    <w:p w:rsidR="00D5333E" w:rsidRPr="00842632" w:rsidRDefault="00D5333E" w:rsidP="00914827">
      <w:pPr>
        <w:pStyle w:val="KDParagraf"/>
        <w:spacing w:before="0"/>
        <w:rPr>
          <w:rFonts w:cs="Arial"/>
        </w:rPr>
      </w:pPr>
      <w:r w:rsidRPr="00FA3816">
        <w:rPr>
          <w:rFonts w:cs="Arial"/>
        </w:rPr>
        <w:t>Пружалац услуга се обавезује да, на захтев Корисника услуг</w:t>
      </w:r>
      <w:r>
        <w:rPr>
          <w:rFonts w:cs="Arial"/>
        </w:rPr>
        <w:t>а</w:t>
      </w:r>
      <w:r w:rsidRPr="00FA3816">
        <w:rPr>
          <w:rFonts w:cs="Arial"/>
        </w:rPr>
        <w:t>,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w:t>
      </w:r>
      <w:r>
        <w:rPr>
          <w:rFonts w:cs="Arial"/>
        </w:rPr>
        <w:t>а</w:t>
      </w:r>
      <w:r w:rsidRPr="00FA3816">
        <w:rPr>
          <w:rFonts w:cs="Arial"/>
        </w:rPr>
        <w:t>, као и о другим питањима кој</w:t>
      </w:r>
      <w:r>
        <w:rPr>
          <w:rFonts w:cs="Arial"/>
        </w:rPr>
        <w:t>а захтевају усклађеност решења.</w:t>
      </w:r>
    </w:p>
    <w:p w:rsidR="00054C95" w:rsidRPr="00A678D8" w:rsidRDefault="009029A5" w:rsidP="00A678D8">
      <w:pPr>
        <w:widowControl/>
        <w:autoSpaceDN/>
        <w:snapToGrid w:val="0"/>
        <w:jc w:val="both"/>
        <w:textAlignment w:val="auto"/>
        <w:rPr>
          <w:rFonts w:cs="Arial"/>
          <w:sz w:val="24"/>
          <w:szCs w:val="24"/>
          <w:lang w:val="sr-Cyrl-CS"/>
        </w:rPr>
      </w:pPr>
      <w:r>
        <w:rPr>
          <w:rFonts w:cs="Arial"/>
          <w:sz w:val="24"/>
          <w:szCs w:val="24"/>
          <w:lang w:val="sr-Cyrl-CS"/>
        </w:rPr>
        <w:t xml:space="preserve"> </w:t>
      </w:r>
      <w:r w:rsidR="00D5333E" w:rsidRPr="00941F21">
        <w:rPr>
          <w:rFonts w:cs="Arial"/>
          <w:sz w:val="24"/>
          <w:szCs w:val="24"/>
          <w:lang w:val="sr-Cyrl-CS"/>
        </w:rPr>
        <w:t xml:space="preserve"> </w:t>
      </w:r>
      <w:r w:rsidR="00433C78">
        <w:rPr>
          <w:rFonts w:cs="Arial"/>
          <w:sz w:val="24"/>
          <w:szCs w:val="24"/>
          <w:lang w:val="sr-Cyrl-CS"/>
        </w:rPr>
        <w:t xml:space="preserve"> </w:t>
      </w:r>
    </w:p>
    <w:p w:rsidR="00142D8D" w:rsidRDefault="00142D8D" w:rsidP="00142D8D">
      <w:pPr>
        <w:pStyle w:val="KDParagraf"/>
        <w:spacing w:before="0"/>
        <w:jc w:val="center"/>
        <w:rPr>
          <w:rFonts w:cs="Arial"/>
        </w:rPr>
      </w:pPr>
      <w:r w:rsidRPr="00C07EF0">
        <w:rPr>
          <w:rFonts w:cs="Arial"/>
        </w:rPr>
        <w:t xml:space="preserve">Члан </w:t>
      </w:r>
      <w:r w:rsidR="006E424D">
        <w:rPr>
          <w:rFonts w:cs="Arial"/>
        </w:rPr>
        <w:t>8</w:t>
      </w:r>
      <w:r w:rsidRPr="00C07EF0">
        <w:rPr>
          <w:rFonts w:cs="Arial"/>
        </w:rPr>
        <w:t>.</w:t>
      </w:r>
    </w:p>
    <w:p w:rsidR="001B4091" w:rsidRDefault="001B4091" w:rsidP="00F850C8">
      <w:pPr>
        <w:pStyle w:val="KDParagraf"/>
        <w:spacing w:before="0"/>
        <w:rPr>
          <w:rFonts w:cs="Arial"/>
        </w:rPr>
      </w:pPr>
    </w:p>
    <w:p w:rsidR="00FE529A" w:rsidRDefault="00DC07AC" w:rsidP="00F850C8">
      <w:pPr>
        <w:pStyle w:val="KDParagraf"/>
        <w:spacing w:before="0"/>
        <w:rPr>
          <w:rFonts w:cs="Arial"/>
        </w:rPr>
      </w:pPr>
      <w:r>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FA0E44" w:rsidRDefault="00FA0E44" w:rsidP="00F850C8">
      <w:pPr>
        <w:pStyle w:val="KDParagraf"/>
        <w:spacing w:before="0"/>
        <w:rPr>
          <w:rFonts w:cs="Arial"/>
        </w:rPr>
      </w:pPr>
    </w:p>
    <w:p w:rsidR="0069457C" w:rsidRDefault="0069457C" w:rsidP="00D26059">
      <w:pPr>
        <w:pStyle w:val="KDParagraf"/>
        <w:spacing w:before="0"/>
        <w:rPr>
          <w:rFonts w:cs="Arial"/>
          <w:b/>
        </w:rPr>
      </w:pPr>
    </w:p>
    <w:p w:rsidR="006F5004" w:rsidRDefault="006F5004" w:rsidP="001C39C1">
      <w:pPr>
        <w:pStyle w:val="KDParagraf"/>
        <w:spacing w:before="0"/>
        <w:jc w:val="center"/>
        <w:rPr>
          <w:rFonts w:cs="Arial"/>
          <w:b/>
        </w:rPr>
      </w:pPr>
    </w:p>
    <w:p w:rsidR="004C24ED" w:rsidRDefault="004C24ED" w:rsidP="001C39C1">
      <w:pPr>
        <w:pStyle w:val="KDParagraf"/>
        <w:spacing w:before="0"/>
        <w:jc w:val="center"/>
        <w:rPr>
          <w:rFonts w:cs="Arial"/>
          <w:b/>
        </w:rPr>
      </w:pPr>
    </w:p>
    <w:p w:rsidR="001B4091" w:rsidRPr="0082798E" w:rsidRDefault="00DC07AC" w:rsidP="001C39C1">
      <w:pPr>
        <w:pStyle w:val="KDParagraf"/>
        <w:spacing w:before="0"/>
        <w:jc w:val="center"/>
        <w:rPr>
          <w:rFonts w:cs="Arial"/>
          <w:b/>
        </w:rPr>
      </w:pPr>
      <w:r>
        <w:rPr>
          <w:rFonts w:cs="Arial"/>
          <w:b/>
        </w:rPr>
        <w:lastRenderedPageBreak/>
        <w:t>РОК И ДИНАМ</w:t>
      </w:r>
      <w:r w:rsidR="004F1B6B">
        <w:rPr>
          <w:rFonts w:cs="Arial"/>
          <w:b/>
        </w:rPr>
        <w:t>И</w:t>
      </w:r>
      <w:r>
        <w:rPr>
          <w:rFonts w:cs="Arial"/>
          <w:b/>
        </w:rPr>
        <w:t>КА ПРУЖАЊА УСЛУГ</w:t>
      </w:r>
      <w:r w:rsidR="0082798E">
        <w:rPr>
          <w:rFonts w:cs="Arial"/>
          <w:b/>
        </w:rPr>
        <w:t>А</w:t>
      </w:r>
    </w:p>
    <w:p w:rsidR="004855DD" w:rsidRPr="004855DD" w:rsidRDefault="004855DD" w:rsidP="001C39C1">
      <w:pPr>
        <w:pStyle w:val="KDParagraf"/>
        <w:spacing w:before="0"/>
        <w:jc w:val="center"/>
      </w:pPr>
    </w:p>
    <w:p w:rsidR="001B4091" w:rsidRDefault="00DC07AC" w:rsidP="001C39C1">
      <w:pPr>
        <w:pStyle w:val="KDParagraf"/>
        <w:spacing w:before="0"/>
        <w:jc w:val="center"/>
        <w:rPr>
          <w:rFonts w:cs="Arial"/>
        </w:rPr>
      </w:pPr>
      <w:r w:rsidRPr="00C07EF0">
        <w:rPr>
          <w:rFonts w:cs="Arial"/>
        </w:rPr>
        <w:t xml:space="preserve">Члан </w:t>
      </w:r>
      <w:r w:rsidR="001A01C6">
        <w:rPr>
          <w:rFonts w:cs="Arial"/>
          <w:lang w:val="sr-Cyrl-RS"/>
        </w:rPr>
        <w:t>9</w:t>
      </w:r>
      <w:r w:rsidRPr="00C07EF0">
        <w:rPr>
          <w:rFonts w:cs="Arial"/>
        </w:rPr>
        <w:t>.</w:t>
      </w:r>
    </w:p>
    <w:p w:rsidR="002955D9" w:rsidRPr="00A250C3" w:rsidRDefault="002955D9" w:rsidP="002955D9">
      <w:pPr>
        <w:widowControl/>
        <w:suppressAutoHyphens w:val="0"/>
        <w:autoSpaceDN/>
        <w:contextualSpacing/>
        <w:jc w:val="both"/>
        <w:rPr>
          <w:rFonts w:asciiTheme="minorHAnsi" w:hAnsiTheme="minorHAnsi" w:cs="Arial"/>
          <w:color w:val="000000"/>
          <w:kern w:val="0"/>
          <w:sz w:val="24"/>
          <w:szCs w:val="24"/>
          <w:lang w:val="sr-Cyrl-CS" w:eastAsia="ar-SA"/>
        </w:rPr>
      </w:pPr>
    </w:p>
    <w:p w:rsidR="00B12888" w:rsidRPr="00F850C8" w:rsidRDefault="00B12888" w:rsidP="00B12888">
      <w:pPr>
        <w:jc w:val="both"/>
        <w:rPr>
          <w:rFonts w:cs="Arial"/>
          <w:sz w:val="24"/>
          <w:szCs w:val="24"/>
          <w:lang w:val="sr-Cyrl-RS"/>
        </w:rPr>
      </w:pPr>
      <w:r w:rsidRPr="00F850C8">
        <w:rPr>
          <w:rFonts w:cs="Arial"/>
          <w:sz w:val="24"/>
          <w:szCs w:val="24"/>
        </w:rPr>
        <w:t xml:space="preserve">Рок почетка </w:t>
      </w:r>
      <w:r w:rsidR="005909A1">
        <w:rPr>
          <w:rFonts w:cs="Arial"/>
          <w:sz w:val="24"/>
          <w:szCs w:val="24"/>
          <w:lang w:val="sr-Cyrl-RS"/>
        </w:rPr>
        <w:t>пружа</w:t>
      </w:r>
      <w:r w:rsidRPr="00F850C8">
        <w:rPr>
          <w:rFonts w:cs="Arial"/>
          <w:sz w:val="24"/>
          <w:szCs w:val="24"/>
        </w:rPr>
        <w:t>ња услуг</w:t>
      </w:r>
      <w:r>
        <w:rPr>
          <w:rFonts w:cs="Arial"/>
          <w:sz w:val="24"/>
          <w:szCs w:val="24"/>
          <w:lang w:val="sr-Cyrl-RS"/>
        </w:rPr>
        <w:t>а:</w:t>
      </w:r>
      <w:r w:rsidRPr="00F850C8">
        <w:rPr>
          <w:rFonts w:cs="Arial"/>
          <w:sz w:val="24"/>
          <w:szCs w:val="24"/>
        </w:rPr>
        <w:t xml:space="preserve"> </w:t>
      </w:r>
      <w:r w:rsidRPr="00D534A0">
        <w:rPr>
          <w:rFonts w:cs="Arial"/>
          <w:sz w:val="24"/>
          <w:szCs w:val="24"/>
          <w:lang w:val="sr-Cyrl-RS"/>
        </w:rPr>
        <w:t xml:space="preserve">____ сата по позиву овлашћеног лица за надзор </w:t>
      </w:r>
      <w:r w:rsidR="00D0323E">
        <w:rPr>
          <w:rFonts w:cs="Arial"/>
          <w:sz w:val="24"/>
          <w:szCs w:val="24"/>
          <w:lang w:val="sr-Cyrl-RS"/>
        </w:rPr>
        <w:t>Корисника услуга</w:t>
      </w:r>
      <w:r w:rsidRPr="00D534A0">
        <w:rPr>
          <w:rFonts w:cs="Arial"/>
          <w:sz w:val="24"/>
          <w:szCs w:val="24"/>
          <w:lang w:val="sr-Cyrl-RS"/>
        </w:rPr>
        <w:t>, а на основу указане потребе за пружањем уговорених услуга</w:t>
      </w:r>
      <w:r w:rsidRPr="00F850C8">
        <w:rPr>
          <w:rFonts w:cs="Arial"/>
          <w:sz w:val="24"/>
          <w:szCs w:val="24"/>
        </w:rPr>
        <w:t xml:space="preserve">; </w:t>
      </w:r>
      <w:r>
        <w:rPr>
          <w:rFonts w:cs="Arial"/>
          <w:sz w:val="24"/>
          <w:szCs w:val="24"/>
          <w:lang w:val="sr-Cyrl-RS"/>
        </w:rPr>
        <w:t xml:space="preserve">      </w:t>
      </w:r>
    </w:p>
    <w:p w:rsidR="00B12888" w:rsidRPr="00F850C8" w:rsidRDefault="00B12888" w:rsidP="00B12888">
      <w:pPr>
        <w:jc w:val="both"/>
        <w:rPr>
          <w:rFonts w:cs="Arial"/>
          <w:sz w:val="24"/>
          <w:szCs w:val="24"/>
        </w:rPr>
      </w:pPr>
    </w:p>
    <w:p w:rsidR="00B12888" w:rsidRDefault="00B12888" w:rsidP="00B12888">
      <w:pPr>
        <w:jc w:val="both"/>
        <w:rPr>
          <w:rFonts w:cs="Arial"/>
          <w:sz w:val="24"/>
          <w:szCs w:val="24"/>
          <w:lang w:val="sr-Cyrl-RS"/>
        </w:rPr>
      </w:pPr>
      <w:r w:rsidRPr="00F850C8">
        <w:rPr>
          <w:rFonts w:cs="Arial"/>
          <w:sz w:val="24"/>
          <w:szCs w:val="24"/>
        </w:rPr>
        <w:t xml:space="preserve">Рок </w:t>
      </w:r>
      <w:r w:rsidR="005909A1" w:rsidRPr="005909A1">
        <w:rPr>
          <w:rFonts w:cs="Arial"/>
          <w:sz w:val="24"/>
          <w:szCs w:val="24"/>
        </w:rPr>
        <w:t>пружања</w:t>
      </w:r>
      <w:r w:rsidRPr="00F850C8">
        <w:rPr>
          <w:rFonts w:cs="Arial"/>
          <w:sz w:val="24"/>
          <w:szCs w:val="24"/>
        </w:rPr>
        <w:t xml:space="preserve"> сваке појединачне услуге</w:t>
      </w:r>
      <w:r>
        <w:rPr>
          <w:rFonts w:cs="Arial"/>
          <w:sz w:val="24"/>
          <w:szCs w:val="24"/>
          <w:lang w:val="sr-Cyrl-RS"/>
        </w:rPr>
        <w:t>:</w:t>
      </w:r>
      <w:r w:rsidRPr="00F850C8">
        <w:rPr>
          <w:rFonts w:cs="Arial"/>
          <w:sz w:val="24"/>
          <w:szCs w:val="24"/>
        </w:rPr>
        <w:t xml:space="preserve"> </w:t>
      </w:r>
      <w:r w:rsidRPr="005A75CE">
        <w:rPr>
          <w:rFonts w:cs="Arial"/>
          <w:sz w:val="24"/>
          <w:szCs w:val="24"/>
          <w:lang w:val="sr-Cyrl-RS"/>
        </w:rPr>
        <w:t xml:space="preserve">____ дана од дана почетка </w:t>
      </w:r>
      <w:r w:rsidR="005909A1" w:rsidRPr="005909A1">
        <w:rPr>
          <w:rFonts w:cs="Arial"/>
          <w:sz w:val="24"/>
          <w:szCs w:val="24"/>
          <w:lang w:val="sr-Cyrl-RS"/>
        </w:rPr>
        <w:t>пружања</w:t>
      </w:r>
      <w:r w:rsidRPr="005A75CE">
        <w:rPr>
          <w:rFonts w:cs="Arial"/>
          <w:sz w:val="24"/>
          <w:szCs w:val="24"/>
          <w:lang w:val="sr-Cyrl-RS"/>
        </w:rPr>
        <w:t xml:space="preserve"> услуге, у периоду важења Уговора</w:t>
      </w:r>
      <w:r w:rsidRPr="00F850C8">
        <w:rPr>
          <w:rFonts w:cs="Arial"/>
          <w:sz w:val="24"/>
          <w:szCs w:val="24"/>
        </w:rPr>
        <w:t xml:space="preserve">;   </w:t>
      </w:r>
      <w:r>
        <w:rPr>
          <w:rFonts w:cs="Arial"/>
          <w:sz w:val="24"/>
          <w:szCs w:val="24"/>
          <w:lang w:val="sr-Cyrl-RS"/>
        </w:rPr>
        <w:t xml:space="preserve"> </w:t>
      </w:r>
    </w:p>
    <w:p w:rsidR="00B12888" w:rsidRDefault="00B12888" w:rsidP="00B12888">
      <w:pPr>
        <w:jc w:val="both"/>
        <w:rPr>
          <w:rFonts w:cs="Arial"/>
          <w:sz w:val="24"/>
          <w:szCs w:val="24"/>
          <w:lang w:val="sr-Cyrl-RS"/>
        </w:rPr>
      </w:pPr>
    </w:p>
    <w:p w:rsidR="00B12888" w:rsidRPr="006D23B4" w:rsidRDefault="00B12888" w:rsidP="00B12888">
      <w:pPr>
        <w:jc w:val="both"/>
        <w:rPr>
          <w:rFonts w:cs="Arial"/>
          <w:sz w:val="24"/>
          <w:szCs w:val="24"/>
          <w:lang w:val="sr-Cyrl-RS"/>
        </w:rPr>
      </w:pPr>
      <w:r w:rsidRPr="009B1AFB">
        <w:rPr>
          <w:rFonts w:cs="Arial"/>
          <w:sz w:val="24"/>
          <w:szCs w:val="24"/>
          <w:lang w:val="sr-Cyrl-RS"/>
        </w:rPr>
        <w:t xml:space="preserve">Рок </w:t>
      </w:r>
      <w:r w:rsidR="005909A1" w:rsidRPr="005909A1">
        <w:rPr>
          <w:rFonts w:cs="Arial"/>
          <w:sz w:val="24"/>
          <w:szCs w:val="24"/>
          <w:lang w:val="sr-Cyrl-RS"/>
        </w:rPr>
        <w:t>пружања</w:t>
      </w:r>
      <w:r w:rsidRPr="009B1AFB">
        <w:rPr>
          <w:rFonts w:cs="Arial"/>
          <w:sz w:val="24"/>
          <w:szCs w:val="24"/>
          <w:lang w:val="sr-Cyrl-RS"/>
        </w:rPr>
        <w:t xml:space="preserve"> сваке појединачне услуге у случају да </w:t>
      </w:r>
      <w:r>
        <w:rPr>
          <w:rFonts w:cs="Arial"/>
          <w:sz w:val="24"/>
          <w:szCs w:val="24"/>
          <w:lang w:val="sr-Cyrl-RS"/>
        </w:rPr>
        <w:t>Пружалац услуга</w:t>
      </w:r>
      <w:r w:rsidRPr="009B1AFB">
        <w:rPr>
          <w:rFonts w:cs="Arial"/>
          <w:sz w:val="24"/>
          <w:szCs w:val="24"/>
          <w:lang w:val="sr-Cyrl-RS"/>
        </w:rPr>
        <w:t xml:space="preserve"> нема на залихама потребне резервне делове: </w:t>
      </w:r>
      <w:r>
        <w:rPr>
          <w:rFonts w:cs="Arial"/>
          <w:sz w:val="24"/>
          <w:szCs w:val="24"/>
          <w:lang w:val="sr-Cyrl-RS"/>
        </w:rPr>
        <w:t>_____</w:t>
      </w:r>
      <w:r w:rsidRPr="009B1AFB">
        <w:rPr>
          <w:rFonts w:cs="Arial"/>
          <w:sz w:val="24"/>
          <w:szCs w:val="24"/>
          <w:lang w:val="sr-Cyrl-RS"/>
        </w:rPr>
        <w:t xml:space="preserve"> дана од дана почетка </w:t>
      </w:r>
      <w:r w:rsidR="005909A1" w:rsidRPr="005909A1">
        <w:rPr>
          <w:rFonts w:cs="Arial"/>
          <w:sz w:val="24"/>
          <w:szCs w:val="24"/>
          <w:lang w:val="sr-Cyrl-RS"/>
        </w:rPr>
        <w:t>пружања</w:t>
      </w:r>
      <w:r w:rsidRPr="009B1AFB">
        <w:rPr>
          <w:rFonts w:cs="Arial"/>
          <w:sz w:val="24"/>
          <w:szCs w:val="24"/>
          <w:lang w:val="sr-Cyrl-RS"/>
        </w:rPr>
        <w:t xml:space="preserve"> услуге, у периоду важења Уговора</w:t>
      </w:r>
      <w:r>
        <w:rPr>
          <w:rFonts w:cs="Arial"/>
          <w:sz w:val="24"/>
          <w:szCs w:val="24"/>
          <w:lang w:val="sr-Cyrl-RS"/>
        </w:rPr>
        <w:t xml:space="preserve">.        </w:t>
      </w:r>
      <w:r w:rsidR="005909A1">
        <w:rPr>
          <w:rFonts w:cs="Arial"/>
          <w:sz w:val="24"/>
          <w:szCs w:val="24"/>
          <w:lang w:val="sr-Cyrl-RS"/>
        </w:rPr>
        <w:t xml:space="preserve"> </w:t>
      </w:r>
      <w:r>
        <w:rPr>
          <w:rFonts w:cs="Arial"/>
          <w:sz w:val="24"/>
          <w:szCs w:val="24"/>
          <w:lang w:val="sr-Cyrl-RS"/>
        </w:rPr>
        <w:t xml:space="preserve">     </w:t>
      </w:r>
    </w:p>
    <w:p w:rsidR="003D6248" w:rsidRDefault="003D6248" w:rsidP="00F850C8">
      <w:pPr>
        <w:jc w:val="both"/>
        <w:rPr>
          <w:rFonts w:cs="Arial"/>
          <w:sz w:val="24"/>
          <w:szCs w:val="24"/>
        </w:rPr>
      </w:pPr>
    </w:p>
    <w:p w:rsidR="00054C95" w:rsidRDefault="00054C95" w:rsidP="00F850C8">
      <w:pPr>
        <w:jc w:val="both"/>
        <w:rPr>
          <w:rFonts w:cs="Arial"/>
          <w:sz w:val="24"/>
          <w:szCs w:val="24"/>
        </w:rPr>
      </w:pPr>
    </w:p>
    <w:p w:rsidR="00455B91" w:rsidRDefault="00455B91" w:rsidP="00455B91">
      <w:pPr>
        <w:pStyle w:val="KDParagraf"/>
        <w:spacing w:before="0"/>
        <w:jc w:val="center"/>
        <w:rPr>
          <w:rFonts w:cs="Arial"/>
          <w:b/>
        </w:rPr>
      </w:pPr>
      <w:r>
        <w:rPr>
          <w:rFonts w:cs="Arial"/>
          <w:b/>
        </w:rPr>
        <w:t>КВАЛИТАТИВНИ И КВАНТИТАТИВНИ ПРИЈЕМ</w:t>
      </w:r>
    </w:p>
    <w:p w:rsidR="00455B91" w:rsidRPr="00FF37D8" w:rsidRDefault="00455B91" w:rsidP="00455B91">
      <w:pPr>
        <w:pStyle w:val="KDParagraf"/>
        <w:spacing w:before="0"/>
        <w:jc w:val="center"/>
        <w:rPr>
          <w:lang w:val="sr-Cyrl-RS"/>
        </w:rPr>
      </w:pPr>
    </w:p>
    <w:p w:rsidR="00455B91" w:rsidRPr="00455B91" w:rsidRDefault="00455B91" w:rsidP="00455B91">
      <w:pPr>
        <w:pStyle w:val="KDParagraf"/>
        <w:spacing w:before="0"/>
        <w:jc w:val="center"/>
        <w:rPr>
          <w:rFonts w:cs="Arial"/>
        </w:rPr>
      </w:pPr>
      <w:r w:rsidRPr="00455B91">
        <w:rPr>
          <w:rFonts w:cs="Arial"/>
        </w:rPr>
        <w:t xml:space="preserve">Члан </w:t>
      </w:r>
      <w:r w:rsidRPr="00455B91">
        <w:rPr>
          <w:rFonts w:cs="Arial"/>
          <w:lang w:val="sr-Cyrl-RS"/>
        </w:rPr>
        <w:t>1</w:t>
      </w:r>
      <w:r w:rsidR="00125B97">
        <w:rPr>
          <w:rFonts w:ascii="Arial" w:hAnsi="Arial" w:cs="Arial"/>
          <w:lang w:val="sr-Cyrl-RS"/>
        </w:rPr>
        <w:t>0</w:t>
      </w:r>
      <w:r w:rsidRPr="00455B91">
        <w:rPr>
          <w:rFonts w:cs="Arial"/>
        </w:rPr>
        <w:t>.</w:t>
      </w:r>
    </w:p>
    <w:p w:rsidR="00455B91" w:rsidRPr="00FF37D8" w:rsidRDefault="00455B91" w:rsidP="00455B91">
      <w:pPr>
        <w:pStyle w:val="KDParagraf"/>
        <w:spacing w:before="0"/>
        <w:jc w:val="center"/>
        <w:rPr>
          <w:lang w:val="sr-Cyrl-RS"/>
        </w:rPr>
      </w:pP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    </w:t>
      </w: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p>
    <w:p w:rsidR="00050240" w:rsidRDefault="00050240" w:rsidP="00050240">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 </w:t>
      </w:r>
    </w:p>
    <w:p w:rsidR="0069457C" w:rsidRPr="00050240" w:rsidRDefault="0069457C" w:rsidP="00050240">
      <w:pPr>
        <w:widowControl/>
        <w:suppressAutoHyphens w:val="0"/>
        <w:autoSpaceDE w:val="0"/>
        <w:jc w:val="both"/>
        <w:textAlignment w:val="auto"/>
        <w:rPr>
          <w:rFonts w:ascii="Arial MT" w:hAnsi="Arial MT"/>
          <w:color w:val="000000"/>
          <w:kern w:val="0"/>
          <w:sz w:val="24"/>
          <w:szCs w:val="24"/>
        </w:rPr>
      </w:pP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Квантитативни и квалитативни пријем Услуге, врши се приликом пружања Услуге у присуству овлашћених представника за праћење Уговора. </w:t>
      </w: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У случају да се приликом пријема Услуге утврди да стварно стање не одговара обиму и квалитету, Корисник услуга је дужан да рекламацију записнички констатује и исту достави Пружаоцу услуга у року од 2 (два) дана.   </w:t>
      </w: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p>
    <w:p w:rsidR="005A3C1E" w:rsidRPr="00050240" w:rsidRDefault="00050240" w:rsidP="00050240">
      <w:pPr>
        <w:widowControl/>
        <w:suppressAutoHyphens w:val="0"/>
        <w:autoSpaceDE w:val="0"/>
        <w:jc w:val="both"/>
        <w:textAlignment w:val="auto"/>
        <w:rPr>
          <w:rFonts w:asciiTheme="minorHAnsi" w:eastAsia="Calibri" w:hAnsiTheme="minorHAnsi" w:cs="Arial"/>
          <w:color w:val="000000"/>
          <w:kern w:val="0"/>
          <w:sz w:val="24"/>
          <w:szCs w:val="24"/>
          <w:lang w:val="sr-Cyrl-RS"/>
        </w:rPr>
      </w:pPr>
      <w:r w:rsidRPr="00050240">
        <w:rPr>
          <w:rFonts w:ascii="Arial MT" w:hAnsi="Arial MT"/>
          <w:color w:val="000000"/>
          <w:kern w:val="0"/>
          <w:sz w:val="24"/>
          <w:szCs w:val="24"/>
        </w:rPr>
        <w:t xml:space="preserve">Пружалац услуга се обавезује да недостатке установљене од стране Корисника услуга приликом квантитативног и квалитативног пријема, отклони у року од 2 (два) дана од момента пријема рекламације о свом трошку.  </w:t>
      </w:r>
      <w:r>
        <w:rPr>
          <w:rFonts w:asciiTheme="minorHAnsi" w:hAnsiTheme="minorHAnsi"/>
          <w:color w:val="000000"/>
          <w:kern w:val="0"/>
          <w:sz w:val="24"/>
          <w:szCs w:val="24"/>
          <w:lang w:val="sr-Cyrl-RS"/>
        </w:rPr>
        <w:t xml:space="preserve"> </w:t>
      </w:r>
    </w:p>
    <w:p w:rsidR="006F5004" w:rsidRPr="008E112E" w:rsidRDefault="006F5004" w:rsidP="00CE26D5">
      <w:pPr>
        <w:widowControl/>
        <w:suppressAutoHyphens w:val="0"/>
        <w:autoSpaceDE w:val="0"/>
        <w:jc w:val="both"/>
        <w:textAlignment w:val="auto"/>
        <w:rPr>
          <w:rFonts w:eastAsia="Calibri" w:cs="Arial"/>
          <w:color w:val="000000"/>
          <w:kern w:val="0"/>
          <w:sz w:val="24"/>
          <w:szCs w:val="24"/>
        </w:rPr>
      </w:pPr>
    </w:p>
    <w:p w:rsidR="006F5004" w:rsidRDefault="006F5004" w:rsidP="006F5004">
      <w:pPr>
        <w:ind w:left="1080"/>
        <w:jc w:val="center"/>
        <w:rPr>
          <w:rFonts w:cs="Arial"/>
          <w:b/>
          <w:sz w:val="26"/>
          <w:szCs w:val="26"/>
          <w:lang w:val="sr-Cyrl-CS"/>
        </w:rPr>
      </w:pPr>
      <w:r w:rsidRPr="00776699">
        <w:rPr>
          <w:rFonts w:cs="Arial"/>
          <w:b/>
          <w:sz w:val="26"/>
          <w:szCs w:val="26"/>
          <w:lang w:val="sr-Cyrl-CS"/>
        </w:rPr>
        <w:t xml:space="preserve">ГАРАНТНИ ПЕРИОД </w:t>
      </w:r>
      <w:r>
        <w:rPr>
          <w:rFonts w:cs="Arial"/>
          <w:b/>
          <w:sz w:val="26"/>
          <w:szCs w:val="26"/>
          <w:lang w:val="sr-Cyrl-CS"/>
        </w:rPr>
        <w:t xml:space="preserve">ОБЕЗБЕЂЕЊА </w:t>
      </w:r>
      <w:r w:rsidRPr="00FC19B0">
        <w:rPr>
          <w:rFonts w:cs="Arial"/>
          <w:b/>
          <w:sz w:val="26"/>
          <w:szCs w:val="26"/>
          <w:lang w:val="sr-Cyrl-CS"/>
        </w:rPr>
        <w:t>КВАЛИТЕТА</w:t>
      </w:r>
      <w:r>
        <w:rPr>
          <w:rFonts w:cs="Arial"/>
          <w:b/>
          <w:sz w:val="26"/>
          <w:szCs w:val="26"/>
          <w:lang w:val="sr-Cyrl-CS"/>
        </w:rPr>
        <w:t xml:space="preserve"> ПРУЖЕНИХ УСЛУГА И </w:t>
      </w:r>
      <w:r w:rsidRPr="00040EA8">
        <w:rPr>
          <w:rFonts w:cs="Arial"/>
          <w:b/>
          <w:sz w:val="26"/>
          <w:szCs w:val="26"/>
          <w:lang w:val="sr-Cyrl-CS"/>
        </w:rPr>
        <w:t>УГРАЂЕНИХ РЕЗЕРВНИХ ДЕЛОВА</w:t>
      </w:r>
    </w:p>
    <w:p w:rsidR="006F5004" w:rsidRDefault="006F5004" w:rsidP="006F5004">
      <w:pPr>
        <w:ind w:left="1080"/>
        <w:rPr>
          <w:rFonts w:cs="Arial"/>
          <w:b/>
          <w:sz w:val="26"/>
          <w:szCs w:val="26"/>
          <w:lang w:val="sr-Cyrl-CS"/>
        </w:rPr>
      </w:pPr>
    </w:p>
    <w:p w:rsidR="006F5004" w:rsidRPr="00B20E0D" w:rsidRDefault="006F5004" w:rsidP="006F5004">
      <w:pPr>
        <w:ind w:left="1080"/>
        <w:rPr>
          <w:rFonts w:cs="Arial"/>
          <w:b/>
          <w:sz w:val="24"/>
          <w:szCs w:val="24"/>
          <w:lang w:val="sr-Cyrl-CS"/>
        </w:rPr>
      </w:pPr>
      <w:r w:rsidRPr="00B20E0D">
        <w:rPr>
          <w:rFonts w:cs="Arial"/>
          <w:sz w:val="24"/>
          <w:szCs w:val="24"/>
          <w:lang w:val="sr-Cyrl-CS"/>
        </w:rPr>
        <w:t xml:space="preserve">                  </w:t>
      </w:r>
      <w:r>
        <w:rPr>
          <w:rFonts w:cs="Arial"/>
          <w:sz w:val="24"/>
          <w:szCs w:val="24"/>
          <w:lang w:val="sr-Cyrl-CS"/>
        </w:rPr>
        <w:t xml:space="preserve">                          </w:t>
      </w:r>
      <w:r w:rsidRPr="00B20E0D">
        <w:rPr>
          <w:rFonts w:cs="Arial"/>
          <w:sz w:val="24"/>
          <w:szCs w:val="24"/>
          <w:lang w:val="sr-Cyrl-CS"/>
        </w:rPr>
        <w:t xml:space="preserve"> Члан </w:t>
      </w:r>
      <w:r>
        <w:rPr>
          <w:rFonts w:cs="Arial"/>
          <w:sz w:val="24"/>
          <w:szCs w:val="24"/>
          <w:lang w:val="sr-Cyrl-CS"/>
        </w:rPr>
        <w:t>11</w:t>
      </w:r>
      <w:r w:rsidRPr="00B20E0D">
        <w:rPr>
          <w:rFonts w:cs="Arial"/>
          <w:sz w:val="24"/>
          <w:szCs w:val="24"/>
          <w:lang w:val="sr-Cyrl-CS"/>
        </w:rPr>
        <w:t>.</w:t>
      </w:r>
    </w:p>
    <w:p w:rsidR="006F5004" w:rsidRPr="00FC19B0" w:rsidRDefault="006F5004" w:rsidP="006F5004">
      <w:pPr>
        <w:jc w:val="center"/>
        <w:rPr>
          <w:rFonts w:cs="Arial"/>
          <w:b/>
          <w:lang w:val="sr-Cyrl-CS"/>
        </w:rPr>
      </w:pPr>
    </w:p>
    <w:p w:rsidR="006F5004" w:rsidRPr="00B20E0D" w:rsidRDefault="006F5004" w:rsidP="006F5004">
      <w:pPr>
        <w:jc w:val="both"/>
        <w:rPr>
          <w:rFonts w:cs="Arial"/>
          <w:sz w:val="24"/>
          <w:szCs w:val="24"/>
        </w:rPr>
      </w:pPr>
      <w:r w:rsidRPr="00B20E0D">
        <w:rPr>
          <w:rFonts w:cs="Arial"/>
          <w:sz w:val="24"/>
          <w:szCs w:val="24"/>
          <w:lang w:val="sr-Cyrl-CS"/>
        </w:rPr>
        <w:t xml:space="preserve">Пружалац услуга </w:t>
      </w:r>
      <w:r w:rsidRPr="006D6AEB">
        <w:rPr>
          <w:rFonts w:cs="Arial"/>
          <w:sz w:val="24"/>
          <w:szCs w:val="24"/>
          <w:lang w:val="sr-Cyrl-CS"/>
        </w:rPr>
        <w:t>Корисник</w:t>
      </w:r>
      <w:r>
        <w:rPr>
          <w:rFonts w:cs="Arial"/>
          <w:sz w:val="24"/>
          <w:szCs w:val="24"/>
          <w:lang w:val="sr-Cyrl-CS"/>
        </w:rPr>
        <w:t>у</w:t>
      </w:r>
      <w:r w:rsidRPr="006D6AEB">
        <w:rPr>
          <w:rFonts w:cs="Arial"/>
          <w:sz w:val="24"/>
          <w:szCs w:val="24"/>
          <w:lang w:val="sr-Cyrl-CS"/>
        </w:rPr>
        <w:t xml:space="preserve"> услуга</w:t>
      </w:r>
      <w:r w:rsidRPr="00B20E0D">
        <w:rPr>
          <w:rFonts w:cs="Arial"/>
          <w:sz w:val="24"/>
          <w:szCs w:val="24"/>
        </w:rPr>
        <w:t xml:space="preserve"> гарантује за квалитетно пружање свих уговорених </w:t>
      </w:r>
      <w:r w:rsidRPr="00B20E0D">
        <w:rPr>
          <w:rFonts w:cs="Arial"/>
          <w:sz w:val="24"/>
          <w:szCs w:val="24"/>
          <w:lang w:val="sr-Cyrl-CS"/>
        </w:rPr>
        <w:t>услуга</w:t>
      </w:r>
      <w:r>
        <w:rPr>
          <w:rFonts w:cs="Arial"/>
          <w:sz w:val="24"/>
          <w:szCs w:val="24"/>
        </w:rPr>
        <w:t xml:space="preserve">. </w:t>
      </w:r>
    </w:p>
    <w:p w:rsidR="006F5004" w:rsidRDefault="006F5004" w:rsidP="006F5004">
      <w:pPr>
        <w:jc w:val="both"/>
        <w:rPr>
          <w:rFonts w:cs="Arial"/>
          <w:sz w:val="24"/>
          <w:szCs w:val="24"/>
        </w:rPr>
      </w:pPr>
    </w:p>
    <w:p w:rsidR="006F5004" w:rsidRDefault="006F5004" w:rsidP="006F5004">
      <w:pPr>
        <w:jc w:val="both"/>
        <w:rPr>
          <w:rFonts w:cs="Arial"/>
          <w:sz w:val="24"/>
          <w:szCs w:val="24"/>
          <w:lang w:val="sr-Cyrl-CS"/>
        </w:rPr>
      </w:pPr>
      <w:r w:rsidRPr="00B20E0D">
        <w:rPr>
          <w:rFonts w:cs="Arial"/>
          <w:sz w:val="24"/>
          <w:szCs w:val="24"/>
        </w:rPr>
        <w:t xml:space="preserve">Гарантни период </w:t>
      </w:r>
      <w:r w:rsidRPr="00B20E0D">
        <w:rPr>
          <w:rFonts w:cs="Arial"/>
          <w:sz w:val="24"/>
          <w:szCs w:val="24"/>
          <w:lang w:val="sr-Cyrl-CS"/>
        </w:rPr>
        <w:t>обезбеђења</w:t>
      </w:r>
      <w:r w:rsidRPr="00B20E0D">
        <w:rPr>
          <w:rFonts w:cs="Arial"/>
          <w:sz w:val="24"/>
          <w:szCs w:val="24"/>
        </w:rPr>
        <w:t xml:space="preserve"> квалитет</w:t>
      </w:r>
      <w:r w:rsidRPr="00B20E0D">
        <w:rPr>
          <w:rFonts w:cs="Arial"/>
          <w:sz w:val="24"/>
          <w:szCs w:val="24"/>
          <w:lang w:val="sr-Cyrl-CS"/>
        </w:rPr>
        <w:t xml:space="preserve">а пружених услуга </w:t>
      </w:r>
      <w:r>
        <w:rPr>
          <w:rFonts w:cs="Arial"/>
          <w:sz w:val="24"/>
          <w:szCs w:val="24"/>
          <w:lang w:val="sr-Cyrl-CS"/>
        </w:rPr>
        <w:t xml:space="preserve">и </w:t>
      </w:r>
      <w:r w:rsidRPr="003166FC">
        <w:rPr>
          <w:rFonts w:cs="Arial"/>
          <w:sz w:val="24"/>
          <w:szCs w:val="24"/>
          <w:lang w:val="sr-Cyrl-CS"/>
        </w:rPr>
        <w:t xml:space="preserve">уграђених </w:t>
      </w:r>
      <w:r w:rsidRPr="003166FC">
        <w:rPr>
          <w:rFonts w:cs="Arial"/>
          <w:sz w:val="24"/>
          <w:szCs w:val="24"/>
          <w:lang w:val="sr-Cyrl-CS"/>
        </w:rPr>
        <w:lastRenderedPageBreak/>
        <w:t xml:space="preserve">резервних делова </w:t>
      </w:r>
      <w:r w:rsidRPr="00B20E0D">
        <w:rPr>
          <w:rFonts w:cs="Arial"/>
          <w:sz w:val="24"/>
          <w:szCs w:val="24"/>
          <w:lang w:val="sr-Cyrl-CS"/>
        </w:rPr>
        <w:t xml:space="preserve">износи ________ </w:t>
      </w:r>
      <w:r w:rsidRPr="003166FC">
        <w:rPr>
          <w:rFonts w:cs="Arial"/>
          <w:sz w:val="24"/>
          <w:szCs w:val="24"/>
          <w:lang w:val="sr-Cyrl-CS"/>
        </w:rPr>
        <w:t>месеци од дана потписивања Записника о пруженим услугама (без примедби)</w:t>
      </w:r>
      <w:r>
        <w:rPr>
          <w:rFonts w:cs="Arial"/>
          <w:sz w:val="24"/>
          <w:szCs w:val="24"/>
          <w:lang w:val="sr-Cyrl-CS"/>
        </w:rPr>
        <w:t xml:space="preserve">, </w:t>
      </w:r>
      <w:r w:rsidRPr="00A94B2E">
        <w:rPr>
          <w:rFonts w:cs="Arial"/>
          <w:sz w:val="24"/>
          <w:szCs w:val="24"/>
          <w:lang w:val="sr-Cyrl-CS"/>
        </w:rPr>
        <w:t>из члана 1</w:t>
      </w:r>
      <w:r>
        <w:rPr>
          <w:rFonts w:cs="Arial"/>
          <w:sz w:val="24"/>
          <w:szCs w:val="24"/>
          <w:lang w:val="sr-Cyrl-CS"/>
        </w:rPr>
        <w:t>0</w:t>
      </w:r>
      <w:r w:rsidRPr="00A94B2E">
        <w:rPr>
          <w:rFonts w:cs="Arial"/>
          <w:sz w:val="24"/>
          <w:szCs w:val="24"/>
          <w:lang w:val="sr-Cyrl-CS"/>
        </w:rPr>
        <w:t>. овог Уговора.</w:t>
      </w:r>
    </w:p>
    <w:p w:rsidR="006F5004" w:rsidRDefault="006F5004" w:rsidP="006F5004">
      <w:pPr>
        <w:jc w:val="both"/>
        <w:rPr>
          <w:rFonts w:cs="Arial"/>
          <w:sz w:val="24"/>
          <w:szCs w:val="24"/>
          <w:lang w:val="sr-Cyrl-CS"/>
        </w:rPr>
      </w:pPr>
    </w:p>
    <w:p w:rsidR="006F5004" w:rsidRPr="00A94B2E" w:rsidRDefault="006F5004" w:rsidP="006F5004">
      <w:pPr>
        <w:jc w:val="both"/>
        <w:rPr>
          <w:rFonts w:cs="Arial"/>
          <w:sz w:val="24"/>
          <w:szCs w:val="24"/>
          <w:lang w:val="sr-Cyrl-CS"/>
        </w:rPr>
      </w:pPr>
      <w:r w:rsidRPr="00A94B2E">
        <w:rPr>
          <w:rFonts w:cs="Arial"/>
          <w:sz w:val="24"/>
          <w:szCs w:val="24"/>
          <w:lang w:val="sr-Cyrl-CS"/>
        </w:rPr>
        <w:t xml:space="preserve">За све уочене недостатке – скривене мане, које нису биле уочене у моменту квалитативног и квантитативног пријема </w:t>
      </w:r>
      <w:r>
        <w:rPr>
          <w:rFonts w:cs="Arial"/>
          <w:sz w:val="24"/>
          <w:szCs w:val="24"/>
          <w:lang w:val="sr-Cyrl-CS"/>
        </w:rPr>
        <w:t>у</w:t>
      </w:r>
      <w:r w:rsidRPr="00A94B2E">
        <w:rPr>
          <w:rFonts w:cs="Arial"/>
          <w:sz w:val="24"/>
          <w:szCs w:val="24"/>
          <w:lang w:val="sr-Cyrl-CS"/>
        </w:rPr>
        <w:t xml:space="preserve">слуге већ су се испољиле током употребе у гарантном </w:t>
      </w:r>
      <w:r>
        <w:rPr>
          <w:rFonts w:cs="Arial"/>
          <w:sz w:val="24"/>
          <w:szCs w:val="24"/>
          <w:lang w:val="sr-Cyrl-CS"/>
        </w:rPr>
        <w:t>период</w:t>
      </w:r>
      <w:r w:rsidRPr="00A94B2E">
        <w:rPr>
          <w:rFonts w:cs="Arial"/>
          <w:sz w:val="24"/>
          <w:szCs w:val="24"/>
          <w:lang w:val="sr-Cyrl-CS"/>
        </w:rPr>
        <w:t>у, Корисник услуг</w:t>
      </w:r>
      <w:r>
        <w:rPr>
          <w:rFonts w:cs="Arial"/>
          <w:sz w:val="24"/>
          <w:szCs w:val="24"/>
          <w:lang w:val="sr-Cyrl-CS"/>
        </w:rPr>
        <w:t>а</w:t>
      </w:r>
      <w:r w:rsidRPr="00A94B2E">
        <w:rPr>
          <w:rFonts w:cs="Arial"/>
          <w:sz w:val="24"/>
          <w:szCs w:val="24"/>
          <w:lang w:val="sr-Cyrl-CS"/>
        </w:rPr>
        <w:t xml:space="preserve"> ће рекламацију о недостацима доставити Пружаоцу услуг</w:t>
      </w:r>
      <w:r>
        <w:rPr>
          <w:rFonts w:cs="Arial"/>
          <w:sz w:val="24"/>
          <w:szCs w:val="24"/>
          <w:lang w:val="sr-Cyrl-CS"/>
        </w:rPr>
        <w:t>а,</w:t>
      </w:r>
      <w:r w:rsidRPr="00A94B2E">
        <w:rPr>
          <w:rFonts w:cs="Arial"/>
          <w:sz w:val="24"/>
          <w:szCs w:val="24"/>
          <w:lang w:val="sr-Cyrl-CS"/>
        </w:rPr>
        <w:t xml:space="preserve"> најкасније у року од 5</w:t>
      </w:r>
      <w:r>
        <w:rPr>
          <w:rFonts w:cs="Arial"/>
          <w:sz w:val="24"/>
          <w:szCs w:val="24"/>
          <w:lang w:val="sr-Cyrl-CS"/>
        </w:rPr>
        <w:t xml:space="preserve"> </w:t>
      </w:r>
      <w:r w:rsidRPr="00A94B2E">
        <w:rPr>
          <w:rFonts w:cs="Arial"/>
          <w:sz w:val="24"/>
          <w:szCs w:val="24"/>
          <w:lang w:val="sr-Cyrl-CS"/>
        </w:rPr>
        <w:t>(пет) дана по утврђивању недостатка.</w:t>
      </w:r>
    </w:p>
    <w:p w:rsidR="006F5004" w:rsidRPr="00B20E0D" w:rsidRDefault="006F5004" w:rsidP="006F5004">
      <w:pPr>
        <w:jc w:val="both"/>
        <w:rPr>
          <w:rFonts w:cs="Arial"/>
          <w:sz w:val="24"/>
          <w:szCs w:val="24"/>
          <w:lang w:val="sr-Cyrl-CS"/>
        </w:rPr>
      </w:pPr>
      <w:r w:rsidRPr="00A94B2E">
        <w:rPr>
          <w:rFonts w:cs="Arial"/>
          <w:sz w:val="24"/>
          <w:szCs w:val="24"/>
          <w:lang w:val="sr-Cyrl-CS"/>
        </w:rPr>
        <w:t>Пружалац услуг</w:t>
      </w:r>
      <w:r>
        <w:rPr>
          <w:rFonts w:cs="Arial"/>
          <w:sz w:val="24"/>
          <w:szCs w:val="24"/>
          <w:lang w:val="sr-Cyrl-CS"/>
        </w:rPr>
        <w:t>а</w:t>
      </w:r>
      <w:r w:rsidRPr="00A94B2E">
        <w:rPr>
          <w:rFonts w:cs="Arial"/>
          <w:sz w:val="24"/>
          <w:szCs w:val="24"/>
          <w:lang w:val="sr-Cyrl-CS"/>
        </w:rPr>
        <w:t xml:space="preserve"> се обавезује да најкасније у року од 2 (два) дана од дана пријема рекламације</w:t>
      </w:r>
      <w:r>
        <w:rPr>
          <w:rFonts w:cs="Arial"/>
          <w:sz w:val="24"/>
          <w:szCs w:val="24"/>
          <w:lang w:val="sr-Cyrl-CS"/>
        </w:rPr>
        <w:t>,</w:t>
      </w:r>
      <w:r w:rsidRPr="00A94B2E">
        <w:rPr>
          <w:rFonts w:cs="Arial"/>
          <w:sz w:val="24"/>
          <w:szCs w:val="24"/>
          <w:lang w:val="sr-Cyrl-CS"/>
        </w:rPr>
        <w:t xml:space="preserve"> отклони утврђене недостатке о свом трошку.</w:t>
      </w:r>
      <w:r w:rsidRPr="00B20E0D">
        <w:rPr>
          <w:rFonts w:cs="Arial"/>
          <w:sz w:val="24"/>
          <w:szCs w:val="24"/>
          <w:lang w:val="sr-Cyrl-CS"/>
        </w:rPr>
        <w:t xml:space="preserve"> </w:t>
      </w:r>
      <w:r>
        <w:rPr>
          <w:rFonts w:cs="Arial"/>
          <w:sz w:val="24"/>
          <w:szCs w:val="24"/>
          <w:lang w:val="sr-Cyrl-CS"/>
        </w:rPr>
        <w:t xml:space="preserve"> </w:t>
      </w:r>
    </w:p>
    <w:p w:rsidR="006F5004" w:rsidRDefault="00A678D8" w:rsidP="006F5004">
      <w:pPr>
        <w:jc w:val="both"/>
        <w:rPr>
          <w:rFonts w:cs="Arial"/>
          <w:sz w:val="24"/>
          <w:szCs w:val="24"/>
          <w:lang w:val="sr-Cyrl-CS"/>
        </w:rPr>
      </w:pPr>
      <w:r>
        <w:rPr>
          <w:rFonts w:cs="Arial"/>
          <w:sz w:val="24"/>
          <w:szCs w:val="24"/>
          <w:lang w:val="sr-Cyrl-CS"/>
        </w:rPr>
        <w:t xml:space="preserve">    </w:t>
      </w:r>
    </w:p>
    <w:p w:rsidR="006F5004" w:rsidRDefault="006F5004" w:rsidP="006F5004">
      <w:pPr>
        <w:tabs>
          <w:tab w:val="left" w:pos="4140"/>
          <w:tab w:val="left" w:pos="4320"/>
        </w:tabs>
        <w:jc w:val="center"/>
        <w:rPr>
          <w:rFonts w:cs="Arial"/>
          <w:sz w:val="24"/>
          <w:szCs w:val="24"/>
          <w:lang w:val="sr-Cyrl-CS"/>
        </w:rPr>
      </w:pPr>
      <w:r w:rsidRPr="00B20E0D">
        <w:rPr>
          <w:rFonts w:cs="Arial"/>
          <w:sz w:val="24"/>
          <w:szCs w:val="24"/>
          <w:lang w:val="sr-Cyrl-CS"/>
        </w:rPr>
        <w:t xml:space="preserve">Члан </w:t>
      </w:r>
      <w:r>
        <w:rPr>
          <w:rFonts w:cs="Arial"/>
          <w:sz w:val="24"/>
          <w:szCs w:val="24"/>
          <w:lang w:val="sr-Cyrl-CS"/>
        </w:rPr>
        <w:t>12.</w:t>
      </w:r>
    </w:p>
    <w:p w:rsidR="006F5004" w:rsidRPr="00B20E0D" w:rsidRDefault="006F5004" w:rsidP="006F5004">
      <w:pPr>
        <w:tabs>
          <w:tab w:val="left" w:pos="4140"/>
          <w:tab w:val="left" w:pos="4320"/>
        </w:tabs>
        <w:jc w:val="center"/>
        <w:rPr>
          <w:rFonts w:cs="Arial"/>
          <w:sz w:val="24"/>
          <w:szCs w:val="24"/>
          <w:lang w:val="sr-Cyrl-CS"/>
        </w:rPr>
      </w:pPr>
    </w:p>
    <w:p w:rsidR="006F5004" w:rsidRPr="00B20E0D" w:rsidRDefault="006F5004" w:rsidP="006F5004">
      <w:pPr>
        <w:jc w:val="both"/>
        <w:rPr>
          <w:rFonts w:cs="Arial"/>
          <w:sz w:val="24"/>
          <w:szCs w:val="24"/>
          <w:lang w:val="sr-Cyrl-CS"/>
        </w:rPr>
      </w:pPr>
      <w:r w:rsidRPr="00B20E0D">
        <w:rPr>
          <w:rFonts w:cs="Arial"/>
          <w:sz w:val="24"/>
          <w:szCs w:val="24"/>
          <w:lang w:val="sr-Cyrl-CS"/>
        </w:rPr>
        <w:t xml:space="preserve">Пружалац услуга </w:t>
      </w:r>
      <w:r w:rsidRPr="00B20E0D">
        <w:rPr>
          <w:rFonts w:cs="Arial"/>
          <w:sz w:val="24"/>
          <w:szCs w:val="24"/>
        </w:rPr>
        <w:t>је дужан да у гарантном периоду</w:t>
      </w:r>
      <w:r w:rsidRPr="00B20E0D">
        <w:rPr>
          <w:rFonts w:cs="Arial"/>
          <w:sz w:val="24"/>
          <w:szCs w:val="24"/>
          <w:lang w:val="sr-Cyrl-CS"/>
        </w:rPr>
        <w:t>,</w:t>
      </w:r>
      <w:r w:rsidRPr="00B20E0D">
        <w:rPr>
          <w:rFonts w:cs="Arial"/>
          <w:sz w:val="24"/>
          <w:szCs w:val="24"/>
        </w:rPr>
        <w:t xml:space="preserve"> </w:t>
      </w:r>
      <w:r w:rsidRPr="00B20E0D">
        <w:rPr>
          <w:rFonts w:cs="Arial"/>
          <w:sz w:val="24"/>
          <w:szCs w:val="24"/>
          <w:lang w:val="sr-Cyrl-CS"/>
        </w:rPr>
        <w:t>по</w:t>
      </w:r>
      <w:r w:rsidRPr="00B20E0D">
        <w:rPr>
          <w:rFonts w:cs="Arial"/>
          <w:sz w:val="24"/>
          <w:szCs w:val="24"/>
        </w:rPr>
        <w:t xml:space="preserve"> позив</w:t>
      </w:r>
      <w:r w:rsidRPr="00B20E0D">
        <w:rPr>
          <w:rFonts w:cs="Arial"/>
          <w:sz w:val="24"/>
          <w:szCs w:val="24"/>
          <w:lang w:val="sr-Cyrl-CS"/>
        </w:rPr>
        <w:t>у</w:t>
      </w:r>
      <w:r w:rsidRPr="00B20E0D">
        <w:rPr>
          <w:rFonts w:cs="Arial"/>
          <w:sz w:val="24"/>
          <w:szCs w:val="24"/>
        </w:rPr>
        <w:t xml:space="preserve"> </w:t>
      </w:r>
      <w:r w:rsidRPr="00B20E0D">
        <w:rPr>
          <w:rFonts w:cs="Arial"/>
          <w:sz w:val="24"/>
          <w:szCs w:val="24"/>
          <w:lang w:val="sr-Cyrl-CS"/>
        </w:rPr>
        <w:t xml:space="preserve">овлашћеног лица за надзор </w:t>
      </w:r>
      <w:r w:rsidRPr="006D6AEB">
        <w:rPr>
          <w:rFonts w:cs="Arial"/>
          <w:sz w:val="24"/>
          <w:szCs w:val="24"/>
          <w:lang w:val="sr-Cyrl-CS"/>
        </w:rPr>
        <w:t>Корисника услуга</w:t>
      </w:r>
      <w:r>
        <w:rPr>
          <w:rFonts w:cs="Arial"/>
          <w:sz w:val="24"/>
          <w:szCs w:val="24"/>
          <w:lang w:val="sr-Cyrl-CS"/>
        </w:rPr>
        <w:t>,</w:t>
      </w:r>
      <w:r w:rsidRPr="00B20E0D">
        <w:rPr>
          <w:rFonts w:cs="Arial"/>
          <w:sz w:val="24"/>
          <w:szCs w:val="24"/>
        </w:rPr>
        <w:t xml:space="preserve"> отклони све евентуалне недостатке о свом трошку уколико до њих дође његовом кривицом, и то у року од </w:t>
      </w:r>
      <w:r w:rsidRPr="00B20E0D">
        <w:rPr>
          <w:rFonts w:cs="Arial"/>
          <w:sz w:val="24"/>
          <w:szCs w:val="24"/>
          <w:lang w:val="sr-Cyrl-CS"/>
        </w:rPr>
        <w:t>72 сата</w:t>
      </w:r>
      <w:r w:rsidRPr="00B20E0D">
        <w:rPr>
          <w:rFonts w:cs="Arial"/>
          <w:sz w:val="24"/>
          <w:szCs w:val="24"/>
        </w:rPr>
        <w:t xml:space="preserve"> по позиву.</w:t>
      </w:r>
      <w:r w:rsidRPr="00B20E0D">
        <w:rPr>
          <w:rFonts w:cs="Arial"/>
          <w:sz w:val="24"/>
          <w:szCs w:val="24"/>
          <w:lang w:val="sr-Cyrl-CS"/>
        </w:rPr>
        <w:t xml:space="preserve"> </w:t>
      </w:r>
      <w:r>
        <w:rPr>
          <w:rFonts w:cs="Arial"/>
          <w:sz w:val="24"/>
          <w:szCs w:val="24"/>
          <w:lang w:val="sr-Cyrl-CS"/>
        </w:rPr>
        <w:t xml:space="preserve">  </w:t>
      </w:r>
    </w:p>
    <w:p w:rsidR="00054C95" w:rsidRDefault="00054C95" w:rsidP="0069457C">
      <w:pPr>
        <w:pStyle w:val="KDParagraf"/>
        <w:spacing w:before="0"/>
        <w:rPr>
          <w:rFonts w:cs="Arial"/>
          <w:b/>
        </w:rPr>
      </w:pPr>
    </w:p>
    <w:p w:rsidR="001A01C6" w:rsidRDefault="001A01C6" w:rsidP="00B85536">
      <w:pPr>
        <w:tabs>
          <w:tab w:val="left" w:pos="567"/>
        </w:tabs>
        <w:autoSpaceDE w:val="0"/>
        <w:textAlignment w:val="auto"/>
        <w:rPr>
          <w:rFonts w:ascii="Arial MT" w:hAnsi="Arial MT" w:cs="Arial"/>
          <w:b/>
          <w:color w:val="000000"/>
          <w:kern w:val="0"/>
          <w:sz w:val="24"/>
          <w:szCs w:val="24"/>
        </w:rPr>
      </w:pPr>
    </w:p>
    <w:p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ИЗВРШИОЦИ</w:t>
      </w:r>
    </w:p>
    <w:p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p>
    <w:p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Члан 1</w:t>
      </w:r>
      <w:r w:rsidR="00476615">
        <w:rPr>
          <w:rFonts w:cs="Arial"/>
          <w:color w:val="000000"/>
          <w:kern w:val="0"/>
          <w:sz w:val="24"/>
          <w:szCs w:val="24"/>
          <w:lang w:val="sr-Cyrl-RS"/>
        </w:rPr>
        <w:t>3</w:t>
      </w:r>
      <w:r w:rsidRPr="006810A2">
        <w:rPr>
          <w:rFonts w:ascii="Arial MT" w:hAnsi="Arial MT" w:cs="Arial"/>
          <w:color w:val="000000"/>
          <w:kern w:val="0"/>
          <w:sz w:val="24"/>
          <w:szCs w:val="24"/>
        </w:rPr>
        <w:t>.</w:t>
      </w:r>
    </w:p>
    <w:p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p>
    <w:p w:rsidR="0090642B" w:rsidRPr="0087033F" w:rsidRDefault="0090642B" w:rsidP="0090642B">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Извршиоци су ангажована лица од стране Пружаоца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rsidR="0090642B" w:rsidRPr="006810A2" w:rsidRDefault="0090642B" w:rsidP="0090642B">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w:t>
      </w:r>
      <w:r w:rsidRPr="006810A2">
        <w:rPr>
          <w:rFonts w:ascii="Arial MT" w:hAnsi="Arial MT" w:cs="Arial"/>
          <w:color w:val="000000"/>
          <w:kern w:val="0"/>
          <w:sz w:val="24"/>
          <w:szCs w:val="24"/>
          <w:lang w:val="sr-Cyrl-RS"/>
        </w:rPr>
        <w:t xml:space="preserve">уз потписане примерке Уговора, </w:t>
      </w:r>
      <w:r w:rsidRPr="006810A2">
        <w:rPr>
          <w:rFonts w:ascii="Arial MT" w:hAnsi="Arial MT" w:cs="Arial"/>
          <w:color w:val="000000"/>
          <w:kern w:val="0"/>
          <w:sz w:val="24"/>
          <w:szCs w:val="24"/>
        </w:rPr>
        <w:t>доставља Кориснику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rsidR="0090642B" w:rsidRPr="00B85536" w:rsidRDefault="0090642B" w:rsidP="00B85536">
      <w:pPr>
        <w:tabs>
          <w:tab w:val="left" w:pos="284"/>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w:t>
      </w:r>
      <w:r w:rsidRPr="006810A2">
        <w:rPr>
          <w:rFonts w:ascii="Arial MT" w:hAnsi="Arial MT" w:cs="Arial"/>
          <w:color w:val="000000"/>
          <w:kern w:val="0"/>
          <w:sz w:val="24"/>
          <w:szCs w:val="24"/>
        </w:rPr>
        <w:tab/>
        <w:t>Списак извршилаца, са наведеним квалификацијама свих извршилаца и прецизно дефинисаним активности</w:t>
      </w:r>
      <w:r w:rsidRPr="006810A2">
        <w:rPr>
          <w:rFonts w:ascii="Arial MT" w:hAnsi="Arial MT" w:cs="Arial"/>
          <w:color w:val="000000"/>
          <w:kern w:val="0"/>
          <w:sz w:val="24"/>
          <w:szCs w:val="24"/>
          <w:lang w:val="sr-Cyrl-RS"/>
        </w:rPr>
        <w:t>ма</w:t>
      </w:r>
      <w:r w:rsidRPr="006810A2">
        <w:rPr>
          <w:rFonts w:ascii="Arial MT" w:hAnsi="Arial MT" w:cs="Arial"/>
          <w:color w:val="000000"/>
          <w:kern w:val="0"/>
          <w:sz w:val="24"/>
          <w:szCs w:val="24"/>
        </w:rPr>
        <w:t xml:space="preserve"> које обављају у извршавању Услуге</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w:t>
      </w:r>
      <w:r w:rsidRPr="006810A2">
        <w:rPr>
          <w:rFonts w:ascii="Arial MT" w:hAnsi="Arial MT" w:cs="Arial"/>
          <w:color w:val="000000"/>
          <w:kern w:val="0"/>
          <w:sz w:val="24"/>
          <w:szCs w:val="24"/>
          <w:lang w:val="sr-Cyrl-RS"/>
        </w:rPr>
        <w:t>Н</w:t>
      </w:r>
      <w:r w:rsidRPr="006810A2">
        <w:rPr>
          <w:rFonts w:ascii="Arial MT" w:hAnsi="Arial MT" w:cs="Arial"/>
          <w:color w:val="000000"/>
          <w:kern w:val="0"/>
          <w:sz w:val="24"/>
          <w:szCs w:val="24"/>
        </w:rPr>
        <w:t>а спис</w:t>
      </w:r>
      <w:r w:rsidRPr="006810A2">
        <w:rPr>
          <w:rFonts w:ascii="Arial MT" w:hAnsi="Arial MT" w:cs="Arial"/>
          <w:color w:val="000000"/>
          <w:kern w:val="0"/>
          <w:sz w:val="24"/>
          <w:szCs w:val="24"/>
          <w:lang w:val="sr-Cyrl-RS"/>
        </w:rPr>
        <w:t>ак</w:t>
      </w:r>
      <w:r w:rsidRPr="006810A2">
        <w:rPr>
          <w:rFonts w:ascii="Arial MT" w:hAnsi="Arial MT" w:cs="Arial"/>
          <w:color w:val="000000"/>
          <w:kern w:val="0"/>
          <w:sz w:val="24"/>
          <w:szCs w:val="24"/>
        </w:rPr>
        <w:t xml:space="preserve"> извршилац</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саглас</w:t>
      </w:r>
      <w:r w:rsidRPr="006810A2">
        <w:rPr>
          <w:rFonts w:ascii="Arial MT" w:hAnsi="Arial MT" w:cs="Arial"/>
          <w:color w:val="000000"/>
          <w:kern w:val="0"/>
          <w:sz w:val="24"/>
          <w:szCs w:val="24"/>
          <w:lang w:val="sr-Cyrl-RS"/>
        </w:rPr>
        <w:t>ност даје надзорни орган</w:t>
      </w:r>
      <w:r w:rsidRPr="006810A2">
        <w:rPr>
          <w:rFonts w:ascii="Arial MT" w:hAnsi="Arial MT" w:cs="Arial"/>
          <w:color w:val="000000"/>
          <w:kern w:val="0"/>
          <w:sz w:val="24"/>
          <w:szCs w:val="24"/>
        </w:rPr>
        <w:t xml:space="preserve"> Корисник</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w:t>
      </w:r>
    </w:p>
    <w:p w:rsidR="001A01C6" w:rsidRDefault="001A01C6" w:rsidP="0090642B">
      <w:pPr>
        <w:tabs>
          <w:tab w:val="left" w:pos="567"/>
        </w:tabs>
        <w:autoSpaceDE w:val="0"/>
        <w:jc w:val="both"/>
        <w:textAlignment w:val="auto"/>
        <w:rPr>
          <w:rFonts w:ascii="Arial MT" w:hAnsi="Arial MT" w:cs="Arial"/>
          <w:color w:val="000000"/>
          <w:kern w:val="0"/>
          <w:sz w:val="24"/>
          <w:szCs w:val="24"/>
        </w:rPr>
      </w:pPr>
    </w:p>
    <w:p w:rsidR="0090642B" w:rsidRPr="006810A2" w:rsidRDefault="0090642B" w:rsidP="0090642B">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Уколико се током извршења Услуге, појави оправдана потреба за заменом једног или више извршилаца,  као и на образложен захтев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 xml:space="preserve"> (стручни надзор)</w:t>
      </w:r>
      <w:r w:rsidRPr="006810A2">
        <w:rPr>
          <w:rFonts w:ascii="Arial MT" w:hAnsi="Arial MT" w:cs="Arial"/>
          <w:color w:val="000000"/>
          <w:kern w:val="0"/>
          <w:sz w:val="24"/>
          <w:szCs w:val="24"/>
        </w:rPr>
        <w:t>.</w:t>
      </w:r>
    </w:p>
    <w:p w:rsidR="00CC5E22" w:rsidRPr="002D4C92" w:rsidRDefault="0090642B" w:rsidP="002D4C92">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s="Arial"/>
          <w:color w:val="000000"/>
          <w:kern w:val="0"/>
          <w:sz w:val="24"/>
          <w:szCs w:val="24"/>
        </w:rPr>
        <w:t>Ако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мора да повуче или замени било ког извршиоца Услуге за време трајања овог Уговора, све трошкове који настану таквом заменом</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сноси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r w:rsidR="00D93350">
        <w:rPr>
          <w:rFonts w:ascii="Arial MT" w:hAnsi="Arial MT" w:cs="Arial"/>
          <w:color w:val="000000"/>
          <w:kern w:val="0"/>
          <w:sz w:val="24"/>
          <w:szCs w:val="24"/>
          <w:lang w:val="sr-Cyrl-RS"/>
        </w:rPr>
        <w:t xml:space="preserve"> </w:t>
      </w:r>
    </w:p>
    <w:p w:rsidR="00A678D8" w:rsidRDefault="00A678D8" w:rsidP="006810A2">
      <w:pPr>
        <w:tabs>
          <w:tab w:val="left" w:pos="567"/>
        </w:tabs>
        <w:autoSpaceDE w:val="0"/>
        <w:jc w:val="center"/>
        <w:textAlignment w:val="auto"/>
        <w:rPr>
          <w:rFonts w:ascii="Arial MT" w:hAnsi="Arial MT" w:cs="Arial"/>
          <w:color w:val="000000"/>
          <w:kern w:val="0"/>
          <w:sz w:val="24"/>
          <w:szCs w:val="24"/>
        </w:rPr>
      </w:pPr>
    </w:p>
    <w:p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Члан 1</w:t>
      </w:r>
      <w:r w:rsidR="00476615">
        <w:rPr>
          <w:rFonts w:cs="Arial"/>
          <w:color w:val="000000"/>
          <w:kern w:val="0"/>
          <w:sz w:val="24"/>
          <w:szCs w:val="24"/>
          <w:lang w:val="sr-Cyrl-RS"/>
        </w:rPr>
        <w:t>4</w:t>
      </w:r>
      <w:r w:rsidRPr="006810A2">
        <w:rPr>
          <w:rFonts w:ascii="Arial MT" w:hAnsi="Arial MT" w:cs="Arial"/>
          <w:color w:val="000000"/>
          <w:kern w:val="0"/>
          <w:sz w:val="24"/>
          <w:szCs w:val="24"/>
        </w:rPr>
        <w:t>.</w:t>
      </w:r>
    </w:p>
    <w:p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rsidR="00053A64" w:rsidRDefault="0090642B" w:rsidP="0090642B">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6810A2">
        <w:rPr>
          <w:rFonts w:ascii="Arial MT" w:hAnsi="Arial MT"/>
          <w:color w:val="000000"/>
          <w:kern w:val="0"/>
          <w:sz w:val="24"/>
          <w:szCs w:val="24"/>
        </w:rPr>
        <w:t xml:space="preserve"> </w:t>
      </w:r>
      <w:r w:rsidRPr="006810A2">
        <w:rPr>
          <w:rFonts w:ascii="Arial MT" w:hAnsi="Arial MT" w:cs="Arial"/>
          <w:color w:val="000000"/>
          <w:kern w:val="0"/>
          <w:sz w:val="24"/>
          <w:szCs w:val="24"/>
        </w:rPr>
        <w:t>техничким подацима и обавештењима, до којих дођу у вези са реализацијом овог Уговора и да их користе искључиво за обављање те Услугe.</w:t>
      </w:r>
    </w:p>
    <w:p w:rsidR="005845BC" w:rsidRDefault="005845BC" w:rsidP="0090642B">
      <w:pPr>
        <w:tabs>
          <w:tab w:val="left" w:pos="567"/>
        </w:tabs>
        <w:autoSpaceDE w:val="0"/>
        <w:jc w:val="both"/>
        <w:textAlignment w:val="auto"/>
        <w:rPr>
          <w:rFonts w:ascii="Arial MT" w:hAnsi="Arial MT" w:cs="Arial"/>
          <w:color w:val="000000"/>
          <w:kern w:val="0"/>
          <w:sz w:val="24"/>
          <w:szCs w:val="24"/>
        </w:rPr>
      </w:pPr>
    </w:p>
    <w:p w:rsidR="006810A2" w:rsidRDefault="0090642B"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lastRenderedPageBreak/>
        <w:t>Информације, подаци и документација које је 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доставио Пружаоцу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 извршавању предмета овог Уговора,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не може стављати на располагање трећим лицима, без претходне писане сагласности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rsidR="007B7C80" w:rsidRPr="006810A2" w:rsidRDefault="007B7C80" w:rsidP="006810A2">
      <w:pPr>
        <w:tabs>
          <w:tab w:val="left" w:pos="567"/>
        </w:tabs>
        <w:autoSpaceDE w:val="0"/>
        <w:jc w:val="both"/>
        <w:textAlignment w:val="auto"/>
        <w:rPr>
          <w:rFonts w:ascii="Arial MT" w:hAnsi="Arial MT" w:cs="Arial"/>
          <w:color w:val="000000"/>
          <w:kern w:val="0"/>
          <w:sz w:val="24"/>
          <w:szCs w:val="24"/>
        </w:rPr>
      </w:pPr>
    </w:p>
    <w:p w:rsidR="006810A2" w:rsidRPr="006810A2" w:rsidRDefault="006810A2" w:rsidP="006810A2">
      <w:pPr>
        <w:tabs>
          <w:tab w:val="left" w:pos="567"/>
        </w:tabs>
        <w:autoSpaceDE w:val="0"/>
        <w:textAlignment w:val="auto"/>
        <w:rPr>
          <w:rFonts w:ascii="Arial MT" w:hAnsi="Arial MT" w:cs="Arial"/>
          <w:kern w:val="0"/>
          <w:sz w:val="24"/>
          <w:szCs w:val="24"/>
        </w:rPr>
      </w:pPr>
    </w:p>
    <w:p w:rsidR="006810A2" w:rsidRPr="006810A2" w:rsidRDefault="006810A2" w:rsidP="006810A2">
      <w:pPr>
        <w:tabs>
          <w:tab w:val="left" w:pos="567"/>
        </w:tabs>
        <w:autoSpaceDE w:val="0"/>
        <w:jc w:val="center"/>
        <w:textAlignment w:val="auto"/>
        <w:rPr>
          <w:rFonts w:ascii="Arial MT" w:hAnsi="Arial MT" w:cs="Arial"/>
          <w:kern w:val="0"/>
          <w:sz w:val="24"/>
          <w:szCs w:val="24"/>
        </w:rPr>
      </w:pPr>
      <w:r w:rsidRPr="006810A2">
        <w:rPr>
          <w:rFonts w:ascii="Arial MT" w:hAnsi="Arial MT" w:cs="Arial"/>
          <w:kern w:val="0"/>
          <w:sz w:val="24"/>
          <w:szCs w:val="24"/>
        </w:rPr>
        <w:t>Члан 1</w:t>
      </w:r>
      <w:r w:rsidR="00476615">
        <w:rPr>
          <w:rFonts w:cs="Arial"/>
          <w:kern w:val="0"/>
          <w:sz w:val="24"/>
          <w:szCs w:val="24"/>
          <w:lang w:val="sr-Cyrl-RS"/>
        </w:rPr>
        <w:t>5</w:t>
      </w:r>
      <w:r w:rsidRPr="006810A2">
        <w:rPr>
          <w:rFonts w:ascii="Arial MT" w:hAnsi="Arial MT" w:cs="Arial"/>
          <w:kern w:val="0"/>
          <w:sz w:val="24"/>
          <w:szCs w:val="24"/>
        </w:rPr>
        <w:t>.</w:t>
      </w:r>
    </w:p>
    <w:p w:rsidR="006810A2" w:rsidRPr="006810A2" w:rsidRDefault="006810A2" w:rsidP="006810A2">
      <w:pPr>
        <w:tabs>
          <w:tab w:val="left" w:pos="567"/>
        </w:tabs>
        <w:autoSpaceDE w:val="0"/>
        <w:jc w:val="center"/>
        <w:textAlignment w:val="auto"/>
        <w:rPr>
          <w:rFonts w:ascii="Arial MT" w:hAnsi="Arial MT"/>
          <w:kern w:val="0"/>
          <w:sz w:val="24"/>
          <w:szCs w:val="24"/>
        </w:rPr>
      </w:pPr>
    </w:p>
    <w:p w:rsidR="0090642B" w:rsidRPr="00E87C7C" w:rsidRDefault="0090642B" w:rsidP="0090642B">
      <w:pPr>
        <w:tabs>
          <w:tab w:val="left" w:pos="567"/>
        </w:tabs>
        <w:autoSpaceDE w:val="0"/>
        <w:jc w:val="both"/>
        <w:textAlignment w:val="auto"/>
        <w:rPr>
          <w:rFonts w:ascii="Arial MT" w:hAnsi="Arial MT"/>
          <w:kern w:val="0"/>
          <w:sz w:val="24"/>
          <w:szCs w:val="24"/>
        </w:rPr>
      </w:pP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колективно осигура своје запослене (извршиоце) у случају повреде на раду, професионалних обољења и обољења у вези са радом.</w:t>
      </w:r>
    </w:p>
    <w:p w:rsidR="003E6464" w:rsidRDefault="003E6464" w:rsidP="0090642B">
      <w:pPr>
        <w:tabs>
          <w:tab w:val="left" w:pos="567"/>
        </w:tabs>
        <w:autoSpaceDE w:val="0"/>
        <w:jc w:val="both"/>
        <w:textAlignment w:val="auto"/>
        <w:rPr>
          <w:rFonts w:ascii="Arial MT" w:hAnsi="Arial MT" w:cs="Arial"/>
          <w:kern w:val="0"/>
          <w:sz w:val="24"/>
          <w:szCs w:val="24"/>
        </w:rPr>
      </w:pPr>
    </w:p>
    <w:p w:rsidR="0090642B" w:rsidRPr="00530ADB" w:rsidRDefault="0090642B" w:rsidP="0090642B">
      <w:pPr>
        <w:tabs>
          <w:tab w:val="left" w:pos="567"/>
        </w:tabs>
        <w:autoSpaceDE w:val="0"/>
        <w:jc w:val="both"/>
        <w:textAlignment w:val="auto"/>
        <w:rPr>
          <w:rFonts w:asciiTheme="minorHAnsi" w:hAnsiTheme="minorHAnsi"/>
          <w:kern w:val="0"/>
          <w:sz w:val="24"/>
          <w:szCs w:val="24"/>
          <w:lang w:val="sr-Cyrl-RS"/>
        </w:rPr>
      </w:pP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поседује полису осигурања од одговорности из делатности за штете причињене трећим лицима.</w:t>
      </w:r>
      <w:r w:rsidR="00530ADB">
        <w:rPr>
          <w:rFonts w:asciiTheme="minorHAnsi" w:hAnsiTheme="minorHAnsi" w:cs="Arial"/>
          <w:kern w:val="0"/>
          <w:sz w:val="24"/>
          <w:szCs w:val="24"/>
          <w:lang w:val="sr-Cyrl-RS"/>
        </w:rPr>
        <w:t xml:space="preserve"> </w:t>
      </w:r>
    </w:p>
    <w:p w:rsidR="001F0F14" w:rsidRDefault="001F0F14" w:rsidP="00F83D33">
      <w:pPr>
        <w:jc w:val="center"/>
        <w:rPr>
          <w:rFonts w:cs="Arial"/>
          <w:b/>
          <w:sz w:val="24"/>
          <w:szCs w:val="24"/>
          <w:lang w:val="ru-RU"/>
        </w:rPr>
      </w:pPr>
    </w:p>
    <w:p w:rsidR="00B67063" w:rsidRDefault="00B67063" w:rsidP="00663192">
      <w:pPr>
        <w:tabs>
          <w:tab w:val="left" w:pos="567"/>
        </w:tabs>
        <w:autoSpaceDE w:val="0"/>
        <w:jc w:val="center"/>
        <w:textAlignment w:val="auto"/>
        <w:rPr>
          <w:rFonts w:ascii="Arial MT" w:hAnsi="Arial MT" w:cs="Arial"/>
          <w:b/>
          <w:color w:val="000000"/>
          <w:kern w:val="0"/>
          <w:sz w:val="24"/>
          <w:szCs w:val="24"/>
        </w:rPr>
      </w:pPr>
    </w:p>
    <w:p w:rsidR="00663192" w:rsidRDefault="00663192" w:rsidP="00663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ИНТЕЛЕКТУАЛНА СВОЈИНА</w:t>
      </w:r>
    </w:p>
    <w:p w:rsidR="00663192" w:rsidRPr="00E65E9D" w:rsidRDefault="00663192" w:rsidP="00663192">
      <w:pPr>
        <w:tabs>
          <w:tab w:val="left" w:pos="567"/>
        </w:tabs>
        <w:autoSpaceDE w:val="0"/>
        <w:jc w:val="center"/>
        <w:textAlignment w:val="auto"/>
        <w:rPr>
          <w:rFonts w:ascii="Arial MT" w:hAnsi="Arial MT"/>
          <w:color w:val="000000"/>
          <w:kern w:val="0"/>
          <w:sz w:val="24"/>
          <w:szCs w:val="24"/>
        </w:rPr>
      </w:pPr>
    </w:p>
    <w:p w:rsidR="00663192" w:rsidRPr="00E833F6" w:rsidRDefault="00663192" w:rsidP="00663192">
      <w:pPr>
        <w:tabs>
          <w:tab w:val="left" w:pos="567"/>
        </w:tabs>
        <w:autoSpaceDE w:val="0"/>
        <w:jc w:val="center"/>
        <w:textAlignment w:val="auto"/>
        <w:rPr>
          <w:rFonts w:ascii="Arial MT" w:hAnsi="Arial MT" w:cs="Arial"/>
          <w:color w:val="000000"/>
          <w:kern w:val="0"/>
          <w:sz w:val="24"/>
          <w:szCs w:val="24"/>
          <w:lang w:val="sr-Cyrl-RS"/>
        </w:rPr>
      </w:pPr>
      <w:r w:rsidRPr="0089398A">
        <w:rPr>
          <w:rFonts w:ascii="Arial MT" w:hAnsi="Arial MT" w:cs="Arial"/>
          <w:color w:val="000000"/>
          <w:kern w:val="0"/>
          <w:sz w:val="24"/>
          <w:szCs w:val="24"/>
        </w:rPr>
        <w:t xml:space="preserve">Члан </w:t>
      </w:r>
      <w:r w:rsidR="00125B97">
        <w:rPr>
          <w:rFonts w:cs="Arial"/>
          <w:color w:val="000000"/>
          <w:kern w:val="0"/>
          <w:sz w:val="24"/>
          <w:szCs w:val="24"/>
          <w:lang w:val="sr-Cyrl-RS"/>
        </w:rPr>
        <w:t>1</w:t>
      </w:r>
      <w:r w:rsidR="00476615">
        <w:rPr>
          <w:rFonts w:cs="Arial"/>
          <w:color w:val="000000"/>
          <w:kern w:val="0"/>
          <w:sz w:val="24"/>
          <w:szCs w:val="24"/>
          <w:lang w:val="sr-Cyrl-RS"/>
        </w:rPr>
        <w:t>6</w:t>
      </w:r>
      <w:r w:rsidRPr="0089398A">
        <w:rPr>
          <w:rFonts w:ascii="Arial MT" w:hAnsi="Arial MT" w:cs="Arial"/>
          <w:color w:val="000000"/>
          <w:kern w:val="0"/>
          <w:sz w:val="24"/>
          <w:szCs w:val="24"/>
        </w:rPr>
        <w:t>.</w:t>
      </w:r>
      <w:r w:rsidR="00E833F6">
        <w:rPr>
          <w:rFonts w:ascii="Arial MT" w:hAnsi="Arial MT" w:cs="Arial"/>
          <w:color w:val="000000"/>
          <w:kern w:val="0"/>
          <w:sz w:val="24"/>
          <w:szCs w:val="24"/>
          <w:lang w:val="sr-Cyrl-RS"/>
        </w:rPr>
        <w:t xml:space="preserve"> </w:t>
      </w:r>
    </w:p>
    <w:p w:rsidR="00663192" w:rsidRPr="0089398A" w:rsidRDefault="00663192" w:rsidP="00663192">
      <w:pPr>
        <w:tabs>
          <w:tab w:val="left" w:pos="567"/>
        </w:tabs>
        <w:autoSpaceDE w:val="0"/>
        <w:jc w:val="center"/>
        <w:textAlignment w:val="auto"/>
        <w:rPr>
          <w:rFonts w:ascii="Arial MT" w:hAnsi="Arial MT"/>
          <w:color w:val="000000"/>
          <w:kern w:val="0"/>
          <w:sz w:val="24"/>
          <w:szCs w:val="24"/>
        </w:rPr>
      </w:pPr>
    </w:p>
    <w:p w:rsidR="001F0F14" w:rsidRPr="00350622" w:rsidRDefault="001F0F14" w:rsidP="001F0F14">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Пружалац услуга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1F0F14" w:rsidRPr="00350622" w:rsidRDefault="001F0F14" w:rsidP="001F0F14">
      <w:pPr>
        <w:tabs>
          <w:tab w:val="left" w:pos="567"/>
        </w:tabs>
        <w:autoSpaceDE w:val="0"/>
        <w:jc w:val="both"/>
        <w:textAlignment w:val="auto"/>
        <w:rPr>
          <w:rFonts w:ascii="Arial MT" w:hAnsi="Arial MT" w:cs="Arial"/>
          <w:color w:val="000000"/>
          <w:kern w:val="0"/>
          <w:sz w:val="24"/>
          <w:szCs w:val="24"/>
        </w:rPr>
      </w:pPr>
    </w:p>
    <w:p w:rsidR="001F0F14" w:rsidRDefault="001F0F14" w:rsidP="001F0F14">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услуга.</w:t>
      </w:r>
    </w:p>
    <w:p w:rsidR="003E6464" w:rsidRPr="00350622" w:rsidRDefault="003E6464" w:rsidP="001F0F14">
      <w:pPr>
        <w:tabs>
          <w:tab w:val="left" w:pos="567"/>
        </w:tabs>
        <w:autoSpaceDE w:val="0"/>
        <w:jc w:val="both"/>
        <w:textAlignment w:val="auto"/>
        <w:rPr>
          <w:rFonts w:ascii="Arial MT" w:hAnsi="Arial MT" w:cs="Arial"/>
          <w:color w:val="000000"/>
          <w:kern w:val="0"/>
          <w:sz w:val="24"/>
          <w:szCs w:val="24"/>
        </w:rPr>
      </w:pPr>
    </w:p>
    <w:p w:rsidR="001F0F14" w:rsidRPr="00350622" w:rsidRDefault="001F0F14" w:rsidP="001F0F14">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Корисник услуга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rsidR="001F0F14" w:rsidRDefault="001F0F14" w:rsidP="001F0F14">
      <w:pPr>
        <w:tabs>
          <w:tab w:val="left" w:pos="567"/>
        </w:tabs>
        <w:autoSpaceDE w:val="0"/>
        <w:jc w:val="both"/>
        <w:textAlignment w:val="auto"/>
        <w:rPr>
          <w:rFonts w:ascii="Arial MT" w:hAnsi="Arial MT" w:cs="Arial"/>
          <w:color w:val="000000"/>
          <w:kern w:val="0"/>
          <w:sz w:val="24"/>
          <w:szCs w:val="24"/>
        </w:rPr>
      </w:pPr>
    </w:p>
    <w:p w:rsidR="001F0F14" w:rsidRPr="00B404DF" w:rsidRDefault="001F0F14" w:rsidP="001F0F14">
      <w:pPr>
        <w:tabs>
          <w:tab w:val="left" w:pos="567"/>
        </w:tabs>
        <w:autoSpaceDE w:val="0"/>
        <w:jc w:val="both"/>
        <w:textAlignment w:val="auto"/>
        <w:rPr>
          <w:rFonts w:ascii="Arial MT" w:hAnsi="Arial MT" w:cs="Arial"/>
          <w:color w:val="000000"/>
          <w:kern w:val="0"/>
          <w:sz w:val="24"/>
          <w:szCs w:val="24"/>
          <w:lang w:val="sr-Cyrl-RS"/>
        </w:rPr>
      </w:pPr>
      <w:r w:rsidRPr="00350622">
        <w:rPr>
          <w:rFonts w:ascii="Arial MT" w:hAnsi="Arial MT" w:cs="Arial"/>
          <w:color w:val="000000"/>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број 104/2009, 99/2011 и 119/2012) и ЗОО.</w:t>
      </w:r>
      <w:r>
        <w:rPr>
          <w:rFonts w:ascii="Arial MT" w:hAnsi="Arial MT" w:cs="Arial"/>
          <w:color w:val="000000"/>
          <w:kern w:val="0"/>
          <w:sz w:val="24"/>
          <w:szCs w:val="24"/>
          <w:lang w:val="sr-Cyrl-RS"/>
        </w:rPr>
        <w:t xml:space="preserve">  </w:t>
      </w:r>
    </w:p>
    <w:p w:rsidR="00D250C7" w:rsidRDefault="00D250C7" w:rsidP="006810A2">
      <w:pPr>
        <w:tabs>
          <w:tab w:val="left" w:pos="567"/>
        </w:tabs>
        <w:autoSpaceDE w:val="0"/>
        <w:jc w:val="center"/>
        <w:textAlignment w:val="auto"/>
        <w:rPr>
          <w:rFonts w:ascii="Arial MT" w:hAnsi="Arial MT" w:cs="Arial"/>
          <w:b/>
          <w:color w:val="000000"/>
          <w:kern w:val="0"/>
          <w:sz w:val="24"/>
          <w:szCs w:val="24"/>
        </w:rPr>
      </w:pPr>
    </w:p>
    <w:p w:rsidR="002B7949" w:rsidRDefault="002B7949" w:rsidP="00997E61">
      <w:pPr>
        <w:tabs>
          <w:tab w:val="left" w:pos="567"/>
        </w:tabs>
        <w:autoSpaceDE w:val="0"/>
        <w:textAlignment w:val="auto"/>
        <w:rPr>
          <w:rFonts w:ascii="Arial MT" w:hAnsi="Arial MT" w:cs="Arial"/>
          <w:b/>
          <w:color w:val="000000"/>
          <w:kern w:val="0"/>
          <w:sz w:val="24"/>
          <w:szCs w:val="24"/>
        </w:rPr>
      </w:pPr>
    </w:p>
    <w:p w:rsidR="002B7949" w:rsidRDefault="002B7949" w:rsidP="006810A2">
      <w:pPr>
        <w:tabs>
          <w:tab w:val="left" w:pos="567"/>
        </w:tabs>
        <w:autoSpaceDE w:val="0"/>
        <w:jc w:val="center"/>
        <w:textAlignment w:val="auto"/>
        <w:rPr>
          <w:rFonts w:ascii="Arial MT" w:hAnsi="Arial MT" w:cs="Arial"/>
          <w:b/>
          <w:color w:val="000000"/>
          <w:kern w:val="0"/>
          <w:sz w:val="24"/>
          <w:szCs w:val="24"/>
        </w:rPr>
      </w:pPr>
    </w:p>
    <w:p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ЗАКЉУЧИВАЊЕ И СТУПАЊЕ УГОВОРА НА СНАГУ</w:t>
      </w:r>
    </w:p>
    <w:p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rsidR="006810A2" w:rsidRPr="00323639" w:rsidRDefault="006810A2" w:rsidP="006810A2">
      <w:pPr>
        <w:tabs>
          <w:tab w:val="left" w:pos="567"/>
        </w:tabs>
        <w:autoSpaceDE w:val="0"/>
        <w:jc w:val="center"/>
        <w:textAlignment w:val="auto"/>
        <w:rPr>
          <w:rFonts w:cs="Arial"/>
          <w:color w:val="000000"/>
          <w:kern w:val="0"/>
          <w:sz w:val="24"/>
          <w:szCs w:val="24"/>
        </w:rPr>
      </w:pPr>
      <w:r w:rsidRPr="00323639">
        <w:rPr>
          <w:rFonts w:cs="Arial"/>
          <w:color w:val="000000"/>
          <w:kern w:val="0"/>
          <w:sz w:val="24"/>
          <w:szCs w:val="24"/>
        </w:rPr>
        <w:t xml:space="preserve">Члан </w:t>
      </w:r>
      <w:r w:rsidR="00125B97">
        <w:rPr>
          <w:rFonts w:cs="Arial"/>
          <w:color w:val="000000"/>
          <w:kern w:val="0"/>
          <w:sz w:val="24"/>
          <w:szCs w:val="24"/>
          <w:lang w:val="sr-Cyrl-RS"/>
        </w:rPr>
        <w:t>1</w:t>
      </w:r>
      <w:r w:rsidR="00476615">
        <w:rPr>
          <w:rFonts w:cs="Arial"/>
          <w:color w:val="000000"/>
          <w:kern w:val="0"/>
          <w:sz w:val="24"/>
          <w:szCs w:val="24"/>
          <w:lang w:val="sr-Cyrl-RS"/>
        </w:rPr>
        <w:t>7</w:t>
      </w:r>
      <w:r w:rsidRPr="00323639">
        <w:rPr>
          <w:rFonts w:cs="Arial"/>
          <w:color w:val="000000"/>
          <w:kern w:val="0"/>
          <w:sz w:val="24"/>
          <w:szCs w:val="24"/>
        </w:rPr>
        <w:t>.</w:t>
      </w:r>
    </w:p>
    <w:p w:rsidR="006810A2" w:rsidRPr="00323639" w:rsidRDefault="006810A2" w:rsidP="006810A2">
      <w:pPr>
        <w:tabs>
          <w:tab w:val="left" w:pos="567"/>
        </w:tabs>
        <w:autoSpaceDE w:val="0"/>
        <w:jc w:val="center"/>
        <w:textAlignment w:val="auto"/>
        <w:rPr>
          <w:rFonts w:cs="Arial"/>
          <w:color w:val="000000"/>
          <w:kern w:val="0"/>
          <w:sz w:val="24"/>
          <w:szCs w:val="24"/>
        </w:rPr>
      </w:pPr>
    </w:p>
    <w:p w:rsidR="002F3FE8" w:rsidRDefault="002F3FE8" w:rsidP="002F3FE8">
      <w:pPr>
        <w:tabs>
          <w:tab w:val="left" w:pos="567"/>
        </w:tabs>
        <w:autoSpaceDE w:val="0"/>
        <w:jc w:val="both"/>
        <w:textAlignment w:val="auto"/>
        <w:rPr>
          <w:rFonts w:cs="Arial"/>
          <w:b/>
          <w:bCs/>
          <w:kern w:val="0"/>
          <w:sz w:val="24"/>
          <w:szCs w:val="24"/>
          <w:lang w:val="sr-Cyrl-RS"/>
        </w:rPr>
      </w:pPr>
      <w:r w:rsidRPr="00323639">
        <w:rPr>
          <w:rFonts w:cs="Arial"/>
          <w:kern w:val="0"/>
          <w:sz w:val="24"/>
          <w:szCs w:val="24"/>
        </w:rPr>
        <w:t xml:space="preserve">Овај Уговор се сматра закљученим </w:t>
      </w:r>
      <w:r w:rsidRPr="006676AE">
        <w:rPr>
          <w:rFonts w:cs="Arial"/>
          <w:kern w:val="0"/>
          <w:sz w:val="24"/>
          <w:szCs w:val="24"/>
        </w:rPr>
        <w:t>и ступа на снагу</w:t>
      </w:r>
      <w:r>
        <w:rPr>
          <w:rFonts w:cs="Arial"/>
          <w:kern w:val="0"/>
          <w:sz w:val="24"/>
          <w:szCs w:val="24"/>
          <w:lang w:val="sr-Cyrl-RS"/>
        </w:rPr>
        <w:t>,</w:t>
      </w:r>
      <w:r w:rsidRPr="006676AE">
        <w:rPr>
          <w:rFonts w:cs="Arial"/>
          <w:kern w:val="0"/>
          <w:sz w:val="24"/>
          <w:szCs w:val="24"/>
        </w:rPr>
        <w:t xml:space="preserve"> </w:t>
      </w:r>
      <w:r w:rsidRPr="00323639">
        <w:rPr>
          <w:rFonts w:cs="Arial"/>
          <w:kern w:val="0"/>
          <w:sz w:val="24"/>
          <w:szCs w:val="24"/>
        </w:rPr>
        <w:t>када га потпишу овлашћен</w:t>
      </w:r>
      <w:r>
        <w:rPr>
          <w:rFonts w:cs="Arial"/>
          <w:kern w:val="0"/>
          <w:sz w:val="24"/>
          <w:szCs w:val="24"/>
        </w:rPr>
        <w:t>и представници Уговорних страна</w:t>
      </w:r>
      <w:r w:rsidRPr="00323639">
        <w:rPr>
          <w:rFonts w:cs="Arial"/>
          <w:kern w:val="0"/>
          <w:sz w:val="24"/>
          <w:szCs w:val="24"/>
        </w:rPr>
        <w:t>.</w:t>
      </w:r>
      <w:r w:rsidRPr="00323639">
        <w:rPr>
          <w:rFonts w:cs="Arial"/>
          <w:kern w:val="0"/>
          <w:sz w:val="24"/>
          <w:szCs w:val="24"/>
          <w:lang w:val="sr-Cyrl-RS"/>
        </w:rPr>
        <w:t xml:space="preserve"> </w:t>
      </w:r>
      <w:r>
        <w:rPr>
          <w:rFonts w:cs="Arial"/>
          <w:kern w:val="0"/>
          <w:sz w:val="24"/>
          <w:szCs w:val="24"/>
          <w:lang w:val="sr-Cyrl-RS"/>
        </w:rPr>
        <w:t xml:space="preserve"> </w:t>
      </w:r>
    </w:p>
    <w:p w:rsidR="003E3284" w:rsidRDefault="003E3284" w:rsidP="009D073B">
      <w:pPr>
        <w:tabs>
          <w:tab w:val="left" w:pos="567"/>
        </w:tabs>
        <w:autoSpaceDE w:val="0"/>
        <w:textAlignment w:val="auto"/>
        <w:rPr>
          <w:rFonts w:cs="Arial"/>
          <w:b/>
          <w:bCs/>
          <w:kern w:val="0"/>
          <w:sz w:val="24"/>
          <w:szCs w:val="24"/>
          <w:lang w:val="sr-Cyrl-RS"/>
        </w:rPr>
      </w:pPr>
    </w:p>
    <w:p w:rsidR="004C24ED" w:rsidRPr="002F3FE8" w:rsidRDefault="004C24ED" w:rsidP="009D073B">
      <w:pPr>
        <w:tabs>
          <w:tab w:val="left" w:pos="567"/>
        </w:tabs>
        <w:autoSpaceDE w:val="0"/>
        <w:textAlignment w:val="auto"/>
        <w:rPr>
          <w:rFonts w:cs="Arial"/>
          <w:kern w:val="0"/>
          <w:sz w:val="24"/>
          <w:szCs w:val="24"/>
          <w:lang w:val="sr-Cyrl-RS"/>
        </w:rPr>
      </w:pPr>
    </w:p>
    <w:p w:rsidR="006810A2" w:rsidRPr="00323639" w:rsidRDefault="006810A2" w:rsidP="006810A2">
      <w:pPr>
        <w:tabs>
          <w:tab w:val="left" w:pos="567"/>
        </w:tabs>
        <w:autoSpaceDE w:val="0"/>
        <w:jc w:val="center"/>
        <w:textAlignment w:val="auto"/>
        <w:rPr>
          <w:rFonts w:cs="Arial"/>
          <w:kern w:val="0"/>
          <w:sz w:val="24"/>
          <w:szCs w:val="24"/>
        </w:rPr>
      </w:pPr>
      <w:r w:rsidRPr="00323639">
        <w:rPr>
          <w:rFonts w:cs="Arial"/>
          <w:kern w:val="0"/>
          <w:sz w:val="24"/>
          <w:szCs w:val="24"/>
        </w:rPr>
        <w:lastRenderedPageBreak/>
        <w:t xml:space="preserve">Члан </w:t>
      </w:r>
      <w:r w:rsidR="00125B97">
        <w:rPr>
          <w:rFonts w:cs="Arial"/>
          <w:kern w:val="0"/>
          <w:sz w:val="24"/>
          <w:szCs w:val="24"/>
          <w:lang w:val="sr-Cyrl-RS"/>
        </w:rPr>
        <w:t>1</w:t>
      </w:r>
      <w:r w:rsidR="00476615">
        <w:rPr>
          <w:rFonts w:cs="Arial"/>
          <w:kern w:val="0"/>
          <w:sz w:val="24"/>
          <w:szCs w:val="24"/>
          <w:lang w:val="sr-Cyrl-RS"/>
        </w:rPr>
        <w:t>8</w:t>
      </w:r>
      <w:r w:rsidRPr="00323639">
        <w:rPr>
          <w:rFonts w:cs="Arial"/>
          <w:kern w:val="0"/>
          <w:sz w:val="24"/>
          <w:szCs w:val="24"/>
        </w:rPr>
        <w:t>.</w:t>
      </w:r>
    </w:p>
    <w:p w:rsidR="006810A2" w:rsidRPr="006810A2" w:rsidRDefault="006810A2" w:rsidP="006810A2">
      <w:pPr>
        <w:tabs>
          <w:tab w:val="left" w:pos="567"/>
        </w:tabs>
        <w:autoSpaceDE w:val="0"/>
        <w:jc w:val="center"/>
        <w:textAlignment w:val="auto"/>
        <w:rPr>
          <w:rFonts w:ascii="Arial MT" w:hAnsi="Arial MT"/>
          <w:kern w:val="0"/>
          <w:sz w:val="24"/>
          <w:szCs w:val="24"/>
        </w:rPr>
      </w:pPr>
    </w:p>
    <w:p w:rsidR="007E2068" w:rsidRPr="003E3284" w:rsidRDefault="003E3284" w:rsidP="00251713">
      <w:pPr>
        <w:tabs>
          <w:tab w:val="left" w:pos="567"/>
        </w:tabs>
        <w:autoSpaceDE w:val="0"/>
        <w:jc w:val="both"/>
        <w:textAlignment w:val="auto"/>
        <w:rPr>
          <w:rFonts w:asciiTheme="minorHAnsi" w:hAnsiTheme="minorHAnsi" w:cs="Arial"/>
          <w:kern w:val="0"/>
          <w:sz w:val="24"/>
          <w:szCs w:val="24"/>
          <w:lang w:val="sr-Cyrl-RS"/>
        </w:rPr>
      </w:pPr>
      <w:r w:rsidRPr="006810A2">
        <w:rPr>
          <w:rFonts w:ascii="Arial MT" w:hAnsi="Arial MT" w:cs="Arial"/>
          <w:kern w:val="0"/>
          <w:sz w:val="24"/>
          <w:szCs w:val="24"/>
        </w:rPr>
        <w:t xml:space="preserve">Уговор се закључује за период од годину дана од дана ступања на снагу, </w:t>
      </w:r>
      <w:r w:rsidRPr="00251713">
        <w:rPr>
          <w:rFonts w:ascii="Arial MT" w:hAnsi="Arial MT" w:cs="Arial"/>
          <w:kern w:val="0"/>
          <w:sz w:val="24"/>
          <w:szCs w:val="24"/>
        </w:rPr>
        <w:t xml:space="preserve">односно до исцрпљења уговореног износа из члана 2. овог Уговора, а уколико се уговорена средства утроше пре истека уговореног рока, овај Уговор ће се сматрати испуњеним.  </w:t>
      </w:r>
      <w:r>
        <w:rPr>
          <w:rFonts w:ascii="Arial MT" w:hAnsi="Arial MT" w:cs="Arial"/>
          <w:kern w:val="0"/>
          <w:sz w:val="24"/>
          <w:szCs w:val="24"/>
          <w:lang w:val="sr-Cyrl-RS"/>
        </w:rPr>
        <w:t xml:space="preserve"> </w:t>
      </w:r>
      <w:r w:rsidR="00251713" w:rsidRPr="00251713">
        <w:rPr>
          <w:rFonts w:ascii="Arial MT" w:hAnsi="Arial MT" w:cs="Arial"/>
          <w:kern w:val="0"/>
          <w:sz w:val="24"/>
          <w:szCs w:val="24"/>
        </w:rPr>
        <w:t xml:space="preserve">    </w:t>
      </w:r>
    </w:p>
    <w:p w:rsidR="000831C1" w:rsidRDefault="000831C1" w:rsidP="006810A2">
      <w:pPr>
        <w:tabs>
          <w:tab w:val="left" w:pos="567"/>
        </w:tabs>
        <w:autoSpaceDE w:val="0"/>
        <w:jc w:val="center"/>
        <w:textAlignment w:val="auto"/>
        <w:rPr>
          <w:rFonts w:cs="Arial"/>
          <w:b/>
          <w:bCs/>
          <w:kern w:val="0"/>
          <w:sz w:val="24"/>
          <w:szCs w:val="24"/>
        </w:rPr>
      </w:pPr>
    </w:p>
    <w:p w:rsidR="002B7949" w:rsidRDefault="002B7949" w:rsidP="006810A2">
      <w:pPr>
        <w:tabs>
          <w:tab w:val="left" w:pos="567"/>
        </w:tabs>
        <w:autoSpaceDE w:val="0"/>
        <w:jc w:val="center"/>
        <w:textAlignment w:val="auto"/>
        <w:rPr>
          <w:rFonts w:cs="Arial"/>
          <w:b/>
          <w:bCs/>
          <w:kern w:val="0"/>
          <w:sz w:val="24"/>
          <w:szCs w:val="24"/>
        </w:rPr>
      </w:pPr>
    </w:p>
    <w:p w:rsidR="00530ADB" w:rsidRDefault="00530ADB" w:rsidP="009D073B">
      <w:pPr>
        <w:tabs>
          <w:tab w:val="left" w:pos="567"/>
        </w:tabs>
        <w:autoSpaceDE w:val="0"/>
        <w:textAlignment w:val="auto"/>
        <w:rPr>
          <w:rFonts w:cs="Arial"/>
          <w:b/>
          <w:bCs/>
          <w:kern w:val="0"/>
          <w:sz w:val="24"/>
          <w:szCs w:val="24"/>
        </w:rPr>
      </w:pPr>
    </w:p>
    <w:p w:rsidR="006810A2" w:rsidRPr="00251713" w:rsidRDefault="006810A2" w:rsidP="006810A2">
      <w:pPr>
        <w:tabs>
          <w:tab w:val="left" w:pos="567"/>
        </w:tabs>
        <w:autoSpaceDE w:val="0"/>
        <w:jc w:val="center"/>
        <w:textAlignment w:val="auto"/>
        <w:rPr>
          <w:rFonts w:cs="Arial"/>
          <w:b/>
          <w:bCs/>
          <w:kern w:val="0"/>
          <w:sz w:val="24"/>
          <w:szCs w:val="24"/>
          <w:lang w:val="sr-Cyrl-RS"/>
        </w:rPr>
      </w:pPr>
      <w:r w:rsidRPr="006810A2">
        <w:rPr>
          <w:rFonts w:cs="Arial"/>
          <w:b/>
          <w:bCs/>
          <w:kern w:val="0"/>
          <w:sz w:val="24"/>
          <w:szCs w:val="24"/>
        </w:rPr>
        <w:t>НАДЗОР НАД ПРУЖАЊЕМ УСЛУГА И КОНТРОЛА КВАЛИТЕТА</w:t>
      </w:r>
      <w:r w:rsidR="00251713">
        <w:rPr>
          <w:rFonts w:cs="Arial"/>
          <w:b/>
          <w:bCs/>
          <w:kern w:val="0"/>
          <w:sz w:val="24"/>
          <w:szCs w:val="24"/>
          <w:lang w:val="sr-Cyrl-RS"/>
        </w:rPr>
        <w:t xml:space="preserve"> </w:t>
      </w:r>
    </w:p>
    <w:p w:rsidR="006810A2" w:rsidRPr="006810A2" w:rsidRDefault="006810A2" w:rsidP="006810A2">
      <w:pPr>
        <w:tabs>
          <w:tab w:val="left" w:pos="567"/>
        </w:tabs>
        <w:autoSpaceDE w:val="0"/>
        <w:jc w:val="both"/>
        <w:textAlignment w:val="auto"/>
        <w:rPr>
          <w:rFonts w:cs="Arial"/>
          <w:b/>
          <w:bCs/>
          <w:kern w:val="0"/>
          <w:sz w:val="24"/>
          <w:szCs w:val="24"/>
        </w:rPr>
      </w:pPr>
    </w:p>
    <w:p w:rsidR="006810A2" w:rsidRPr="00CA3FD2" w:rsidRDefault="006810A2" w:rsidP="006810A2">
      <w:pPr>
        <w:tabs>
          <w:tab w:val="left" w:pos="567"/>
        </w:tabs>
        <w:autoSpaceDE w:val="0"/>
        <w:jc w:val="center"/>
        <w:textAlignment w:val="auto"/>
        <w:rPr>
          <w:rFonts w:ascii="Arial MT" w:hAnsi="Arial MT" w:cs="Arial"/>
          <w:color w:val="000000"/>
          <w:kern w:val="0"/>
          <w:sz w:val="24"/>
          <w:szCs w:val="24"/>
          <w:lang w:val="sr-Cyrl-RS"/>
        </w:rPr>
      </w:pPr>
      <w:r w:rsidRPr="006810A2">
        <w:rPr>
          <w:rFonts w:ascii="Arial MT" w:hAnsi="Arial MT" w:cs="Arial"/>
          <w:color w:val="000000"/>
          <w:kern w:val="0"/>
          <w:sz w:val="24"/>
          <w:szCs w:val="24"/>
        </w:rPr>
        <w:t xml:space="preserve">Члан </w:t>
      </w:r>
      <w:r w:rsidR="00125B97" w:rsidRPr="00125B97">
        <w:rPr>
          <w:rFonts w:cs="Arial"/>
          <w:kern w:val="0"/>
          <w:sz w:val="24"/>
          <w:szCs w:val="24"/>
          <w:lang w:val="sr-Cyrl-RS"/>
        </w:rPr>
        <w:t>1</w:t>
      </w:r>
      <w:r w:rsidR="00476615">
        <w:rPr>
          <w:rFonts w:cs="Arial"/>
          <w:kern w:val="0"/>
          <w:sz w:val="24"/>
          <w:szCs w:val="24"/>
          <w:lang w:val="sr-Cyrl-RS"/>
        </w:rPr>
        <w:t>9</w:t>
      </w:r>
      <w:r w:rsidRPr="006810A2">
        <w:rPr>
          <w:rFonts w:ascii="Arial MT" w:hAnsi="Arial MT" w:cs="Arial"/>
          <w:color w:val="000000"/>
          <w:kern w:val="0"/>
          <w:sz w:val="24"/>
          <w:szCs w:val="24"/>
        </w:rPr>
        <w:t>.</w:t>
      </w:r>
      <w:r w:rsidR="00CA3FD2">
        <w:rPr>
          <w:rFonts w:ascii="Arial MT" w:hAnsi="Arial MT" w:cs="Arial"/>
          <w:color w:val="000000"/>
          <w:kern w:val="0"/>
          <w:sz w:val="24"/>
          <w:szCs w:val="24"/>
          <w:lang w:val="sr-Cyrl-RS"/>
        </w:rPr>
        <w:t xml:space="preserve"> </w:t>
      </w:r>
    </w:p>
    <w:p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Пружалац услуга се обавезује да омогући Кориснику услуга сталан надзор над пружањем услуга и контролу рокова</w:t>
      </w:r>
      <w:r w:rsidR="0001736D">
        <w:rPr>
          <w:rFonts w:cs="Arial"/>
          <w:kern w:val="0"/>
          <w:sz w:val="24"/>
          <w:szCs w:val="24"/>
        </w:rPr>
        <w:t>, обима</w:t>
      </w:r>
      <w:r w:rsidRPr="006810A2">
        <w:rPr>
          <w:rFonts w:cs="Arial"/>
          <w:kern w:val="0"/>
          <w:sz w:val="24"/>
          <w:szCs w:val="24"/>
        </w:rPr>
        <w:t xml:space="preserve"> и квалитета пружених услуга.</w:t>
      </w:r>
    </w:p>
    <w:p w:rsidR="00FD7C8E" w:rsidRDefault="00FD7C8E" w:rsidP="006810A2">
      <w:pPr>
        <w:tabs>
          <w:tab w:val="left" w:pos="567"/>
        </w:tabs>
        <w:autoSpaceDE w:val="0"/>
        <w:jc w:val="both"/>
        <w:textAlignment w:val="auto"/>
        <w:rPr>
          <w:rFonts w:cs="Arial"/>
          <w:kern w:val="0"/>
          <w:sz w:val="24"/>
          <w:szCs w:val="24"/>
        </w:rPr>
      </w:pPr>
    </w:p>
    <w:p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rsidR="00D250C7" w:rsidRDefault="00D250C7" w:rsidP="006810A2">
      <w:pPr>
        <w:tabs>
          <w:tab w:val="left" w:pos="567"/>
        </w:tabs>
        <w:autoSpaceDE w:val="0"/>
        <w:jc w:val="both"/>
        <w:textAlignment w:val="auto"/>
        <w:rPr>
          <w:rFonts w:cs="Arial"/>
          <w:kern w:val="0"/>
          <w:sz w:val="24"/>
          <w:szCs w:val="24"/>
        </w:rPr>
      </w:pPr>
    </w:p>
    <w:p w:rsidR="00967668" w:rsidRPr="00DA66AC" w:rsidRDefault="002706C4" w:rsidP="006810A2">
      <w:pPr>
        <w:tabs>
          <w:tab w:val="left" w:pos="567"/>
        </w:tabs>
        <w:autoSpaceDE w:val="0"/>
        <w:jc w:val="both"/>
        <w:textAlignment w:val="auto"/>
        <w:rPr>
          <w:rFonts w:cs="Arial"/>
          <w:kern w:val="0"/>
          <w:sz w:val="24"/>
          <w:szCs w:val="24"/>
          <w:lang w:val="sr-Cyrl-RS"/>
        </w:rPr>
      </w:pPr>
      <w:r w:rsidRPr="002706C4">
        <w:rPr>
          <w:rFonts w:cs="Arial"/>
          <w:kern w:val="0"/>
          <w:sz w:val="24"/>
          <w:szCs w:val="24"/>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w:t>
      </w:r>
      <w:r w:rsidR="006B2BA4" w:rsidRPr="006B2BA4">
        <w:rPr>
          <w:rFonts w:cs="Arial"/>
          <w:kern w:val="0"/>
          <w:sz w:val="24"/>
          <w:szCs w:val="24"/>
          <w:lang w:val="sr-Cyrl-RS"/>
        </w:rPr>
        <w:t xml:space="preserve">позива Пружаоца услуга услед указане потребе Корисника услуга за предметним услугама, врши контролу рокова, обима и квалитета пружених услуга, потписује Записнике о </w:t>
      </w:r>
      <w:r w:rsidR="002B7949">
        <w:rPr>
          <w:rFonts w:cs="Arial"/>
          <w:kern w:val="0"/>
          <w:sz w:val="24"/>
          <w:szCs w:val="24"/>
          <w:lang w:val="sr-Cyrl-RS"/>
        </w:rPr>
        <w:t>пруж</w:t>
      </w:r>
      <w:r w:rsidR="006B2BA4" w:rsidRPr="006B2BA4">
        <w:rPr>
          <w:rFonts w:cs="Arial"/>
          <w:kern w:val="0"/>
          <w:sz w:val="24"/>
          <w:szCs w:val="24"/>
          <w:lang w:val="sr-Cyrl-RS"/>
        </w:rPr>
        <w:t>еним услугама,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w:t>
      </w:r>
      <w:r w:rsidRPr="002706C4">
        <w:rPr>
          <w:rFonts w:cs="Arial"/>
          <w:kern w:val="0"/>
          <w:sz w:val="24"/>
          <w:szCs w:val="24"/>
        </w:rPr>
        <w:t xml:space="preserve">. </w:t>
      </w:r>
      <w:r w:rsidR="00514408">
        <w:rPr>
          <w:rFonts w:cs="Arial"/>
          <w:kern w:val="0"/>
          <w:sz w:val="24"/>
          <w:szCs w:val="24"/>
          <w:lang w:val="sr-Cyrl-RS"/>
        </w:rPr>
        <w:t xml:space="preserve"> </w:t>
      </w:r>
      <w:r w:rsidR="00DA66AC">
        <w:rPr>
          <w:rFonts w:cs="Arial"/>
          <w:kern w:val="0"/>
          <w:sz w:val="24"/>
          <w:szCs w:val="24"/>
          <w:lang w:val="sr-Cyrl-RS"/>
        </w:rPr>
        <w:t xml:space="preserve"> </w:t>
      </w:r>
      <w:r w:rsidR="00FE082A">
        <w:rPr>
          <w:rFonts w:cs="Arial"/>
          <w:kern w:val="0"/>
          <w:sz w:val="24"/>
          <w:szCs w:val="24"/>
          <w:lang w:val="sr-Cyrl-RS"/>
        </w:rPr>
        <w:t xml:space="preserve"> </w:t>
      </w:r>
      <w:r w:rsidR="006B2BA4">
        <w:rPr>
          <w:rFonts w:cs="Arial"/>
          <w:kern w:val="0"/>
          <w:sz w:val="24"/>
          <w:szCs w:val="24"/>
          <w:lang w:val="sr-Cyrl-RS"/>
        </w:rPr>
        <w:t xml:space="preserve"> </w:t>
      </w:r>
      <w:r w:rsidR="00756E76">
        <w:rPr>
          <w:rFonts w:cs="Arial"/>
          <w:kern w:val="0"/>
          <w:sz w:val="24"/>
          <w:szCs w:val="24"/>
          <w:lang w:val="sr-Cyrl-RS"/>
        </w:rPr>
        <w:t xml:space="preserve"> </w:t>
      </w:r>
      <w:r w:rsidR="001A4819">
        <w:rPr>
          <w:rFonts w:cs="Arial"/>
          <w:kern w:val="0"/>
          <w:sz w:val="24"/>
          <w:szCs w:val="24"/>
          <w:lang w:val="sr-Cyrl-RS"/>
        </w:rPr>
        <w:t xml:space="preserve"> </w:t>
      </w:r>
    </w:p>
    <w:p w:rsidR="002706C4" w:rsidRPr="006810A2" w:rsidRDefault="002706C4" w:rsidP="006810A2">
      <w:pPr>
        <w:tabs>
          <w:tab w:val="left" w:pos="567"/>
        </w:tabs>
        <w:autoSpaceDE w:val="0"/>
        <w:jc w:val="both"/>
        <w:textAlignment w:val="auto"/>
        <w:rPr>
          <w:rFonts w:cs="Arial"/>
          <w:kern w:val="0"/>
          <w:sz w:val="24"/>
          <w:szCs w:val="24"/>
        </w:rPr>
      </w:pPr>
    </w:p>
    <w:p w:rsidR="004D1455"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Корисник услуга је дужан да на сва питања која се односе на уговорене услуге даје одговоре Пружаоцу услуга посредством лица овлашћеног за надзор у</w:t>
      </w:r>
      <w:r w:rsidR="00EB5F5F">
        <w:rPr>
          <w:rFonts w:cs="Arial"/>
          <w:kern w:val="0"/>
          <w:sz w:val="24"/>
          <w:szCs w:val="24"/>
        </w:rPr>
        <w:t xml:space="preserve"> року у којем се тражи одговор.</w:t>
      </w:r>
    </w:p>
    <w:p w:rsidR="00D250C7" w:rsidRDefault="00D250C7" w:rsidP="006810A2">
      <w:pPr>
        <w:tabs>
          <w:tab w:val="left" w:pos="567"/>
        </w:tabs>
        <w:autoSpaceDE w:val="0"/>
        <w:jc w:val="both"/>
        <w:textAlignment w:val="auto"/>
        <w:rPr>
          <w:rFonts w:cs="Arial"/>
          <w:kern w:val="0"/>
          <w:sz w:val="24"/>
          <w:szCs w:val="24"/>
        </w:rPr>
      </w:pPr>
    </w:p>
    <w:p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 xml:space="preserve">Закашњење лица овлашћеног за надзор у давању одговора, повлачи за собом право Пружаоца услуга на продужење рока за пружање услуга. </w:t>
      </w:r>
    </w:p>
    <w:p w:rsidR="00997E61" w:rsidRDefault="00997E61" w:rsidP="00475B59">
      <w:pPr>
        <w:tabs>
          <w:tab w:val="left" w:pos="567"/>
        </w:tabs>
        <w:autoSpaceDE w:val="0"/>
        <w:textAlignment w:val="auto"/>
        <w:rPr>
          <w:rFonts w:ascii="Arial MT" w:hAnsi="Arial MT" w:cs="Arial"/>
          <w:b/>
          <w:color w:val="000000"/>
          <w:kern w:val="0"/>
          <w:sz w:val="24"/>
          <w:szCs w:val="24"/>
        </w:rPr>
      </w:pPr>
    </w:p>
    <w:p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ВИША СИЛА</w:t>
      </w:r>
    </w:p>
    <w:p w:rsidR="00FF6192" w:rsidRPr="00D5514C" w:rsidRDefault="00FF6192" w:rsidP="00FF6192">
      <w:pPr>
        <w:tabs>
          <w:tab w:val="left" w:pos="567"/>
        </w:tabs>
        <w:autoSpaceDE w:val="0"/>
        <w:jc w:val="center"/>
        <w:textAlignment w:val="auto"/>
        <w:rPr>
          <w:rFonts w:ascii="Arial MT" w:hAnsi="Arial MT"/>
          <w:color w:val="000000"/>
          <w:kern w:val="0"/>
          <w:sz w:val="24"/>
          <w:szCs w:val="24"/>
        </w:rPr>
      </w:pPr>
    </w:p>
    <w:p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51FD6">
        <w:rPr>
          <w:rFonts w:ascii="Arial MT" w:hAnsi="Arial MT" w:cs="Arial"/>
          <w:color w:val="000000"/>
          <w:kern w:val="0"/>
          <w:sz w:val="24"/>
          <w:szCs w:val="24"/>
        </w:rPr>
        <w:t xml:space="preserve">Члан </w:t>
      </w:r>
      <w:r w:rsidR="00476615">
        <w:rPr>
          <w:rFonts w:cs="Arial"/>
          <w:kern w:val="0"/>
          <w:sz w:val="24"/>
          <w:szCs w:val="24"/>
          <w:lang w:val="sr-Cyrl-RS"/>
        </w:rPr>
        <w:t>20</w:t>
      </w:r>
      <w:r w:rsidRPr="00351FD6">
        <w:rPr>
          <w:rFonts w:ascii="Arial MT" w:hAnsi="Arial MT" w:cs="Arial"/>
          <w:color w:val="000000"/>
          <w:kern w:val="0"/>
          <w:sz w:val="24"/>
          <w:szCs w:val="24"/>
        </w:rPr>
        <w:t>.</w:t>
      </w:r>
    </w:p>
    <w:p w:rsidR="00FF6192" w:rsidRPr="00351FD6" w:rsidRDefault="00FF6192" w:rsidP="00FF6192">
      <w:pPr>
        <w:tabs>
          <w:tab w:val="left" w:pos="567"/>
        </w:tabs>
        <w:autoSpaceDE w:val="0"/>
        <w:jc w:val="center"/>
        <w:textAlignment w:val="auto"/>
        <w:rPr>
          <w:rFonts w:ascii="Arial MT" w:hAnsi="Arial MT" w:cs="Arial"/>
          <w:color w:val="000000"/>
          <w:kern w:val="0"/>
          <w:sz w:val="24"/>
          <w:szCs w:val="24"/>
          <w:lang w:val="sr-Cyrl-RS"/>
        </w:rPr>
      </w:pPr>
    </w:p>
    <w:p w:rsidR="00672827" w:rsidRDefault="00672827" w:rsidP="00672827">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w:t>
      </w:r>
      <w:r w:rsidRPr="006810A2">
        <w:rPr>
          <w:rFonts w:ascii="Arial MT" w:hAnsi="Arial MT" w:cs="Arial"/>
          <w:color w:val="000000"/>
          <w:kern w:val="0"/>
          <w:sz w:val="24"/>
          <w:szCs w:val="24"/>
        </w:rPr>
        <w:lastRenderedPageBreak/>
        <w:t xml:space="preserve">догађаја, </w:t>
      </w:r>
      <w:r w:rsidRPr="00FF6133">
        <w:rPr>
          <w:rFonts w:ascii="Arial MT" w:hAnsi="Arial MT" w:cs="Arial"/>
          <w:color w:val="000000"/>
          <w:kern w:val="0"/>
          <w:sz w:val="24"/>
          <w:szCs w:val="24"/>
        </w:rPr>
        <w:t>уз обавезу да у року од најдуже 3 радна дана од наступања више силе о томе обавести другу Уговорну страну.</w:t>
      </w:r>
    </w:p>
    <w:p w:rsidR="00672827" w:rsidRDefault="00672827" w:rsidP="00672827">
      <w:pPr>
        <w:tabs>
          <w:tab w:val="left" w:pos="567"/>
        </w:tabs>
        <w:autoSpaceDE w:val="0"/>
        <w:jc w:val="both"/>
        <w:textAlignment w:val="auto"/>
        <w:rPr>
          <w:rFonts w:asciiTheme="minorHAnsi" w:hAnsiTheme="minorHAnsi" w:cs="Arial"/>
          <w:color w:val="000000"/>
          <w:kern w:val="0"/>
          <w:sz w:val="24"/>
          <w:szCs w:val="24"/>
          <w:lang w:val="sr-Cyrl-RS"/>
        </w:rPr>
      </w:pPr>
      <w:r w:rsidRPr="00C73973">
        <w:rPr>
          <w:rFonts w:ascii="Arial MT" w:hAnsi="Arial MT" w:cs="Arial"/>
          <w:color w:val="000000"/>
          <w:kern w:val="0"/>
          <w:sz w:val="24"/>
          <w:szCs w:val="24"/>
        </w:rPr>
        <w:t>У случају наступања више силе, Пружалац услуг</w:t>
      </w:r>
      <w:r>
        <w:rPr>
          <w:rFonts w:ascii="Arial MT" w:hAnsi="Arial MT" w:cs="Arial"/>
          <w:color w:val="000000"/>
          <w:kern w:val="0"/>
          <w:sz w:val="24"/>
          <w:szCs w:val="24"/>
          <w:lang w:val="sr-Cyrl-RS"/>
        </w:rPr>
        <w:t>а</w:t>
      </w:r>
      <w:r w:rsidRPr="00C73973">
        <w:rPr>
          <w:rFonts w:ascii="Arial MT" w:hAnsi="Arial MT" w:cs="Arial"/>
          <w:color w:val="000000"/>
          <w:kern w:val="0"/>
          <w:sz w:val="24"/>
          <w:szCs w:val="24"/>
        </w:rPr>
        <w:t xml:space="preserve"> има право да продужи рок за извршење услуга за оно време за које је трајао прекид у извршавању уговор</w:t>
      </w:r>
      <w:r>
        <w:rPr>
          <w:rFonts w:ascii="Arial MT" w:hAnsi="Arial MT" w:cs="Arial"/>
          <w:color w:val="000000"/>
          <w:kern w:val="0"/>
          <w:sz w:val="24"/>
          <w:szCs w:val="24"/>
          <w:lang w:val="sr-Cyrl-RS"/>
        </w:rPr>
        <w:t>е</w:t>
      </w:r>
      <w:r w:rsidRPr="00C73973">
        <w:rPr>
          <w:rFonts w:ascii="Arial MT" w:hAnsi="Arial MT" w:cs="Arial"/>
          <w:color w:val="000000"/>
          <w:kern w:val="0"/>
          <w:sz w:val="24"/>
          <w:szCs w:val="24"/>
        </w:rPr>
        <w:t>них Услуга, проузрокован вишом силом</w:t>
      </w:r>
      <w:r>
        <w:rPr>
          <w:rFonts w:ascii="Arial MT" w:hAnsi="Arial MT" w:cs="Arial"/>
          <w:color w:val="000000"/>
          <w:kern w:val="0"/>
          <w:sz w:val="24"/>
          <w:szCs w:val="24"/>
          <w:lang w:val="sr-Cyrl-RS"/>
        </w:rPr>
        <w:t>.</w:t>
      </w:r>
    </w:p>
    <w:p w:rsidR="00672827" w:rsidRPr="00C73973" w:rsidRDefault="00672827" w:rsidP="00672827">
      <w:pPr>
        <w:tabs>
          <w:tab w:val="left" w:pos="567"/>
        </w:tabs>
        <w:autoSpaceDE w:val="0"/>
        <w:jc w:val="both"/>
        <w:textAlignment w:val="auto"/>
        <w:rPr>
          <w:rFonts w:ascii="Arial MT" w:hAnsi="Arial MT" w:cs="Arial"/>
          <w:color w:val="000000"/>
          <w:kern w:val="0"/>
          <w:sz w:val="24"/>
          <w:szCs w:val="24"/>
          <w:lang w:val="sr-Cyrl-RS"/>
        </w:rPr>
      </w:pPr>
    </w:p>
    <w:p w:rsidR="00672827" w:rsidRPr="00C53039" w:rsidRDefault="00672827" w:rsidP="00672827">
      <w:pPr>
        <w:tabs>
          <w:tab w:val="left" w:pos="567"/>
        </w:tabs>
        <w:autoSpaceDE w:val="0"/>
        <w:jc w:val="both"/>
        <w:textAlignment w:val="auto"/>
        <w:rPr>
          <w:rFonts w:ascii="Arial MT" w:hAnsi="Arial MT"/>
          <w:color w:val="000000"/>
          <w:kern w:val="0"/>
          <w:sz w:val="24"/>
          <w:szCs w:val="24"/>
          <w:lang w:val="sr-Cyrl-RS"/>
        </w:rPr>
      </w:pPr>
      <w:r w:rsidRPr="00C53039">
        <w:rPr>
          <w:rFonts w:ascii="Arial MT" w:hAnsi="Arial MT" w:cs="Arial"/>
          <w:color w:val="000000"/>
          <w:kern w:val="0"/>
          <w:sz w:val="24"/>
          <w:szCs w:val="24"/>
        </w:rPr>
        <w:t>Свака Уговорна страна сноси своје трошкове, који настану у периоду прекида у извршавању уговорних обавеза проузрокованог вишом силом</w:t>
      </w:r>
      <w:r w:rsidRPr="006810A2">
        <w:rPr>
          <w:rFonts w:ascii="Arial MT" w:hAnsi="Arial MT" w:cs="Arial"/>
          <w:color w:val="000000"/>
          <w:kern w:val="0"/>
          <w:sz w:val="24"/>
          <w:szCs w:val="24"/>
        </w:rPr>
        <w:t>.</w:t>
      </w:r>
      <w:r>
        <w:rPr>
          <w:rFonts w:ascii="Arial MT" w:hAnsi="Arial MT" w:cs="Arial"/>
          <w:color w:val="000000"/>
          <w:kern w:val="0"/>
          <w:sz w:val="24"/>
          <w:szCs w:val="24"/>
          <w:lang w:val="sr-Cyrl-RS"/>
        </w:rPr>
        <w:t xml:space="preserve"> </w:t>
      </w:r>
    </w:p>
    <w:p w:rsidR="00672827" w:rsidRDefault="00672827" w:rsidP="00672827">
      <w:pPr>
        <w:pStyle w:val="KDParagraf"/>
        <w:spacing w:before="0"/>
        <w:rPr>
          <w:rFonts w:cs="Arial"/>
        </w:rPr>
      </w:pPr>
    </w:p>
    <w:p w:rsidR="00672827" w:rsidRPr="00F721A1" w:rsidRDefault="00672827" w:rsidP="00672827">
      <w:pPr>
        <w:pStyle w:val="KDParagraf"/>
        <w:spacing w:before="0"/>
        <w:rPr>
          <w:rFonts w:cs="Arial"/>
          <w:lang w:val="sr-Cyrl-RS"/>
        </w:rPr>
      </w:pPr>
      <w:r w:rsidRPr="006810A2">
        <w:rPr>
          <w:rFonts w:cs="Arial"/>
        </w:rPr>
        <w:t>Уколико виша сила траје дуже од 90 (словима: деведесет) дана, било која Уговорна страна може да раскине овај Уговор у року од 30 (словима: тридесет) дана од дана достављања писаног обавештења другој Уговорној страни о намери да раскине Уговор</w:t>
      </w:r>
      <w:r>
        <w:rPr>
          <w:rFonts w:cs="Arial"/>
          <w:lang w:val="sr-Cyrl-RS"/>
        </w:rPr>
        <w:t xml:space="preserve">. </w:t>
      </w:r>
    </w:p>
    <w:p w:rsidR="00FF6192" w:rsidRDefault="00FF6192" w:rsidP="00FF6192">
      <w:pPr>
        <w:tabs>
          <w:tab w:val="left" w:pos="567"/>
        </w:tabs>
        <w:autoSpaceDE w:val="0"/>
        <w:jc w:val="both"/>
        <w:textAlignment w:val="auto"/>
        <w:rPr>
          <w:rFonts w:ascii="Arial MT" w:hAnsi="Arial MT" w:cs="Arial"/>
          <w:color w:val="000000"/>
          <w:kern w:val="0"/>
          <w:sz w:val="24"/>
          <w:szCs w:val="24"/>
        </w:rPr>
      </w:pPr>
    </w:p>
    <w:p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НАКНАДА ШТЕТЕ</w:t>
      </w:r>
    </w:p>
    <w:p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913B1">
        <w:rPr>
          <w:rFonts w:ascii="Arial MT" w:hAnsi="Arial MT" w:cs="Arial"/>
          <w:color w:val="000000"/>
          <w:kern w:val="0"/>
          <w:sz w:val="24"/>
          <w:szCs w:val="24"/>
        </w:rPr>
        <w:t>Члан 2</w:t>
      </w:r>
      <w:r w:rsidR="00476615">
        <w:rPr>
          <w:rFonts w:cs="Arial"/>
          <w:color w:val="000000"/>
          <w:kern w:val="0"/>
          <w:sz w:val="24"/>
          <w:szCs w:val="24"/>
          <w:lang w:val="sr-Cyrl-RS"/>
        </w:rPr>
        <w:t>1</w:t>
      </w:r>
      <w:r w:rsidRPr="003913B1">
        <w:rPr>
          <w:rFonts w:ascii="Arial MT" w:hAnsi="Arial MT" w:cs="Arial"/>
          <w:color w:val="000000"/>
          <w:kern w:val="0"/>
          <w:sz w:val="24"/>
          <w:szCs w:val="24"/>
        </w:rPr>
        <w:t>.</w:t>
      </w:r>
    </w:p>
    <w:p w:rsidR="00FF6192" w:rsidRPr="0096674C" w:rsidRDefault="00FF6192" w:rsidP="00FF6192">
      <w:pPr>
        <w:pStyle w:val="KDParagraf"/>
        <w:spacing w:before="0"/>
        <w:rPr>
          <w:lang w:val="sr-Latn-RS"/>
        </w:rPr>
      </w:pPr>
    </w:p>
    <w:p w:rsidR="00672827" w:rsidRDefault="00672827" w:rsidP="00672827">
      <w:pPr>
        <w:tabs>
          <w:tab w:val="left" w:pos="567"/>
        </w:tabs>
        <w:autoSpaceDE w:val="0"/>
        <w:jc w:val="both"/>
        <w:textAlignment w:val="auto"/>
        <w:rPr>
          <w:rFonts w:ascii="Arial MT" w:hAnsi="Arial MT" w:cs="Arial"/>
          <w:color w:val="000000"/>
          <w:kern w:val="0"/>
          <w:sz w:val="24"/>
          <w:szCs w:val="24"/>
        </w:rPr>
      </w:pPr>
      <w:r w:rsidRPr="00691EE0">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одговара за штету коју претрпи Корисник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услед неиспуњења или задоцњења у испуњењу обавеза преузетих овим Уговором.</w:t>
      </w:r>
    </w:p>
    <w:p w:rsidR="00672827" w:rsidRPr="00691EE0" w:rsidRDefault="00672827" w:rsidP="00672827">
      <w:pPr>
        <w:tabs>
          <w:tab w:val="left" w:pos="567"/>
        </w:tabs>
        <w:autoSpaceDE w:val="0"/>
        <w:jc w:val="both"/>
        <w:textAlignment w:val="auto"/>
        <w:rPr>
          <w:rFonts w:ascii="Arial MT" w:hAnsi="Arial MT" w:cs="Arial"/>
          <w:color w:val="000000"/>
          <w:kern w:val="0"/>
          <w:sz w:val="24"/>
          <w:szCs w:val="24"/>
        </w:rPr>
      </w:pPr>
    </w:p>
    <w:p w:rsidR="00672827" w:rsidRDefault="00672827" w:rsidP="00672827">
      <w:pPr>
        <w:tabs>
          <w:tab w:val="left" w:pos="567"/>
        </w:tabs>
        <w:autoSpaceDE w:val="0"/>
        <w:jc w:val="both"/>
        <w:textAlignment w:val="auto"/>
        <w:rPr>
          <w:rFonts w:ascii="Arial MT" w:hAnsi="Arial MT" w:cs="Arial"/>
          <w:color w:val="000000"/>
          <w:kern w:val="0"/>
          <w:sz w:val="24"/>
          <w:szCs w:val="24"/>
        </w:rPr>
      </w:pPr>
      <w:r w:rsidRPr="00691EE0">
        <w:rPr>
          <w:rFonts w:ascii="Arial MT" w:hAnsi="Arial MT" w:cs="Arial"/>
          <w:color w:val="000000"/>
          <w:kern w:val="0"/>
          <w:sz w:val="24"/>
          <w:szCs w:val="24"/>
        </w:rPr>
        <w:t xml:space="preserve">Пружалац услуга одговара за стварну штету коју је морао предвидети у моменту закључења </w:t>
      </w:r>
      <w:r>
        <w:rPr>
          <w:rFonts w:ascii="Arial MT" w:hAnsi="Arial MT" w:cs="Arial"/>
          <w:color w:val="000000"/>
          <w:kern w:val="0"/>
          <w:sz w:val="24"/>
          <w:szCs w:val="24"/>
          <w:lang w:val="sr-Cyrl-RS"/>
        </w:rPr>
        <w:t>У</w:t>
      </w:r>
      <w:r w:rsidRPr="00691EE0">
        <w:rPr>
          <w:rFonts w:ascii="Arial MT" w:hAnsi="Arial MT" w:cs="Arial"/>
          <w:color w:val="000000"/>
          <w:kern w:val="0"/>
          <w:sz w:val="24"/>
          <w:szCs w:val="24"/>
        </w:rPr>
        <w:t>говора, с</w:t>
      </w:r>
      <w:r>
        <w:rPr>
          <w:rFonts w:ascii="Arial MT" w:hAnsi="Arial MT" w:cs="Arial"/>
          <w:color w:val="000000"/>
          <w:kern w:val="0"/>
          <w:sz w:val="24"/>
          <w:szCs w:val="24"/>
          <w:lang w:val="sr-Cyrl-RS"/>
        </w:rPr>
        <w:t>`</w:t>
      </w:r>
      <w:r w:rsidRPr="00691EE0">
        <w:rPr>
          <w:rFonts w:ascii="Arial MT" w:hAnsi="Arial MT" w:cs="Arial"/>
          <w:color w:val="000000"/>
          <w:kern w:val="0"/>
          <w:sz w:val="24"/>
          <w:szCs w:val="24"/>
        </w:rPr>
        <w:t>обзиром на чињенице које су му тада биле познате или морале бити познате, док за измаклу корист одговара само уколико је штета проузрокована грубом непажњом или поступањем изван професионалних стандарда за ову врсту услуга.</w:t>
      </w:r>
    </w:p>
    <w:p w:rsidR="00FB62DC" w:rsidRPr="00691EE0" w:rsidRDefault="00FB62DC" w:rsidP="00672827">
      <w:pPr>
        <w:tabs>
          <w:tab w:val="left" w:pos="567"/>
        </w:tabs>
        <w:autoSpaceDE w:val="0"/>
        <w:jc w:val="both"/>
        <w:textAlignment w:val="auto"/>
        <w:rPr>
          <w:rFonts w:ascii="Arial MT" w:hAnsi="Arial MT" w:cs="Arial"/>
          <w:color w:val="000000"/>
          <w:kern w:val="0"/>
          <w:sz w:val="24"/>
          <w:szCs w:val="24"/>
        </w:rPr>
      </w:pPr>
    </w:p>
    <w:p w:rsidR="00672827" w:rsidRPr="007C4BCA" w:rsidRDefault="00672827" w:rsidP="00672827">
      <w:pPr>
        <w:tabs>
          <w:tab w:val="left" w:pos="567"/>
        </w:tabs>
        <w:autoSpaceDE w:val="0"/>
        <w:jc w:val="both"/>
        <w:textAlignment w:val="auto"/>
        <w:rPr>
          <w:rFonts w:ascii="Arial MT" w:hAnsi="Arial MT" w:cs="Arial"/>
          <w:color w:val="000000"/>
          <w:kern w:val="0"/>
          <w:sz w:val="24"/>
          <w:szCs w:val="24"/>
          <w:lang w:val="sr-Cyrl-RS"/>
        </w:rPr>
      </w:pPr>
      <w:r w:rsidRPr="00691EE0">
        <w:rPr>
          <w:rFonts w:ascii="Arial MT" w:hAnsi="Arial MT" w:cs="Arial"/>
          <w:color w:val="000000"/>
          <w:kern w:val="0"/>
          <w:sz w:val="24"/>
          <w:szCs w:val="24"/>
        </w:rPr>
        <w:t>Наведена ограничења одговорности неће важити у случајевима кршења обавеза у вези са чувањем пословне тајне и поштовањем права интелектуалне својине из чл</w:t>
      </w:r>
      <w:r>
        <w:rPr>
          <w:rFonts w:ascii="Arial MT" w:hAnsi="Arial MT" w:cs="Arial"/>
          <w:color w:val="000000"/>
          <w:kern w:val="0"/>
          <w:sz w:val="24"/>
          <w:szCs w:val="24"/>
          <w:lang w:val="sr-Cyrl-RS"/>
        </w:rPr>
        <w:t>ана</w:t>
      </w:r>
      <w:r w:rsidRPr="00691EE0">
        <w:rPr>
          <w:rFonts w:ascii="Arial MT" w:hAnsi="Arial MT" w:cs="Arial"/>
          <w:color w:val="000000"/>
          <w:kern w:val="0"/>
          <w:sz w:val="24"/>
          <w:szCs w:val="24"/>
        </w:rPr>
        <w:t xml:space="preserve"> </w:t>
      </w:r>
      <w:r w:rsidR="00476615" w:rsidRPr="00476615">
        <w:rPr>
          <w:rFonts w:ascii="Arial MT" w:hAnsi="Arial MT" w:cs="Arial"/>
          <w:color w:val="000000"/>
          <w:kern w:val="0"/>
          <w:sz w:val="24"/>
          <w:szCs w:val="24"/>
          <w:lang w:val="sr-Cyrl-RS"/>
        </w:rPr>
        <w:t>16</w:t>
      </w:r>
      <w:r w:rsidRPr="00691EE0">
        <w:rPr>
          <w:rFonts w:ascii="Arial MT" w:hAnsi="Arial MT" w:cs="Arial"/>
          <w:color w:val="000000"/>
          <w:kern w:val="0"/>
          <w:sz w:val="24"/>
          <w:szCs w:val="24"/>
        </w:rPr>
        <w:t>. Уговора.</w:t>
      </w:r>
      <w:r>
        <w:rPr>
          <w:rFonts w:ascii="Arial MT" w:hAnsi="Arial MT" w:cs="Arial"/>
          <w:color w:val="000000"/>
          <w:kern w:val="0"/>
          <w:sz w:val="24"/>
          <w:szCs w:val="24"/>
          <w:lang w:val="sr-Cyrl-RS"/>
        </w:rPr>
        <w:t xml:space="preserve">  </w:t>
      </w:r>
      <w:r w:rsidR="00125B97">
        <w:rPr>
          <w:rFonts w:asciiTheme="minorHAnsi" w:hAnsiTheme="minorHAnsi" w:cs="Arial"/>
          <w:color w:val="000000"/>
          <w:kern w:val="0"/>
          <w:sz w:val="24"/>
          <w:szCs w:val="24"/>
          <w:lang w:val="sr-Cyrl-RS"/>
        </w:rPr>
        <w:t xml:space="preserve"> </w:t>
      </w:r>
      <w:r>
        <w:rPr>
          <w:rFonts w:ascii="Arial MT" w:hAnsi="Arial MT" w:cs="Arial"/>
          <w:color w:val="000000"/>
          <w:kern w:val="0"/>
          <w:sz w:val="24"/>
          <w:szCs w:val="24"/>
          <w:lang w:val="sr-Cyrl-RS"/>
        </w:rPr>
        <w:t xml:space="preserve"> </w:t>
      </w:r>
    </w:p>
    <w:p w:rsidR="00FB62DC" w:rsidRDefault="00FB62DC" w:rsidP="00672827">
      <w:pPr>
        <w:tabs>
          <w:tab w:val="left" w:pos="567"/>
        </w:tabs>
        <w:autoSpaceDE w:val="0"/>
        <w:jc w:val="both"/>
        <w:textAlignment w:val="auto"/>
        <w:rPr>
          <w:rFonts w:ascii="Arial MT" w:hAnsi="Arial MT" w:cs="Arial"/>
          <w:color w:val="000000"/>
          <w:kern w:val="0"/>
          <w:sz w:val="24"/>
          <w:szCs w:val="24"/>
        </w:rPr>
      </w:pPr>
    </w:p>
    <w:p w:rsidR="00672827" w:rsidRPr="00C676B9" w:rsidRDefault="00672827" w:rsidP="00672827">
      <w:pPr>
        <w:tabs>
          <w:tab w:val="left" w:pos="567"/>
        </w:tabs>
        <w:autoSpaceDE w:val="0"/>
        <w:jc w:val="both"/>
        <w:textAlignment w:val="auto"/>
        <w:rPr>
          <w:rFonts w:ascii="Arial MT" w:hAnsi="Arial MT" w:cs="Arial"/>
          <w:color w:val="000000"/>
          <w:kern w:val="0"/>
          <w:sz w:val="24"/>
          <w:szCs w:val="24"/>
          <w:lang w:val="sr-Cyrl-RS"/>
        </w:rPr>
      </w:pPr>
      <w:r w:rsidRPr="00691EE0">
        <w:rPr>
          <w:rFonts w:ascii="Arial MT" w:hAnsi="Arial MT" w:cs="Arial"/>
          <w:color w:val="000000"/>
          <w:kern w:val="0"/>
          <w:sz w:val="24"/>
          <w:szCs w:val="24"/>
        </w:rPr>
        <w:t>Уговорне стране се обавезују да ће у сваком случају покушати намирење штете вансудским путем. Уколико између уговорних страна не постоји спор око основа и висине штете, Корисник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ће издати и Пружаоцу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доставити обрачун висине штете, коју је Пружалац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дужан да накнади у року од 15 дана од дана пријема истог.</w:t>
      </w:r>
      <w:r>
        <w:rPr>
          <w:rFonts w:ascii="Arial MT" w:hAnsi="Arial MT" w:cs="Arial"/>
          <w:color w:val="000000"/>
          <w:kern w:val="0"/>
          <w:sz w:val="24"/>
          <w:szCs w:val="24"/>
          <w:lang w:val="sr-Cyrl-RS"/>
        </w:rPr>
        <w:t xml:space="preserve"> </w:t>
      </w:r>
    </w:p>
    <w:p w:rsidR="00964A50" w:rsidRDefault="00964A50" w:rsidP="00117CFF">
      <w:pPr>
        <w:tabs>
          <w:tab w:val="left" w:pos="567"/>
        </w:tabs>
        <w:autoSpaceDE w:val="0"/>
        <w:textAlignment w:val="auto"/>
        <w:rPr>
          <w:rFonts w:ascii="Arial MT" w:hAnsi="Arial MT" w:cs="Arial"/>
          <w:b/>
          <w:color w:val="000000"/>
          <w:kern w:val="0"/>
          <w:sz w:val="24"/>
          <w:szCs w:val="24"/>
        </w:rPr>
      </w:pPr>
    </w:p>
    <w:p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УГОВОРНА КАЗНА</w:t>
      </w:r>
    </w:p>
    <w:p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913B1">
        <w:rPr>
          <w:rFonts w:ascii="Arial MT" w:hAnsi="Arial MT" w:cs="Arial"/>
          <w:color w:val="000000"/>
          <w:kern w:val="0"/>
          <w:sz w:val="24"/>
          <w:szCs w:val="24"/>
        </w:rPr>
        <w:t>Члан 2</w:t>
      </w:r>
      <w:r w:rsidR="00973B8D">
        <w:rPr>
          <w:rFonts w:cs="Arial"/>
          <w:color w:val="000000"/>
          <w:kern w:val="0"/>
          <w:sz w:val="24"/>
          <w:szCs w:val="24"/>
          <w:lang w:val="sr-Cyrl-RS"/>
        </w:rPr>
        <w:t>2</w:t>
      </w:r>
      <w:r w:rsidRPr="003913B1">
        <w:rPr>
          <w:rFonts w:ascii="Arial MT" w:hAnsi="Arial MT" w:cs="Arial"/>
          <w:color w:val="000000"/>
          <w:kern w:val="0"/>
          <w:sz w:val="24"/>
          <w:szCs w:val="24"/>
        </w:rPr>
        <w:t>.</w:t>
      </w:r>
    </w:p>
    <w:p w:rsidR="00FF6192" w:rsidRPr="003913B1" w:rsidRDefault="00FF6192" w:rsidP="00FF6192">
      <w:pPr>
        <w:tabs>
          <w:tab w:val="left" w:pos="567"/>
        </w:tabs>
        <w:autoSpaceDE w:val="0"/>
        <w:jc w:val="center"/>
        <w:textAlignment w:val="auto"/>
        <w:rPr>
          <w:rFonts w:ascii="Arial MT" w:hAnsi="Arial MT"/>
          <w:color w:val="000000"/>
          <w:kern w:val="0"/>
          <w:sz w:val="24"/>
          <w:szCs w:val="24"/>
          <w:lang w:val="sr-Cyrl-RS"/>
        </w:rPr>
      </w:pPr>
    </w:p>
    <w:p w:rsidR="003802BE" w:rsidRPr="00AF7136" w:rsidRDefault="003802BE" w:rsidP="003802BE">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s="Arial"/>
          <w:color w:val="000000"/>
          <w:kern w:val="0"/>
          <w:sz w:val="24"/>
          <w:szCs w:val="24"/>
        </w:rPr>
        <w:t>У случају да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својом кривицом, не изврши/ не пружи о року уговорене Услуге, </w:t>
      </w: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плати Кориснику услуг</w:t>
      </w:r>
      <w:r>
        <w:rPr>
          <w:rFonts w:ascii="Arial MT" w:hAnsi="Arial MT" w:cs="Arial"/>
          <w:kern w:val="0"/>
          <w:sz w:val="24"/>
          <w:szCs w:val="24"/>
          <w:lang w:val="sr-Cyrl-RS"/>
        </w:rPr>
        <w:t>а</w:t>
      </w:r>
      <w:r w:rsidRPr="006810A2">
        <w:rPr>
          <w:rFonts w:ascii="Arial MT" w:hAnsi="Arial MT" w:cs="Arial"/>
          <w:color w:val="000000"/>
          <w:kern w:val="0"/>
          <w:sz w:val="24"/>
          <w:szCs w:val="24"/>
        </w:rPr>
        <w:t xml:space="preserve"> уговорне пенале, у износу од 0,2% вредности без ПДВ услуга са чијим се извршењем касни</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за сваки започети дан кашњења, у максималном износу од 10% од вредности без ПДВ услуга са чијим се извршењем касни.</w:t>
      </w:r>
      <w:r w:rsidRPr="006810A2">
        <w:rPr>
          <w:rFonts w:ascii="Arial MT" w:hAnsi="Arial MT" w:cs="Arial"/>
          <w:color w:val="000000"/>
          <w:kern w:val="0"/>
          <w:sz w:val="24"/>
          <w:szCs w:val="24"/>
          <w:lang w:val="sr-Cyrl-RS"/>
        </w:rPr>
        <w:t xml:space="preserve">  </w:t>
      </w:r>
    </w:p>
    <w:p w:rsidR="003802BE" w:rsidRDefault="003802BE" w:rsidP="003802BE">
      <w:pPr>
        <w:tabs>
          <w:tab w:val="left" w:pos="567"/>
        </w:tabs>
        <w:autoSpaceDE w:val="0"/>
        <w:jc w:val="both"/>
        <w:textAlignment w:val="auto"/>
        <w:rPr>
          <w:rFonts w:ascii="Arial MT" w:hAnsi="Arial MT" w:cs="Arial"/>
          <w:color w:val="000000"/>
          <w:kern w:val="0"/>
          <w:sz w:val="24"/>
          <w:szCs w:val="24"/>
        </w:rPr>
      </w:pPr>
    </w:p>
    <w:p w:rsidR="003802BE" w:rsidRPr="009D4CDC" w:rsidRDefault="003802BE" w:rsidP="003802BE">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lastRenderedPageBreak/>
        <w:t>Плаћање пенала у складу са претходним ставом доспева у року од 10 (словима: десет) дана од дана издавања рачуна од стране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за уговорне пенале.</w:t>
      </w:r>
    </w:p>
    <w:p w:rsidR="00152B8D" w:rsidRPr="004C24ED" w:rsidRDefault="003802BE" w:rsidP="004C24ED">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Уколико 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rsidR="00E44096" w:rsidRDefault="00E44096" w:rsidP="00FF6192">
      <w:pPr>
        <w:tabs>
          <w:tab w:val="left" w:pos="567"/>
        </w:tabs>
        <w:autoSpaceDE w:val="0"/>
        <w:jc w:val="center"/>
        <w:textAlignment w:val="auto"/>
        <w:rPr>
          <w:rFonts w:ascii="Arial MT" w:hAnsi="Arial MT" w:cs="Arial"/>
          <w:b/>
          <w:color w:val="000000"/>
          <w:kern w:val="0"/>
          <w:sz w:val="24"/>
          <w:szCs w:val="24"/>
        </w:rPr>
      </w:pPr>
    </w:p>
    <w:p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РАСКИД УГОВОРА</w:t>
      </w:r>
    </w:p>
    <w:p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rsidR="00FF6192" w:rsidRDefault="00FF6192" w:rsidP="009C2EC7">
      <w:pPr>
        <w:tabs>
          <w:tab w:val="left" w:pos="567"/>
        </w:tabs>
        <w:autoSpaceDE w:val="0"/>
        <w:jc w:val="center"/>
        <w:textAlignment w:val="auto"/>
        <w:rPr>
          <w:rFonts w:ascii="Arial MT" w:hAnsi="Arial MT" w:cs="Arial"/>
          <w:color w:val="000000"/>
          <w:kern w:val="0"/>
          <w:sz w:val="24"/>
          <w:szCs w:val="24"/>
        </w:rPr>
      </w:pPr>
      <w:r w:rsidRPr="00E87B82">
        <w:rPr>
          <w:rFonts w:ascii="Arial MT" w:hAnsi="Arial MT" w:cs="Arial"/>
          <w:color w:val="000000"/>
          <w:kern w:val="0"/>
          <w:sz w:val="24"/>
          <w:szCs w:val="24"/>
        </w:rPr>
        <w:t>Члан 2</w:t>
      </w:r>
      <w:r w:rsidR="00973B8D">
        <w:rPr>
          <w:rFonts w:cs="Arial"/>
          <w:color w:val="000000"/>
          <w:kern w:val="0"/>
          <w:sz w:val="24"/>
          <w:szCs w:val="24"/>
          <w:lang w:val="sr-Cyrl-RS"/>
        </w:rPr>
        <w:t>3</w:t>
      </w:r>
      <w:r w:rsidRPr="00E87B82">
        <w:rPr>
          <w:rFonts w:ascii="Arial MT" w:hAnsi="Arial MT" w:cs="Arial"/>
          <w:color w:val="000000"/>
          <w:kern w:val="0"/>
          <w:sz w:val="24"/>
          <w:szCs w:val="24"/>
        </w:rPr>
        <w:t>.</w:t>
      </w:r>
    </w:p>
    <w:p w:rsidR="009C2EC7" w:rsidRPr="009C2EC7" w:rsidRDefault="009C2EC7" w:rsidP="009C2EC7">
      <w:pPr>
        <w:tabs>
          <w:tab w:val="left" w:pos="567"/>
        </w:tabs>
        <w:autoSpaceDE w:val="0"/>
        <w:jc w:val="center"/>
        <w:textAlignment w:val="auto"/>
        <w:rPr>
          <w:rFonts w:ascii="Arial MT" w:hAnsi="Arial MT" w:cs="Arial"/>
          <w:color w:val="000000"/>
          <w:kern w:val="0"/>
          <w:sz w:val="24"/>
          <w:szCs w:val="24"/>
          <w:lang w:val="sr-Cyrl-RS"/>
        </w:rPr>
      </w:pPr>
    </w:p>
    <w:p w:rsidR="002421CD" w:rsidRPr="00C013AF" w:rsidRDefault="002421CD" w:rsidP="002421CD">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Свака Уговорн</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стран</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rsidR="002421CD" w:rsidRDefault="002421CD" w:rsidP="002421CD">
      <w:pPr>
        <w:tabs>
          <w:tab w:val="left" w:pos="567"/>
        </w:tabs>
        <w:autoSpaceDE w:val="0"/>
        <w:jc w:val="both"/>
        <w:textAlignment w:val="auto"/>
        <w:rPr>
          <w:rFonts w:ascii="Arial MT" w:hAnsi="Arial MT" w:cs="Arial"/>
          <w:color w:val="000000"/>
          <w:kern w:val="0"/>
          <w:sz w:val="24"/>
          <w:szCs w:val="24"/>
        </w:rPr>
      </w:pPr>
    </w:p>
    <w:p w:rsidR="002421CD" w:rsidRDefault="002421CD" w:rsidP="002421CD">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може једнострано раскинути овај Уговор пре истека рока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услед престанка потребе за ангажовањем Пружаоца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достављањем писане изјаве о једностраном раскиду Уговора Пружаоцу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и уз поштовање отказног рока од 15 (словима: петнаест) дана од дана достављања писане изјаве.</w:t>
      </w:r>
    </w:p>
    <w:p w:rsidR="00E44096" w:rsidRPr="00C013AF" w:rsidRDefault="00E44096" w:rsidP="002421CD">
      <w:pPr>
        <w:tabs>
          <w:tab w:val="left" w:pos="567"/>
        </w:tabs>
        <w:autoSpaceDE w:val="0"/>
        <w:jc w:val="both"/>
        <w:textAlignment w:val="auto"/>
        <w:rPr>
          <w:rFonts w:ascii="Arial MT" w:hAnsi="Arial MT"/>
          <w:color w:val="000000"/>
          <w:kern w:val="0"/>
          <w:sz w:val="24"/>
          <w:szCs w:val="24"/>
        </w:rPr>
      </w:pPr>
    </w:p>
    <w:p w:rsidR="002421CD" w:rsidRPr="00006672" w:rsidRDefault="002421CD" w:rsidP="002421CD">
      <w:pPr>
        <w:tabs>
          <w:tab w:val="left" w:pos="567"/>
        </w:tabs>
        <w:autoSpaceDE w:val="0"/>
        <w:jc w:val="both"/>
        <w:textAlignment w:val="auto"/>
        <w:rPr>
          <w:rFonts w:ascii="Arial MT" w:hAnsi="Arial MT" w:cs="Arial"/>
          <w:color w:val="000000"/>
          <w:kern w:val="0"/>
          <w:sz w:val="24"/>
          <w:szCs w:val="24"/>
          <w:lang w:val="sr-Cyrl-RS"/>
        </w:rPr>
      </w:pPr>
      <w:r w:rsidRPr="006810A2">
        <w:rPr>
          <w:rFonts w:ascii="Arial MT" w:hAnsi="Arial MT" w:cs="Arial"/>
          <w:color w:val="000000"/>
          <w:kern w:val="0"/>
          <w:sz w:val="24"/>
          <w:szCs w:val="24"/>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r>
        <w:rPr>
          <w:rFonts w:ascii="Arial MT" w:hAnsi="Arial MT" w:cs="Arial"/>
          <w:color w:val="000000"/>
          <w:kern w:val="0"/>
          <w:sz w:val="24"/>
          <w:szCs w:val="24"/>
          <w:lang w:val="sr-Cyrl-RS"/>
        </w:rPr>
        <w:t xml:space="preserve"> </w:t>
      </w:r>
    </w:p>
    <w:p w:rsidR="00D250C7" w:rsidRDefault="00D250C7" w:rsidP="00475B59">
      <w:pPr>
        <w:tabs>
          <w:tab w:val="left" w:pos="567"/>
        </w:tabs>
        <w:autoSpaceDE w:val="0"/>
        <w:textAlignment w:val="auto"/>
        <w:rPr>
          <w:rFonts w:ascii="Arial MT" w:hAnsi="Arial MT" w:cs="Arial"/>
          <w:b/>
          <w:color w:val="000000"/>
          <w:kern w:val="0"/>
          <w:sz w:val="24"/>
          <w:szCs w:val="24"/>
        </w:rPr>
      </w:pPr>
    </w:p>
    <w:p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ЗАВРШНЕ ОДРЕДБЕ</w:t>
      </w:r>
    </w:p>
    <w:p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p>
    <w:p w:rsidR="002349F3" w:rsidRDefault="006810A2" w:rsidP="00D9134D">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4D1455">
        <w:rPr>
          <w:rFonts w:ascii="Arial MT" w:hAnsi="Arial MT" w:cs="Arial"/>
          <w:color w:val="000000"/>
          <w:kern w:val="0"/>
          <w:sz w:val="24"/>
          <w:szCs w:val="24"/>
          <w:lang w:val="sr-Cyrl-RS"/>
        </w:rPr>
        <w:t>2</w:t>
      </w:r>
      <w:r w:rsidR="00973B8D">
        <w:rPr>
          <w:rFonts w:cs="Arial"/>
          <w:color w:val="000000"/>
          <w:kern w:val="0"/>
          <w:sz w:val="24"/>
          <w:szCs w:val="24"/>
          <w:lang w:val="sr-Cyrl-RS"/>
        </w:rPr>
        <w:t>4</w:t>
      </w:r>
      <w:r w:rsidR="00842632">
        <w:rPr>
          <w:rFonts w:ascii="Arial MT" w:hAnsi="Arial MT" w:cs="Arial"/>
          <w:color w:val="000000"/>
          <w:kern w:val="0"/>
          <w:sz w:val="24"/>
          <w:szCs w:val="24"/>
        </w:rPr>
        <w:t>.</w:t>
      </w:r>
    </w:p>
    <w:p w:rsidR="00CC5E22" w:rsidRPr="00F307D4" w:rsidRDefault="00CC5E22" w:rsidP="00D9134D">
      <w:pPr>
        <w:tabs>
          <w:tab w:val="left" w:pos="567"/>
        </w:tabs>
        <w:autoSpaceDE w:val="0"/>
        <w:jc w:val="center"/>
        <w:textAlignment w:val="auto"/>
        <w:rPr>
          <w:rFonts w:ascii="Arial MT" w:hAnsi="Arial MT" w:cs="Arial"/>
          <w:color w:val="000000"/>
          <w:kern w:val="0"/>
          <w:sz w:val="24"/>
          <w:szCs w:val="24"/>
        </w:rPr>
      </w:pPr>
    </w:p>
    <w:p w:rsidR="00C471F9" w:rsidRPr="00152B8D" w:rsidRDefault="006810A2" w:rsidP="006810A2">
      <w:pPr>
        <w:tabs>
          <w:tab w:val="left" w:pos="567"/>
        </w:tabs>
        <w:autoSpaceDE w:val="0"/>
        <w:jc w:val="both"/>
        <w:textAlignment w:val="auto"/>
        <w:rPr>
          <w:rFonts w:asciiTheme="minorHAnsi" w:hAnsiTheme="minorHAnsi" w:cs="Arial"/>
          <w:color w:val="000000"/>
          <w:kern w:val="0"/>
          <w:sz w:val="24"/>
          <w:szCs w:val="24"/>
          <w:lang w:val="sr-Cyrl-RS"/>
        </w:rPr>
      </w:pPr>
      <w:r w:rsidRPr="006810A2">
        <w:rPr>
          <w:rFonts w:ascii="Arial MT" w:hAnsi="Arial MT" w:cs="Arial"/>
          <w:color w:val="000000"/>
          <w:kern w:val="0"/>
          <w:sz w:val="24"/>
          <w:szCs w:val="24"/>
        </w:rPr>
        <w:t xml:space="preserve">Овај Уговор и његови Прилози од 1 до </w:t>
      </w:r>
      <w:r w:rsidR="00152B8D" w:rsidRPr="00152B8D">
        <w:rPr>
          <w:rFonts w:cs="Arial"/>
          <w:color w:val="000000"/>
          <w:kern w:val="0"/>
          <w:sz w:val="24"/>
          <w:szCs w:val="24"/>
          <w:lang w:val="sr-Cyrl-RS"/>
        </w:rPr>
        <w:t xml:space="preserve">3 (4) из члана </w:t>
      </w:r>
      <w:r w:rsidR="00973B8D" w:rsidRPr="00973B8D">
        <w:rPr>
          <w:rFonts w:cs="Arial"/>
          <w:color w:val="000000"/>
          <w:kern w:val="0"/>
          <w:sz w:val="24"/>
          <w:szCs w:val="24"/>
          <w:lang w:val="sr-Cyrl-RS"/>
        </w:rPr>
        <w:t>30</w:t>
      </w:r>
      <w:r w:rsidRPr="006810A2">
        <w:rPr>
          <w:rFonts w:ascii="Arial MT" w:hAnsi="Arial MT" w:cs="Arial"/>
          <w:color w:val="000000"/>
          <w:kern w:val="0"/>
          <w:sz w:val="24"/>
          <w:szCs w:val="24"/>
        </w:rPr>
        <w:t>. овог Уговора, сачињени су на српском језику.</w:t>
      </w:r>
      <w:r w:rsidR="00E41F65">
        <w:rPr>
          <w:rFonts w:ascii="Arial MT" w:hAnsi="Arial MT" w:cs="Arial"/>
          <w:color w:val="000000"/>
          <w:kern w:val="0"/>
          <w:sz w:val="24"/>
          <w:szCs w:val="24"/>
          <w:lang w:val="sr-Cyrl-RS"/>
        </w:rPr>
        <w:t xml:space="preserve"> </w:t>
      </w:r>
      <w:r w:rsidR="0082733E">
        <w:rPr>
          <w:rFonts w:ascii="Arial MT" w:hAnsi="Arial MT" w:cs="Arial"/>
          <w:color w:val="000000"/>
          <w:kern w:val="0"/>
          <w:sz w:val="24"/>
          <w:szCs w:val="24"/>
          <w:lang w:val="sr-Cyrl-RS"/>
        </w:rPr>
        <w:t xml:space="preserve"> </w:t>
      </w:r>
      <w:r w:rsidR="00152B8D">
        <w:rPr>
          <w:rFonts w:asciiTheme="minorHAnsi" w:hAnsiTheme="minorHAnsi" w:cs="Arial"/>
          <w:color w:val="000000"/>
          <w:kern w:val="0"/>
          <w:sz w:val="24"/>
          <w:szCs w:val="24"/>
          <w:lang w:val="sr-Cyrl-RS"/>
        </w:rPr>
        <w:t xml:space="preserve"> </w:t>
      </w:r>
    </w:p>
    <w:p w:rsidR="00C471F9" w:rsidRDefault="006810A2"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На овај Уговор примењ</w:t>
      </w:r>
      <w:r w:rsidR="0016695F">
        <w:rPr>
          <w:rFonts w:ascii="Arial MT" w:hAnsi="Arial MT" w:cs="Arial"/>
          <w:color w:val="000000"/>
          <w:kern w:val="0"/>
          <w:sz w:val="24"/>
          <w:szCs w:val="24"/>
        </w:rPr>
        <w:t>ују се закони Републике Србије.</w:t>
      </w:r>
    </w:p>
    <w:p w:rsidR="006810A2" w:rsidRPr="00964A50" w:rsidRDefault="006810A2" w:rsidP="006810A2">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s="Arial"/>
          <w:color w:val="000000"/>
          <w:kern w:val="0"/>
          <w:sz w:val="24"/>
          <w:szCs w:val="24"/>
        </w:rPr>
        <w:t>У случају спора меродавно право је право Републике Србије, а поступак се води на српском језику.</w:t>
      </w:r>
      <w:r w:rsidR="00964A50">
        <w:rPr>
          <w:rFonts w:ascii="Arial MT" w:hAnsi="Arial MT" w:cs="Arial"/>
          <w:color w:val="000000"/>
          <w:kern w:val="0"/>
          <w:sz w:val="24"/>
          <w:szCs w:val="24"/>
          <w:lang w:val="sr-Cyrl-RS"/>
        </w:rPr>
        <w:t xml:space="preserve"> </w:t>
      </w:r>
    </w:p>
    <w:p w:rsidR="004278DF" w:rsidRDefault="004278DF" w:rsidP="00827D92">
      <w:pPr>
        <w:tabs>
          <w:tab w:val="left" w:pos="567"/>
        </w:tabs>
        <w:autoSpaceDE w:val="0"/>
        <w:textAlignment w:val="auto"/>
        <w:rPr>
          <w:rFonts w:ascii="Arial MT" w:hAnsi="Arial MT" w:cs="Arial"/>
          <w:color w:val="000000"/>
          <w:kern w:val="0"/>
          <w:sz w:val="24"/>
          <w:szCs w:val="24"/>
        </w:rPr>
      </w:pPr>
    </w:p>
    <w:p w:rsidR="002349F3" w:rsidRDefault="006810A2" w:rsidP="00D9134D">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A600D5">
        <w:rPr>
          <w:rFonts w:cs="Arial"/>
          <w:color w:val="000000"/>
          <w:kern w:val="0"/>
          <w:sz w:val="24"/>
          <w:szCs w:val="24"/>
          <w:lang w:val="sr-Cyrl-RS"/>
        </w:rPr>
        <w:t>2</w:t>
      </w:r>
      <w:r w:rsidR="00973B8D">
        <w:rPr>
          <w:rFonts w:cs="Arial"/>
          <w:color w:val="000000"/>
          <w:kern w:val="0"/>
          <w:sz w:val="24"/>
          <w:szCs w:val="24"/>
          <w:lang w:val="sr-Cyrl-RS"/>
        </w:rPr>
        <w:t>5</w:t>
      </w:r>
      <w:r w:rsidR="00842632">
        <w:rPr>
          <w:rFonts w:ascii="Arial MT" w:hAnsi="Arial MT" w:cs="Arial"/>
          <w:color w:val="000000"/>
          <w:kern w:val="0"/>
          <w:sz w:val="24"/>
          <w:szCs w:val="24"/>
        </w:rPr>
        <w:t>.</w:t>
      </w:r>
    </w:p>
    <w:p w:rsidR="00CC5E22" w:rsidRPr="00F307D4" w:rsidRDefault="00CC5E22" w:rsidP="00D9134D">
      <w:pPr>
        <w:tabs>
          <w:tab w:val="left" w:pos="567"/>
        </w:tabs>
        <w:autoSpaceDE w:val="0"/>
        <w:jc w:val="center"/>
        <w:textAlignment w:val="auto"/>
        <w:rPr>
          <w:rFonts w:ascii="Arial MT" w:hAnsi="Arial MT" w:cs="Arial"/>
          <w:color w:val="000000"/>
          <w:kern w:val="0"/>
          <w:sz w:val="24"/>
          <w:szCs w:val="24"/>
        </w:rPr>
      </w:pPr>
    </w:p>
    <w:p w:rsidR="006810A2" w:rsidRDefault="006810A2"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rsidR="006825EC" w:rsidRDefault="006825EC" w:rsidP="006810A2">
      <w:pPr>
        <w:tabs>
          <w:tab w:val="left" w:pos="567"/>
        </w:tabs>
        <w:autoSpaceDE w:val="0"/>
        <w:jc w:val="both"/>
        <w:textAlignment w:val="auto"/>
        <w:rPr>
          <w:rFonts w:ascii="Arial MT" w:hAnsi="Arial MT" w:cs="Arial"/>
          <w:color w:val="000000"/>
          <w:kern w:val="0"/>
          <w:sz w:val="24"/>
          <w:szCs w:val="24"/>
        </w:rPr>
      </w:pPr>
    </w:p>
    <w:p w:rsidR="004278DF" w:rsidRDefault="004278DF" w:rsidP="00973B8D">
      <w:pPr>
        <w:tabs>
          <w:tab w:val="left" w:pos="567"/>
        </w:tabs>
        <w:autoSpaceDE w:val="0"/>
        <w:textAlignment w:val="auto"/>
        <w:rPr>
          <w:rFonts w:ascii="Arial MT" w:hAnsi="Arial MT" w:cs="Arial"/>
          <w:color w:val="000000"/>
          <w:kern w:val="0"/>
          <w:sz w:val="24"/>
          <w:szCs w:val="24"/>
        </w:rPr>
      </w:pPr>
    </w:p>
    <w:p w:rsidR="002349F3" w:rsidRDefault="006810A2" w:rsidP="00D9134D">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lastRenderedPageBreak/>
        <w:t xml:space="preserve">Члан </w:t>
      </w:r>
      <w:r w:rsidR="00A600D5">
        <w:rPr>
          <w:rFonts w:cs="Arial"/>
          <w:color w:val="000000"/>
          <w:kern w:val="0"/>
          <w:sz w:val="24"/>
          <w:szCs w:val="24"/>
          <w:lang w:val="sr-Cyrl-RS"/>
        </w:rPr>
        <w:t>2</w:t>
      </w:r>
      <w:r w:rsidR="00973B8D">
        <w:rPr>
          <w:rFonts w:cs="Arial"/>
          <w:color w:val="000000"/>
          <w:kern w:val="0"/>
          <w:sz w:val="24"/>
          <w:szCs w:val="24"/>
          <w:lang w:val="sr-Cyrl-RS"/>
        </w:rPr>
        <w:t>6</w:t>
      </w:r>
      <w:r w:rsidR="00842632">
        <w:rPr>
          <w:rFonts w:ascii="Arial MT" w:hAnsi="Arial MT" w:cs="Arial"/>
          <w:color w:val="000000"/>
          <w:kern w:val="0"/>
          <w:sz w:val="24"/>
          <w:szCs w:val="24"/>
        </w:rPr>
        <w:t>.</w:t>
      </w:r>
    </w:p>
    <w:p w:rsidR="00CC5E22" w:rsidRPr="00F307D4" w:rsidRDefault="00CC5E22" w:rsidP="00D9134D">
      <w:pPr>
        <w:tabs>
          <w:tab w:val="left" w:pos="567"/>
        </w:tabs>
        <w:autoSpaceDE w:val="0"/>
        <w:jc w:val="center"/>
        <w:textAlignment w:val="auto"/>
        <w:rPr>
          <w:rFonts w:ascii="Arial MT" w:hAnsi="Arial MT" w:cs="Arial"/>
          <w:color w:val="000000"/>
          <w:kern w:val="0"/>
          <w:sz w:val="24"/>
          <w:szCs w:val="24"/>
        </w:rPr>
      </w:pPr>
    </w:p>
    <w:p w:rsidR="006825EC" w:rsidRDefault="006810A2" w:rsidP="005845BC">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E44096" w:rsidRDefault="00E44096" w:rsidP="004278DF">
      <w:pPr>
        <w:tabs>
          <w:tab w:val="left" w:pos="567"/>
        </w:tabs>
        <w:autoSpaceDE w:val="0"/>
        <w:textAlignment w:val="auto"/>
        <w:rPr>
          <w:rFonts w:ascii="Arial MT" w:hAnsi="Arial MT" w:cs="Arial"/>
          <w:color w:val="000000"/>
          <w:kern w:val="0"/>
          <w:sz w:val="24"/>
          <w:szCs w:val="24"/>
        </w:rPr>
      </w:pPr>
    </w:p>
    <w:p w:rsidR="002349F3"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A600D5" w:rsidRPr="00A600D5">
        <w:rPr>
          <w:rFonts w:cs="Arial"/>
          <w:color w:val="000000"/>
          <w:kern w:val="0"/>
          <w:sz w:val="24"/>
          <w:szCs w:val="24"/>
        </w:rPr>
        <w:t>2</w:t>
      </w:r>
      <w:r w:rsidR="00973B8D">
        <w:rPr>
          <w:rFonts w:cs="Arial"/>
          <w:color w:val="000000"/>
          <w:kern w:val="0"/>
          <w:sz w:val="24"/>
          <w:szCs w:val="24"/>
          <w:lang w:val="sr-Cyrl-RS"/>
        </w:rPr>
        <w:t>7</w:t>
      </w:r>
      <w:r w:rsidRPr="006810A2">
        <w:rPr>
          <w:rFonts w:ascii="Arial MT" w:hAnsi="Arial MT" w:cs="Arial"/>
          <w:color w:val="000000"/>
          <w:kern w:val="0"/>
          <w:sz w:val="24"/>
          <w:szCs w:val="24"/>
        </w:rPr>
        <w:t>.</w:t>
      </w:r>
    </w:p>
    <w:p w:rsidR="008C06A0" w:rsidRPr="00D42666" w:rsidRDefault="008C06A0" w:rsidP="008C06A0">
      <w:pPr>
        <w:tabs>
          <w:tab w:val="left" w:pos="567"/>
        </w:tabs>
        <w:autoSpaceDE w:val="0"/>
        <w:jc w:val="center"/>
        <w:textAlignment w:val="auto"/>
        <w:rPr>
          <w:rFonts w:cs="Arial"/>
          <w:color w:val="000000"/>
          <w:kern w:val="0"/>
          <w:sz w:val="24"/>
          <w:szCs w:val="24"/>
        </w:rPr>
      </w:pPr>
    </w:p>
    <w:p w:rsidR="008C06A0" w:rsidRPr="00B64CDE" w:rsidRDefault="008C06A0" w:rsidP="008C06A0">
      <w:pPr>
        <w:tabs>
          <w:tab w:val="left" w:pos="567"/>
        </w:tabs>
        <w:autoSpaceDE w:val="0"/>
        <w:jc w:val="both"/>
        <w:textAlignment w:val="auto"/>
        <w:rPr>
          <w:rFonts w:cs="Arial"/>
          <w:color w:val="000000"/>
          <w:kern w:val="0"/>
          <w:sz w:val="24"/>
          <w:szCs w:val="24"/>
          <w:lang w:val="sr-Cyrl-RS"/>
        </w:rPr>
      </w:pPr>
      <w:r w:rsidRPr="00B64CDE">
        <w:rPr>
          <w:rFonts w:cs="Arial"/>
          <w:color w:val="000000"/>
          <w:kern w:val="0"/>
          <w:sz w:val="24"/>
          <w:szCs w:val="24"/>
        </w:rPr>
        <w:t>Корисник услуга</w:t>
      </w:r>
      <w:r w:rsidRPr="00C708A1">
        <w:rPr>
          <w:rFonts w:cs="Arial"/>
          <w:color w:val="000000"/>
          <w:kern w:val="0"/>
          <w:sz w:val="24"/>
          <w:szCs w:val="24"/>
        </w:rPr>
        <w:t xml:space="preserve"> може након закључења </w:t>
      </w:r>
      <w:r>
        <w:rPr>
          <w:rFonts w:cs="Arial"/>
          <w:color w:val="000000"/>
          <w:kern w:val="0"/>
          <w:sz w:val="24"/>
          <w:szCs w:val="24"/>
          <w:lang w:val="sr-Cyrl-RS"/>
        </w:rPr>
        <w:t>У</w:t>
      </w:r>
      <w:r w:rsidRPr="00C708A1">
        <w:rPr>
          <w:rFonts w:cs="Arial"/>
          <w:color w:val="000000"/>
          <w:kern w:val="0"/>
          <w:sz w:val="24"/>
          <w:szCs w:val="24"/>
        </w:rPr>
        <w:t>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r>
        <w:rPr>
          <w:rFonts w:cs="Arial"/>
          <w:color w:val="000000"/>
          <w:kern w:val="0"/>
          <w:sz w:val="24"/>
          <w:szCs w:val="24"/>
          <w:lang w:val="sr-Cyrl-RS"/>
        </w:rPr>
        <w:t xml:space="preserve"> </w:t>
      </w:r>
    </w:p>
    <w:p w:rsidR="008C06A0" w:rsidRPr="00B64CDE" w:rsidRDefault="008C06A0" w:rsidP="008C06A0">
      <w:pPr>
        <w:tabs>
          <w:tab w:val="left" w:pos="567"/>
        </w:tabs>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w:t>
      </w:r>
    </w:p>
    <w:p w:rsidR="008C06A0" w:rsidRPr="00B64CDE" w:rsidRDefault="008C06A0" w:rsidP="008C06A0">
      <w:pPr>
        <w:tabs>
          <w:tab w:val="left" w:pos="567"/>
        </w:tabs>
        <w:autoSpaceDE w:val="0"/>
        <w:jc w:val="both"/>
        <w:textAlignment w:val="auto"/>
        <w:rPr>
          <w:rFonts w:cs="Arial"/>
          <w:color w:val="000000"/>
          <w:kern w:val="0"/>
          <w:sz w:val="24"/>
          <w:szCs w:val="24"/>
          <w:lang w:val="sr-Cyrl-RS"/>
        </w:rPr>
      </w:pPr>
      <w:r w:rsidRPr="00B64CDE">
        <w:rPr>
          <w:rFonts w:cs="Arial"/>
          <w:color w:val="000000"/>
          <w:kern w:val="0"/>
          <w:sz w:val="24"/>
          <w:szCs w:val="24"/>
        </w:rPr>
        <w:t>Корисник услуга</w:t>
      </w:r>
      <w:r w:rsidRPr="00C708A1">
        <w:rPr>
          <w:rFonts w:cs="Arial"/>
          <w:color w:val="000000"/>
          <w:kern w:val="0"/>
          <w:sz w:val="24"/>
          <w:szCs w:val="24"/>
        </w:rPr>
        <w:t xml:space="preserve"> може повећати обим предмета јавне набавке из </w:t>
      </w:r>
      <w:r>
        <w:rPr>
          <w:rFonts w:cs="Arial"/>
          <w:color w:val="000000"/>
          <w:kern w:val="0"/>
          <w:sz w:val="24"/>
          <w:szCs w:val="24"/>
          <w:lang w:val="sr-Cyrl-RS"/>
        </w:rPr>
        <w:t>У</w:t>
      </w:r>
      <w:r w:rsidRPr="00C708A1">
        <w:rPr>
          <w:rFonts w:cs="Arial"/>
          <w:color w:val="000000"/>
          <w:kern w:val="0"/>
          <w:sz w:val="24"/>
          <w:szCs w:val="24"/>
        </w:rPr>
        <w:t xml:space="preserve">говора о јавној набавци за максимално до 5% укупне вредности </w:t>
      </w:r>
      <w:r>
        <w:rPr>
          <w:rFonts w:cs="Arial"/>
          <w:color w:val="000000"/>
          <w:kern w:val="0"/>
          <w:sz w:val="24"/>
          <w:szCs w:val="24"/>
          <w:lang w:val="sr-Cyrl-RS"/>
        </w:rPr>
        <w:t>У</w:t>
      </w:r>
      <w:r w:rsidRPr="00C708A1">
        <w:rPr>
          <w:rFonts w:cs="Arial"/>
          <w:color w:val="000000"/>
          <w:kern w:val="0"/>
          <w:sz w:val="24"/>
          <w:szCs w:val="24"/>
        </w:rPr>
        <w:t xml:space="preserve">говора, при чему укупна вредност повећања </w:t>
      </w:r>
      <w:r>
        <w:rPr>
          <w:rFonts w:cs="Arial"/>
          <w:color w:val="000000"/>
          <w:kern w:val="0"/>
          <w:sz w:val="24"/>
          <w:szCs w:val="24"/>
          <w:lang w:val="sr-Cyrl-RS"/>
        </w:rPr>
        <w:t>У</w:t>
      </w:r>
      <w:r w:rsidRPr="00C708A1">
        <w:rPr>
          <w:rFonts w:cs="Arial"/>
          <w:color w:val="000000"/>
          <w:kern w:val="0"/>
          <w:sz w:val="24"/>
          <w:szCs w:val="24"/>
        </w:rPr>
        <w:t xml:space="preserve">говора не може да буде већа од вредности из члана 124.а ЗЈН. </w:t>
      </w:r>
      <w:r w:rsidRPr="00B64CDE">
        <w:rPr>
          <w:rFonts w:cs="Arial"/>
          <w:color w:val="000000"/>
          <w:kern w:val="0"/>
          <w:sz w:val="24"/>
          <w:szCs w:val="24"/>
        </w:rPr>
        <w:t>Корисник услуга</w:t>
      </w:r>
      <w:r w:rsidRPr="00C708A1">
        <w:rPr>
          <w:rFonts w:cs="Arial"/>
          <w:color w:val="000000"/>
          <w:kern w:val="0"/>
          <w:sz w:val="24"/>
          <w:szCs w:val="24"/>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cs="Arial"/>
          <w:color w:val="000000"/>
          <w:kern w:val="0"/>
          <w:sz w:val="24"/>
          <w:szCs w:val="24"/>
          <w:lang w:val="sr-Cyrl-RS"/>
        </w:rPr>
        <w:t xml:space="preserve"> </w:t>
      </w:r>
    </w:p>
    <w:p w:rsidR="008C06A0" w:rsidRPr="00C708A1" w:rsidRDefault="008C06A0" w:rsidP="008C06A0">
      <w:pPr>
        <w:tabs>
          <w:tab w:val="left" w:pos="567"/>
        </w:tabs>
        <w:autoSpaceDE w:val="0"/>
        <w:jc w:val="both"/>
        <w:textAlignment w:val="auto"/>
        <w:rPr>
          <w:rFonts w:cs="Arial"/>
          <w:color w:val="000000"/>
          <w:kern w:val="0"/>
          <w:sz w:val="24"/>
          <w:szCs w:val="24"/>
        </w:rPr>
      </w:pPr>
    </w:p>
    <w:p w:rsidR="008C06A0" w:rsidRPr="00B64CDE" w:rsidRDefault="008C06A0" w:rsidP="008C06A0">
      <w:pPr>
        <w:tabs>
          <w:tab w:val="left" w:pos="567"/>
        </w:tabs>
        <w:autoSpaceDE w:val="0"/>
        <w:jc w:val="both"/>
        <w:textAlignment w:val="auto"/>
        <w:rPr>
          <w:rFonts w:cs="Arial"/>
          <w:color w:val="000000"/>
          <w:kern w:val="0"/>
          <w:sz w:val="24"/>
          <w:szCs w:val="24"/>
          <w:lang w:val="sr-Cyrl-RS"/>
        </w:rPr>
      </w:pPr>
      <w:r w:rsidRPr="00C708A1">
        <w:rPr>
          <w:rFonts w:cs="Arial"/>
          <w:color w:val="000000"/>
          <w:kern w:val="0"/>
          <w:sz w:val="24"/>
          <w:szCs w:val="24"/>
        </w:rPr>
        <w:t xml:space="preserve">Након закључења </w:t>
      </w:r>
      <w:r>
        <w:rPr>
          <w:rFonts w:cs="Arial"/>
          <w:color w:val="000000"/>
          <w:kern w:val="0"/>
          <w:sz w:val="24"/>
          <w:szCs w:val="24"/>
          <w:lang w:val="sr-Cyrl-RS"/>
        </w:rPr>
        <w:t>У</w:t>
      </w:r>
      <w:r w:rsidRPr="00C708A1">
        <w:rPr>
          <w:rFonts w:cs="Arial"/>
          <w:color w:val="000000"/>
          <w:kern w:val="0"/>
          <w:sz w:val="24"/>
          <w:szCs w:val="24"/>
        </w:rPr>
        <w:t>говора о јавној набавци</w:t>
      </w:r>
      <w:r>
        <w:rPr>
          <w:rFonts w:cs="Arial"/>
          <w:color w:val="000000"/>
          <w:kern w:val="0"/>
          <w:sz w:val="24"/>
          <w:szCs w:val="24"/>
          <w:lang w:val="sr-Cyrl-RS"/>
        </w:rPr>
        <w:t>,</w:t>
      </w:r>
      <w:r w:rsidRPr="00C708A1">
        <w:rPr>
          <w:rFonts w:cs="Arial"/>
          <w:color w:val="000000"/>
          <w:kern w:val="0"/>
          <w:sz w:val="24"/>
          <w:szCs w:val="24"/>
        </w:rPr>
        <w:t xml:space="preserve"> </w:t>
      </w:r>
      <w:r w:rsidRPr="00B64CDE">
        <w:rPr>
          <w:rFonts w:cs="Arial"/>
          <w:color w:val="000000"/>
          <w:kern w:val="0"/>
          <w:sz w:val="24"/>
          <w:szCs w:val="24"/>
        </w:rPr>
        <w:t>Корисник услуга</w:t>
      </w:r>
      <w:r w:rsidRPr="00C708A1">
        <w:rPr>
          <w:rFonts w:cs="Arial"/>
          <w:color w:val="000000"/>
          <w:kern w:val="0"/>
          <w:sz w:val="24"/>
          <w:szCs w:val="24"/>
        </w:rPr>
        <w:t xml:space="preserve"> може да дозволи промену цене и других битних елемената </w:t>
      </w:r>
      <w:r>
        <w:rPr>
          <w:rFonts w:cs="Arial"/>
          <w:color w:val="000000"/>
          <w:kern w:val="0"/>
          <w:sz w:val="24"/>
          <w:szCs w:val="24"/>
          <w:lang w:val="sr-Cyrl-RS"/>
        </w:rPr>
        <w:t>У</w:t>
      </w:r>
      <w:r w:rsidRPr="00C708A1">
        <w:rPr>
          <w:rFonts w:cs="Arial"/>
          <w:color w:val="000000"/>
          <w:kern w:val="0"/>
          <w:sz w:val="24"/>
          <w:szCs w:val="24"/>
        </w:rPr>
        <w:t>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r>
        <w:rPr>
          <w:rFonts w:cs="Arial"/>
          <w:color w:val="000000"/>
          <w:kern w:val="0"/>
          <w:sz w:val="24"/>
          <w:szCs w:val="24"/>
          <w:lang w:val="sr-Cyrl-RS"/>
        </w:rPr>
        <w:t xml:space="preserve"> </w:t>
      </w:r>
    </w:p>
    <w:p w:rsidR="008C06A0" w:rsidRDefault="008C06A0" w:rsidP="008C06A0">
      <w:pPr>
        <w:tabs>
          <w:tab w:val="left" w:pos="567"/>
        </w:tabs>
        <w:autoSpaceDE w:val="0"/>
        <w:jc w:val="both"/>
        <w:textAlignment w:val="auto"/>
        <w:rPr>
          <w:rFonts w:cs="Arial"/>
          <w:color w:val="000000"/>
          <w:kern w:val="0"/>
          <w:sz w:val="24"/>
          <w:szCs w:val="24"/>
        </w:rPr>
      </w:pPr>
    </w:p>
    <w:p w:rsidR="008C06A0" w:rsidRDefault="008C06A0" w:rsidP="008C06A0">
      <w:pPr>
        <w:tabs>
          <w:tab w:val="left" w:pos="567"/>
        </w:tabs>
        <w:autoSpaceDE w:val="0"/>
        <w:jc w:val="both"/>
        <w:textAlignment w:val="auto"/>
        <w:rPr>
          <w:rFonts w:cs="Arial"/>
          <w:color w:val="000000"/>
          <w:kern w:val="0"/>
          <w:sz w:val="24"/>
          <w:szCs w:val="24"/>
          <w:lang w:val="sr-Cyrl-RS"/>
        </w:rPr>
      </w:pPr>
      <w:r w:rsidRPr="00C708A1">
        <w:rPr>
          <w:rFonts w:cs="Arial"/>
          <w:color w:val="000000"/>
          <w:kern w:val="0"/>
          <w:sz w:val="24"/>
          <w:szCs w:val="24"/>
        </w:rPr>
        <w:t>У случају измене овог Уговора</w:t>
      </w:r>
      <w:r>
        <w:rPr>
          <w:rFonts w:cs="Arial"/>
          <w:color w:val="000000"/>
          <w:kern w:val="0"/>
          <w:sz w:val="24"/>
          <w:szCs w:val="24"/>
          <w:lang w:val="sr-Cyrl-RS"/>
        </w:rPr>
        <w:t>,</w:t>
      </w:r>
      <w:r w:rsidRPr="00C708A1">
        <w:rPr>
          <w:rFonts w:cs="Arial"/>
          <w:color w:val="000000"/>
          <w:kern w:val="0"/>
          <w:sz w:val="24"/>
          <w:szCs w:val="24"/>
        </w:rPr>
        <w:t xml:space="preserve"> Корисник услуге ће донети Одлуку о измени Уговора која садржи податке у складу са Прилогом 3Л Закона и у року од три дана од дана доношења</w:t>
      </w:r>
      <w:r>
        <w:rPr>
          <w:rFonts w:cs="Arial"/>
          <w:color w:val="000000"/>
          <w:kern w:val="0"/>
          <w:sz w:val="24"/>
          <w:szCs w:val="24"/>
          <w:lang w:val="sr-Cyrl-RS"/>
        </w:rPr>
        <w:t>,</w:t>
      </w:r>
      <w:r w:rsidRPr="00C708A1">
        <w:rPr>
          <w:rFonts w:cs="Arial"/>
          <w:color w:val="000000"/>
          <w:kern w:val="0"/>
          <w:sz w:val="24"/>
          <w:szCs w:val="24"/>
        </w:rPr>
        <w:t xml:space="preserve"> исту објавити на Порталу јавних набавки, као и доставити извештај Управи за јавне набавке и Државној ревизорској институцији</w:t>
      </w:r>
      <w:r>
        <w:rPr>
          <w:rFonts w:cs="Arial"/>
          <w:color w:val="000000"/>
          <w:kern w:val="0"/>
          <w:sz w:val="24"/>
          <w:szCs w:val="24"/>
          <w:lang w:val="sr-Cyrl-RS"/>
        </w:rPr>
        <w:t>.</w:t>
      </w:r>
    </w:p>
    <w:p w:rsidR="008C06A0" w:rsidRDefault="008C06A0" w:rsidP="008C06A0">
      <w:pPr>
        <w:tabs>
          <w:tab w:val="left" w:pos="567"/>
        </w:tabs>
        <w:autoSpaceDE w:val="0"/>
        <w:jc w:val="both"/>
        <w:textAlignment w:val="auto"/>
        <w:rPr>
          <w:rFonts w:cs="Arial"/>
          <w:color w:val="000000"/>
          <w:kern w:val="0"/>
          <w:sz w:val="24"/>
          <w:szCs w:val="24"/>
          <w:lang w:val="sr-Cyrl-RS"/>
        </w:rPr>
      </w:pPr>
    </w:p>
    <w:p w:rsidR="002349F3"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A600D5" w:rsidRPr="00A600D5">
        <w:rPr>
          <w:rFonts w:cs="Arial"/>
          <w:color w:val="000000"/>
          <w:kern w:val="0"/>
          <w:sz w:val="24"/>
          <w:szCs w:val="24"/>
        </w:rPr>
        <w:t>2</w:t>
      </w:r>
      <w:r w:rsidR="00973B8D">
        <w:rPr>
          <w:rFonts w:cs="Arial"/>
          <w:color w:val="000000"/>
          <w:kern w:val="0"/>
          <w:sz w:val="24"/>
          <w:szCs w:val="24"/>
          <w:lang w:val="sr-Cyrl-RS"/>
        </w:rPr>
        <w:t>8</w:t>
      </w:r>
      <w:r w:rsidRPr="006810A2">
        <w:rPr>
          <w:rFonts w:ascii="Arial MT" w:hAnsi="Arial MT" w:cs="Arial"/>
          <w:color w:val="000000"/>
          <w:kern w:val="0"/>
          <w:sz w:val="24"/>
          <w:szCs w:val="24"/>
        </w:rPr>
        <w:t>.</w:t>
      </w:r>
    </w:p>
    <w:p w:rsidR="00CC5E22" w:rsidRPr="00F307D4" w:rsidRDefault="00CC5E22" w:rsidP="0016695F">
      <w:pPr>
        <w:tabs>
          <w:tab w:val="left" w:pos="567"/>
        </w:tabs>
        <w:autoSpaceDE w:val="0"/>
        <w:jc w:val="center"/>
        <w:textAlignment w:val="auto"/>
        <w:rPr>
          <w:rFonts w:ascii="Arial MT" w:hAnsi="Arial MT" w:cs="Arial"/>
          <w:color w:val="000000"/>
          <w:kern w:val="0"/>
          <w:sz w:val="24"/>
          <w:szCs w:val="24"/>
        </w:rPr>
      </w:pPr>
    </w:p>
    <w:p w:rsidR="004278DF" w:rsidRPr="004C24ED" w:rsidRDefault="00B52651" w:rsidP="006810A2">
      <w:pPr>
        <w:tabs>
          <w:tab w:val="left" w:pos="567"/>
        </w:tabs>
        <w:autoSpaceDE w:val="0"/>
        <w:jc w:val="both"/>
        <w:textAlignment w:val="auto"/>
        <w:rPr>
          <w:rFonts w:cs="Arial"/>
          <w:color w:val="000000"/>
          <w:kern w:val="0"/>
          <w:sz w:val="24"/>
          <w:szCs w:val="24"/>
        </w:rPr>
      </w:pPr>
      <w:r>
        <w:rPr>
          <w:rFonts w:cs="Arial"/>
          <w:color w:val="000000"/>
          <w:kern w:val="0"/>
          <w:sz w:val="24"/>
          <w:szCs w:val="24"/>
          <w:lang w:val="sr-Cyrl-RS"/>
        </w:rPr>
        <w:t>Решавање спорова</w:t>
      </w:r>
      <w:r w:rsidRPr="00AB0487">
        <w:rPr>
          <w:rFonts w:cs="Arial"/>
          <w:color w:val="000000"/>
          <w:kern w:val="0"/>
          <w:sz w:val="24"/>
          <w:szCs w:val="24"/>
        </w:rPr>
        <w:t xml:space="preserve"> који могу настати из овог Уговора, </w:t>
      </w:r>
      <w:r>
        <w:rPr>
          <w:rFonts w:cs="Arial"/>
          <w:color w:val="000000"/>
          <w:kern w:val="0"/>
          <w:sz w:val="24"/>
          <w:szCs w:val="24"/>
          <w:lang w:val="sr-Cyrl-RS"/>
        </w:rPr>
        <w:t>а који се не могу решити</w:t>
      </w:r>
      <w:r w:rsidRPr="00AB0487">
        <w:rPr>
          <w:rFonts w:cs="Arial"/>
          <w:color w:val="000000"/>
          <w:kern w:val="0"/>
          <w:sz w:val="24"/>
          <w:szCs w:val="24"/>
        </w:rPr>
        <w:t xml:space="preserve"> споразумно</w:t>
      </w:r>
      <w:r>
        <w:rPr>
          <w:rFonts w:cs="Arial"/>
          <w:color w:val="000000"/>
          <w:kern w:val="0"/>
          <w:sz w:val="24"/>
          <w:szCs w:val="24"/>
          <w:lang w:val="sr-Cyrl-RS"/>
        </w:rPr>
        <w:t xml:space="preserve"> између </w:t>
      </w:r>
      <w:r w:rsidRPr="00B9284F">
        <w:rPr>
          <w:rFonts w:cs="Arial"/>
          <w:color w:val="000000"/>
          <w:kern w:val="0"/>
          <w:sz w:val="24"/>
          <w:szCs w:val="24"/>
          <w:lang w:val="sr-Cyrl-RS"/>
        </w:rPr>
        <w:t>Уговорн</w:t>
      </w:r>
      <w:r>
        <w:rPr>
          <w:rFonts w:cs="Arial"/>
          <w:color w:val="000000"/>
          <w:kern w:val="0"/>
          <w:sz w:val="24"/>
          <w:szCs w:val="24"/>
          <w:lang w:val="sr-Cyrl-RS"/>
        </w:rPr>
        <w:t>их</w:t>
      </w:r>
      <w:r w:rsidRPr="00B9284F">
        <w:rPr>
          <w:rFonts w:cs="Arial"/>
          <w:color w:val="000000"/>
          <w:kern w:val="0"/>
          <w:sz w:val="24"/>
          <w:szCs w:val="24"/>
          <w:lang w:val="sr-Cyrl-RS"/>
        </w:rPr>
        <w:t xml:space="preserve"> стран</w:t>
      </w:r>
      <w:r>
        <w:rPr>
          <w:rFonts w:cs="Arial"/>
          <w:color w:val="000000"/>
          <w:kern w:val="0"/>
          <w:sz w:val="24"/>
          <w:szCs w:val="24"/>
          <w:lang w:val="sr-Cyrl-RS"/>
        </w:rPr>
        <w:t>а</w:t>
      </w:r>
      <w:r w:rsidRPr="00AB0487">
        <w:rPr>
          <w:rFonts w:cs="Arial"/>
          <w:color w:val="000000"/>
          <w:kern w:val="0"/>
          <w:sz w:val="24"/>
          <w:szCs w:val="24"/>
        </w:rPr>
        <w:t xml:space="preserve">, </w:t>
      </w:r>
      <w:r>
        <w:rPr>
          <w:rFonts w:cs="Arial"/>
          <w:color w:val="000000"/>
          <w:kern w:val="0"/>
          <w:sz w:val="24"/>
          <w:szCs w:val="24"/>
          <w:lang w:val="sr-Cyrl-RS"/>
        </w:rPr>
        <w:t>поверити</w:t>
      </w:r>
      <w:r w:rsidRPr="00AB0487">
        <w:rPr>
          <w:rFonts w:cs="Arial"/>
          <w:color w:val="000000"/>
          <w:kern w:val="0"/>
          <w:sz w:val="24"/>
          <w:szCs w:val="24"/>
        </w:rPr>
        <w:t xml:space="preserve"> стварно надлежно</w:t>
      </w:r>
      <w:r>
        <w:rPr>
          <w:rFonts w:cs="Arial"/>
          <w:color w:val="000000"/>
          <w:kern w:val="0"/>
          <w:sz w:val="24"/>
          <w:szCs w:val="24"/>
          <w:lang w:val="sr-Cyrl-RS"/>
        </w:rPr>
        <w:t>м</w:t>
      </w:r>
      <w:r w:rsidRPr="00AB0487">
        <w:rPr>
          <w:rFonts w:cs="Arial"/>
          <w:color w:val="000000"/>
          <w:kern w:val="0"/>
          <w:sz w:val="24"/>
          <w:szCs w:val="24"/>
        </w:rPr>
        <w:t xml:space="preserve"> суд</w:t>
      </w:r>
      <w:r>
        <w:rPr>
          <w:rFonts w:cs="Arial"/>
          <w:color w:val="000000"/>
          <w:kern w:val="0"/>
          <w:sz w:val="24"/>
          <w:szCs w:val="24"/>
          <w:lang w:val="sr-Cyrl-RS"/>
        </w:rPr>
        <w:t>у</w:t>
      </w:r>
      <w:r w:rsidRPr="00AB0487">
        <w:rPr>
          <w:rFonts w:cs="Arial"/>
          <w:color w:val="000000"/>
          <w:kern w:val="0"/>
          <w:sz w:val="24"/>
          <w:szCs w:val="24"/>
        </w:rPr>
        <w:t xml:space="preserve"> у Београду.</w:t>
      </w:r>
    </w:p>
    <w:p w:rsidR="002349F3" w:rsidRDefault="006810A2" w:rsidP="0016695F">
      <w:pPr>
        <w:tabs>
          <w:tab w:val="left" w:pos="567"/>
        </w:tabs>
        <w:autoSpaceDE w:val="0"/>
        <w:jc w:val="center"/>
        <w:textAlignment w:val="auto"/>
        <w:rPr>
          <w:rFonts w:ascii="Arial MT" w:hAnsi="Arial MT" w:cs="Arial"/>
          <w:color w:val="000000"/>
          <w:kern w:val="0"/>
          <w:sz w:val="24"/>
          <w:szCs w:val="24"/>
        </w:rPr>
      </w:pPr>
      <w:r w:rsidRPr="00A600D5">
        <w:rPr>
          <w:rFonts w:cs="Arial"/>
          <w:color w:val="000000"/>
          <w:kern w:val="0"/>
          <w:sz w:val="24"/>
          <w:szCs w:val="24"/>
        </w:rPr>
        <w:t xml:space="preserve">Члан </w:t>
      </w:r>
      <w:r w:rsidR="00A600D5" w:rsidRPr="00A600D5">
        <w:rPr>
          <w:rFonts w:cs="Arial"/>
          <w:color w:val="000000"/>
          <w:kern w:val="0"/>
          <w:sz w:val="24"/>
          <w:szCs w:val="24"/>
        </w:rPr>
        <w:t>2</w:t>
      </w:r>
      <w:r w:rsidR="00973B8D">
        <w:rPr>
          <w:rFonts w:cs="Arial"/>
          <w:color w:val="000000"/>
          <w:kern w:val="0"/>
          <w:sz w:val="24"/>
          <w:szCs w:val="24"/>
          <w:lang w:val="sr-Cyrl-RS"/>
        </w:rPr>
        <w:t>9</w:t>
      </w:r>
      <w:r w:rsidRPr="006810A2">
        <w:rPr>
          <w:rFonts w:ascii="Arial MT" w:hAnsi="Arial MT" w:cs="Arial"/>
          <w:color w:val="000000"/>
          <w:kern w:val="0"/>
          <w:sz w:val="24"/>
          <w:szCs w:val="24"/>
        </w:rPr>
        <w:t>.</w:t>
      </w:r>
    </w:p>
    <w:p w:rsidR="00CC5E22" w:rsidRPr="00F307D4" w:rsidRDefault="00CC5E22" w:rsidP="0016695F">
      <w:pPr>
        <w:tabs>
          <w:tab w:val="left" w:pos="567"/>
        </w:tabs>
        <w:autoSpaceDE w:val="0"/>
        <w:jc w:val="center"/>
        <w:textAlignment w:val="auto"/>
        <w:rPr>
          <w:rFonts w:ascii="Arial MT" w:hAnsi="Arial MT" w:cs="Arial"/>
          <w:color w:val="000000"/>
          <w:kern w:val="0"/>
          <w:sz w:val="24"/>
          <w:szCs w:val="24"/>
        </w:rPr>
      </w:pPr>
    </w:p>
    <w:p w:rsidR="006825EC" w:rsidRDefault="006810A2"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4F167F" w:rsidRDefault="004F167F" w:rsidP="006810A2">
      <w:pPr>
        <w:tabs>
          <w:tab w:val="left" w:pos="567"/>
        </w:tabs>
        <w:autoSpaceDE w:val="0"/>
        <w:jc w:val="both"/>
        <w:textAlignment w:val="auto"/>
        <w:rPr>
          <w:rFonts w:ascii="Arial MT" w:hAnsi="Arial MT" w:cs="Arial"/>
          <w:b/>
          <w:color w:val="000000"/>
          <w:kern w:val="0"/>
          <w:sz w:val="24"/>
          <w:szCs w:val="24"/>
        </w:rPr>
      </w:pPr>
    </w:p>
    <w:p w:rsidR="004C24ED" w:rsidRDefault="004C24ED" w:rsidP="006810A2">
      <w:pPr>
        <w:tabs>
          <w:tab w:val="left" w:pos="567"/>
        </w:tabs>
        <w:autoSpaceDE w:val="0"/>
        <w:jc w:val="both"/>
        <w:textAlignment w:val="auto"/>
        <w:rPr>
          <w:rFonts w:ascii="Arial MT" w:hAnsi="Arial MT" w:cs="Arial"/>
          <w:b/>
          <w:color w:val="000000"/>
          <w:kern w:val="0"/>
          <w:sz w:val="24"/>
          <w:szCs w:val="24"/>
        </w:rPr>
      </w:pPr>
    </w:p>
    <w:p w:rsidR="004C24ED" w:rsidRDefault="004C24ED" w:rsidP="006810A2">
      <w:pPr>
        <w:tabs>
          <w:tab w:val="left" w:pos="567"/>
        </w:tabs>
        <w:autoSpaceDE w:val="0"/>
        <w:jc w:val="both"/>
        <w:textAlignment w:val="auto"/>
        <w:rPr>
          <w:rFonts w:ascii="Arial MT" w:hAnsi="Arial MT" w:cs="Arial"/>
          <w:b/>
          <w:color w:val="000000"/>
          <w:kern w:val="0"/>
          <w:sz w:val="24"/>
          <w:szCs w:val="24"/>
        </w:rPr>
      </w:pPr>
    </w:p>
    <w:p w:rsidR="00E44096" w:rsidRPr="00F307D4" w:rsidRDefault="00E44096" w:rsidP="006810A2">
      <w:pPr>
        <w:tabs>
          <w:tab w:val="left" w:pos="567"/>
        </w:tabs>
        <w:autoSpaceDE w:val="0"/>
        <w:jc w:val="both"/>
        <w:textAlignment w:val="auto"/>
        <w:rPr>
          <w:rFonts w:ascii="Arial MT" w:hAnsi="Arial MT" w:cs="Arial"/>
          <w:b/>
          <w:color w:val="000000"/>
          <w:kern w:val="0"/>
          <w:sz w:val="24"/>
          <w:szCs w:val="24"/>
        </w:rPr>
      </w:pPr>
    </w:p>
    <w:p w:rsidR="002349F3" w:rsidRPr="006810A2"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lastRenderedPageBreak/>
        <w:t xml:space="preserve">Члан </w:t>
      </w:r>
      <w:r w:rsidR="00973B8D">
        <w:rPr>
          <w:rFonts w:ascii="Arial MT" w:hAnsi="Arial MT" w:cs="Arial"/>
          <w:color w:val="000000"/>
          <w:kern w:val="0"/>
          <w:sz w:val="24"/>
          <w:szCs w:val="24"/>
          <w:lang w:val="sr-Cyrl-RS"/>
        </w:rPr>
        <w:t>30</w:t>
      </w:r>
      <w:r w:rsidRPr="006810A2">
        <w:rPr>
          <w:rFonts w:ascii="Arial MT" w:hAnsi="Arial MT" w:cs="Arial"/>
          <w:color w:val="000000"/>
          <w:kern w:val="0"/>
          <w:sz w:val="24"/>
          <w:szCs w:val="24"/>
        </w:rPr>
        <w:t>.</w:t>
      </w:r>
    </w:p>
    <w:p w:rsidR="00964A50" w:rsidRDefault="00C00CFF" w:rsidP="00C00CFF">
      <w:pPr>
        <w:tabs>
          <w:tab w:val="left" w:pos="567"/>
        </w:tabs>
        <w:autoSpaceDE w:val="0"/>
        <w:jc w:val="both"/>
        <w:textAlignment w:val="auto"/>
        <w:rPr>
          <w:rFonts w:ascii="Arial MT" w:hAnsi="Arial MT" w:cs="Arial"/>
          <w:color w:val="000000"/>
          <w:kern w:val="0"/>
          <w:sz w:val="24"/>
          <w:szCs w:val="24"/>
        </w:rPr>
      </w:pPr>
      <w:r w:rsidRPr="00E65E9D">
        <w:rPr>
          <w:rFonts w:ascii="Arial MT" w:hAnsi="Arial MT" w:cs="Arial"/>
          <w:color w:val="000000"/>
          <w:kern w:val="0"/>
          <w:sz w:val="24"/>
          <w:szCs w:val="24"/>
        </w:rPr>
        <w:t>Саставни део овог Уговора чине:</w:t>
      </w:r>
    </w:p>
    <w:p w:rsidR="00CC5E22" w:rsidRPr="0016695F" w:rsidRDefault="00CC5E22" w:rsidP="00C00CFF">
      <w:pPr>
        <w:tabs>
          <w:tab w:val="left" w:pos="567"/>
        </w:tabs>
        <w:autoSpaceDE w:val="0"/>
        <w:jc w:val="both"/>
        <w:textAlignment w:val="auto"/>
        <w:rPr>
          <w:rFonts w:ascii="Arial MT" w:hAnsi="Arial MT" w:cs="Arial"/>
          <w:color w:val="000000"/>
          <w:kern w:val="0"/>
          <w:sz w:val="24"/>
          <w:szCs w:val="24"/>
        </w:rPr>
      </w:pPr>
    </w:p>
    <w:p w:rsidR="00C00CFF" w:rsidRPr="00634435" w:rsidRDefault="00C00CFF" w:rsidP="00C00CFF">
      <w:pPr>
        <w:tabs>
          <w:tab w:val="left" w:pos="567"/>
        </w:tabs>
        <w:autoSpaceDE w:val="0"/>
        <w:jc w:val="both"/>
        <w:textAlignment w:val="auto"/>
        <w:rPr>
          <w:rFonts w:ascii="Arial MT" w:hAnsi="Arial MT"/>
          <w:color w:val="000000"/>
          <w:kern w:val="0"/>
          <w:sz w:val="24"/>
          <w:szCs w:val="24"/>
          <w:lang w:val="sr-Cyrl-RS"/>
        </w:rPr>
      </w:pPr>
      <w:r w:rsidRPr="00E65E9D">
        <w:rPr>
          <w:rFonts w:ascii="Arial MT" w:hAnsi="Arial MT" w:cs="Arial"/>
          <w:color w:val="000000"/>
          <w:kern w:val="0"/>
          <w:sz w:val="24"/>
          <w:szCs w:val="24"/>
        </w:rPr>
        <w:t>Прилог број 1</w:t>
      </w:r>
      <w:r w:rsidRPr="00E65E9D">
        <w:rPr>
          <w:rFonts w:ascii="Arial MT" w:hAnsi="Arial MT" w:cs="Arial"/>
          <w:color w:val="000000"/>
          <w:kern w:val="0"/>
          <w:sz w:val="24"/>
          <w:szCs w:val="24"/>
        </w:rPr>
        <w:tab/>
      </w:r>
      <w:r w:rsidRPr="00634435">
        <w:rPr>
          <w:rFonts w:ascii="Arial MT" w:hAnsi="Arial MT" w:cs="Arial"/>
          <w:color w:val="000000"/>
          <w:kern w:val="0"/>
          <w:sz w:val="24"/>
          <w:szCs w:val="24"/>
        </w:rPr>
        <w:t>Понуда;</w:t>
      </w:r>
      <w:r>
        <w:rPr>
          <w:rFonts w:ascii="Arial MT" w:hAnsi="Arial MT" w:cs="Arial"/>
          <w:color w:val="000000"/>
          <w:kern w:val="0"/>
          <w:sz w:val="24"/>
          <w:szCs w:val="24"/>
          <w:lang w:val="sr-Cyrl-RS"/>
        </w:rPr>
        <w:t xml:space="preserve"> </w:t>
      </w:r>
    </w:p>
    <w:p w:rsidR="00C00CFF" w:rsidRPr="00E65E9D" w:rsidRDefault="00C00CFF" w:rsidP="00C00CFF">
      <w:pPr>
        <w:tabs>
          <w:tab w:val="left" w:pos="567"/>
        </w:tabs>
        <w:autoSpaceDE w:val="0"/>
        <w:jc w:val="both"/>
        <w:textAlignment w:val="auto"/>
        <w:rPr>
          <w:rFonts w:ascii="Arial MT" w:hAnsi="Arial MT"/>
          <w:color w:val="000000"/>
          <w:kern w:val="0"/>
          <w:sz w:val="24"/>
          <w:szCs w:val="24"/>
        </w:rPr>
      </w:pPr>
      <w:r w:rsidRPr="00E65E9D">
        <w:rPr>
          <w:rFonts w:ascii="Arial MT" w:hAnsi="Arial MT" w:cs="Arial"/>
          <w:color w:val="000000"/>
          <w:kern w:val="0"/>
          <w:sz w:val="24"/>
          <w:szCs w:val="24"/>
        </w:rPr>
        <w:t>Прилог број 2</w:t>
      </w:r>
      <w:r w:rsidRPr="00E65E9D">
        <w:rPr>
          <w:rFonts w:ascii="Arial MT" w:hAnsi="Arial MT" w:cs="Arial"/>
          <w:color w:val="000000"/>
          <w:kern w:val="0"/>
          <w:sz w:val="24"/>
          <w:szCs w:val="24"/>
        </w:rPr>
        <w:tab/>
      </w:r>
      <w:r w:rsidRPr="00634435">
        <w:rPr>
          <w:rFonts w:ascii="Arial MT" w:hAnsi="Arial MT" w:cs="Arial"/>
          <w:color w:val="000000"/>
          <w:kern w:val="0"/>
          <w:sz w:val="24"/>
          <w:szCs w:val="24"/>
        </w:rPr>
        <w:t xml:space="preserve">Структура цене из </w:t>
      </w:r>
      <w:r>
        <w:rPr>
          <w:rFonts w:ascii="Arial MT" w:hAnsi="Arial MT" w:cs="Arial"/>
          <w:color w:val="000000"/>
          <w:kern w:val="0"/>
          <w:sz w:val="24"/>
          <w:szCs w:val="24"/>
          <w:lang w:val="sr-Cyrl-RS"/>
        </w:rPr>
        <w:t>п</w:t>
      </w:r>
      <w:r w:rsidRPr="00634435">
        <w:rPr>
          <w:rFonts w:ascii="Arial MT" w:hAnsi="Arial MT" w:cs="Arial"/>
          <w:color w:val="000000"/>
          <w:kern w:val="0"/>
          <w:sz w:val="24"/>
          <w:szCs w:val="24"/>
        </w:rPr>
        <w:t>онуде;</w:t>
      </w:r>
      <w:r>
        <w:rPr>
          <w:rFonts w:ascii="Arial MT" w:hAnsi="Arial MT" w:cs="Arial"/>
          <w:color w:val="000000"/>
          <w:kern w:val="0"/>
          <w:sz w:val="24"/>
          <w:szCs w:val="24"/>
          <w:lang w:val="sr-Cyrl-RS"/>
        </w:rPr>
        <w:t xml:space="preserve"> </w:t>
      </w:r>
      <w:r w:rsidRPr="00E65E9D">
        <w:rPr>
          <w:rFonts w:ascii="Arial MT" w:hAnsi="Arial MT" w:cs="Arial"/>
          <w:color w:val="000000"/>
          <w:kern w:val="0"/>
          <w:sz w:val="24"/>
          <w:szCs w:val="24"/>
        </w:rPr>
        <w:tab/>
      </w:r>
    </w:p>
    <w:p w:rsidR="001E78D9" w:rsidRPr="00DF748E" w:rsidRDefault="00C00CFF" w:rsidP="00DF748E">
      <w:pPr>
        <w:tabs>
          <w:tab w:val="left" w:pos="567"/>
        </w:tabs>
        <w:autoSpaceDE w:val="0"/>
        <w:jc w:val="both"/>
        <w:textAlignment w:val="auto"/>
        <w:rPr>
          <w:rFonts w:asciiTheme="minorHAnsi" w:hAnsiTheme="minorHAnsi" w:cs="Arial"/>
          <w:color w:val="000000"/>
          <w:kern w:val="0"/>
          <w:sz w:val="24"/>
          <w:szCs w:val="24"/>
          <w:lang w:val="sr-Cyrl-RS"/>
        </w:rPr>
      </w:pPr>
      <w:r w:rsidRPr="00E65E9D">
        <w:rPr>
          <w:rFonts w:ascii="Arial MT" w:hAnsi="Arial MT" w:cs="Arial"/>
          <w:color w:val="000000"/>
          <w:kern w:val="0"/>
          <w:sz w:val="24"/>
          <w:szCs w:val="24"/>
        </w:rPr>
        <w:t>Прилог број 3</w:t>
      </w:r>
      <w:r w:rsidRPr="00E65E9D">
        <w:rPr>
          <w:rFonts w:ascii="Arial MT" w:hAnsi="Arial MT" w:cs="Arial"/>
          <w:color w:val="000000"/>
          <w:kern w:val="0"/>
          <w:sz w:val="24"/>
          <w:szCs w:val="24"/>
        </w:rPr>
        <w:tab/>
      </w:r>
      <w:r w:rsidRPr="00634435">
        <w:rPr>
          <w:rFonts w:ascii="Arial MT" w:hAnsi="Arial MT" w:cs="Arial"/>
          <w:color w:val="000000"/>
          <w:kern w:val="0"/>
          <w:sz w:val="24"/>
          <w:szCs w:val="24"/>
          <w:lang w:val="sr-Cyrl-RS"/>
        </w:rPr>
        <w:t xml:space="preserve">Техничка </w:t>
      </w:r>
      <w:r w:rsidRPr="001E28AE">
        <w:rPr>
          <w:rFonts w:ascii="Arial MT" w:hAnsi="Arial MT" w:cs="Arial"/>
          <w:color w:val="000000"/>
          <w:kern w:val="0"/>
          <w:sz w:val="24"/>
          <w:szCs w:val="24"/>
        </w:rPr>
        <w:t>спецификациј</w:t>
      </w:r>
      <w:r w:rsidRPr="00634435">
        <w:rPr>
          <w:rFonts w:ascii="Arial MT" w:hAnsi="Arial MT" w:cs="Arial"/>
          <w:color w:val="000000"/>
          <w:kern w:val="0"/>
          <w:sz w:val="24"/>
          <w:szCs w:val="24"/>
          <w:lang w:val="sr-Cyrl-RS"/>
        </w:rPr>
        <w:t>а;</w:t>
      </w:r>
      <w:r w:rsidR="00DF748E">
        <w:rPr>
          <w:rFonts w:ascii="Arial MT" w:hAnsi="Arial MT" w:cs="Arial"/>
          <w:color w:val="000000"/>
          <w:kern w:val="0"/>
          <w:sz w:val="24"/>
          <w:szCs w:val="24"/>
          <w:lang w:val="sr-Cyrl-RS"/>
        </w:rPr>
        <w:t xml:space="preserve"> </w:t>
      </w:r>
    </w:p>
    <w:p w:rsidR="00626C58" w:rsidRPr="00FB72F5" w:rsidRDefault="00B22718" w:rsidP="00FB72F5">
      <w:pPr>
        <w:tabs>
          <w:tab w:val="left" w:pos="567"/>
        </w:tabs>
        <w:autoSpaceDE w:val="0"/>
        <w:jc w:val="both"/>
        <w:textAlignment w:val="auto"/>
        <w:rPr>
          <w:rFonts w:asciiTheme="minorHAnsi" w:hAnsiTheme="minorHAnsi"/>
          <w:color w:val="0070C0"/>
          <w:kern w:val="0"/>
          <w:sz w:val="24"/>
          <w:szCs w:val="24"/>
          <w:lang w:val="sr-Cyrl-RS"/>
        </w:rPr>
      </w:pPr>
      <w:r w:rsidRPr="00FB72F5">
        <w:rPr>
          <w:rFonts w:ascii="Arial MT" w:hAnsi="Arial MT"/>
          <w:color w:val="0070C0"/>
          <w:kern w:val="0"/>
          <w:sz w:val="24"/>
          <w:szCs w:val="24"/>
        </w:rPr>
        <w:t xml:space="preserve">Прилог број </w:t>
      </w:r>
      <w:r w:rsidR="00DF748E">
        <w:rPr>
          <w:rFonts w:asciiTheme="minorHAnsi" w:hAnsiTheme="minorHAnsi"/>
          <w:color w:val="0070C0"/>
          <w:kern w:val="0"/>
          <w:sz w:val="24"/>
          <w:szCs w:val="24"/>
          <w:lang w:val="sr-Cyrl-RS"/>
        </w:rPr>
        <w:t>4</w:t>
      </w:r>
      <w:r w:rsidRPr="00FB72F5">
        <w:rPr>
          <w:rFonts w:ascii="Arial MT" w:hAnsi="Arial MT"/>
          <w:color w:val="0070C0"/>
          <w:kern w:val="0"/>
          <w:sz w:val="24"/>
          <w:szCs w:val="24"/>
        </w:rPr>
        <w:t xml:space="preserve">         </w:t>
      </w:r>
      <w:r w:rsidR="00FB72F5" w:rsidRPr="00FB72F5">
        <w:rPr>
          <w:rFonts w:asciiTheme="minorHAnsi" w:hAnsiTheme="minorHAnsi"/>
          <w:color w:val="0070C0"/>
          <w:kern w:val="0"/>
          <w:sz w:val="24"/>
          <w:szCs w:val="24"/>
          <w:lang w:val="sr-Cyrl-RS"/>
        </w:rPr>
        <w:t xml:space="preserve">  </w:t>
      </w:r>
      <w:r w:rsidR="00FB72F5" w:rsidRPr="00FB72F5">
        <w:rPr>
          <w:rFonts w:ascii="Arial MT" w:hAnsi="Arial MT"/>
          <w:color w:val="0070C0"/>
          <w:kern w:val="0"/>
          <w:sz w:val="24"/>
          <w:szCs w:val="24"/>
        </w:rPr>
        <w:t xml:space="preserve">Споразум о заједничком извршењу услуге;    </w:t>
      </w:r>
      <w:r w:rsidR="00FB72F5">
        <w:rPr>
          <w:rFonts w:asciiTheme="minorHAnsi" w:hAnsiTheme="minorHAnsi"/>
          <w:color w:val="0070C0"/>
          <w:kern w:val="0"/>
          <w:sz w:val="24"/>
          <w:szCs w:val="24"/>
          <w:lang w:val="sr-Cyrl-RS"/>
        </w:rPr>
        <w:t xml:space="preserve"> </w:t>
      </w:r>
    </w:p>
    <w:p w:rsidR="00CC5E22" w:rsidRDefault="00CC5E22" w:rsidP="006810A2">
      <w:pPr>
        <w:tabs>
          <w:tab w:val="left" w:pos="567"/>
        </w:tabs>
        <w:autoSpaceDE w:val="0"/>
        <w:jc w:val="both"/>
        <w:textAlignment w:val="auto"/>
        <w:rPr>
          <w:rFonts w:asciiTheme="minorHAnsi" w:hAnsiTheme="minorHAnsi" w:cs="Arial"/>
          <w:color w:val="000000"/>
          <w:kern w:val="0"/>
          <w:sz w:val="24"/>
          <w:szCs w:val="24"/>
          <w:lang w:val="sr-Cyrl-RS"/>
        </w:rPr>
      </w:pPr>
    </w:p>
    <w:p w:rsidR="004F167F" w:rsidRPr="00CC5E22" w:rsidRDefault="004F167F" w:rsidP="006810A2">
      <w:pPr>
        <w:tabs>
          <w:tab w:val="left" w:pos="567"/>
        </w:tabs>
        <w:autoSpaceDE w:val="0"/>
        <w:jc w:val="both"/>
        <w:textAlignment w:val="auto"/>
        <w:rPr>
          <w:rFonts w:asciiTheme="minorHAnsi" w:hAnsiTheme="minorHAnsi" w:cs="Arial"/>
          <w:color w:val="000000"/>
          <w:kern w:val="0"/>
          <w:sz w:val="24"/>
          <w:szCs w:val="24"/>
          <w:lang w:val="sr-Cyrl-RS"/>
        </w:rPr>
      </w:pPr>
    </w:p>
    <w:p w:rsidR="002349F3"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Члан 3</w:t>
      </w:r>
      <w:r w:rsidR="00973B8D">
        <w:rPr>
          <w:rFonts w:cs="Arial"/>
          <w:color w:val="000000"/>
          <w:kern w:val="0"/>
          <w:sz w:val="24"/>
          <w:szCs w:val="24"/>
          <w:lang w:val="sr-Cyrl-RS"/>
        </w:rPr>
        <w:t>1</w:t>
      </w:r>
      <w:r w:rsidRPr="006810A2">
        <w:rPr>
          <w:rFonts w:ascii="Arial MT" w:hAnsi="Arial MT" w:cs="Arial"/>
          <w:color w:val="000000"/>
          <w:kern w:val="0"/>
          <w:sz w:val="24"/>
          <w:szCs w:val="24"/>
        </w:rPr>
        <w:t>.</w:t>
      </w:r>
    </w:p>
    <w:p w:rsidR="00CC5E22" w:rsidRPr="00F307D4" w:rsidRDefault="00CC5E22" w:rsidP="0016695F">
      <w:pPr>
        <w:tabs>
          <w:tab w:val="left" w:pos="567"/>
        </w:tabs>
        <w:autoSpaceDE w:val="0"/>
        <w:jc w:val="center"/>
        <w:textAlignment w:val="auto"/>
        <w:rPr>
          <w:rFonts w:ascii="Arial MT" w:hAnsi="Arial MT" w:cs="Arial"/>
          <w:color w:val="000000"/>
          <w:kern w:val="0"/>
          <w:sz w:val="24"/>
          <w:szCs w:val="24"/>
        </w:rPr>
      </w:pPr>
    </w:p>
    <w:p w:rsidR="00AD3B87" w:rsidRDefault="006810A2" w:rsidP="0016695F">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rsidR="006825EC" w:rsidRDefault="006825EC" w:rsidP="00CC5E22">
      <w:pPr>
        <w:keepNext/>
        <w:tabs>
          <w:tab w:val="left" w:pos="205"/>
        </w:tabs>
        <w:autoSpaceDE w:val="0"/>
        <w:spacing w:before="360"/>
        <w:textAlignment w:val="auto"/>
        <w:rPr>
          <w:rFonts w:ascii="Arial MT" w:hAnsi="Arial MT"/>
          <w:b/>
          <w:color w:val="000000"/>
          <w:kern w:val="0"/>
          <w:sz w:val="24"/>
          <w:szCs w:val="24"/>
        </w:rPr>
      </w:pPr>
    </w:p>
    <w:p w:rsidR="00F11514" w:rsidRDefault="006810A2" w:rsidP="006810A2">
      <w:pPr>
        <w:keepNext/>
        <w:tabs>
          <w:tab w:val="left" w:pos="205"/>
        </w:tabs>
        <w:autoSpaceDE w:val="0"/>
        <w:spacing w:before="360"/>
        <w:jc w:val="center"/>
        <w:textAlignment w:val="auto"/>
        <w:rPr>
          <w:rFonts w:ascii="Arial MT" w:hAnsi="Arial MT"/>
          <w:b/>
          <w:color w:val="000000"/>
          <w:kern w:val="0"/>
          <w:sz w:val="24"/>
          <w:szCs w:val="24"/>
        </w:rPr>
      </w:pPr>
      <w:r w:rsidRPr="006810A2">
        <w:rPr>
          <w:rFonts w:ascii="Arial MT" w:hAnsi="Arial MT"/>
          <w:b/>
          <w:color w:val="000000"/>
          <w:kern w:val="0"/>
          <w:sz w:val="24"/>
          <w:szCs w:val="24"/>
        </w:rPr>
        <w:t>УГОВОРНЕ СТРАНЕ</w:t>
      </w:r>
    </w:p>
    <w:p w:rsidR="006810A2" w:rsidRPr="00D87DCC" w:rsidRDefault="00D87DCC" w:rsidP="006810A2">
      <w:pPr>
        <w:keepNext/>
        <w:tabs>
          <w:tab w:val="left" w:pos="205"/>
        </w:tabs>
        <w:autoSpaceDE w:val="0"/>
        <w:spacing w:before="360"/>
        <w:jc w:val="center"/>
        <w:textAlignment w:val="auto"/>
        <w:rPr>
          <w:rFonts w:ascii="Arial MT" w:hAnsi="Arial MT"/>
          <w:b/>
          <w:color w:val="000000"/>
          <w:kern w:val="0"/>
          <w:sz w:val="24"/>
          <w:szCs w:val="24"/>
          <w:lang w:val="sr-Cyrl-RS"/>
        </w:rPr>
      </w:pPr>
      <w:r>
        <w:rPr>
          <w:rFonts w:ascii="Arial MT" w:hAnsi="Arial MT"/>
          <w:b/>
          <w:color w:val="000000"/>
          <w:kern w:val="0"/>
          <w:sz w:val="24"/>
          <w:szCs w:val="24"/>
          <w:lang w:val="sr-Cyrl-RS"/>
        </w:rPr>
        <w:t xml:space="preserve"> </w:t>
      </w:r>
    </w:p>
    <w:p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 xml:space="preserve">         </w:t>
      </w:r>
      <w:r w:rsidRPr="002C729D">
        <w:rPr>
          <w:rFonts w:cs="Arial"/>
          <w:color w:val="000000"/>
          <w:kern w:val="0"/>
          <w:sz w:val="24"/>
          <w:szCs w:val="24"/>
        </w:rPr>
        <w:t>КОРИСНИК УСЛУГ</w:t>
      </w:r>
      <w:r w:rsidRPr="002C729D">
        <w:rPr>
          <w:rFonts w:cs="Arial"/>
          <w:color w:val="000000"/>
          <w:kern w:val="0"/>
          <w:sz w:val="24"/>
          <w:szCs w:val="24"/>
          <w:lang w:val="sr-Cyrl-RS"/>
        </w:rPr>
        <w:t>А</w:t>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lang w:val="sr-Cyrl-RS"/>
        </w:rPr>
        <w:t xml:space="preserve">                   </w:t>
      </w:r>
      <w:r w:rsidRPr="002C729D">
        <w:rPr>
          <w:rFonts w:cs="Arial"/>
          <w:color w:val="000000"/>
          <w:kern w:val="0"/>
          <w:sz w:val="24"/>
          <w:szCs w:val="24"/>
        </w:rPr>
        <w:t>ПРУЖАЛАЦ  УСЛУГ</w:t>
      </w:r>
      <w:r w:rsidRPr="002C729D">
        <w:rPr>
          <w:rFonts w:cs="Arial"/>
          <w:color w:val="000000"/>
          <w:kern w:val="0"/>
          <w:sz w:val="24"/>
          <w:szCs w:val="24"/>
          <w:lang w:val="sr-Cyrl-RS"/>
        </w:rPr>
        <w:t>А</w:t>
      </w:r>
    </w:p>
    <w:p w:rsidR="00F11514" w:rsidRPr="002C729D" w:rsidRDefault="00F11514" w:rsidP="00F11514">
      <w:pPr>
        <w:tabs>
          <w:tab w:val="left" w:pos="567"/>
        </w:tabs>
        <w:autoSpaceDE w:val="0"/>
        <w:jc w:val="both"/>
        <w:textAlignment w:val="auto"/>
        <w:rPr>
          <w:rFonts w:cs="Arial"/>
          <w:color w:val="000000"/>
          <w:kern w:val="0"/>
          <w:sz w:val="24"/>
          <w:szCs w:val="24"/>
        </w:rPr>
      </w:pPr>
      <w:r w:rsidRPr="002C729D">
        <w:rPr>
          <w:rFonts w:cs="Arial"/>
          <w:color w:val="000000"/>
          <w:kern w:val="0"/>
          <w:sz w:val="24"/>
          <w:szCs w:val="24"/>
        </w:rPr>
        <w:t>ЈП ЕПС Огранак РБ Колубара</w:t>
      </w:r>
      <w:r w:rsidRPr="002C729D">
        <w:rPr>
          <w:rFonts w:cs="Arial"/>
          <w:color w:val="000000"/>
          <w:kern w:val="0"/>
          <w:sz w:val="24"/>
          <w:szCs w:val="24"/>
        </w:rPr>
        <w:tab/>
      </w:r>
      <w:r w:rsidRPr="002C729D">
        <w:rPr>
          <w:rFonts w:cs="Arial"/>
          <w:color w:val="000000"/>
          <w:kern w:val="0"/>
          <w:sz w:val="24"/>
          <w:szCs w:val="24"/>
        </w:rPr>
        <w:tab/>
        <w:t xml:space="preserve">                        </w:t>
      </w:r>
      <w:r w:rsidR="004F167F">
        <w:rPr>
          <w:rFonts w:cs="Arial"/>
          <w:color w:val="000000"/>
          <w:kern w:val="0"/>
          <w:sz w:val="24"/>
          <w:szCs w:val="24"/>
          <w:lang w:val="sr-Cyrl-RS"/>
        </w:rPr>
        <w:t xml:space="preserve">                   </w:t>
      </w:r>
      <w:r w:rsidRPr="002C729D">
        <w:rPr>
          <w:rFonts w:cs="Arial"/>
          <w:color w:val="000000"/>
          <w:kern w:val="0"/>
          <w:sz w:val="24"/>
          <w:szCs w:val="24"/>
        </w:rPr>
        <w:t>Назив</w:t>
      </w:r>
    </w:p>
    <w:p w:rsidR="00F11514" w:rsidRPr="002C729D" w:rsidRDefault="00F11514" w:rsidP="00F11514">
      <w:pPr>
        <w:tabs>
          <w:tab w:val="left" w:pos="567"/>
        </w:tabs>
        <w:autoSpaceDE w:val="0"/>
        <w:jc w:val="both"/>
        <w:textAlignment w:val="auto"/>
        <w:rPr>
          <w:rFonts w:cs="Arial"/>
          <w:color w:val="000000"/>
          <w:kern w:val="0"/>
          <w:sz w:val="24"/>
          <w:szCs w:val="24"/>
        </w:rPr>
      </w:pPr>
      <w:r w:rsidRPr="002C729D">
        <w:rPr>
          <w:rFonts w:cs="Arial"/>
          <w:color w:val="000000"/>
          <w:kern w:val="0"/>
          <w:sz w:val="24"/>
          <w:szCs w:val="24"/>
        </w:rPr>
        <w:tab/>
        <w:t>Финансијски директор</w:t>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p>
    <w:p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____________________________</w:t>
      </w:r>
      <w:r w:rsidRPr="002C729D">
        <w:rPr>
          <w:rFonts w:cs="Arial"/>
          <w:color w:val="000000"/>
          <w:kern w:val="0"/>
          <w:sz w:val="24"/>
          <w:szCs w:val="24"/>
          <w:lang w:val="sr-Cyrl-RS"/>
        </w:rPr>
        <w:tab/>
      </w:r>
      <w:r w:rsidRPr="002C729D">
        <w:rPr>
          <w:rFonts w:cs="Arial"/>
          <w:color w:val="000000"/>
          <w:kern w:val="0"/>
          <w:sz w:val="24"/>
          <w:szCs w:val="24"/>
          <w:lang w:val="sr-Cyrl-RS"/>
        </w:rPr>
        <w:tab/>
        <w:t xml:space="preserve">                 _____________________</w:t>
      </w:r>
    </w:p>
    <w:p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ab/>
      </w:r>
      <w:r w:rsidRPr="002C729D">
        <w:rPr>
          <w:rFonts w:cs="Arial"/>
          <w:color w:val="000000"/>
          <w:kern w:val="0"/>
          <w:sz w:val="24"/>
          <w:szCs w:val="24"/>
          <w:lang w:val="sr-Cyrl-RS"/>
        </w:rPr>
        <w:tab/>
        <w:t xml:space="preserve">      </w:t>
      </w:r>
    </w:p>
    <w:p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 xml:space="preserve">           </w:t>
      </w:r>
      <w:r w:rsidR="00A678D8">
        <w:rPr>
          <w:rFonts w:cs="Arial"/>
          <w:color w:val="000000"/>
          <w:kern w:val="0"/>
          <w:sz w:val="24"/>
          <w:szCs w:val="24"/>
          <w:lang w:val="sr-Cyrl-RS"/>
        </w:rPr>
        <w:t>Иван Миловановић</w:t>
      </w:r>
      <w:r w:rsidRPr="002C729D">
        <w:rPr>
          <w:rFonts w:cs="Arial"/>
          <w:color w:val="000000"/>
          <w:kern w:val="0"/>
          <w:sz w:val="24"/>
          <w:szCs w:val="24"/>
          <w:lang w:val="sr-Cyrl-RS"/>
        </w:rPr>
        <w:t xml:space="preserve">                </w:t>
      </w:r>
      <w:r w:rsidRPr="002C729D">
        <w:rPr>
          <w:rFonts w:cs="Arial"/>
          <w:color w:val="000000"/>
          <w:kern w:val="0"/>
          <w:sz w:val="24"/>
          <w:szCs w:val="24"/>
          <w:lang w:val="sr-Cyrl-RS"/>
        </w:rPr>
        <w:tab/>
        <w:t xml:space="preserve">                        </w:t>
      </w:r>
      <w:r w:rsidRPr="002C729D">
        <w:rPr>
          <w:rFonts w:cs="Arial"/>
          <w:color w:val="000000"/>
          <w:kern w:val="0"/>
          <w:sz w:val="24"/>
          <w:szCs w:val="24"/>
          <w:lang w:val="sr-Cyrl-RS"/>
        </w:rPr>
        <w:tab/>
        <w:t xml:space="preserve">    Име и презиме</w:t>
      </w:r>
    </w:p>
    <w:p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t xml:space="preserve">                    Функција</w:t>
      </w:r>
    </w:p>
    <w:p w:rsidR="00D87DCC" w:rsidRPr="006810A2" w:rsidRDefault="00D87DCC" w:rsidP="00E85FC7">
      <w:pPr>
        <w:tabs>
          <w:tab w:val="left" w:pos="567"/>
        </w:tabs>
        <w:autoSpaceDE w:val="0"/>
        <w:jc w:val="both"/>
        <w:textAlignment w:val="auto"/>
        <w:rPr>
          <w:rFonts w:cs="Arial"/>
          <w:color w:val="000000"/>
          <w:kern w:val="0"/>
          <w:sz w:val="24"/>
          <w:szCs w:val="24"/>
          <w:lang w:val="sr-Cyrl-RS"/>
        </w:rPr>
      </w:pPr>
    </w:p>
    <w:sectPr w:rsidR="00D87DCC" w:rsidRPr="006810A2" w:rsidSect="00927150">
      <w:headerReference w:type="even" r:id="rId29"/>
      <w:headerReference w:type="default" r:id="rId30"/>
      <w:footerReference w:type="even" r:id="rId31"/>
      <w:footerReference w:type="default" r:id="rId32"/>
      <w:headerReference w:type="first" r:id="rId33"/>
      <w:footerReference w:type="first" r:id="rId34"/>
      <w:pgSz w:w="11906" w:h="16838"/>
      <w:pgMar w:top="1355" w:right="1440" w:bottom="1060" w:left="1440" w:header="1298" w:footer="100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62E" w:rsidRDefault="00BB162E">
      <w:r>
        <w:separator/>
      </w:r>
    </w:p>
  </w:endnote>
  <w:endnote w:type="continuationSeparator" w:id="0">
    <w:p w:rsidR="00BB162E" w:rsidRDefault="00BB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80"/>
    <w:family w:val="auto"/>
    <w:notTrueType/>
    <w:pitch w:val="default"/>
    <w:sig w:usb0="00000000" w:usb1="08070000" w:usb2="00000010" w:usb3="00000000" w:csb0="00020001" w:csb1="00000000"/>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Roman YU">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Franklin Gothic Medium Cond">
    <w:charset w:val="00"/>
    <w:family w:val="swiss"/>
    <w:pitch w:val="variable"/>
    <w:sig w:usb0="00000287" w:usb1="00000000" w:usb2="00000000" w:usb3="00000000" w:csb0="0000009F" w:csb1="00000000"/>
  </w:font>
  <w:font w:name="CHelvPlain">
    <w:charset w:val="00"/>
    <w:family w:val="auto"/>
    <w:pitch w:val="variable"/>
    <w:sig w:usb0="00000083" w:usb1="00000000" w:usb2="00000000" w:usb3="00000000" w:csb0="00000009" w:csb1="00000000"/>
  </w:font>
  <w:font w:name="HelveticaPlain">
    <w:charset w:val="00"/>
    <w:family w:val="auto"/>
    <w:pitch w:val="variable"/>
    <w:sig w:usb0="00000083" w:usb1="00000000" w:usb2="00000000" w:usb3="00000000" w:csb0="00000009" w:csb1="00000000"/>
  </w:font>
  <w:font w:name="FuturaA Md BT">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charset w:val="EE"/>
    <w:family w:val="swiss"/>
    <w:pitch w:val="variable"/>
    <w:sig w:usb0="00000007" w:usb1="00000000" w:usb2="00000000" w:usb3="00000000" w:csb0="00000093" w:csb1="00000000"/>
  </w:font>
  <w:font w:name="CTimesRoman">
    <w:charset w:val="00"/>
    <w:family w:val="auto"/>
    <w:pitch w:val="variable"/>
    <w:sig w:usb0="00000083" w:usb1="00000000" w:usb2="00000000" w:usb3="00000000" w:csb0="00000009" w:csb1="00000000"/>
  </w:font>
  <w:font w:name="CTimesBold">
    <w:charset w:val="00"/>
    <w:family w:val="auto"/>
    <w:pitch w:val="variable"/>
    <w:sig w:usb0="00000083" w:usb1="00000000" w:usb2="00000000" w:usb3="00000000" w:csb0="00000009" w:csb1="00000000"/>
  </w:font>
  <w:font w:name="Book-Cirilic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tarSymbol">
    <w:charset w:val="02"/>
    <w:family w:val="auto"/>
    <w:pitch w:val="default"/>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10623"/>
      <w:docPartObj>
        <w:docPartGallery w:val="Page Numbers (Bottom of Page)"/>
        <w:docPartUnique/>
      </w:docPartObj>
    </w:sdtPr>
    <w:sdtEndPr/>
    <w:sdtContent>
      <w:sdt>
        <w:sdtPr>
          <w:id w:val="454218688"/>
          <w:docPartObj>
            <w:docPartGallery w:val="Page Numbers (Top of Page)"/>
            <w:docPartUnique/>
          </w:docPartObj>
        </w:sdtPr>
        <w:sdtEndPr/>
        <w:sdtContent>
          <w:p w:rsidR="00192D45" w:rsidRDefault="00192D45">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643CD4">
              <w:rPr>
                <w:b/>
                <w:bCs/>
                <w:noProof/>
              </w:rPr>
              <w:t>2</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643CD4">
              <w:rPr>
                <w:b/>
                <w:bCs/>
                <w:noProof/>
              </w:rPr>
              <w:t>48</w:t>
            </w:r>
            <w:r>
              <w:rPr>
                <w:b/>
                <w:bCs/>
                <w:szCs w:val="24"/>
              </w:rPr>
              <w:fldChar w:fldCharType="end"/>
            </w:r>
          </w:p>
        </w:sdtContent>
      </w:sdt>
    </w:sdtContent>
  </w:sdt>
  <w:p w:rsidR="00192D45" w:rsidRDefault="00192D45">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863436"/>
      <w:docPartObj>
        <w:docPartGallery w:val="Page Numbers (Bottom of Page)"/>
        <w:docPartUnique/>
      </w:docPartObj>
    </w:sdtPr>
    <w:sdtEndPr/>
    <w:sdtContent>
      <w:sdt>
        <w:sdtPr>
          <w:id w:val="1618795520"/>
          <w:docPartObj>
            <w:docPartGallery w:val="Page Numbers (Top of Page)"/>
            <w:docPartUnique/>
          </w:docPartObj>
        </w:sdtPr>
        <w:sdtEndPr/>
        <w:sdtContent>
          <w:p w:rsidR="00192D45" w:rsidRDefault="00192D45">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643CD4">
              <w:rPr>
                <w:b/>
                <w:bCs/>
                <w:noProof/>
              </w:rPr>
              <w:t>21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643CD4">
              <w:rPr>
                <w:b/>
                <w:bCs/>
                <w:noProof/>
              </w:rPr>
              <w:t>48</w:t>
            </w:r>
            <w:r>
              <w:rPr>
                <w:b/>
                <w:bCs/>
                <w:szCs w:val="24"/>
              </w:rPr>
              <w:fldChar w:fldCharType="end"/>
            </w:r>
          </w:p>
        </w:sdtContent>
      </w:sdt>
    </w:sdtContent>
  </w:sdt>
  <w:p w:rsidR="00192D45" w:rsidRDefault="00192D45">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181627"/>
      <w:docPartObj>
        <w:docPartGallery w:val="Page Numbers (Bottom of Page)"/>
        <w:docPartUnique/>
      </w:docPartObj>
    </w:sdtPr>
    <w:sdtEndPr/>
    <w:sdtContent>
      <w:sdt>
        <w:sdtPr>
          <w:id w:val="1157726459"/>
          <w:docPartObj>
            <w:docPartGallery w:val="Page Numbers (Top of Page)"/>
            <w:docPartUnique/>
          </w:docPartObj>
        </w:sdtPr>
        <w:sdtEndPr/>
        <w:sdtContent>
          <w:p w:rsidR="00192D45" w:rsidRDefault="00192D45">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643CD4">
              <w:rPr>
                <w:b/>
                <w:bCs/>
                <w:noProof/>
              </w:rPr>
              <w:t>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643CD4">
              <w:rPr>
                <w:b/>
                <w:bCs/>
                <w:noProof/>
              </w:rPr>
              <w:t>48</w:t>
            </w:r>
            <w:r>
              <w:rPr>
                <w:b/>
                <w:bCs/>
                <w:szCs w:val="24"/>
              </w:rPr>
              <w:fldChar w:fldCharType="end"/>
            </w:r>
          </w:p>
        </w:sdtContent>
      </w:sdt>
    </w:sdtContent>
  </w:sdt>
  <w:p w:rsidR="00192D45" w:rsidRDefault="00192D45" w:rsidP="00A55398">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Default="00192D4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643CD4">
      <w:rPr>
        <w:noProof/>
        <w:color w:val="323E4F" w:themeColor="text2" w:themeShade="BF"/>
        <w:sz w:val="24"/>
        <w:szCs w:val="24"/>
      </w:rPr>
      <w:t>28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643CD4">
      <w:rPr>
        <w:noProof/>
        <w:color w:val="323E4F" w:themeColor="text2" w:themeShade="BF"/>
        <w:sz w:val="24"/>
        <w:szCs w:val="24"/>
      </w:rPr>
      <w:t>28</w:t>
    </w:r>
    <w:r>
      <w:rPr>
        <w:color w:val="323E4F" w:themeColor="text2" w:themeShade="BF"/>
        <w:sz w:val="24"/>
        <w:szCs w:val="24"/>
      </w:rPr>
      <w:fldChar w:fldCharType="end"/>
    </w:r>
  </w:p>
  <w:p w:rsidR="00192D45" w:rsidRDefault="00192D45">
    <w:pPr>
      <w:pStyle w:val="Standar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098572"/>
      <w:docPartObj>
        <w:docPartGallery w:val="Page Numbers (Bottom of Page)"/>
        <w:docPartUnique/>
      </w:docPartObj>
    </w:sdtPr>
    <w:sdtEndPr/>
    <w:sdtContent>
      <w:sdt>
        <w:sdtPr>
          <w:id w:val="-401982670"/>
          <w:docPartObj>
            <w:docPartGallery w:val="Page Numbers (Top of Page)"/>
            <w:docPartUnique/>
          </w:docPartObj>
        </w:sdtPr>
        <w:sdtEndPr/>
        <w:sdtContent>
          <w:p w:rsidR="00192D45" w:rsidRDefault="00192D45">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643CD4">
              <w:rPr>
                <w:b/>
                <w:bCs/>
                <w:noProof/>
              </w:rPr>
              <w:t>29</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643CD4">
              <w:rPr>
                <w:b/>
                <w:bCs/>
                <w:noProof/>
              </w:rPr>
              <w:t>29</w:t>
            </w:r>
            <w:r>
              <w:rPr>
                <w:b/>
                <w:bCs/>
                <w:szCs w:val="24"/>
              </w:rPr>
              <w:fldChar w:fldCharType="end"/>
            </w:r>
          </w:p>
        </w:sdtContent>
      </w:sdt>
    </w:sdtContent>
  </w:sdt>
  <w:p w:rsidR="00192D45" w:rsidRDefault="00192D45">
    <w:pPr>
      <w:pStyle w:val="Footer"/>
      <w:pBdr>
        <w:top w:val="single" w:sz="4" w:space="3" w:color="00000A"/>
      </w:pBdr>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Default="00192D4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643CD4">
      <w:rPr>
        <w:noProof/>
        <w:color w:val="323E4F" w:themeColor="text2" w:themeShade="BF"/>
        <w:sz w:val="24"/>
        <w:szCs w:val="24"/>
      </w:rPr>
      <w:t>26</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643CD4">
      <w:rPr>
        <w:noProof/>
        <w:color w:val="323E4F" w:themeColor="text2" w:themeShade="BF"/>
        <w:sz w:val="24"/>
        <w:szCs w:val="24"/>
      </w:rPr>
      <w:t>26</w:t>
    </w:r>
    <w:r>
      <w:rPr>
        <w:color w:val="323E4F" w:themeColor="text2" w:themeShade="BF"/>
        <w:sz w:val="24"/>
        <w:szCs w:val="24"/>
      </w:rPr>
      <w:fldChar w:fldCharType="end"/>
    </w:r>
  </w:p>
  <w:p w:rsidR="00192D45" w:rsidRDefault="00192D45">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930706"/>
      <w:docPartObj>
        <w:docPartGallery w:val="Page Numbers (Bottom of Page)"/>
        <w:docPartUnique/>
      </w:docPartObj>
    </w:sdtPr>
    <w:sdtEndPr/>
    <w:sdtContent>
      <w:sdt>
        <w:sdtPr>
          <w:id w:val="-1769616900"/>
          <w:docPartObj>
            <w:docPartGallery w:val="Page Numbers (Top of Page)"/>
            <w:docPartUnique/>
          </w:docPartObj>
        </w:sdtPr>
        <w:sdtEndPr/>
        <w:sdtContent>
          <w:p w:rsidR="00192D45" w:rsidRDefault="00192D45">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643CD4">
              <w:rPr>
                <w:b/>
                <w:bCs/>
                <w:noProof/>
              </w:rPr>
              <w:t>48</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643CD4">
              <w:rPr>
                <w:b/>
                <w:bCs/>
                <w:noProof/>
              </w:rPr>
              <w:t>48</w:t>
            </w:r>
            <w:r>
              <w:rPr>
                <w:b/>
                <w:bCs/>
                <w:szCs w:val="24"/>
              </w:rPr>
              <w:fldChar w:fldCharType="end"/>
            </w:r>
          </w:p>
        </w:sdtContent>
      </w:sdt>
    </w:sdtContent>
  </w:sdt>
  <w:p w:rsidR="00192D45" w:rsidRDefault="00192D45">
    <w:pPr>
      <w:pStyle w:val="Footer"/>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78488"/>
      <w:docPartObj>
        <w:docPartGallery w:val="Page Numbers (Bottom of Page)"/>
        <w:docPartUnique/>
      </w:docPartObj>
    </w:sdtPr>
    <w:sdtEndPr/>
    <w:sdtContent>
      <w:sdt>
        <w:sdtPr>
          <w:id w:val="635537540"/>
          <w:docPartObj>
            <w:docPartGallery w:val="Page Numbers (Top of Page)"/>
            <w:docPartUnique/>
          </w:docPartObj>
        </w:sdtPr>
        <w:sdtEndPr/>
        <w:sdtContent>
          <w:p w:rsidR="00192D45" w:rsidRDefault="00192D4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43CD4">
              <w:rPr>
                <w:b/>
                <w:bCs/>
                <w:noProof/>
              </w:rPr>
              <w:t>47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43CD4">
              <w:rPr>
                <w:b/>
                <w:bCs/>
                <w:noProof/>
              </w:rPr>
              <w:t>47</w:t>
            </w:r>
            <w:r>
              <w:rPr>
                <w:b/>
                <w:bCs/>
                <w:szCs w:val="24"/>
              </w:rPr>
              <w:fldChar w:fldCharType="end"/>
            </w:r>
          </w:p>
        </w:sdtContent>
      </w:sdt>
    </w:sdtContent>
  </w:sdt>
  <w:p w:rsidR="00192D45" w:rsidRDefault="00192D45">
    <w:pPr>
      <w:pStyle w:val="Footer"/>
      <w:jc w:val="righ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Default="00192D4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643CD4">
      <w:rPr>
        <w:noProof/>
        <w:color w:val="323E4F" w:themeColor="text2" w:themeShade="BF"/>
        <w:sz w:val="24"/>
        <w:szCs w:val="24"/>
      </w:rPr>
      <w:t>30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643CD4">
      <w:rPr>
        <w:noProof/>
        <w:color w:val="323E4F" w:themeColor="text2" w:themeShade="BF"/>
        <w:sz w:val="24"/>
        <w:szCs w:val="24"/>
      </w:rPr>
      <w:t>30</w:t>
    </w:r>
    <w:r>
      <w:rPr>
        <w:color w:val="323E4F" w:themeColor="text2" w:themeShade="BF"/>
        <w:sz w:val="24"/>
        <w:szCs w:val="24"/>
      </w:rPr>
      <w:fldChar w:fldCharType="end"/>
    </w:r>
  </w:p>
  <w:p w:rsidR="00192D45" w:rsidRDefault="00192D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62E" w:rsidRDefault="00BB162E">
      <w:r>
        <w:rPr>
          <w:color w:val="000000"/>
        </w:rPr>
        <w:separator/>
      </w:r>
    </w:p>
  </w:footnote>
  <w:footnote w:type="continuationSeparator" w:id="0">
    <w:p w:rsidR="00BB162E" w:rsidRDefault="00BB16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Pr="00B30C57" w:rsidRDefault="00192D45" w:rsidP="007E1358">
    <w:pPr>
      <w:pStyle w:val="Header"/>
      <w:jc w:val="right"/>
      <w:rPr>
        <w:rFonts w:ascii="Arial" w:hAnsi="Arial" w:cs="Arial"/>
      </w:rPr>
    </w:pPr>
    <w:r w:rsidRPr="00B30C57">
      <w:rPr>
        <w:rFonts w:ascii="Arial" w:hAnsi="Arial" w:cs="Arial"/>
      </w:rPr>
      <w:t xml:space="preserve">ЈП „Електропривреда Србије“ Београд                           Конкурсна документација </w:t>
    </w:r>
    <w:r>
      <w:rPr>
        <w:rFonts w:ascii="Arial" w:hAnsi="Arial" w:cs="Arial"/>
      </w:rPr>
      <w:t>ЈН/4000/0558</w:t>
    </w:r>
    <w:r w:rsidRPr="00624319">
      <w:rPr>
        <w:rFonts w:ascii="Arial" w:hAnsi="Arial" w:cs="Arial"/>
      </w:rPr>
      <w:t>/20</w:t>
    </w:r>
    <w:r>
      <w:rPr>
        <w:rFonts w:ascii="Arial" w:hAnsi="Arial" w:cs="Arial"/>
      </w:rPr>
      <w:t>20, ЈАНА БРОЈ 1699/2020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Pr="00B30C57" w:rsidRDefault="00192D45" w:rsidP="00027A5F">
    <w:pPr>
      <w:pStyle w:val="Header"/>
      <w:jc w:val="right"/>
      <w:rPr>
        <w:rFonts w:ascii="Arial" w:hAnsi="Arial" w:cs="Arial"/>
      </w:rPr>
    </w:pPr>
    <w:r w:rsidRPr="00B30C57">
      <w:rPr>
        <w:rFonts w:ascii="Arial" w:hAnsi="Arial" w:cs="Arial"/>
      </w:rPr>
      <w:t xml:space="preserve">ЈП „Електропривреда Србије“ Београд                           Конкурсна документација </w:t>
    </w:r>
    <w:r>
      <w:rPr>
        <w:rFonts w:ascii="Arial" w:hAnsi="Arial" w:cs="Arial"/>
      </w:rPr>
      <w:t>ЈН/4000/0558/2020, ЈАНА БРОЈ 1699/2020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Pr="00B30C57" w:rsidRDefault="00192D45" w:rsidP="00EF35AE">
    <w:pPr>
      <w:pStyle w:val="Header"/>
      <w:rPr>
        <w:rFonts w:ascii="Arial" w:hAnsi="Arial" w:cs="Arial"/>
      </w:rPr>
    </w:pPr>
    <w:r w:rsidRPr="00B30C57">
      <w:rPr>
        <w:rFonts w:ascii="Arial" w:hAnsi="Arial" w:cs="Arial"/>
      </w:rPr>
      <w:t xml:space="preserve">ЈП „Електропривреда Србије“ Београд         </w:t>
    </w:r>
    <w:r w:rsidRPr="00B30C57">
      <w:rPr>
        <w:rFonts w:ascii="Arial" w:hAnsi="Arial" w:cs="Arial"/>
        <w:lang w:val="sr-Cyrl-RS"/>
      </w:rPr>
      <w:t xml:space="preserve">                 </w:t>
    </w:r>
    <w:r w:rsidRPr="00B30C57">
      <w:rPr>
        <w:rFonts w:ascii="Arial" w:hAnsi="Arial" w:cs="Arial"/>
      </w:rPr>
      <w:t xml:space="preserve"> Конкурсна документација </w:t>
    </w:r>
  </w:p>
  <w:p w:rsidR="00192D45" w:rsidRPr="00B04B29" w:rsidRDefault="00192D45" w:rsidP="00184AEE">
    <w:pPr>
      <w:pStyle w:val="Header"/>
      <w:tabs>
        <w:tab w:val="clear" w:pos="4320"/>
        <w:tab w:val="clear" w:pos="8640"/>
        <w:tab w:val="left" w:pos="5355"/>
      </w:tabs>
      <w:jc w:val="right"/>
      <w:rPr>
        <w:lang w:val="sr-Cyrl-RS"/>
      </w:rPr>
    </w:pPr>
    <w:r w:rsidRPr="00184AEE">
      <w:rPr>
        <w:rFonts w:ascii="Arial" w:hAnsi="Arial" w:cs="Arial"/>
      </w:rPr>
      <w:t>ЈН/4000/0</w:t>
    </w:r>
    <w:r>
      <w:rPr>
        <w:rFonts w:ascii="Arial" w:hAnsi="Arial" w:cs="Arial"/>
        <w:lang w:val="sr-Cyrl-RS"/>
      </w:rPr>
      <w:t>558</w:t>
    </w:r>
    <w:r>
      <w:rPr>
        <w:rFonts w:ascii="Arial" w:hAnsi="Arial" w:cs="Arial"/>
      </w:rPr>
      <w:t>/2020</w:t>
    </w:r>
    <w:r>
      <w:rPr>
        <w:rFonts w:ascii="Arial" w:hAnsi="Arial" w:cs="Arial"/>
        <w:lang w:val="sr-Cyrl-RS"/>
      </w:rPr>
      <w:t xml:space="preserve">, </w:t>
    </w:r>
    <w:r w:rsidRPr="00021784">
      <w:rPr>
        <w:rFonts w:ascii="Arial" w:hAnsi="Arial" w:cs="Arial"/>
        <w:lang w:val="sr-Cyrl-RS"/>
      </w:rPr>
      <w:t xml:space="preserve">ЈАНА БРОЈ </w:t>
    </w:r>
    <w:r>
      <w:rPr>
        <w:rFonts w:ascii="Arial" w:hAnsi="Arial" w:cs="Arial"/>
        <w:lang w:val="sr-Cyrl-RS"/>
      </w:rPr>
      <w:t>1699/2020</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Pr="0000544C" w:rsidRDefault="00192D45" w:rsidP="007E1358">
    <w:pPr>
      <w:pStyle w:val="Header"/>
      <w:jc w:val="right"/>
      <w:rPr>
        <w:lang w:val="sr-Cyrl-RS"/>
      </w:rPr>
    </w:pPr>
    <w:r>
      <w:t xml:space="preserve">ЈП „Електропривреда Србије“ Београд                           Конкурсна документација </w:t>
    </w:r>
    <w:r w:rsidR="00DB27B1">
      <w:t>ЈН/4000/0558/2020, ЈАНА БРОЈ 1699/2020</w:t>
    </w:r>
  </w:p>
  <w:p w:rsidR="00192D45" w:rsidRPr="007E1358" w:rsidRDefault="00192D4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Default="00192D45" w:rsidP="00027A5F">
    <w:pPr>
      <w:pStyle w:val="Header"/>
      <w:jc w:val="right"/>
    </w:pPr>
    <w:r>
      <w:t xml:space="preserve">ЈП „Електропривреда Србије“ Београд                           Конкурсна документација </w:t>
    </w:r>
    <w:r w:rsidR="00A205A4">
      <w:t>ЈН/4000/0558/2020, ЈАНА БРОЈ 1699/2020</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Default="00192D45" w:rsidP="00EF35AE">
    <w:pPr>
      <w:pStyle w:val="Header"/>
    </w:pPr>
    <w:r>
      <w:t xml:space="preserve">ЈП „Електропривреда Србије“ Београд         </w:t>
    </w:r>
    <w:r>
      <w:rPr>
        <w:lang w:val="sr-Cyrl-RS"/>
      </w:rPr>
      <w:t xml:space="preserve">                 </w:t>
    </w:r>
    <w:r>
      <w:t xml:space="preserve"> Конкурсна документација </w:t>
    </w:r>
  </w:p>
  <w:p w:rsidR="00192D45" w:rsidRPr="00494E69" w:rsidRDefault="007A4D25" w:rsidP="00624319">
    <w:pPr>
      <w:pStyle w:val="Header"/>
      <w:tabs>
        <w:tab w:val="clear" w:pos="4320"/>
        <w:tab w:val="clear" w:pos="8640"/>
        <w:tab w:val="left" w:pos="5355"/>
      </w:tabs>
      <w:jc w:val="right"/>
      <w:rPr>
        <w:rFonts w:asciiTheme="minorHAnsi" w:hAnsiTheme="minorHAnsi"/>
        <w:lang w:val="sr-Cyrl-RS"/>
      </w:rPr>
    </w:pPr>
    <w:r>
      <w:t>ЈН/4000/055</w:t>
    </w:r>
    <w:r>
      <w:rPr>
        <w:lang w:val="sr-Cyrl-RS"/>
      </w:rPr>
      <w:t>8</w:t>
    </w:r>
    <w:r>
      <w:t>/2020, ЈАНА БРОЈ 1699/2020</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Default="00192D45" w:rsidP="007E1358">
    <w:pPr>
      <w:pStyle w:val="Header"/>
      <w:jc w:val="right"/>
    </w:pPr>
    <w:r>
      <w:t>ЈП „Електропривреда Србије“ Београд                           Конкурсна документација ЈН/4000/0558/2020, ЈАНА БРОЈ 1699/2020</w:t>
    </w:r>
  </w:p>
  <w:p w:rsidR="00192D45" w:rsidRPr="007E1358" w:rsidRDefault="00192D45">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Default="00192D45" w:rsidP="00027A5F">
    <w:pPr>
      <w:pStyle w:val="Header"/>
      <w:jc w:val="right"/>
    </w:pPr>
    <w:r>
      <w:t>ЈП „Електропривреда Србије“ Београд                           Конкурсна документација ЈН/4000/0558/2020, ЈАНА БРОЈ 1699/2020</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45" w:rsidRDefault="00192D45" w:rsidP="00EF35AE">
    <w:pPr>
      <w:pStyle w:val="Header"/>
    </w:pPr>
    <w:r>
      <w:t xml:space="preserve">ЈП „Електропривреда Србије“ Београд         </w:t>
    </w:r>
    <w:r>
      <w:rPr>
        <w:lang w:val="sr-Cyrl-RS"/>
      </w:rPr>
      <w:t xml:space="preserve">                 </w:t>
    </w:r>
    <w:r>
      <w:t xml:space="preserve"> Конкурсна документација </w:t>
    </w:r>
  </w:p>
  <w:p w:rsidR="00192D45" w:rsidRPr="0000544C" w:rsidRDefault="00C94E8B" w:rsidP="00624319">
    <w:pPr>
      <w:pStyle w:val="Header"/>
      <w:tabs>
        <w:tab w:val="clear" w:pos="4320"/>
        <w:tab w:val="clear" w:pos="8640"/>
        <w:tab w:val="left" w:pos="5355"/>
      </w:tabs>
      <w:jc w:val="right"/>
      <w:rPr>
        <w:lang w:val="sr-Cyrl-RS"/>
      </w:rPr>
    </w:pPr>
    <w:r>
      <w:t>ЈН/4000/0558/2020, ЈАНА БРОЈ 1699/2020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9.75pt" o:bullet="t">
        <v:imagedata r:id="rId1" o:title="BD21300_"/>
      </v:shape>
    </w:pict>
  </w:numPicBullet>
  <w:abstractNum w:abstractNumId="0" w15:restartNumberingAfterBreak="0">
    <w:nsid w:val="00000004"/>
    <w:multiLevelType w:val="multilevel"/>
    <w:tmpl w:val="B798F92E"/>
    <w:name w:val="WW8Num3"/>
    <w:lvl w:ilvl="0">
      <w:start w:val="1"/>
      <w:numFmt w:val="decimal"/>
      <w:lvlText w:val="%1."/>
      <w:lvlJc w:val="left"/>
      <w:pPr>
        <w:tabs>
          <w:tab w:val="num" w:pos="360"/>
        </w:tabs>
        <w:ind w:left="360" w:hanging="360"/>
      </w:pPr>
      <w:rPr>
        <w:rFonts w:ascii="Symbol" w:hAnsi="Symbol" w:cs="Arial" w:hint="default"/>
        <w:color w:val="auto"/>
      </w:rPr>
    </w:lvl>
    <w:lvl w:ilvl="1">
      <w:start w:val="1"/>
      <w:numFmt w:val="decimal"/>
      <w:lvlText w:val="%1.%2."/>
      <w:lvlJc w:val="left"/>
      <w:pPr>
        <w:tabs>
          <w:tab w:val="num" w:pos="792"/>
        </w:tabs>
        <w:ind w:left="792" w:hanging="432"/>
      </w:pPr>
      <w:rPr>
        <w:rFonts w:ascii="Symbol" w:hAnsi="Symbol" w:cs="Arial"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69C499F"/>
    <w:multiLevelType w:val="multilevel"/>
    <w:tmpl w:val="24F4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0B771445"/>
    <w:multiLevelType w:val="hybridMultilevel"/>
    <w:tmpl w:val="99502A1E"/>
    <w:lvl w:ilvl="0" w:tplc="FE14F99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705218"/>
    <w:multiLevelType w:val="hybridMultilevel"/>
    <w:tmpl w:val="07E06FC8"/>
    <w:lvl w:ilvl="0" w:tplc="82B4C7FE">
      <w:start w:val="1"/>
      <w:numFmt w:val="bullet"/>
      <w:lvlText w:val=""/>
      <w:lvlPicBulletId w:val="0"/>
      <w:lvlJc w:val="left"/>
      <w:pPr>
        <w:ind w:left="644" w:hanging="360"/>
      </w:pPr>
      <w:rPr>
        <w:rFonts w:ascii="Symbol" w:hAnsi="Symbol" w:hint="default"/>
        <w:color w:val="auto"/>
        <w:sz w:val="24"/>
        <w:szCs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816299C"/>
    <w:multiLevelType w:val="hybridMultilevel"/>
    <w:tmpl w:val="D7A8D9D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6"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D3C444B"/>
    <w:multiLevelType w:val="hybridMultilevel"/>
    <w:tmpl w:val="F96891A6"/>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1"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5"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0"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1"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4411107C"/>
    <w:multiLevelType w:val="hybridMultilevel"/>
    <w:tmpl w:val="B172DA2A"/>
    <w:lvl w:ilvl="0" w:tplc="6BA40048">
      <w:start w:val="1"/>
      <w:numFmt w:val="decimal"/>
      <w:lvlText w:val="%1."/>
      <w:lvlJc w:val="left"/>
      <w:pPr>
        <w:ind w:left="36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9CC62E4"/>
    <w:multiLevelType w:val="hybridMultilevel"/>
    <w:tmpl w:val="E84AF4D2"/>
    <w:lvl w:ilvl="0" w:tplc="0DBE85D0">
      <w:start w:val="1"/>
      <w:numFmt w:val="decimal"/>
      <w:lvlText w:val="%1)"/>
      <w:lvlJc w:val="left"/>
      <w:pPr>
        <w:ind w:left="720" w:hanging="360"/>
      </w:pPr>
      <w:rPr>
        <w:rFonts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4B0E2385"/>
    <w:multiLevelType w:val="hybridMultilevel"/>
    <w:tmpl w:val="C1E4D1DC"/>
    <w:lvl w:ilvl="0" w:tplc="241A0001">
      <w:start w:val="1"/>
      <w:numFmt w:val="bullet"/>
      <w:lvlText w:val=""/>
      <w:lvlJc w:val="left"/>
      <w:pPr>
        <w:ind w:left="870" w:hanging="360"/>
      </w:pPr>
      <w:rPr>
        <w:rFonts w:ascii="Symbol" w:hAnsi="Symbol" w:hint="default"/>
      </w:rPr>
    </w:lvl>
    <w:lvl w:ilvl="1" w:tplc="241A0003" w:tentative="1">
      <w:start w:val="1"/>
      <w:numFmt w:val="bullet"/>
      <w:lvlText w:val="o"/>
      <w:lvlJc w:val="left"/>
      <w:pPr>
        <w:ind w:left="1590" w:hanging="360"/>
      </w:pPr>
      <w:rPr>
        <w:rFonts w:ascii="Courier New" w:hAnsi="Courier New" w:cs="Courier New" w:hint="default"/>
      </w:rPr>
    </w:lvl>
    <w:lvl w:ilvl="2" w:tplc="241A0005" w:tentative="1">
      <w:start w:val="1"/>
      <w:numFmt w:val="bullet"/>
      <w:lvlText w:val=""/>
      <w:lvlJc w:val="left"/>
      <w:pPr>
        <w:ind w:left="2310" w:hanging="360"/>
      </w:pPr>
      <w:rPr>
        <w:rFonts w:ascii="Wingdings" w:hAnsi="Wingdings" w:hint="default"/>
      </w:rPr>
    </w:lvl>
    <w:lvl w:ilvl="3" w:tplc="241A0001" w:tentative="1">
      <w:start w:val="1"/>
      <w:numFmt w:val="bullet"/>
      <w:lvlText w:val=""/>
      <w:lvlJc w:val="left"/>
      <w:pPr>
        <w:ind w:left="3030" w:hanging="360"/>
      </w:pPr>
      <w:rPr>
        <w:rFonts w:ascii="Symbol" w:hAnsi="Symbol" w:hint="default"/>
      </w:rPr>
    </w:lvl>
    <w:lvl w:ilvl="4" w:tplc="241A0003" w:tentative="1">
      <w:start w:val="1"/>
      <w:numFmt w:val="bullet"/>
      <w:lvlText w:val="o"/>
      <w:lvlJc w:val="left"/>
      <w:pPr>
        <w:ind w:left="3750" w:hanging="360"/>
      </w:pPr>
      <w:rPr>
        <w:rFonts w:ascii="Courier New" w:hAnsi="Courier New" w:cs="Courier New" w:hint="default"/>
      </w:rPr>
    </w:lvl>
    <w:lvl w:ilvl="5" w:tplc="241A0005" w:tentative="1">
      <w:start w:val="1"/>
      <w:numFmt w:val="bullet"/>
      <w:lvlText w:val=""/>
      <w:lvlJc w:val="left"/>
      <w:pPr>
        <w:ind w:left="4470" w:hanging="360"/>
      </w:pPr>
      <w:rPr>
        <w:rFonts w:ascii="Wingdings" w:hAnsi="Wingdings" w:hint="default"/>
      </w:rPr>
    </w:lvl>
    <w:lvl w:ilvl="6" w:tplc="241A0001" w:tentative="1">
      <w:start w:val="1"/>
      <w:numFmt w:val="bullet"/>
      <w:lvlText w:val=""/>
      <w:lvlJc w:val="left"/>
      <w:pPr>
        <w:ind w:left="5190" w:hanging="360"/>
      </w:pPr>
      <w:rPr>
        <w:rFonts w:ascii="Symbol" w:hAnsi="Symbol" w:hint="default"/>
      </w:rPr>
    </w:lvl>
    <w:lvl w:ilvl="7" w:tplc="241A0003" w:tentative="1">
      <w:start w:val="1"/>
      <w:numFmt w:val="bullet"/>
      <w:lvlText w:val="o"/>
      <w:lvlJc w:val="left"/>
      <w:pPr>
        <w:ind w:left="5910" w:hanging="360"/>
      </w:pPr>
      <w:rPr>
        <w:rFonts w:ascii="Courier New" w:hAnsi="Courier New" w:cs="Courier New" w:hint="default"/>
      </w:rPr>
    </w:lvl>
    <w:lvl w:ilvl="8" w:tplc="241A0005" w:tentative="1">
      <w:start w:val="1"/>
      <w:numFmt w:val="bullet"/>
      <w:lvlText w:val=""/>
      <w:lvlJc w:val="left"/>
      <w:pPr>
        <w:ind w:left="6630" w:hanging="360"/>
      </w:pPr>
      <w:rPr>
        <w:rFonts w:ascii="Wingdings" w:hAnsi="Wingdings" w:hint="default"/>
      </w:rPr>
    </w:lvl>
  </w:abstractNum>
  <w:abstractNum w:abstractNumId="38"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D2F44AD"/>
    <w:multiLevelType w:val="hybridMultilevel"/>
    <w:tmpl w:val="347A90DE"/>
    <w:lvl w:ilvl="0" w:tplc="241A0011">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0"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1" w15:restartNumberingAfterBreak="0">
    <w:nsid w:val="531D57CA"/>
    <w:multiLevelType w:val="hybridMultilevel"/>
    <w:tmpl w:val="729658B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3"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7"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4CC37FD"/>
    <w:multiLevelType w:val="hybridMultilevel"/>
    <w:tmpl w:val="37A8ADD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15:restartNumberingAfterBreak="0">
    <w:nsid w:val="64D74A73"/>
    <w:multiLevelType w:val="hybridMultilevel"/>
    <w:tmpl w:val="FF40001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5"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07346AB"/>
    <w:multiLevelType w:val="hybridMultilevel"/>
    <w:tmpl w:val="8DCEAAAA"/>
    <w:lvl w:ilvl="0" w:tplc="241A0001">
      <w:start w:val="1"/>
      <w:numFmt w:val="bullet"/>
      <w:lvlText w:val=""/>
      <w:lvlJc w:val="left"/>
      <w:pPr>
        <w:ind w:left="810" w:hanging="360"/>
      </w:pPr>
      <w:rPr>
        <w:rFonts w:ascii="Symbol" w:hAnsi="Symbol" w:hint="default"/>
      </w:rPr>
    </w:lvl>
    <w:lvl w:ilvl="1" w:tplc="241A0003" w:tentative="1">
      <w:start w:val="1"/>
      <w:numFmt w:val="bullet"/>
      <w:lvlText w:val="o"/>
      <w:lvlJc w:val="left"/>
      <w:pPr>
        <w:ind w:left="1530" w:hanging="360"/>
      </w:pPr>
      <w:rPr>
        <w:rFonts w:ascii="Courier New" w:hAnsi="Courier New" w:cs="Courier New" w:hint="default"/>
      </w:rPr>
    </w:lvl>
    <w:lvl w:ilvl="2" w:tplc="241A0005" w:tentative="1">
      <w:start w:val="1"/>
      <w:numFmt w:val="bullet"/>
      <w:lvlText w:val=""/>
      <w:lvlJc w:val="left"/>
      <w:pPr>
        <w:ind w:left="2250" w:hanging="360"/>
      </w:pPr>
      <w:rPr>
        <w:rFonts w:ascii="Wingdings" w:hAnsi="Wingdings" w:hint="default"/>
      </w:rPr>
    </w:lvl>
    <w:lvl w:ilvl="3" w:tplc="241A0001" w:tentative="1">
      <w:start w:val="1"/>
      <w:numFmt w:val="bullet"/>
      <w:lvlText w:val=""/>
      <w:lvlJc w:val="left"/>
      <w:pPr>
        <w:ind w:left="2970" w:hanging="360"/>
      </w:pPr>
      <w:rPr>
        <w:rFonts w:ascii="Symbol" w:hAnsi="Symbol" w:hint="default"/>
      </w:rPr>
    </w:lvl>
    <w:lvl w:ilvl="4" w:tplc="241A0003" w:tentative="1">
      <w:start w:val="1"/>
      <w:numFmt w:val="bullet"/>
      <w:lvlText w:val="o"/>
      <w:lvlJc w:val="left"/>
      <w:pPr>
        <w:ind w:left="3690" w:hanging="360"/>
      </w:pPr>
      <w:rPr>
        <w:rFonts w:ascii="Courier New" w:hAnsi="Courier New" w:cs="Courier New" w:hint="default"/>
      </w:rPr>
    </w:lvl>
    <w:lvl w:ilvl="5" w:tplc="241A0005" w:tentative="1">
      <w:start w:val="1"/>
      <w:numFmt w:val="bullet"/>
      <w:lvlText w:val=""/>
      <w:lvlJc w:val="left"/>
      <w:pPr>
        <w:ind w:left="4410" w:hanging="360"/>
      </w:pPr>
      <w:rPr>
        <w:rFonts w:ascii="Wingdings" w:hAnsi="Wingdings" w:hint="default"/>
      </w:rPr>
    </w:lvl>
    <w:lvl w:ilvl="6" w:tplc="241A0001" w:tentative="1">
      <w:start w:val="1"/>
      <w:numFmt w:val="bullet"/>
      <w:lvlText w:val=""/>
      <w:lvlJc w:val="left"/>
      <w:pPr>
        <w:ind w:left="5130" w:hanging="360"/>
      </w:pPr>
      <w:rPr>
        <w:rFonts w:ascii="Symbol" w:hAnsi="Symbol" w:hint="default"/>
      </w:rPr>
    </w:lvl>
    <w:lvl w:ilvl="7" w:tplc="241A0003" w:tentative="1">
      <w:start w:val="1"/>
      <w:numFmt w:val="bullet"/>
      <w:lvlText w:val="o"/>
      <w:lvlJc w:val="left"/>
      <w:pPr>
        <w:ind w:left="5850" w:hanging="360"/>
      </w:pPr>
      <w:rPr>
        <w:rFonts w:ascii="Courier New" w:hAnsi="Courier New" w:cs="Courier New" w:hint="default"/>
      </w:rPr>
    </w:lvl>
    <w:lvl w:ilvl="8" w:tplc="241A0005" w:tentative="1">
      <w:start w:val="1"/>
      <w:numFmt w:val="bullet"/>
      <w:lvlText w:val=""/>
      <w:lvlJc w:val="left"/>
      <w:pPr>
        <w:ind w:left="6570" w:hanging="360"/>
      </w:pPr>
      <w:rPr>
        <w:rFonts w:ascii="Wingdings" w:hAnsi="Wingdings" w:hint="default"/>
      </w:rPr>
    </w:lvl>
  </w:abstractNum>
  <w:abstractNum w:abstractNumId="59"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E2358A"/>
    <w:multiLevelType w:val="hybridMultilevel"/>
    <w:tmpl w:val="0F8CEB5A"/>
    <w:lvl w:ilvl="0" w:tplc="000F0409">
      <w:start w:val="1"/>
      <w:numFmt w:val="decimal"/>
      <w:lvlText w:val="%1."/>
      <w:lvlJc w:val="left"/>
      <w:pPr>
        <w:ind w:left="536" w:hanging="360"/>
      </w:p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num w:numId="1">
    <w:abstractNumId w:val="4"/>
  </w:num>
  <w:num w:numId="2">
    <w:abstractNumId w:val="24"/>
  </w:num>
  <w:num w:numId="3">
    <w:abstractNumId w:val="47"/>
  </w:num>
  <w:num w:numId="4">
    <w:abstractNumId w:val="3"/>
  </w:num>
  <w:num w:numId="5">
    <w:abstractNumId w:val="44"/>
  </w:num>
  <w:num w:numId="6">
    <w:abstractNumId w:val="60"/>
  </w:num>
  <w:num w:numId="7">
    <w:abstractNumId w:val="16"/>
  </w:num>
  <w:num w:numId="8">
    <w:abstractNumId w:val="22"/>
  </w:num>
  <w:num w:numId="9">
    <w:abstractNumId w:val="34"/>
  </w:num>
  <w:num w:numId="10">
    <w:abstractNumId w:val="62"/>
  </w:num>
  <w:num w:numId="11">
    <w:abstractNumId w:val="28"/>
  </w:num>
  <w:num w:numId="12">
    <w:abstractNumId w:val="23"/>
  </w:num>
  <w:num w:numId="13">
    <w:abstractNumId w:val="25"/>
  </w:num>
  <w:num w:numId="14">
    <w:abstractNumId w:val="33"/>
  </w:num>
  <w:num w:numId="15">
    <w:abstractNumId w:val="45"/>
  </w:num>
  <w:num w:numId="16">
    <w:abstractNumId w:val="13"/>
  </w:num>
  <w:num w:numId="17">
    <w:abstractNumId w:val="15"/>
  </w:num>
  <w:num w:numId="18">
    <w:abstractNumId w:val="63"/>
  </w:num>
  <w:num w:numId="19">
    <w:abstractNumId w:val="57"/>
  </w:num>
  <w:num w:numId="20">
    <w:abstractNumId w:val="50"/>
  </w:num>
  <w:num w:numId="21">
    <w:abstractNumId w:val="43"/>
  </w:num>
  <w:num w:numId="22">
    <w:abstractNumId w:val="19"/>
  </w:num>
  <w:num w:numId="23">
    <w:abstractNumId w:val="7"/>
  </w:num>
  <w:num w:numId="24">
    <w:abstractNumId w:val="49"/>
  </w:num>
  <w:num w:numId="25">
    <w:abstractNumId w:val="51"/>
  </w:num>
  <w:num w:numId="26">
    <w:abstractNumId w:val="21"/>
  </w:num>
  <w:num w:numId="27">
    <w:abstractNumId w:val="14"/>
  </w:num>
  <w:num w:numId="28">
    <w:abstractNumId w:val="56"/>
  </w:num>
  <w:num w:numId="29">
    <w:abstractNumId w:val="55"/>
  </w:num>
  <w:num w:numId="30">
    <w:abstractNumId w:val="10"/>
  </w:num>
  <w:num w:numId="31">
    <w:abstractNumId w:val="31"/>
  </w:num>
  <w:num w:numId="32">
    <w:abstractNumId w:val="29"/>
  </w:num>
  <w:num w:numId="33">
    <w:abstractNumId w:val="61"/>
  </w:num>
  <w:num w:numId="34">
    <w:abstractNumId w:val="59"/>
  </w:num>
  <w:num w:numId="35">
    <w:abstractNumId w:val="46"/>
  </w:num>
  <w:num w:numId="36">
    <w:abstractNumId w:val="48"/>
  </w:num>
  <w:num w:numId="37">
    <w:abstractNumId w:val="35"/>
  </w:num>
  <w:num w:numId="38">
    <w:abstractNumId w:val="64"/>
  </w:num>
  <w:num w:numId="39">
    <w:abstractNumId w:val="7"/>
    <w:lvlOverride w:ilvl="0">
      <w:startOverride w:val="1"/>
    </w:lvlOverride>
  </w:num>
  <w:num w:numId="40">
    <w:abstractNumId w:val="6"/>
  </w:num>
  <w:num w:numId="41">
    <w:abstractNumId w:val="38"/>
  </w:num>
  <w:num w:numId="42">
    <w:abstractNumId w:val="11"/>
  </w:num>
  <w:num w:numId="43">
    <w:abstractNumId w:val="27"/>
  </w:num>
  <w:num w:numId="44">
    <w:abstractNumId w:val="42"/>
  </w:num>
  <w:num w:numId="45">
    <w:abstractNumId w:val="2"/>
  </w:num>
  <w:num w:numId="46">
    <w:abstractNumId w:val="30"/>
  </w:num>
  <w:num w:numId="47">
    <w:abstractNumId w:val="54"/>
  </w:num>
  <w:num w:numId="48">
    <w:abstractNumId w:val="65"/>
  </w:num>
  <w:num w:numId="49">
    <w:abstractNumId w:val="18"/>
  </w:num>
  <w:num w:numId="50">
    <w:abstractNumId w:val="5"/>
  </w:num>
  <w:num w:numId="51">
    <w:abstractNumId w:val="20"/>
  </w:num>
  <w:num w:numId="52">
    <w:abstractNumId w:val="36"/>
  </w:num>
  <w:num w:numId="53">
    <w:abstractNumId w:val="53"/>
  </w:num>
  <w:num w:numId="54">
    <w:abstractNumId w:val="26"/>
  </w:num>
  <w:num w:numId="55">
    <w:abstractNumId w:val="40"/>
  </w:num>
  <w:num w:numId="56">
    <w:abstractNumId w:val="32"/>
  </w:num>
  <w:num w:numId="57">
    <w:abstractNumId w:val="9"/>
  </w:num>
  <w:num w:numId="58">
    <w:abstractNumId w:val="39"/>
  </w:num>
  <w:num w:numId="59">
    <w:abstractNumId w:val="17"/>
  </w:num>
  <w:num w:numId="60">
    <w:abstractNumId w:val="58"/>
  </w:num>
  <w:num w:numId="61">
    <w:abstractNumId w:val="66"/>
  </w:num>
  <w:num w:numId="62">
    <w:abstractNumId w:val="12"/>
  </w:num>
  <w:num w:numId="63">
    <w:abstractNumId w:val="37"/>
  </w:num>
  <w:num w:numId="64">
    <w:abstractNumId w:val="41"/>
  </w:num>
  <w:num w:numId="65">
    <w:abstractNumId w:val="8"/>
  </w:num>
  <w:num w:numId="66">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4091"/>
    <w:rsid w:val="000009B7"/>
    <w:rsid w:val="00000AB8"/>
    <w:rsid w:val="00000E01"/>
    <w:rsid w:val="00000F71"/>
    <w:rsid w:val="0000136A"/>
    <w:rsid w:val="000016A0"/>
    <w:rsid w:val="00002302"/>
    <w:rsid w:val="0000233C"/>
    <w:rsid w:val="0000257A"/>
    <w:rsid w:val="00002889"/>
    <w:rsid w:val="00002C9C"/>
    <w:rsid w:val="00002DF9"/>
    <w:rsid w:val="0000397E"/>
    <w:rsid w:val="00004248"/>
    <w:rsid w:val="0000435E"/>
    <w:rsid w:val="0000440A"/>
    <w:rsid w:val="000044CA"/>
    <w:rsid w:val="00004EB5"/>
    <w:rsid w:val="00005049"/>
    <w:rsid w:val="0000544C"/>
    <w:rsid w:val="000055CD"/>
    <w:rsid w:val="00006BC3"/>
    <w:rsid w:val="00007136"/>
    <w:rsid w:val="00007525"/>
    <w:rsid w:val="00007531"/>
    <w:rsid w:val="0000756C"/>
    <w:rsid w:val="00007AD6"/>
    <w:rsid w:val="00007E98"/>
    <w:rsid w:val="00010071"/>
    <w:rsid w:val="0001013F"/>
    <w:rsid w:val="00010148"/>
    <w:rsid w:val="0001026A"/>
    <w:rsid w:val="00010593"/>
    <w:rsid w:val="0001060C"/>
    <w:rsid w:val="000107A7"/>
    <w:rsid w:val="00010BD9"/>
    <w:rsid w:val="00010CBC"/>
    <w:rsid w:val="00010EE3"/>
    <w:rsid w:val="000111DF"/>
    <w:rsid w:val="0001136E"/>
    <w:rsid w:val="00011F85"/>
    <w:rsid w:val="00012DA2"/>
    <w:rsid w:val="00012F7B"/>
    <w:rsid w:val="00013652"/>
    <w:rsid w:val="00014434"/>
    <w:rsid w:val="0001472E"/>
    <w:rsid w:val="00014B3D"/>
    <w:rsid w:val="0001516F"/>
    <w:rsid w:val="000154D2"/>
    <w:rsid w:val="00015809"/>
    <w:rsid w:val="00015898"/>
    <w:rsid w:val="00015DDF"/>
    <w:rsid w:val="0001736D"/>
    <w:rsid w:val="00017549"/>
    <w:rsid w:val="0001762F"/>
    <w:rsid w:val="00017A36"/>
    <w:rsid w:val="00017B0D"/>
    <w:rsid w:val="00017EF8"/>
    <w:rsid w:val="000200AA"/>
    <w:rsid w:val="000203B0"/>
    <w:rsid w:val="0002074F"/>
    <w:rsid w:val="0002082C"/>
    <w:rsid w:val="00020848"/>
    <w:rsid w:val="00020885"/>
    <w:rsid w:val="000210BD"/>
    <w:rsid w:val="00021132"/>
    <w:rsid w:val="00021288"/>
    <w:rsid w:val="000213D3"/>
    <w:rsid w:val="0002171E"/>
    <w:rsid w:val="00021784"/>
    <w:rsid w:val="0002186B"/>
    <w:rsid w:val="00021A46"/>
    <w:rsid w:val="00021BDB"/>
    <w:rsid w:val="000232BF"/>
    <w:rsid w:val="00023BB4"/>
    <w:rsid w:val="00023DB2"/>
    <w:rsid w:val="00023DF8"/>
    <w:rsid w:val="0002459A"/>
    <w:rsid w:val="00024D35"/>
    <w:rsid w:val="000253AE"/>
    <w:rsid w:val="00025633"/>
    <w:rsid w:val="00025C7E"/>
    <w:rsid w:val="000260FA"/>
    <w:rsid w:val="00026243"/>
    <w:rsid w:val="00026500"/>
    <w:rsid w:val="00026F2F"/>
    <w:rsid w:val="00027394"/>
    <w:rsid w:val="0002749D"/>
    <w:rsid w:val="0002797F"/>
    <w:rsid w:val="00027A5F"/>
    <w:rsid w:val="0003063C"/>
    <w:rsid w:val="00030728"/>
    <w:rsid w:val="000307B6"/>
    <w:rsid w:val="000309E6"/>
    <w:rsid w:val="00031189"/>
    <w:rsid w:val="00031463"/>
    <w:rsid w:val="00031725"/>
    <w:rsid w:val="00031786"/>
    <w:rsid w:val="00031AF1"/>
    <w:rsid w:val="00032285"/>
    <w:rsid w:val="00032572"/>
    <w:rsid w:val="00032881"/>
    <w:rsid w:val="000329E4"/>
    <w:rsid w:val="000329F1"/>
    <w:rsid w:val="00032FD8"/>
    <w:rsid w:val="00033345"/>
    <w:rsid w:val="0003370C"/>
    <w:rsid w:val="0003383C"/>
    <w:rsid w:val="00033FB4"/>
    <w:rsid w:val="000343A0"/>
    <w:rsid w:val="00034979"/>
    <w:rsid w:val="00034985"/>
    <w:rsid w:val="00034B1C"/>
    <w:rsid w:val="00034B79"/>
    <w:rsid w:val="00034E16"/>
    <w:rsid w:val="0003500A"/>
    <w:rsid w:val="0003518C"/>
    <w:rsid w:val="000355A9"/>
    <w:rsid w:val="000355AE"/>
    <w:rsid w:val="00035CDD"/>
    <w:rsid w:val="00036080"/>
    <w:rsid w:val="000361F6"/>
    <w:rsid w:val="00036257"/>
    <w:rsid w:val="00036471"/>
    <w:rsid w:val="000364A8"/>
    <w:rsid w:val="000369E2"/>
    <w:rsid w:val="00036AEC"/>
    <w:rsid w:val="00036F5F"/>
    <w:rsid w:val="00037873"/>
    <w:rsid w:val="00037908"/>
    <w:rsid w:val="000400FB"/>
    <w:rsid w:val="000402A2"/>
    <w:rsid w:val="00040F4C"/>
    <w:rsid w:val="00041187"/>
    <w:rsid w:val="000412FC"/>
    <w:rsid w:val="0004177F"/>
    <w:rsid w:val="00041930"/>
    <w:rsid w:val="00041CC7"/>
    <w:rsid w:val="00042204"/>
    <w:rsid w:val="00042379"/>
    <w:rsid w:val="000425DC"/>
    <w:rsid w:val="000429F1"/>
    <w:rsid w:val="00042D81"/>
    <w:rsid w:val="00043143"/>
    <w:rsid w:val="0004329A"/>
    <w:rsid w:val="00043742"/>
    <w:rsid w:val="000439DE"/>
    <w:rsid w:val="00043BE8"/>
    <w:rsid w:val="00044092"/>
    <w:rsid w:val="00044400"/>
    <w:rsid w:val="00045083"/>
    <w:rsid w:val="00045256"/>
    <w:rsid w:val="00045419"/>
    <w:rsid w:val="000458BC"/>
    <w:rsid w:val="00045E52"/>
    <w:rsid w:val="0004605B"/>
    <w:rsid w:val="000464C7"/>
    <w:rsid w:val="000465D1"/>
    <w:rsid w:val="0004690B"/>
    <w:rsid w:val="00046B99"/>
    <w:rsid w:val="000470CF"/>
    <w:rsid w:val="000474CA"/>
    <w:rsid w:val="00047766"/>
    <w:rsid w:val="0004795A"/>
    <w:rsid w:val="00047A30"/>
    <w:rsid w:val="00047ADF"/>
    <w:rsid w:val="00047B22"/>
    <w:rsid w:val="00047CB7"/>
    <w:rsid w:val="00047FF5"/>
    <w:rsid w:val="00050240"/>
    <w:rsid w:val="00050404"/>
    <w:rsid w:val="00050D6C"/>
    <w:rsid w:val="00050E95"/>
    <w:rsid w:val="00051B9C"/>
    <w:rsid w:val="00051BBA"/>
    <w:rsid w:val="00052149"/>
    <w:rsid w:val="00052C8F"/>
    <w:rsid w:val="00052DF3"/>
    <w:rsid w:val="00052F35"/>
    <w:rsid w:val="000530D6"/>
    <w:rsid w:val="00053421"/>
    <w:rsid w:val="00053A64"/>
    <w:rsid w:val="00053BAE"/>
    <w:rsid w:val="0005407B"/>
    <w:rsid w:val="00054761"/>
    <w:rsid w:val="00054978"/>
    <w:rsid w:val="00054B08"/>
    <w:rsid w:val="00054C95"/>
    <w:rsid w:val="00055195"/>
    <w:rsid w:val="000554FD"/>
    <w:rsid w:val="00055612"/>
    <w:rsid w:val="00055773"/>
    <w:rsid w:val="00055E91"/>
    <w:rsid w:val="000564C5"/>
    <w:rsid w:val="00056C38"/>
    <w:rsid w:val="00056D57"/>
    <w:rsid w:val="00056E8A"/>
    <w:rsid w:val="000574F0"/>
    <w:rsid w:val="0005794F"/>
    <w:rsid w:val="000579B6"/>
    <w:rsid w:val="00060B53"/>
    <w:rsid w:val="00060E13"/>
    <w:rsid w:val="00060E37"/>
    <w:rsid w:val="00060E52"/>
    <w:rsid w:val="000612E1"/>
    <w:rsid w:val="0006143F"/>
    <w:rsid w:val="00061A12"/>
    <w:rsid w:val="00062030"/>
    <w:rsid w:val="000620A3"/>
    <w:rsid w:val="000627A7"/>
    <w:rsid w:val="0006351C"/>
    <w:rsid w:val="00064F72"/>
    <w:rsid w:val="00065884"/>
    <w:rsid w:val="00065990"/>
    <w:rsid w:val="00065E5D"/>
    <w:rsid w:val="00066070"/>
    <w:rsid w:val="000660C0"/>
    <w:rsid w:val="00067160"/>
    <w:rsid w:val="00067176"/>
    <w:rsid w:val="0006726C"/>
    <w:rsid w:val="000676C8"/>
    <w:rsid w:val="000678D8"/>
    <w:rsid w:val="00070528"/>
    <w:rsid w:val="00070821"/>
    <w:rsid w:val="00071355"/>
    <w:rsid w:val="00071637"/>
    <w:rsid w:val="000718E1"/>
    <w:rsid w:val="00072136"/>
    <w:rsid w:val="00072A3B"/>
    <w:rsid w:val="00072C2D"/>
    <w:rsid w:val="00072D15"/>
    <w:rsid w:val="0007343C"/>
    <w:rsid w:val="0007376D"/>
    <w:rsid w:val="000737A3"/>
    <w:rsid w:val="00073A8A"/>
    <w:rsid w:val="00073C79"/>
    <w:rsid w:val="00074623"/>
    <w:rsid w:val="0007464F"/>
    <w:rsid w:val="000747D5"/>
    <w:rsid w:val="00075362"/>
    <w:rsid w:val="0007587F"/>
    <w:rsid w:val="00075B2A"/>
    <w:rsid w:val="00075CC8"/>
    <w:rsid w:val="0007664C"/>
    <w:rsid w:val="00076ADA"/>
    <w:rsid w:val="00077B7A"/>
    <w:rsid w:val="00077F0C"/>
    <w:rsid w:val="00080940"/>
    <w:rsid w:val="00080AEB"/>
    <w:rsid w:val="00080DBC"/>
    <w:rsid w:val="00081264"/>
    <w:rsid w:val="000814CD"/>
    <w:rsid w:val="00081D2E"/>
    <w:rsid w:val="00081DF1"/>
    <w:rsid w:val="00081ED6"/>
    <w:rsid w:val="0008207B"/>
    <w:rsid w:val="000823B2"/>
    <w:rsid w:val="00082618"/>
    <w:rsid w:val="000831C1"/>
    <w:rsid w:val="00083333"/>
    <w:rsid w:val="0008333D"/>
    <w:rsid w:val="000839A0"/>
    <w:rsid w:val="00083AD0"/>
    <w:rsid w:val="00083BA1"/>
    <w:rsid w:val="000840F9"/>
    <w:rsid w:val="00084451"/>
    <w:rsid w:val="000852F0"/>
    <w:rsid w:val="00085575"/>
    <w:rsid w:val="000856DB"/>
    <w:rsid w:val="00085D9A"/>
    <w:rsid w:val="00086056"/>
    <w:rsid w:val="000864AC"/>
    <w:rsid w:val="0008664C"/>
    <w:rsid w:val="00086F11"/>
    <w:rsid w:val="00087131"/>
    <w:rsid w:val="000871EA"/>
    <w:rsid w:val="000877BA"/>
    <w:rsid w:val="000877D8"/>
    <w:rsid w:val="00087902"/>
    <w:rsid w:val="00090257"/>
    <w:rsid w:val="000912E2"/>
    <w:rsid w:val="000913E7"/>
    <w:rsid w:val="000915D2"/>
    <w:rsid w:val="00091814"/>
    <w:rsid w:val="00091A6B"/>
    <w:rsid w:val="00091F1D"/>
    <w:rsid w:val="00092604"/>
    <w:rsid w:val="00092EB2"/>
    <w:rsid w:val="00092F7D"/>
    <w:rsid w:val="00092FB2"/>
    <w:rsid w:val="00093283"/>
    <w:rsid w:val="00093387"/>
    <w:rsid w:val="00093998"/>
    <w:rsid w:val="00093A1E"/>
    <w:rsid w:val="00093D65"/>
    <w:rsid w:val="000940C6"/>
    <w:rsid w:val="0009496D"/>
    <w:rsid w:val="00094FA4"/>
    <w:rsid w:val="000956B3"/>
    <w:rsid w:val="0009579C"/>
    <w:rsid w:val="00095843"/>
    <w:rsid w:val="00095B69"/>
    <w:rsid w:val="00095C7E"/>
    <w:rsid w:val="000969FE"/>
    <w:rsid w:val="00096C30"/>
    <w:rsid w:val="00096F31"/>
    <w:rsid w:val="0009739A"/>
    <w:rsid w:val="0009741F"/>
    <w:rsid w:val="0009781C"/>
    <w:rsid w:val="00097AAD"/>
    <w:rsid w:val="00097C1C"/>
    <w:rsid w:val="000A09B1"/>
    <w:rsid w:val="000A0C5E"/>
    <w:rsid w:val="000A0F9D"/>
    <w:rsid w:val="000A13D4"/>
    <w:rsid w:val="000A1617"/>
    <w:rsid w:val="000A17BB"/>
    <w:rsid w:val="000A1C95"/>
    <w:rsid w:val="000A1DF4"/>
    <w:rsid w:val="000A200E"/>
    <w:rsid w:val="000A20AD"/>
    <w:rsid w:val="000A2389"/>
    <w:rsid w:val="000A27F9"/>
    <w:rsid w:val="000A2859"/>
    <w:rsid w:val="000A2929"/>
    <w:rsid w:val="000A2CF9"/>
    <w:rsid w:val="000A3AF4"/>
    <w:rsid w:val="000A3BA5"/>
    <w:rsid w:val="000A3C74"/>
    <w:rsid w:val="000A3DD5"/>
    <w:rsid w:val="000A46E3"/>
    <w:rsid w:val="000A5958"/>
    <w:rsid w:val="000A5969"/>
    <w:rsid w:val="000A5DEE"/>
    <w:rsid w:val="000A609C"/>
    <w:rsid w:val="000A6184"/>
    <w:rsid w:val="000A678D"/>
    <w:rsid w:val="000A6FEE"/>
    <w:rsid w:val="000A72E0"/>
    <w:rsid w:val="000A772B"/>
    <w:rsid w:val="000A786E"/>
    <w:rsid w:val="000A7909"/>
    <w:rsid w:val="000A796D"/>
    <w:rsid w:val="000A7A47"/>
    <w:rsid w:val="000A7C68"/>
    <w:rsid w:val="000B018E"/>
    <w:rsid w:val="000B0222"/>
    <w:rsid w:val="000B097A"/>
    <w:rsid w:val="000B0A3E"/>
    <w:rsid w:val="000B1177"/>
    <w:rsid w:val="000B17ED"/>
    <w:rsid w:val="000B189C"/>
    <w:rsid w:val="000B1DCC"/>
    <w:rsid w:val="000B1E39"/>
    <w:rsid w:val="000B2482"/>
    <w:rsid w:val="000B2504"/>
    <w:rsid w:val="000B2EB3"/>
    <w:rsid w:val="000B3AA2"/>
    <w:rsid w:val="000B3CCA"/>
    <w:rsid w:val="000B4E43"/>
    <w:rsid w:val="000B54A1"/>
    <w:rsid w:val="000B56F0"/>
    <w:rsid w:val="000B5C20"/>
    <w:rsid w:val="000B64B0"/>
    <w:rsid w:val="000B696D"/>
    <w:rsid w:val="000B6B2E"/>
    <w:rsid w:val="000B71E8"/>
    <w:rsid w:val="000B779A"/>
    <w:rsid w:val="000C01E9"/>
    <w:rsid w:val="000C02A0"/>
    <w:rsid w:val="000C02AB"/>
    <w:rsid w:val="000C0446"/>
    <w:rsid w:val="000C0485"/>
    <w:rsid w:val="000C0726"/>
    <w:rsid w:val="000C08B8"/>
    <w:rsid w:val="000C0DDC"/>
    <w:rsid w:val="000C110A"/>
    <w:rsid w:val="000C208A"/>
    <w:rsid w:val="000C263E"/>
    <w:rsid w:val="000C3B7D"/>
    <w:rsid w:val="000C4DBD"/>
    <w:rsid w:val="000C5650"/>
    <w:rsid w:val="000C5907"/>
    <w:rsid w:val="000C5CBF"/>
    <w:rsid w:val="000C60BC"/>
    <w:rsid w:val="000C60CF"/>
    <w:rsid w:val="000C6170"/>
    <w:rsid w:val="000C6929"/>
    <w:rsid w:val="000C69D7"/>
    <w:rsid w:val="000C71A9"/>
    <w:rsid w:val="000C728E"/>
    <w:rsid w:val="000C7BE2"/>
    <w:rsid w:val="000D015A"/>
    <w:rsid w:val="000D07C7"/>
    <w:rsid w:val="000D112F"/>
    <w:rsid w:val="000D18BD"/>
    <w:rsid w:val="000D1A1B"/>
    <w:rsid w:val="000D2E7C"/>
    <w:rsid w:val="000D40B1"/>
    <w:rsid w:val="000D4531"/>
    <w:rsid w:val="000D4A5B"/>
    <w:rsid w:val="000D4A93"/>
    <w:rsid w:val="000D4FBF"/>
    <w:rsid w:val="000D51BE"/>
    <w:rsid w:val="000D5A4C"/>
    <w:rsid w:val="000D5EAE"/>
    <w:rsid w:val="000D63EF"/>
    <w:rsid w:val="000D698C"/>
    <w:rsid w:val="000D6CA0"/>
    <w:rsid w:val="000D71C5"/>
    <w:rsid w:val="000D7D41"/>
    <w:rsid w:val="000D7DAC"/>
    <w:rsid w:val="000D7EEA"/>
    <w:rsid w:val="000E0051"/>
    <w:rsid w:val="000E02CD"/>
    <w:rsid w:val="000E07C2"/>
    <w:rsid w:val="000E08D9"/>
    <w:rsid w:val="000E0BD6"/>
    <w:rsid w:val="000E0CB1"/>
    <w:rsid w:val="000E0F79"/>
    <w:rsid w:val="000E151F"/>
    <w:rsid w:val="000E16ED"/>
    <w:rsid w:val="000E1C69"/>
    <w:rsid w:val="000E230B"/>
    <w:rsid w:val="000E2B13"/>
    <w:rsid w:val="000E333D"/>
    <w:rsid w:val="000E370F"/>
    <w:rsid w:val="000E3D67"/>
    <w:rsid w:val="000E3FFF"/>
    <w:rsid w:val="000E42C0"/>
    <w:rsid w:val="000E4302"/>
    <w:rsid w:val="000E4441"/>
    <w:rsid w:val="000E48E3"/>
    <w:rsid w:val="000E4AD3"/>
    <w:rsid w:val="000E4BA8"/>
    <w:rsid w:val="000E4F51"/>
    <w:rsid w:val="000E51C1"/>
    <w:rsid w:val="000E60EF"/>
    <w:rsid w:val="000E678C"/>
    <w:rsid w:val="000E679D"/>
    <w:rsid w:val="000E6CC4"/>
    <w:rsid w:val="000E7086"/>
    <w:rsid w:val="000E7F48"/>
    <w:rsid w:val="000F02FB"/>
    <w:rsid w:val="000F0346"/>
    <w:rsid w:val="000F0726"/>
    <w:rsid w:val="000F09F5"/>
    <w:rsid w:val="000F118F"/>
    <w:rsid w:val="000F15DB"/>
    <w:rsid w:val="000F17E6"/>
    <w:rsid w:val="000F20DF"/>
    <w:rsid w:val="000F2407"/>
    <w:rsid w:val="000F249E"/>
    <w:rsid w:val="000F269D"/>
    <w:rsid w:val="000F2844"/>
    <w:rsid w:val="000F3503"/>
    <w:rsid w:val="000F3603"/>
    <w:rsid w:val="000F36F3"/>
    <w:rsid w:val="000F398B"/>
    <w:rsid w:val="000F573A"/>
    <w:rsid w:val="000F5A55"/>
    <w:rsid w:val="000F5E84"/>
    <w:rsid w:val="000F5F77"/>
    <w:rsid w:val="000F61DD"/>
    <w:rsid w:val="000F65DD"/>
    <w:rsid w:val="000F71CD"/>
    <w:rsid w:val="000F7DBD"/>
    <w:rsid w:val="000F7E0B"/>
    <w:rsid w:val="001003F9"/>
    <w:rsid w:val="0010044D"/>
    <w:rsid w:val="00100A01"/>
    <w:rsid w:val="001014BC"/>
    <w:rsid w:val="001015E8"/>
    <w:rsid w:val="00101B04"/>
    <w:rsid w:val="00102D75"/>
    <w:rsid w:val="0010304F"/>
    <w:rsid w:val="001033F1"/>
    <w:rsid w:val="00103B9B"/>
    <w:rsid w:val="00104C95"/>
    <w:rsid w:val="00104EFC"/>
    <w:rsid w:val="00104FDA"/>
    <w:rsid w:val="00104FEB"/>
    <w:rsid w:val="00105588"/>
    <w:rsid w:val="00105D9B"/>
    <w:rsid w:val="00106731"/>
    <w:rsid w:val="00106AA2"/>
    <w:rsid w:val="00106DF5"/>
    <w:rsid w:val="001074F3"/>
    <w:rsid w:val="0010760B"/>
    <w:rsid w:val="00107639"/>
    <w:rsid w:val="00107785"/>
    <w:rsid w:val="0010787D"/>
    <w:rsid w:val="00107C79"/>
    <w:rsid w:val="00110927"/>
    <w:rsid w:val="00110C56"/>
    <w:rsid w:val="00110CBF"/>
    <w:rsid w:val="00110E9A"/>
    <w:rsid w:val="00112B60"/>
    <w:rsid w:val="001134FE"/>
    <w:rsid w:val="001138F0"/>
    <w:rsid w:val="001143B0"/>
    <w:rsid w:val="00114444"/>
    <w:rsid w:val="0011481B"/>
    <w:rsid w:val="001150DE"/>
    <w:rsid w:val="00115222"/>
    <w:rsid w:val="001155C1"/>
    <w:rsid w:val="001158A2"/>
    <w:rsid w:val="00115C06"/>
    <w:rsid w:val="00116605"/>
    <w:rsid w:val="00116A16"/>
    <w:rsid w:val="00116FC2"/>
    <w:rsid w:val="001173A0"/>
    <w:rsid w:val="00117451"/>
    <w:rsid w:val="001177BD"/>
    <w:rsid w:val="00117CFF"/>
    <w:rsid w:val="00117EF1"/>
    <w:rsid w:val="00117F24"/>
    <w:rsid w:val="00117F73"/>
    <w:rsid w:val="00120B02"/>
    <w:rsid w:val="00121059"/>
    <w:rsid w:val="001214C5"/>
    <w:rsid w:val="0012196C"/>
    <w:rsid w:val="00121A81"/>
    <w:rsid w:val="00122357"/>
    <w:rsid w:val="0012240F"/>
    <w:rsid w:val="0012252B"/>
    <w:rsid w:val="00122590"/>
    <w:rsid w:val="00123010"/>
    <w:rsid w:val="00123239"/>
    <w:rsid w:val="00123469"/>
    <w:rsid w:val="001252DF"/>
    <w:rsid w:val="001258A9"/>
    <w:rsid w:val="00125B97"/>
    <w:rsid w:val="00125D8C"/>
    <w:rsid w:val="0012715E"/>
    <w:rsid w:val="00127E94"/>
    <w:rsid w:val="0013047B"/>
    <w:rsid w:val="001304F9"/>
    <w:rsid w:val="00130820"/>
    <w:rsid w:val="001313F3"/>
    <w:rsid w:val="0013161A"/>
    <w:rsid w:val="0013177E"/>
    <w:rsid w:val="00131FE1"/>
    <w:rsid w:val="001324F7"/>
    <w:rsid w:val="001325DE"/>
    <w:rsid w:val="00132F43"/>
    <w:rsid w:val="00132F5F"/>
    <w:rsid w:val="00133336"/>
    <w:rsid w:val="00133778"/>
    <w:rsid w:val="00133C39"/>
    <w:rsid w:val="00134093"/>
    <w:rsid w:val="00135CDC"/>
    <w:rsid w:val="001361DF"/>
    <w:rsid w:val="00136899"/>
    <w:rsid w:val="0013690E"/>
    <w:rsid w:val="00137410"/>
    <w:rsid w:val="00137415"/>
    <w:rsid w:val="00137794"/>
    <w:rsid w:val="00137B54"/>
    <w:rsid w:val="00137BF1"/>
    <w:rsid w:val="00140274"/>
    <w:rsid w:val="00140B4D"/>
    <w:rsid w:val="00140B78"/>
    <w:rsid w:val="00141776"/>
    <w:rsid w:val="0014197F"/>
    <w:rsid w:val="00141E3B"/>
    <w:rsid w:val="00141E5A"/>
    <w:rsid w:val="00141ECB"/>
    <w:rsid w:val="00142023"/>
    <w:rsid w:val="00142822"/>
    <w:rsid w:val="00142D8D"/>
    <w:rsid w:val="001437B4"/>
    <w:rsid w:val="0014389B"/>
    <w:rsid w:val="0014399F"/>
    <w:rsid w:val="001452E1"/>
    <w:rsid w:val="00145867"/>
    <w:rsid w:val="00145B7F"/>
    <w:rsid w:val="0014615E"/>
    <w:rsid w:val="00146369"/>
    <w:rsid w:val="001465EB"/>
    <w:rsid w:val="00146627"/>
    <w:rsid w:val="00146668"/>
    <w:rsid w:val="001466F3"/>
    <w:rsid w:val="00146B66"/>
    <w:rsid w:val="00146BE4"/>
    <w:rsid w:val="00146DA5"/>
    <w:rsid w:val="00147043"/>
    <w:rsid w:val="00147277"/>
    <w:rsid w:val="00147285"/>
    <w:rsid w:val="00147A33"/>
    <w:rsid w:val="00147CB2"/>
    <w:rsid w:val="0015046F"/>
    <w:rsid w:val="0015074E"/>
    <w:rsid w:val="001509B8"/>
    <w:rsid w:val="00150B3C"/>
    <w:rsid w:val="00150C7E"/>
    <w:rsid w:val="00151129"/>
    <w:rsid w:val="00151D1A"/>
    <w:rsid w:val="00151DDE"/>
    <w:rsid w:val="00152008"/>
    <w:rsid w:val="001521D0"/>
    <w:rsid w:val="00152283"/>
    <w:rsid w:val="00152907"/>
    <w:rsid w:val="00152B8D"/>
    <w:rsid w:val="00153E5F"/>
    <w:rsid w:val="00154339"/>
    <w:rsid w:val="001545C0"/>
    <w:rsid w:val="00154B14"/>
    <w:rsid w:val="001551EA"/>
    <w:rsid w:val="00155D49"/>
    <w:rsid w:val="001565D7"/>
    <w:rsid w:val="00156AF1"/>
    <w:rsid w:val="00156D3A"/>
    <w:rsid w:val="00156E9C"/>
    <w:rsid w:val="00156F80"/>
    <w:rsid w:val="00157127"/>
    <w:rsid w:val="00157480"/>
    <w:rsid w:val="001577D9"/>
    <w:rsid w:val="00157DA3"/>
    <w:rsid w:val="00157F37"/>
    <w:rsid w:val="00160398"/>
    <w:rsid w:val="001612FB"/>
    <w:rsid w:val="00161964"/>
    <w:rsid w:val="0016198A"/>
    <w:rsid w:val="00161E1D"/>
    <w:rsid w:val="00161E5E"/>
    <w:rsid w:val="0016225C"/>
    <w:rsid w:val="001629D2"/>
    <w:rsid w:val="00162B41"/>
    <w:rsid w:val="00163ABB"/>
    <w:rsid w:val="001640E5"/>
    <w:rsid w:val="0016448C"/>
    <w:rsid w:val="0016456E"/>
    <w:rsid w:val="00164A5E"/>
    <w:rsid w:val="0016526A"/>
    <w:rsid w:val="0016566C"/>
    <w:rsid w:val="00165A92"/>
    <w:rsid w:val="00165B3C"/>
    <w:rsid w:val="0016695F"/>
    <w:rsid w:val="00166962"/>
    <w:rsid w:val="001669AB"/>
    <w:rsid w:val="00166D70"/>
    <w:rsid w:val="00167833"/>
    <w:rsid w:val="00167F19"/>
    <w:rsid w:val="001702C3"/>
    <w:rsid w:val="00170B71"/>
    <w:rsid w:val="00170D3F"/>
    <w:rsid w:val="00170DB9"/>
    <w:rsid w:val="00171A2C"/>
    <w:rsid w:val="00172279"/>
    <w:rsid w:val="001725DA"/>
    <w:rsid w:val="00172830"/>
    <w:rsid w:val="00172E48"/>
    <w:rsid w:val="001734FB"/>
    <w:rsid w:val="001738AF"/>
    <w:rsid w:val="00173E11"/>
    <w:rsid w:val="001740AA"/>
    <w:rsid w:val="00174488"/>
    <w:rsid w:val="00174610"/>
    <w:rsid w:val="00175C26"/>
    <w:rsid w:val="00176378"/>
    <w:rsid w:val="0017641C"/>
    <w:rsid w:val="00176815"/>
    <w:rsid w:val="0017704E"/>
    <w:rsid w:val="00177051"/>
    <w:rsid w:val="0017740A"/>
    <w:rsid w:val="001774A5"/>
    <w:rsid w:val="00177EB0"/>
    <w:rsid w:val="00180111"/>
    <w:rsid w:val="00180597"/>
    <w:rsid w:val="001807FC"/>
    <w:rsid w:val="0018086E"/>
    <w:rsid w:val="001808F3"/>
    <w:rsid w:val="00180BE9"/>
    <w:rsid w:val="00180DF2"/>
    <w:rsid w:val="00180FCB"/>
    <w:rsid w:val="00181268"/>
    <w:rsid w:val="00181969"/>
    <w:rsid w:val="00181C3B"/>
    <w:rsid w:val="00181D01"/>
    <w:rsid w:val="00181E76"/>
    <w:rsid w:val="001821A7"/>
    <w:rsid w:val="00182A2F"/>
    <w:rsid w:val="00182CB8"/>
    <w:rsid w:val="0018339A"/>
    <w:rsid w:val="00183FE7"/>
    <w:rsid w:val="0018480C"/>
    <w:rsid w:val="00184831"/>
    <w:rsid w:val="00184876"/>
    <w:rsid w:val="00184AEE"/>
    <w:rsid w:val="00184C25"/>
    <w:rsid w:val="00184CCB"/>
    <w:rsid w:val="00184E56"/>
    <w:rsid w:val="00184F1D"/>
    <w:rsid w:val="0018547B"/>
    <w:rsid w:val="001857F5"/>
    <w:rsid w:val="0018601C"/>
    <w:rsid w:val="001860DA"/>
    <w:rsid w:val="00187424"/>
    <w:rsid w:val="00187618"/>
    <w:rsid w:val="001876FC"/>
    <w:rsid w:val="00187883"/>
    <w:rsid w:val="00187CBA"/>
    <w:rsid w:val="001906B8"/>
    <w:rsid w:val="001906F3"/>
    <w:rsid w:val="00190986"/>
    <w:rsid w:val="00190E36"/>
    <w:rsid w:val="0019146D"/>
    <w:rsid w:val="00192340"/>
    <w:rsid w:val="00192408"/>
    <w:rsid w:val="0019277A"/>
    <w:rsid w:val="001929C8"/>
    <w:rsid w:val="00192A0B"/>
    <w:rsid w:val="00192D45"/>
    <w:rsid w:val="00192D49"/>
    <w:rsid w:val="001930B0"/>
    <w:rsid w:val="001932D8"/>
    <w:rsid w:val="00193803"/>
    <w:rsid w:val="00193974"/>
    <w:rsid w:val="00193F91"/>
    <w:rsid w:val="0019403A"/>
    <w:rsid w:val="001943C1"/>
    <w:rsid w:val="00195226"/>
    <w:rsid w:val="00195401"/>
    <w:rsid w:val="00195432"/>
    <w:rsid w:val="0019612D"/>
    <w:rsid w:val="001965E7"/>
    <w:rsid w:val="001968AE"/>
    <w:rsid w:val="00196C57"/>
    <w:rsid w:val="00197354"/>
    <w:rsid w:val="00197404"/>
    <w:rsid w:val="00197828"/>
    <w:rsid w:val="00197CCB"/>
    <w:rsid w:val="001A013E"/>
    <w:rsid w:val="001A01C6"/>
    <w:rsid w:val="001A0E56"/>
    <w:rsid w:val="001A0F7A"/>
    <w:rsid w:val="001A0FC1"/>
    <w:rsid w:val="001A2902"/>
    <w:rsid w:val="001A2947"/>
    <w:rsid w:val="001A30ED"/>
    <w:rsid w:val="001A3121"/>
    <w:rsid w:val="001A3A1C"/>
    <w:rsid w:val="001A464D"/>
    <w:rsid w:val="001A4819"/>
    <w:rsid w:val="001A4E3B"/>
    <w:rsid w:val="001A502C"/>
    <w:rsid w:val="001A6163"/>
    <w:rsid w:val="001A6A61"/>
    <w:rsid w:val="001A6B57"/>
    <w:rsid w:val="001A6DB6"/>
    <w:rsid w:val="001A7669"/>
    <w:rsid w:val="001A7776"/>
    <w:rsid w:val="001B012D"/>
    <w:rsid w:val="001B054E"/>
    <w:rsid w:val="001B07E3"/>
    <w:rsid w:val="001B0E88"/>
    <w:rsid w:val="001B1606"/>
    <w:rsid w:val="001B1BB9"/>
    <w:rsid w:val="001B26D0"/>
    <w:rsid w:val="001B27AF"/>
    <w:rsid w:val="001B2AA8"/>
    <w:rsid w:val="001B3348"/>
    <w:rsid w:val="001B3404"/>
    <w:rsid w:val="001B4091"/>
    <w:rsid w:val="001B5F56"/>
    <w:rsid w:val="001B6120"/>
    <w:rsid w:val="001B656F"/>
    <w:rsid w:val="001B69F7"/>
    <w:rsid w:val="001B6AC9"/>
    <w:rsid w:val="001B724F"/>
    <w:rsid w:val="001B7509"/>
    <w:rsid w:val="001B7733"/>
    <w:rsid w:val="001B7948"/>
    <w:rsid w:val="001B79CA"/>
    <w:rsid w:val="001C078D"/>
    <w:rsid w:val="001C084B"/>
    <w:rsid w:val="001C09BC"/>
    <w:rsid w:val="001C0E95"/>
    <w:rsid w:val="001C152D"/>
    <w:rsid w:val="001C18B0"/>
    <w:rsid w:val="001C29BA"/>
    <w:rsid w:val="001C2C97"/>
    <w:rsid w:val="001C2CC3"/>
    <w:rsid w:val="001C2DC1"/>
    <w:rsid w:val="001C2DE8"/>
    <w:rsid w:val="001C30C9"/>
    <w:rsid w:val="001C3264"/>
    <w:rsid w:val="001C32F4"/>
    <w:rsid w:val="001C39C1"/>
    <w:rsid w:val="001C3A33"/>
    <w:rsid w:val="001C3A9F"/>
    <w:rsid w:val="001C3DF4"/>
    <w:rsid w:val="001C4262"/>
    <w:rsid w:val="001C4597"/>
    <w:rsid w:val="001C46AD"/>
    <w:rsid w:val="001C4896"/>
    <w:rsid w:val="001C5239"/>
    <w:rsid w:val="001C53AE"/>
    <w:rsid w:val="001C5411"/>
    <w:rsid w:val="001C58EF"/>
    <w:rsid w:val="001C5B19"/>
    <w:rsid w:val="001C6360"/>
    <w:rsid w:val="001C662F"/>
    <w:rsid w:val="001C68EE"/>
    <w:rsid w:val="001C6BEA"/>
    <w:rsid w:val="001C72D0"/>
    <w:rsid w:val="001C77DD"/>
    <w:rsid w:val="001C790D"/>
    <w:rsid w:val="001C7ABB"/>
    <w:rsid w:val="001C7D92"/>
    <w:rsid w:val="001C7E5E"/>
    <w:rsid w:val="001D01ED"/>
    <w:rsid w:val="001D0458"/>
    <w:rsid w:val="001D067A"/>
    <w:rsid w:val="001D0A0A"/>
    <w:rsid w:val="001D0D59"/>
    <w:rsid w:val="001D21E2"/>
    <w:rsid w:val="001D2357"/>
    <w:rsid w:val="001D26E1"/>
    <w:rsid w:val="001D279F"/>
    <w:rsid w:val="001D28EB"/>
    <w:rsid w:val="001D2A35"/>
    <w:rsid w:val="001D2A71"/>
    <w:rsid w:val="001D2F6C"/>
    <w:rsid w:val="001D2FAD"/>
    <w:rsid w:val="001D3748"/>
    <w:rsid w:val="001D3842"/>
    <w:rsid w:val="001D3A35"/>
    <w:rsid w:val="001D3A60"/>
    <w:rsid w:val="001D3AA8"/>
    <w:rsid w:val="001D3D0D"/>
    <w:rsid w:val="001D4209"/>
    <w:rsid w:val="001D44D6"/>
    <w:rsid w:val="001D4551"/>
    <w:rsid w:val="001D4617"/>
    <w:rsid w:val="001D4F3A"/>
    <w:rsid w:val="001D4FED"/>
    <w:rsid w:val="001D5279"/>
    <w:rsid w:val="001D5995"/>
    <w:rsid w:val="001D6023"/>
    <w:rsid w:val="001D6374"/>
    <w:rsid w:val="001D685E"/>
    <w:rsid w:val="001D68F3"/>
    <w:rsid w:val="001D69FF"/>
    <w:rsid w:val="001D6F43"/>
    <w:rsid w:val="001D6FD7"/>
    <w:rsid w:val="001D7203"/>
    <w:rsid w:val="001D7222"/>
    <w:rsid w:val="001D7B52"/>
    <w:rsid w:val="001D7BC5"/>
    <w:rsid w:val="001E0003"/>
    <w:rsid w:val="001E0526"/>
    <w:rsid w:val="001E0639"/>
    <w:rsid w:val="001E069D"/>
    <w:rsid w:val="001E0752"/>
    <w:rsid w:val="001E0B1F"/>
    <w:rsid w:val="001E101F"/>
    <w:rsid w:val="001E1068"/>
    <w:rsid w:val="001E1155"/>
    <w:rsid w:val="001E16E6"/>
    <w:rsid w:val="001E185D"/>
    <w:rsid w:val="001E2785"/>
    <w:rsid w:val="001E2D01"/>
    <w:rsid w:val="001E3115"/>
    <w:rsid w:val="001E3273"/>
    <w:rsid w:val="001E3DA7"/>
    <w:rsid w:val="001E3E1F"/>
    <w:rsid w:val="001E438D"/>
    <w:rsid w:val="001E445D"/>
    <w:rsid w:val="001E4890"/>
    <w:rsid w:val="001E5047"/>
    <w:rsid w:val="001E51AB"/>
    <w:rsid w:val="001E553C"/>
    <w:rsid w:val="001E5D44"/>
    <w:rsid w:val="001E62B1"/>
    <w:rsid w:val="001E67FA"/>
    <w:rsid w:val="001E6C91"/>
    <w:rsid w:val="001E7222"/>
    <w:rsid w:val="001E7225"/>
    <w:rsid w:val="001E78D9"/>
    <w:rsid w:val="001E7E95"/>
    <w:rsid w:val="001F01FA"/>
    <w:rsid w:val="001F03FF"/>
    <w:rsid w:val="001F0479"/>
    <w:rsid w:val="001F08DE"/>
    <w:rsid w:val="001F0A1F"/>
    <w:rsid w:val="001F0B3B"/>
    <w:rsid w:val="001F0F14"/>
    <w:rsid w:val="001F17EB"/>
    <w:rsid w:val="001F1A4E"/>
    <w:rsid w:val="001F225D"/>
    <w:rsid w:val="001F25ED"/>
    <w:rsid w:val="001F2BF4"/>
    <w:rsid w:val="001F2CA6"/>
    <w:rsid w:val="001F3103"/>
    <w:rsid w:val="001F3293"/>
    <w:rsid w:val="001F367C"/>
    <w:rsid w:val="001F3A03"/>
    <w:rsid w:val="001F4658"/>
    <w:rsid w:val="001F4DAA"/>
    <w:rsid w:val="001F52BC"/>
    <w:rsid w:val="001F5ABC"/>
    <w:rsid w:val="001F5D20"/>
    <w:rsid w:val="001F5D52"/>
    <w:rsid w:val="001F600C"/>
    <w:rsid w:val="001F6336"/>
    <w:rsid w:val="001F6491"/>
    <w:rsid w:val="001F6D8A"/>
    <w:rsid w:val="001F7138"/>
    <w:rsid w:val="001F7255"/>
    <w:rsid w:val="001F75D2"/>
    <w:rsid w:val="001F77E2"/>
    <w:rsid w:val="001F7865"/>
    <w:rsid w:val="001F7AA1"/>
    <w:rsid w:val="00200383"/>
    <w:rsid w:val="002003F7"/>
    <w:rsid w:val="0020072D"/>
    <w:rsid w:val="002009FE"/>
    <w:rsid w:val="0020104F"/>
    <w:rsid w:val="00201394"/>
    <w:rsid w:val="00201502"/>
    <w:rsid w:val="002019BB"/>
    <w:rsid w:val="00201B69"/>
    <w:rsid w:val="00202013"/>
    <w:rsid w:val="002021EB"/>
    <w:rsid w:val="00202B4E"/>
    <w:rsid w:val="00202B6F"/>
    <w:rsid w:val="00202D9D"/>
    <w:rsid w:val="00203062"/>
    <w:rsid w:val="00203128"/>
    <w:rsid w:val="0020325F"/>
    <w:rsid w:val="002032EA"/>
    <w:rsid w:val="002036B8"/>
    <w:rsid w:val="002037BD"/>
    <w:rsid w:val="002037F3"/>
    <w:rsid w:val="00203D5C"/>
    <w:rsid w:val="002040F6"/>
    <w:rsid w:val="00204172"/>
    <w:rsid w:val="00204CAD"/>
    <w:rsid w:val="00204D7E"/>
    <w:rsid w:val="002052D3"/>
    <w:rsid w:val="00205494"/>
    <w:rsid w:val="002056E7"/>
    <w:rsid w:val="00205942"/>
    <w:rsid w:val="00205FF9"/>
    <w:rsid w:val="00206075"/>
    <w:rsid w:val="00206467"/>
    <w:rsid w:val="002066F7"/>
    <w:rsid w:val="00206FD4"/>
    <w:rsid w:val="002073F6"/>
    <w:rsid w:val="00207792"/>
    <w:rsid w:val="00207EDE"/>
    <w:rsid w:val="00207F99"/>
    <w:rsid w:val="00210909"/>
    <w:rsid w:val="002109F6"/>
    <w:rsid w:val="00210D45"/>
    <w:rsid w:val="002112FA"/>
    <w:rsid w:val="00211367"/>
    <w:rsid w:val="0021185E"/>
    <w:rsid w:val="00211C8E"/>
    <w:rsid w:val="00211F67"/>
    <w:rsid w:val="002120EF"/>
    <w:rsid w:val="002121A7"/>
    <w:rsid w:val="00212992"/>
    <w:rsid w:val="00212C55"/>
    <w:rsid w:val="00212CC6"/>
    <w:rsid w:val="00212F28"/>
    <w:rsid w:val="0021314A"/>
    <w:rsid w:val="002136AA"/>
    <w:rsid w:val="00213A14"/>
    <w:rsid w:val="00213FA5"/>
    <w:rsid w:val="002145C5"/>
    <w:rsid w:val="002148B1"/>
    <w:rsid w:val="00214D41"/>
    <w:rsid w:val="00215068"/>
    <w:rsid w:val="002153D9"/>
    <w:rsid w:val="002161BF"/>
    <w:rsid w:val="002163AE"/>
    <w:rsid w:val="0021688E"/>
    <w:rsid w:val="002170E9"/>
    <w:rsid w:val="0021779C"/>
    <w:rsid w:val="002200A3"/>
    <w:rsid w:val="00220561"/>
    <w:rsid w:val="00220E1E"/>
    <w:rsid w:val="00221874"/>
    <w:rsid w:val="00221CB8"/>
    <w:rsid w:val="00221F18"/>
    <w:rsid w:val="00222301"/>
    <w:rsid w:val="002225C3"/>
    <w:rsid w:val="002228FB"/>
    <w:rsid w:val="00222A6F"/>
    <w:rsid w:val="00222B20"/>
    <w:rsid w:val="002231F6"/>
    <w:rsid w:val="00223323"/>
    <w:rsid w:val="00224520"/>
    <w:rsid w:val="002245C9"/>
    <w:rsid w:val="002246A4"/>
    <w:rsid w:val="00224D58"/>
    <w:rsid w:val="00224E07"/>
    <w:rsid w:val="00225263"/>
    <w:rsid w:val="00225540"/>
    <w:rsid w:val="00225688"/>
    <w:rsid w:val="0022586D"/>
    <w:rsid w:val="002259FD"/>
    <w:rsid w:val="002260DB"/>
    <w:rsid w:val="00226495"/>
    <w:rsid w:val="00226B74"/>
    <w:rsid w:val="0022703B"/>
    <w:rsid w:val="0022724A"/>
    <w:rsid w:val="0022756B"/>
    <w:rsid w:val="002278E8"/>
    <w:rsid w:val="00227AB2"/>
    <w:rsid w:val="00227BD2"/>
    <w:rsid w:val="002306C5"/>
    <w:rsid w:val="002310A9"/>
    <w:rsid w:val="002310B9"/>
    <w:rsid w:val="00231437"/>
    <w:rsid w:val="00231742"/>
    <w:rsid w:val="00231A60"/>
    <w:rsid w:val="00231A92"/>
    <w:rsid w:val="00232783"/>
    <w:rsid w:val="00232C14"/>
    <w:rsid w:val="00232C6C"/>
    <w:rsid w:val="00232E25"/>
    <w:rsid w:val="00232EBA"/>
    <w:rsid w:val="00233698"/>
    <w:rsid w:val="00233AA6"/>
    <w:rsid w:val="00233E34"/>
    <w:rsid w:val="002343D3"/>
    <w:rsid w:val="002349F3"/>
    <w:rsid w:val="0023557E"/>
    <w:rsid w:val="00235A4D"/>
    <w:rsid w:val="00235BE4"/>
    <w:rsid w:val="00235CFF"/>
    <w:rsid w:val="0023669C"/>
    <w:rsid w:val="0023690A"/>
    <w:rsid w:val="00236A95"/>
    <w:rsid w:val="00236C05"/>
    <w:rsid w:val="002374FD"/>
    <w:rsid w:val="00237734"/>
    <w:rsid w:val="00237F58"/>
    <w:rsid w:val="00240128"/>
    <w:rsid w:val="002403B9"/>
    <w:rsid w:val="00240C74"/>
    <w:rsid w:val="00240E87"/>
    <w:rsid w:val="002414C6"/>
    <w:rsid w:val="00241A4B"/>
    <w:rsid w:val="00241D90"/>
    <w:rsid w:val="00241DC4"/>
    <w:rsid w:val="00241EE5"/>
    <w:rsid w:val="002421CD"/>
    <w:rsid w:val="0024247C"/>
    <w:rsid w:val="002437A1"/>
    <w:rsid w:val="00244528"/>
    <w:rsid w:val="00244E48"/>
    <w:rsid w:val="00244F57"/>
    <w:rsid w:val="002452B2"/>
    <w:rsid w:val="002457AA"/>
    <w:rsid w:val="00245842"/>
    <w:rsid w:val="00245F27"/>
    <w:rsid w:val="00245F69"/>
    <w:rsid w:val="0024650A"/>
    <w:rsid w:val="00246BFA"/>
    <w:rsid w:val="002474AA"/>
    <w:rsid w:val="002479C6"/>
    <w:rsid w:val="00247C29"/>
    <w:rsid w:val="00247F0D"/>
    <w:rsid w:val="00247F9D"/>
    <w:rsid w:val="0025000A"/>
    <w:rsid w:val="00250DFA"/>
    <w:rsid w:val="00251713"/>
    <w:rsid w:val="00251F79"/>
    <w:rsid w:val="00252615"/>
    <w:rsid w:val="002535DC"/>
    <w:rsid w:val="002535FA"/>
    <w:rsid w:val="00253B1B"/>
    <w:rsid w:val="00253D43"/>
    <w:rsid w:val="00254474"/>
    <w:rsid w:val="00254524"/>
    <w:rsid w:val="0025485B"/>
    <w:rsid w:val="00254AC0"/>
    <w:rsid w:val="00254C2C"/>
    <w:rsid w:val="00254EE4"/>
    <w:rsid w:val="002551DE"/>
    <w:rsid w:val="002553BB"/>
    <w:rsid w:val="0025626A"/>
    <w:rsid w:val="002563FA"/>
    <w:rsid w:val="002566BC"/>
    <w:rsid w:val="002568AC"/>
    <w:rsid w:val="0025691A"/>
    <w:rsid w:val="00256C79"/>
    <w:rsid w:val="00257053"/>
    <w:rsid w:val="0025720C"/>
    <w:rsid w:val="00257946"/>
    <w:rsid w:val="00257AD1"/>
    <w:rsid w:val="00260198"/>
    <w:rsid w:val="002606ED"/>
    <w:rsid w:val="00260DA7"/>
    <w:rsid w:val="00261471"/>
    <w:rsid w:val="002619D0"/>
    <w:rsid w:val="00261A70"/>
    <w:rsid w:val="00261BA4"/>
    <w:rsid w:val="00261C49"/>
    <w:rsid w:val="00261D8F"/>
    <w:rsid w:val="00261F81"/>
    <w:rsid w:val="00262282"/>
    <w:rsid w:val="00262744"/>
    <w:rsid w:val="00262AB8"/>
    <w:rsid w:val="00263447"/>
    <w:rsid w:val="00263843"/>
    <w:rsid w:val="00263A53"/>
    <w:rsid w:val="00263FC4"/>
    <w:rsid w:val="00264451"/>
    <w:rsid w:val="0026446D"/>
    <w:rsid w:val="0026446F"/>
    <w:rsid w:val="00264625"/>
    <w:rsid w:val="00264885"/>
    <w:rsid w:val="00264A3F"/>
    <w:rsid w:val="00265303"/>
    <w:rsid w:val="00265353"/>
    <w:rsid w:val="00265368"/>
    <w:rsid w:val="002668A0"/>
    <w:rsid w:val="00266FAD"/>
    <w:rsid w:val="002671FD"/>
    <w:rsid w:val="00267251"/>
    <w:rsid w:val="00267C0E"/>
    <w:rsid w:val="002705AB"/>
    <w:rsid w:val="002706C4"/>
    <w:rsid w:val="002709AA"/>
    <w:rsid w:val="00270C6C"/>
    <w:rsid w:val="0027113F"/>
    <w:rsid w:val="00271771"/>
    <w:rsid w:val="00271E72"/>
    <w:rsid w:val="00271F74"/>
    <w:rsid w:val="00272231"/>
    <w:rsid w:val="0027290E"/>
    <w:rsid w:val="00272DF0"/>
    <w:rsid w:val="00273133"/>
    <w:rsid w:val="00273172"/>
    <w:rsid w:val="00273779"/>
    <w:rsid w:val="00273B16"/>
    <w:rsid w:val="00274368"/>
    <w:rsid w:val="002745EE"/>
    <w:rsid w:val="00274C98"/>
    <w:rsid w:val="002750FA"/>
    <w:rsid w:val="00275D4E"/>
    <w:rsid w:val="00275DB0"/>
    <w:rsid w:val="00276001"/>
    <w:rsid w:val="0027637B"/>
    <w:rsid w:val="00276393"/>
    <w:rsid w:val="00276505"/>
    <w:rsid w:val="00276959"/>
    <w:rsid w:val="00276BA2"/>
    <w:rsid w:val="00276D37"/>
    <w:rsid w:val="0027711D"/>
    <w:rsid w:val="002774AA"/>
    <w:rsid w:val="002774F3"/>
    <w:rsid w:val="00277A51"/>
    <w:rsid w:val="00280328"/>
    <w:rsid w:val="00280379"/>
    <w:rsid w:val="002804C7"/>
    <w:rsid w:val="00280E47"/>
    <w:rsid w:val="00281195"/>
    <w:rsid w:val="0028149C"/>
    <w:rsid w:val="00281C85"/>
    <w:rsid w:val="00281DF9"/>
    <w:rsid w:val="00282281"/>
    <w:rsid w:val="00282769"/>
    <w:rsid w:val="002828A5"/>
    <w:rsid w:val="00282D3E"/>
    <w:rsid w:val="00282DCA"/>
    <w:rsid w:val="0028317C"/>
    <w:rsid w:val="00283186"/>
    <w:rsid w:val="002838A2"/>
    <w:rsid w:val="0028393D"/>
    <w:rsid w:val="00283EBD"/>
    <w:rsid w:val="002847CF"/>
    <w:rsid w:val="002849C5"/>
    <w:rsid w:val="00285012"/>
    <w:rsid w:val="0028517F"/>
    <w:rsid w:val="002868FF"/>
    <w:rsid w:val="00286B5E"/>
    <w:rsid w:val="00286F95"/>
    <w:rsid w:val="002870D6"/>
    <w:rsid w:val="00287106"/>
    <w:rsid w:val="002871EF"/>
    <w:rsid w:val="002874A3"/>
    <w:rsid w:val="00287BFC"/>
    <w:rsid w:val="00287F80"/>
    <w:rsid w:val="00290529"/>
    <w:rsid w:val="00290CAB"/>
    <w:rsid w:val="00290D6B"/>
    <w:rsid w:val="00290FAA"/>
    <w:rsid w:val="002910E7"/>
    <w:rsid w:val="00291585"/>
    <w:rsid w:val="002915ED"/>
    <w:rsid w:val="002918FC"/>
    <w:rsid w:val="00291C7A"/>
    <w:rsid w:val="00292131"/>
    <w:rsid w:val="0029228F"/>
    <w:rsid w:val="00292CA1"/>
    <w:rsid w:val="00292E1D"/>
    <w:rsid w:val="00293BC3"/>
    <w:rsid w:val="002941B8"/>
    <w:rsid w:val="0029490B"/>
    <w:rsid w:val="00294A31"/>
    <w:rsid w:val="00294CF2"/>
    <w:rsid w:val="00294E10"/>
    <w:rsid w:val="00294F85"/>
    <w:rsid w:val="00294FE8"/>
    <w:rsid w:val="00295382"/>
    <w:rsid w:val="0029553B"/>
    <w:rsid w:val="002955D9"/>
    <w:rsid w:val="002957BB"/>
    <w:rsid w:val="002966BC"/>
    <w:rsid w:val="00296C62"/>
    <w:rsid w:val="00297B5B"/>
    <w:rsid w:val="00297CCC"/>
    <w:rsid w:val="002A0034"/>
    <w:rsid w:val="002A02B2"/>
    <w:rsid w:val="002A0412"/>
    <w:rsid w:val="002A19DD"/>
    <w:rsid w:val="002A1C53"/>
    <w:rsid w:val="002A1FB7"/>
    <w:rsid w:val="002A201D"/>
    <w:rsid w:val="002A21DF"/>
    <w:rsid w:val="002A2412"/>
    <w:rsid w:val="002A248E"/>
    <w:rsid w:val="002A2514"/>
    <w:rsid w:val="002A25CF"/>
    <w:rsid w:val="002A2805"/>
    <w:rsid w:val="002A2861"/>
    <w:rsid w:val="002A28FB"/>
    <w:rsid w:val="002A28FF"/>
    <w:rsid w:val="002A2D08"/>
    <w:rsid w:val="002A2E52"/>
    <w:rsid w:val="002A3C05"/>
    <w:rsid w:val="002A3F8E"/>
    <w:rsid w:val="002A47BB"/>
    <w:rsid w:val="002A4B4C"/>
    <w:rsid w:val="002A4BC5"/>
    <w:rsid w:val="002A4CEE"/>
    <w:rsid w:val="002A4D83"/>
    <w:rsid w:val="002A4ECA"/>
    <w:rsid w:val="002A5368"/>
    <w:rsid w:val="002A5396"/>
    <w:rsid w:val="002A5656"/>
    <w:rsid w:val="002A6359"/>
    <w:rsid w:val="002A680D"/>
    <w:rsid w:val="002A6A9E"/>
    <w:rsid w:val="002A6ABC"/>
    <w:rsid w:val="002A6D42"/>
    <w:rsid w:val="002A7746"/>
    <w:rsid w:val="002B0898"/>
    <w:rsid w:val="002B0968"/>
    <w:rsid w:val="002B0EC0"/>
    <w:rsid w:val="002B12DE"/>
    <w:rsid w:val="002B220B"/>
    <w:rsid w:val="002B29F8"/>
    <w:rsid w:val="002B3271"/>
    <w:rsid w:val="002B39C6"/>
    <w:rsid w:val="002B4240"/>
    <w:rsid w:val="002B4BE4"/>
    <w:rsid w:val="002B5211"/>
    <w:rsid w:val="002B5AC5"/>
    <w:rsid w:val="002B5ADF"/>
    <w:rsid w:val="002B6965"/>
    <w:rsid w:val="002B73C2"/>
    <w:rsid w:val="002B7550"/>
    <w:rsid w:val="002B7782"/>
    <w:rsid w:val="002B7949"/>
    <w:rsid w:val="002C0310"/>
    <w:rsid w:val="002C0522"/>
    <w:rsid w:val="002C06EA"/>
    <w:rsid w:val="002C13EF"/>
    <w:rsid w:val="002C26CF"/>
    <w:rsid w:val="002C26D6"/>
    <w:rsid w:val="002C39EA"/>
    <w:rsid w:val="002C3C6C"/>
    <w:rsid w:val="002C3F86"/>
    <w:rsid w:val="002C481E"/>
    <w:rsid w:val="002C52E9"/>
    <w:rsid w:val="002C596E"/>
    <w:rsid w:val="002C654B"/>
    <w:rsid w:val="002C6748"/>
    <w:rsid w:val="002C6808"/>
    <w:rsid w:val="002C688D"/>
    <w:rsid w:val="002C7559"/>
    <w:rsid w:val="002C7806"/>
    <w:rsid w:val="002C7B4F"/>
    <w:rsid w:val="002C7EB6"/>
    <w:rsid w:val="002C7EC6"/>
    <w:rsid w:val="002D00AE"/>
    <w:rsid w:val="002D00C7"/>
    <w:rsid w:val="002D08DF"/>
    <w:rsid w:val="002D0F6F"/>
    <w:rsid w:val="002D1622"/>
    <w:rsid w:val="002D1875"/>
    <w:rsid w:val="002D1AA8"/>
    <w:rsid w:val="002D1B1F"/>
    <w:rsid w:val="002D24F4"/>
    <w:rsid w:val="002D2865"/>
    <w:rsid w:val="002D2A88"/>
    <w:rsid w:val="002D2C9D"/>
    <w:rsid w:val="002D2D94"/>
    <w:rsid w:val="002D320D"/>
    <w:rsid w:val="002D323B"/>
    <w:rsid w:val="002D3769"/>
    <w:rsid w:val="002D39DB"/>
    <w:rsid w:val="002D4659"/>
    <w:rsid w:val="002D473E"/>
    <w:rsid w:val="002D49F1"/>
    <w:rsid w:val="002D4BAC"/>
    <w:rsid w:val="002D4C92"/>
    <w:rsid w:val="002D4E5E"/>
    <w:rsid w:val="002D517D"/>
    <w:rsid w:val="002D572C"/>
    <w:rsid w:val="002D5A13"/>
    <w:rsid w:val="002D5C63"/>
    <w:rsid w:val="002D5D5A"/>
    <w:rsid w:val="002D5FC3"/>
    <w:rsid w:val="002D6660"/>
    <w:rsid w:val="002D678F"/>
    <w:rsid w:val="002D6E65"/>
    <w:rsid w:val="002D7D2B"/>
    <w:rsid w:val="002E01F2"/>
    <w:rsid w:val="002E036C"/>
    <w:rsid w:val="002E0D73"/>
    <w:rsid w:val="002E24F2"/>
    <w:rsid w:val="002E2A5A"/>
    <w:rsid w:val="002E2B65"/>
    <w:rsid w:val="002E2E03"/>
    <w:rsid w:val="002E33E2"/>
    <w:rsid w:val="002E3487"/>
    <w:rsid w:val="002E375D"/>
    <w:rsid w:val="002E38BF"/>
    <w:rsid w:val="002E3A07"/>
    <w:rsid w:val="002E429E"/>
    <w:rsid w:val="002E4536"/>
    <w:rsid w:val="002E5075"/>
    <w:rsid w:val="002E57EE"/>
    <w:rsid w:val="002E58C5"/>
    <w:rsid w:val="002E5D98"/>
    <w:rsid w:val="002E6E1A"/>
    <w:rsid w:val="002E7FC9"/>
    <w:rsid w:val="002F030C"/>
    <w:rsid w:val="002F0710"/>
    <w:rsid w:val="002F074A"/>
    <w:rsid w:val="002F0824"/>
    <w:rsid w:val="002F1079"/>
    <w:rsid w:val="002F1C03"/>
    <w:rsid w:val="002F2205"/>
    <w:rsid w:val="002F2634"/>
    <w:rsid w:val="002F2744"/>
    <w:rsid w:val="002F285D"/>
    <w:rsid w:val="002F31AC"/>
    <w:rsid w:val="002F36FC"/>
    <w:rsid w:val="002F3EAE"/>
    <w:rsid w:val="002F3FE8"/>
    <w:rsid w:val="002F42FF"/>
    <w:rsid w:val="002F4357"/>
    <w:rsid w:val="002F470C"/>
    <w:rsid w:val="002F4780"/>
    <w:rsid w:val="002F557D"/>
    <w:rsid w:val="002F55D7"/>
    <w:rsid w:val="002F5C79"/>
    <w:rsid w:val="002F5F8E"/>
    <w:rsid w:val="002F5FB2"/>
    <w:rsid w:val="002F6089"/>
    <w:rsid w:val="002F63EE"/>
    <w:rsid w:val="002F662D"/>
    <w:rsid w:val="002F66D1"/>
    <w:rsid w:val="002F67BF"/>
    <w:rsid w:val="002F69B1"/>
    <w:rsid w:val="002F6CEE"/>
    <w:rsid w:val="002F6EA9"/>
    <w:rsid w:val="002F707E"/>
    <w:rsid w:val="002F7741"/>
    <w:rsid w:val="002F775B"/>
    <w:rsid w:val="002F78F0"/>
    <w:rsid w:val="002F7FA5"/>
    <w:rsid w:val="003008C8"/>
    <w:rsid w:val="00300A8E"/>
    <w:rsid w:val="00300DDF"/>
    <w:rsid w:val="003011C0"/>
    <w:rsid w:val="00301922"/>
    <w:rsid w:val="003024E3"/>
    <w:rsid w:val="003028EF"/>
    <w:rsid w:val="003029BE"/>
    <w:rsid w:val="0030320A"/>
    <w:rsid w:val="0030334D"/>
    <w:rsid w:val="00303590"/>
    <w:rsid w:val="003036A7"/>
    <w:rsid w:val="0030387B"/>
    <w:rsid w:val="00303EDE"/>
    <w:rsid w:val="00304487"/>
    <w:rsid w:val="00304698"/>
    <w:rsid w:val="00304878"/>
    <w:rsid w:val="00304C58"/>
    <w:rsid w:val="003052FD"/>
    <w:rsid w:val="00305459"/>
    <w:rsid w:val="00305488"/>
    <w:rsid w:val="00305661"/>
    <w:rsid w:val="00305D1C"/>
    <w:rsid w:val="00305F37"/>
    <w:rsid w:val="003062F2"/>
    <w:rsid w:val="00306698"/>
    <w:rsid w:val="003067A0"/>
    <w:rsid w:val="0030689D"/>
    <w:rsid w:val="0030697F"/>
    <w:rsid w:val="00306E04"/>
    <w:rsid w:val="0030704B"/>
    <w:rsid w:val="00310304"/>
    <w:rsid w:val="0031043F"/>
    <w:rsid w:val="003104A8"/>
    <w:rsid w:val="00310609"/>
    <w:rsid w:val="0031068F"/>
    <w:rsid w:val="00310862"/>
    <w:rsid w:val="003108EE"/>
    <w:rsid w:val="003114F7"/>
    <w:rsid w:val="00311B74"/>
    <w:rsid w:val="00312971"/>
    <w:rsid w:val="00312B17"/>
    <w:rsid w:val="003133C7"/>
    <w:rsid w:val="00313972"/>
    <w:rsid w:val="00314FA7"/>
    <w:rsid w:val="003155DF"/>
    <w:rsid w:val="0031598D"/>
    <w:rsid w:val="00315BBE"/>
    <w:rsid w:val="00315C2C"/>
    <w:rsid w:val="00315D77"/>
    <w:rsid w:val="00315DCC"/>
    <w:rsid w:val="003163B3"/>
    <w:rsid w:val="003166FC"/>
    <w:rsid w:val="00316827"/>
    <w:rsid w:val="0031729F"/>
    <w:rsid w:val="00317D47"/>
    <w:rsid w:val="003201FD"/>
    <w:rsid w:val="0032088A"/>
    <w:rsid w:val="00320A3F"/>
    <w:rsid w:val="00320E9A"/>
    <w:rsid w:val="003211D8"/>
    <w:rsid w:val="00321286"/>
    <w:rsid w:val="00321743"/>
    <w:rsid w:val="00321832"/>
    <w:rsid w:val="00321996"/>
    <w:rsid w:val="0032234B"/>
    <w:rsid w:val="003229C5"/>
    <w:rsid w:val="00322C2F"/>
    <w:rsid w:val="003231EA"/>
    <w:rsid w:val="00323639"/>
    <w:rsid w:val="00323800"/>
    <w:rsid w:val="003242CE"/>
    <w:rsid w:val="003243CE"/>
    <w:rsid w:val="0032496E"/>
    <w:rsid w:val="00324CDB"/>
    <w:rsid w:val="00324D36"/>
    <w:rsid w:val="003254A7"/>
    <w:rsid w:val="00325C2A"/>
    <w:rsid w:val="00326170"/>
    <w:rsid w:val="00326C63"/>
    <w:rsid w:val="00326E4B"/>
    <w:rsid w:val="003272E1"/>
    <w:rsid w:val="00330A91"/>
    <w:rsid w:val="00330A92"/>
    <w:rsid w:val="0033119E"/>
    <w:rsid w:val="003311AF"/>
    <w:rsid w:val="00331270"/>
    <w:rsid w:val="003316E0"/>
    <w:rsid w:val="003317A5"/>
    <w:rsid w:val="003318BD"/>
    <w:rsid w:val="00332233"/>
    <w:rsid w:val="00332D56"/>
    <w:rsid w:val="00332F73"/>
    <w:rsid w:val="003337AC"/>
    <w:rsid w:val="0033496A"/>
    <w:rsid w:val="00334E2A"/>
    <w:rsid w:val="003355D5"/>
    <w:rsid w:val="003357EF"/>
    <w:rsid w:val="00335AB7"/>
    <w:rsid w:val="00336823"/>
    <w:rsid w:val="00336BEA"/>
    <w:rsid w:val="0033773B"/>
    <w:rsid w:val="003402D5"/>
    <w:rsid w:val="00340523"/>
    <w:rsid w:val="00340621"/>
    <w:rsid w:val="00340A7E"/>
    <w:rsid w:val="00340BD1"/>
    <w:rsid w:val="003418CA"/>
    <w:rsid w:val="003428BF"/>
    <w:rsid w:val="00342BAF"/>
    <w:rsid w:val="00343BA5"/>
    <w:rsid w:val="00343D28"/>
    <w:rsid w:val="00343E4B"/>
    <w:rsid w:val="00343E84"/>
    <w:rsid w:val="00343F33"/>
    <w:rsid w:val="003440E1"/>
    <w:rsid w:val="00344E59"/>
    <w:rsid w:val="00345251"/>
    <w:rsid w:val="003466DD"/>
    <w:rsid w:val="00346731"/>
    <w:rsid w:val="00346DC6"/>
    <w:rsid w:val="003473E5"/>
    <w:rsid w:val="00347F7A"/>
    <w:rsid w:val="00350426"/>
    <w:rsid w:val="00350FD5"/>
    <w:rsid w:val="003511C0"/>
    <w:rsid w:val="003521B7"/>
    <w:rsid w:val="00352C35"/>
    <w:rsid w:val="00352DC9"/>
    <w:rsid w:val="00353504"/>
    <w:rsid w:val="00353D0F"/>
    <w:rsid w:val="00353DE0"/>
    <w:rsid w:val="00353F63"/>
    <w:rsid w:val="003542D0"/>
    <w:rsid w:val="00354ECA"/>
    <w:rsid w:val="00355064"/>
    <w:rsid w:val="0035511B"/>
    <w:rsid w:val="0035542A"/>
    <w:rsid w:val="0035558E"/>
    <w:rsid w:val="0035665D"/>
    <w:rsid w:val="00356E6A"/>
    <w:rsid w:val="00357A57"/>
    <w:rsid w:val="003607DA"/>
    <w:rsid w:val="00360B6D"/>
    <w:rsid w:val="00360EC4"/>
    <w:rsid w:val="003612B0"/>
    <w:rsid w:val="00361A9A"/>
    <w:rsid w:val="0036221F"/>
    <w:rsid w:val="00362931"/>
    <w:rsid w:val="00362DD5"/>
    <w:rsid w:val="0036313E"/>
    <w:rsid w:val="00363545"/>
    <w:rsid w:val="00363B54"/>
    <w:rsid w:val="003642B8"/>
    <w:rsid w:val="00365981"/>
    <w:rsid w:val="00365E00"/>
    <w:rsid w:val="0036600F"/>
    <w:rsid w:val="00366441"/>
    <w:rsid w:val="003669A4"/>
    <w:rsid w:val="00366BBB"/>
    <w:rsid w:val="00366C3A"/>
    <w:rsid w:val="003708D1"/>
    <w:rsid w:val="00370923"/>
    <w:rsid w:val="00370D64"/>
    <w:rsid w:val="00370FC7"/>
    <w:rsid w:val="00371168"/>
    <w:rsid w:val="003726A5"/>
    <w:rsid w:val="0037288F"/>
    <w:rsid w:val="00373080"/>
    <w:rsid w:val="00374763"/>
    <w:rsid w:val="003749BB"/>
    <w:rsid w:val="0037543B"/>
    <w:rsid w:val="00375D4A"/>
    <w:rsid w:val="00375FF0"/>
    <w:rsid w:val="003766DD"/>
    <w:rsid w:val="00376831"/>
    <w:rsid w:val="00376B1F"/>
    <w:rsid w:val="00376F31"/>
    <w:rsid w:val="0037716B"/>
    <w:rsid w:val="0037756C"/>
    <w:rsid w:val="00377611"/>
    <w:rsid w:val="00377FED"/>
    <w:rsid w:val="003800D2"/>
    <w:rsid w:val="00380126"/>
    <w:rsid w:val="0038020D"/>
    <w:rsid w:val="003802BE"/>
    <w:rsid w:val="0038077D"/>
    <w:rsid w:val="00380800"/>
    <w:rsid w:val="00380F23"/>
    <w:rsid w:val="003811AB"/>
    <w:rsid w:val="00381598"/>
    <w:rsid w:val="00381995"/>
    <w:rsid w:val="00381C4B"/>
    <w:rsid w:val="00381D4C"/>
    <w:rsid w:val="00381F92"/>
    <w:rsid w:val="00382000"/>
    <w:rsid w:val="00382553"/>
    <w:rsid w:val="00382B01"/>
    <w:rsid w:val="00382FD7"/>
    <w:rsid w:val="0038332D"/>
    <w:rsid w:val="0038342D"/>
    <w:rsid w:val="00383895"/>
    <w:rsid w:val="00384264"/>
    <w:rsid w:val="00384814"/>
    <w:rsid w:val="00384B75"/>
    <w:rsid w:val="00385179"/>
    <w:rsid w:val="0038534D"/>
    <w:rsid w:val="003866CA"/>
    <w:rsid w:val="00386FA5"/>
    <w:rsid w:val="003871DA"/>
    <w:rsid w:val="00387282"/>
    <w:rsid w:val="0038762C"/>
    <w:rsid w:val="003900A3"/>
    <w:rsid w:val="003906C3"/>
    <w:rsid w:val="003908C0"/>
    <w:rsid w:val="0039090F"/>
    <w:rsid w:val="00391497"/>
    <w:rsid w:val="003914D6"/>
    <w:rsid w:val="003916EE"/>
    <w:rsid w:val="00391A2D"/>
    <w:rsid w:val="003921F5"/>
    <w:rsid w:val="00392B1D"/>
    <w:rsid w:val="00392BEB"/>
    <w:rsid w:val="00392C0F"/>
    <w:rsid w:val="00392EDC"/>
    <w:rsid w:val="003938CF"/>
    <w:rsid w:val="00393957"/>
    <w:rsid w:val="00393DDB"/>
    <w:rsid w:val="0039418A"/>
    <w:rsid w:val="00394861"/>
    <w:rsid w:val="003953D4"/>
    <w:rsid w:val="0039545D"/>
    <w:rsid w:val="003956FD"/>
    <w:rsid w:val="00395B1D"/>
    <w:rsid w:val="00396448"/>
    <w:rsid w:val="003970F1"/>
    <w:rsid w:val="00397419"/>
    <w:rsid w:val="0039783E"/>
    <w:rsid w:val="00397AF0"/>
    <w:rsid w:val="00397D54"/>
    <w:rsid w:val="003A02FF"/>
    <w:rsid w:val="003A05F0"/>
    <w:rsid w:val="003A0773"/>
    <w:rsid w:val="003A0931"/>
    <w:rsid w:val="003A0D4D"/>
    <w:rsid w:val="003A0E0D"/>
    <w:rsid w:val="003A15E8"/>
    <w:rsid w:val="003A16F0"/>
    <w:rsid w:val="003A17B5"/>
    <w:rsid w:val="003A1C27"/>
    <w:rsid w:val="003A1DFD"/>
    <w:rsid w:val="003A2517"/>
    <w:rsid w:val="003A2687"/>
    <w:rsid w:val="003A2767"/>
    <w:rsid w:val="003A2FB6"/>
    <w:rsid w:val="003A343F"/>
    <w:rsid w:val="003A3CEA"/>
    <w:rsid w:val="003A3DD3"/>
    <w:rsid w:val="003A4C00"/>
    <w:rsid w:val="003A4FE2"/>
    <w:rsid w:val="003A5735"/>
    <w:rsid w:val="003A5B9F"/>
    <w:rsid w:val="003A6193"/>
    <w:rsid w:val="003A6345"/>
    <w:rsid w:val="003A6A6D"/>
    <w:rsid w:val="003A75C8"/>
    <w:rsid w:val="003A76CF"/>
    <w:rsid w:val="003A7E8C"/>
    <w:rsid w:val="003A7EC2"/>
    <w:rsid w:val="003B0402"/>
    <w:rsid w:val="003B0B4C"/>
    <w:rsid w:val="003B0CF1"/>
    <w:rsid w:val="003B0DD2"/>
    <w:rsid w:val="003B0DEF"/>
    <w:rsid w:val="003B1349"/>
    <w:rsid w:val="003B14A6"/>
    <w:rsid w:val="003B16DE"/>
    <w:rsid w:val="003B18CA"/>
    <w:rsid w:val="003B1950"/>
    <w:rsid w:val="003B195B"/>
    <w:rsid w:val="003B1AC7"/>
    <w:rsid w:val="003B1B40"/>
    <w:rsid w:val="003B1BEA"/>
    <w:rsid w:val="003B2014"/>
    <w:rsid w:val="003B21BB"/>
    <w:rsid w:val="003B2243"/>
    <w:rsid w:val="003B24D4"/>
    <w:rsid w:val="003B2542"/>
    <w:rsid w:val="003B26D5"/>
    <w:rsid w:val="003B2A86"/>
    <w:rsid w:val="003B33EB"/>
    <w:rsid w:val="003B359D"/>
    <w:rsid w:val="003B35D2"/>
    <w:rsid w:val="003B3A5E"/>
    <w:rsid w:val="003B3B97"/>
    <w:rsid w:val="003B3E94"/>
    <w:rsid w:val="003B4401"/>
    <w:rsid w:val="003B4506"/>
    <w:rsid w:val="003B4FBD"/>
    <w:rsid w:val="003B5242"/>
    <w:rsid w:val="003B5660"/>
    <w:rsid w:val="003B683F"/>
    <w:rsid w:val="003B6859"/>
    <w:rsid w:val="003B68D9"/>
    <w:rsid w:val="003B7234"/>
    <w:rsid w:val="003C059B"/>
    <w:rsid w:val="003C0D3D"/>
    <w:rsid w:val="003C0D6B"/>
    <w:rsid w:val="003C0FD7"/>
    <w:rsid w:val="003C117B"/>
    <w:rsid w:val="003C1657"/>
    <w:rsid w:val="003C166E"/>
    <w:rsid w:val="003C1A77"/>
    <w:rsid w:val="003C21BD"/>
    <w:rsid w:val="003C2259"/>
    <w:rsid w:val="003C2B3A"/>
    <w:rsid w:val="003C2E96"/>
    <w:rsid w:val="003C32CA"/>
    <w:rsid w:val="003C33EE"/>
    <w:rsid w:val="003C37AD"/>
    <w:rsid w:val="003C39CB"/>
    <w:rsid w:val="003C4A2C"/>
    <w:rsid w:val="003C4A5D"/>
    <w:rsid w:val="003C4CC0"/>
    <w:rsid w:val="003C5190"/>
    <w:rsid w:val="003C54CA"/>
    <w:rsid w:val="003C54E9"/>
    <w:rsid w:val="003C56D2"/>
    <w:rsid w:val="003C622C"/>
    <w:rsid w:val="003C71E5"/>
    <w:rsid w:val="003C751E"/>
    <w:rsid w:val="003C752D"/>
    <w:rsid w:val="003C7E70"/>
    <w:rsid w:val="003D0148"/>
    <w:rsid w:val="003D03BB"/>
    <w:rsid w:val="003D07A5"/>
    <w:rsid w:val="003D0A5F"/>
    <w:rsid w:val="003D0E95"/>
    <w:rsid w:val="003D1796"/>
    <w:rsid w:val="003D1B74"/>
    <w:rsid w:val="003D24D3"/>
    <w:rsid w:val="003D2C92"/>
    <w:rsid w:val="003D38AD"/>
    <w:rsid w:val="003D3A2F"/>
    <w:rsid w:val="003D44BF"/>
    <w:rsid w:val="003D44CD"/>
    <w:rsid w:val="003D4D41"/>
    <w:rsid w:val="003D4F0A"/>
    <w:rsid w:val="003D51D7"/>
    <w:rsid w:val="003D544E"/>
    <w:rsid w:val="003D5945"/>
    <w:rsid w:val="003D60DD"/>
    <w:rsid w:val="003D6248"/>
    <w:rsid w:val="003D6780"/>
    <w:rsid w:val="003D67CD"/>
    <w:rsid w:val="003D684E"/>
    <w:rsid w:val="003D694B"/>
    <w:rsid w:val="003D6DBC"/>
    <w:rsid w:val="003D709B"/>
    <w:rsid w:val="003D7500"/>
    <w:rsid w:val="003D764C"/>
    <w:rsid w:val="003D7AF2"/>
    <w:rsid w:val="003D7D58"/>
    <w:rsid w:val="003E03E7"/>
    <w:rsid w:val="003E07AA"/>
    <w:rsid w:val="003E0AF2"/>
    <w:rsid w:val="003E0BEC"/>
    <w:rsid w:val="003E16BD"/>
    <w:rsid w:val="003E2043"/>
    <w:rsid w:val="003E215E"/>
    <w:rsid w:val="003E281B"/>
    <w:rsid w:val="003E30EC"/>
    <w:rsid w:val="003E3284"/>
    <w:rsid w:val="003E358D"/>
    <w:rsid w:val="003E4809"/>
    <w:rsid w:val="003E4A7E"/>
    <w:rsid w:val="003E4F97"/>
    <w:rsid w:val="003E567A"/>
    <w:rsid w:val="003E5B06"/>
    <w:rsid w:val="003E5F0E"/>
    <w:rsid w:val="003E5F6A"/>
    <w:rsid w:val="003E61E2"/>
    <w:rsid w:val="003E6464"/>
    <w:rsid w:val="003E658D"/>
    <w:rsid w:val="003E66D4"/>
    <w:rsid w:val="003E6D74"/>
    <w:rsid w:val="003E6E7C"/>
    <w:rsid w:val="003E704B"/>
    <w:rsid w:val="003E71A5"/>
    <w:rsid w:val="003E757A"/>
    <w:rsid w:val="003E7CD4"/>
    <w:rsid w:val="003E7EF3"/>
    <w:rsid w:val="003F0499"/>
    <w:rsid w:val="003F0660"/>
    <w:rsid w:val="003F07A4"/>
    <w:rsid w:val="003F0E24"/>
    <w:rsid w:val="003F10DA"/>
    <w:rsid w:val="003F1465"/>
    <w:rsid w:val="003F1607"/>
    <w:rsid w:val="003F1620"/>
    <w:rsid w:val="003F1621"/>
    <w:rsid w:val="003F2D99"/>
    <w:rsid w:val="003F363C"/>
    <w:rsid w:val="003F3655"/>
    <w:rsid w:val="003F3EFF"/>
    <w:rsid w:val="003F4407"/>
    <w:rsid w:val="003F4648"/>
    <w:rsid w:val="003F4767"/>
    <w:rsid w:val="003F47C7"/>
    <w:rsid w:val="003F49A8"/>
    <w:rsid w:val="003F50D9"/>
    <w:rsid w:val="003F51EA"/>
    <w:rsid w:val="003F54BF"/>
    <w:rsid w:val="003F5772"/>
    <w:rsid w:val="003F5B07"/>
    <w:rsid w:val="003F61CE"/>
    <w:rsid w:val="003F6504"/>
    <w:rsid w:val="003F678E"/>
    <w:rsid w:val="003F6A54"/>
    <w:rsid w:val="003F7ADB"/>
    <w:rsid w:val="003F7B0E"/>
    <w:rsid w:val="003F7CEA"/>
    <w:rsid w:val="003F7F92"/>
    <w:rsid w:val="00400728"/>
    <w:rsid w:val="004008A1"/>
    <w:rsid w:val="00400AFF"/>
    <w:rsid w:val="00400CEA"/>
    <w:rsid w:val="00400F1B"/>
    <w:rsid w:val="00400FD9"/>
    <w:rsid w:val="004016FA"/>
    <w:rsid w:val="004019D8"/>
    <w:rsid w:val="00401B70"/>
    <w:rsid w:val="00401DE0"/>
    <w:rsid w:val="0040208E"/>
    <w:rsid w:val="00402961"/>
    <w:rsid w:val="00402963"/>
    <w:rsid w:val="00403473"/>
    <w:rsid w:val="00403A9F"/>
    <w:rsid w:val="00404E9C"/>
    <w:rsid w:val="00405C46"/>
    <w:rsid w:val="00405CC9"/>
    <w:rsid w:val="00406062"/>
    <w:rsid w:val="00406B84"/>
    <w:rsid w:val="00406CF6"/>
    <w:rsid w:val="00406F36"/>
    <w:rsid w:val="004071A2"/>
    <w:rsid w:val="0040750D"/>
    <w:rsid w:val="0040763B"/>
    <w:rsid w:val="00407DE8"/>
    <w:rsid w:val="00410D0E"/>
    <w:rsid w:val="00410ECE"/>
    <w:rsid w:val="00411442"/>
    <w:rsid w:val="0041164A"/>
    <w:rsid w:val="00411823"/>
    <w:rsid w:val="00411FE8"/>
    <w:rsid w:val="0041204F"/>
    <w:rsid w:val="00412216"/>
    <w:rsid w:val="00412907"/>
    <w:rsid w:val="00412A2C"/>
    <w:rsid w:val="00412B96"/>
    <w:rsid w:val="00412D57"/>
    <w:rsid w:val="00413AD5"/>
    <w:rsid w:val="00413BD0"/>
    <w:rsid w:val="00414B4B"/>
    <w:rsid w:val="004151AE"/>
    <w:rsid w:val="004159E2"/>
    <w:rsid w:val="00415B89"/>
    <w:rsid w:val="00415C43"/>
    <w:rsid w:val="00415C56"/>
    <w:rsid w:val="00415D0B"/>
    <w:rsid w:val="004166E5"/>
    <w:rsid w:val="00416967"/>
    <w:rsid w:val="004176E0"/>
    <w:rsid w:val="00417E7F"/>
    <w:rsid w:val="004200D8"/>
    <w:rsid w:val="00420240"/>
    <w:rsid w:val="00420614"/>
    <w:rsid w:val="00420C04"/>
    <w:rsid w:val="00420FE0"/>
    <w:rsid w:val="004216EE"/>
    <w:rsid w:val="00421DA1"/>
    <w:rsid w:val="00421E61"/>
    <w:rsid w:val="00422537"/>
    <w:rsid w:val="00422632"/>
    <w:rsid w:val="0042265C"/>
    <w:rsid w:val="00423351"/>
    <w:rsid w:val="0042343A"/>
    <w:rsid w:val="00423C22"/>
    <w:rsid w:val="00423FA3"/>
    <w:rsid w:val="0042426A"/>
    <w:rsid w:val="004247D6"/>
    <w:rsid w:val="00424931"/>
    <w:rsid w:val="004249BB"/>
    <w:rsid w:val="00425255"/>
    <w:rsid w:val="00425417"/>
    <w:rsid w:val="00425451"/>
    <w:rsid w:val="004256E1"/>
    <w:rsid w:val="00425B0C"/>
    <w:rsid w:val="00425B0E"/>
    <w:rsid w:val="004260BF"/>
    <w:rsid w:val="004269ED"/>
    <w:rsid w:val="00427407"/>
    <w:rsid w:val="00427682"/>
    <w:rsid w:val="00427888"/>
    <w:rsid w:val="004278DF"/>
    <w:rsid w:val="00427F4D"/>
    <w:rsid w:val="00430DDC"/>
    <w:rsid w:val="0043155E"/>
    <w:rsid w:val="00431B54"/>
    <w:rsid w:val="00431F68"/>
    <w:rsid w:val="00432042"/>
    <w:rsid w:val="00432243"/>
    <w:rsid w:val="00432881"/>
    <w:rsid w:val="00432DE7"/>
    <w:rsid w:val="00432EE8"/>
    <w:rsid w:val="0043349D"/>
    <w:rsid w:val="00433581"/>
    <w:rsid w:val="00433824"/>
    <w:rsid w:val="00433C78"/>
    <w:rsid w:val="0043451C"/>
    <w:rsid w:val="00434819"/>
    <w:rsid w:val="004348BE"/>
    <w:rsid w:val="004348CA"/>
    <w:rsid w:val="00434931"/>
    <w:rsid w:val="00434B8F"/>
    <w:rsid w:val="00435109"/>
    <w:rsid w:val="0043517C"/>
    <w:rsid w:val="0043537F"/>
    <w:rsid w:val="00435AAE"/>
    <w:rsid w:val="0043613F"/>
    <w:rsid w:val="004367B6"/>
    <w:rsid w:val="004367C8"/>
    <w:rsid w:val="00436954"/>
    <w:rsid w:val="00436A89"/>
    <w:rsid w:val="00436D85"/>
    <w:rsid w:val="00436D8F"/>
    <w:rsid w:val="00436EC4"/>
    <w:rsid w:val="00436F41"/>
    <w:rsid w:val="00437291"/>
    <w:rsid w:val="00437D67"/>
    <w:rsid w:val="00437E05"/>
    <w:rsid w:val="00437E32"/>
    <w:rsid w:val="004403B7"/>
    <w:rsid w:val="00440457"/>
    <w:rsid w:val="00440DCA"/>
    <w:rsid w:val="00440F8D"/>
    <w:rsid w:val="0044103F"/>
    <w:rsid w:val="00441085"/>
    <w:rsid w:val="0044122A"/>
    <w:rsid w:val="00441358"/>
    <w:rsid w:val="00441BE8"/>
    <w:rsid w:val="00441C08"/>
    <w:rsid w:val="004425AC"/>
    <w:rsid w:val="00443760"/>
    <w:rsid w:val="004439A6"/>
    <w:rsid w:val="00443A21"/>
    <w:rsid w:val="00443E9A"/>
    <w:rsid w:val="00443EFD"/>
    <w:rsid w:val="00443F31"/>
    <w:rsid w:val="0044415F"/>
    <w:rsid w:val="0044456E"/>
    <w:rsid w:val="0044496C"/>
    <w:rsid w:val="004449F6"/>
    <w:rsid w:val="00444E8C"/>
    <w:rsid w:val="00445165"/>
    <w:rsid w:val="0044528B"/>
    <w:rsid w:val="004452EC"/>
    <w:rsid w:val="004458A6"/>
    <w:rsid w:val="00445CF9"/>
    <w:rsid w:val="004461B4"/>
    <w:rsid w:val="004463F8"/>
    <w:rsid w:val="00446EAD"/>
    <w:rsid w:val="00447467"/>
    <w:rsid w:val="0044748E"/>
    <w:rsid w:val="004476E5"/>
    <w:rsid w:val="00447E48"/>
    <w:rsid w:val="004506B3"/>
    <w:rsid w:val="00450C6D"/>
    <w:rsid w:val="00450D0F"/>
    <w:rsid w:val="00450DDB"/>
    <w:rsid w:val="00450EC2"/>
    <w:rsid w:val="00450F32"/>
    <w:rsid w:val="004511B9"/>
    <w:rsid w:val="00452F64"/>
    <w:rsid w:val="00453C85"/>
    <w:rsid w:val="00453DD6"/>
    <w:rsid w:val="00453FAA"/>
    <w:rsid w:val="004544D3"/>
    <w:rsid w:val="004549EB"/>
    <w:rsid w:val="00454B60"/>
    <w:rsid w:val="00454C11"/>
    <w:rsid w:val="00455540"/>
    <w:rsid w:val="00455B91"/>
    <w:rsid w:val="00456193"/>
    <w:rsid w:val="00456B64"/>
    <w:rsid w:val="00456B99"/>
    <w:rsid w:val="00456BA7"/>
    <w:rsid w:val="00456F01"/>
    <w:rsid w:val="004571A4"/>
    <w:rsid w:val="0045758C"/>
    <w:rsid w:val="00457BB2"/>
    <w:rsid w:val="004600D5"/>
    <w:rsid w:val="00460136"/>
    <w:rsid w:val="004605DA"/>
    <w:rsid w:val="00460745"/>
    <w:rsid w:val="00460C65"/>
    <w:rsid w:val="00461042"/>
    <w:rsid w:val="004610F3"/>
    <w:rsid w:val="004613AE"/>
    <w:rsid w:val="00461419"/>
    <w:rsid w:val="004615E7"/>
    <w:rsid w:val="004620DE"/>
    <w:rsid w:val="00462712"/>
    <w:rsid w:val="004627E0"/>
    <w:rsid w:val="00462988"/>
    <w:rsid w:val="00462A8D"/>
    <w:rsid w:val="00463058"/>
    <w:rsid w:val="004640AC"/>
    <w:rsid w:val="00464106"/>
    <w:rsid w:val="0046482F"/>
    <w:rsid w:val="0046487D"/>
    <w:rsid w:val="00464EE1"/>
    <w:rsid w:val="004651DB"/>
    <w:rsid w:val="00465509"/>
    <w:rsid w:val="00465585"/>
    <w:rsid w:val="004655CC"/>
    <w:rsid w:val="00465C8F"/>
    <w:rsid w:val="0046606B"/>
    <w:rsid w:val="00466745"/>
    <w:rsid w:val="00466FF8"/>
    <w:rsid w:val="00467425"/>
    <w:rsid w:val="004676D9"/>
    <w:rsid w:val="004702EA"/>
    <w:rsid w:val="004703C1"/>
    <w:rsid w:val="00470CE5"/>
    <w:rsid w:val="00470FC7"/>
    <w:rsid w:val="004712A9"/>
    <w:rsid w:val="0047136B"/>
    <w:rsid w:val="0047148E"/>
    <w:rsid w:val="00471E60"/>
    <w:rsid w:val="004720A0"/>
    <w:rsid w:val="004725D2"/>
    <w:rsid w:val="0047298F"/>
    <w:rsid w:val="00473098"/>
    <w:rsid w:val="004733B3"/>
    <w:rsid w:val="00473981"/>
    <w:rsid w:val="00473B55"/>
    <w:rsid w:val="00473D06"/>
    <w:rsid w:val="004743BA"/>
    <w:rsid w:val="0047458F"/>
    <w:rsid w:val="00475072"/>
    <w:rsid w:val="0047532A"/>
    <w:rsid w:val="0047594E"/>
    <w:rsid w:val="00475B59"/>
    <w:rsid w:val="004762EB"/>
    <w:rsid w:val="00476615"/>
    <w:rsid w:val="00476D29"/>
    <w:rsid w:val="00477134"/>
    <w:rsid w:val="004773BA"/>
    <w:rsid w:val="004776A8"/>
    <w:rsid w:val="00477B1E"/>
    <w:rsid w:val="00477C62"/>
    <w:rsid w:val="00477C8F"/>
    <w:rsid w:val="00477CE5"/>
    <w:rsid w:val="0048067C"/>
    <w:rsid w:val="004809CF"/>
    <w:rsid w:val="00480AE1"/>
    <w:rsid w:val="00480B1F"/>
    <w:rsid w:val="004810C1"/>
    <w:rsid w:val="004814A7"/>
    <w:rsid w:val="004814C9"/>
    <w:rsid w:val="00481E55"/>
    <w:rsid w:val="004827E4"/>
    <w:rsid w:val="00482C54"/>
    <w:rsid w:val="00482C9A"/>
    <w:rsid w:val="00482D67"/>
    <w:rsid w:val="00482D78"/>
    <w:rsid w:val="00482E35"/>
    <w:rsid w:val="004832CF"/>
    <w:rsid w:val="00484546"/>
    <w:rsid w:val="00485418"/>
    <w:rsid w:val="004855DD"/>
    <w:rsid w:val="004856B8"/>
    <w:rsid w:val="00485AD6"/>
    <w:rsid w:val="00485C04"/>
    <w:rsid w:val="00486307"/>
    <w:rsid w:val="00487383"/>
    <w:rsid w:val="00490291"/>
    <w:rsid w:val="00490A0D"/>
    <w:rsid w:val="00490FC6"/>
    <w:rsid w:val="00491E34"/>
    <w:rsid w:val="00491EFF"/>
    <w:rsid w:val="0049208D"/>
    <w:rsid w:val="00492D17"/>
    <w:rsid w:val="00492EA4"/>
    <w:rsid w:val="00492FA5"/>
    <w:rsid w:val="00493490"/>
    <w:rsid w:val="0049369A"/>
    <w:rsid w:val="00493AE8"/>
    <w:rsid w:val="00493C82"/>
    <w:rsid w:val="00493F09"/>
    <w:rsid w:val="00494B26"/>
    <w:rsid w:val="00494E69"/>
    <w:rsid w:val="004950C4"/>
    <w:rsid w:val="004954AC"/>
    <w:rsid w:val="004961C4"/>
    <w:rsid w:val="004964AB"/>
    <w:rsid w:val="004965EE"/>
    <w:rsid w:val="0049661E"/>
    <w:rsid w:val="00496675"/>
    <w:rsid w:val="00496717"/>
    <w:rsid w:val="0049676E"/>
    <w:rsid w:val="00496CE7"/>
    <w:rsid w:val="00497820"/>
    <w:rsid w:val="00497A89"/>
    <w:rsid w:val="00497DCB"/>
    <w:rsid w:val="004A0098"/>
    <w:rsid w:val="004A034B"/>
    <w:rsid w:val="004A0961"/>
    <w:rsid w:val="004A09C9"/>
    <w:rsid w:val="004A0D90"/>
    <w:rsid w:val="004A12E5"/>
    <w:rsid w:val="004A1347"/>
    <w:rsid w:val="004A13C6"/>
    <w:rsid w:val="004A1BC5"/>
    <w:rsid w:val="004A1E09"/>
    <w:rsid w:val="004A204B"/>
    <w:rsid w:val="004A2902"/>
    <w:rsid w:val="004A2F28"/>
    <w:rsid w:val="004A3A7A"/>
    <w:rsid w:val="004A42AF"/>
    <w:rsid w:val="004A45C0"/>
    <w:rsid w:val="004A496F"/>
    <w:rsid w:val="004A497D"/>
    <w:rsid w:val="004A4DC7"/>
    <w:rsid w:val="004A4FA0"/>
    <w:rsid w:val="004A54AD"/>
    <w:rsid w:val="004A5DCD"/>
    <w:rsid w:val="004A6113"/>
    <w:rsid w:val="004A69AB"/>
    <w:rsid w:val="004A6C73"/>
    <w:rsid w:val="004A7185"/>
    <w:rsid w:val="004A7406"/>
    <w:rsid w:val="004A7841"/>
    <w:rsid w:val="004A7A38"/>
    <w:rsid w:val="004A7E24"/>
    <w:rsid w:val="004B0219"/>
    <w:rsid w:val="004B04E8"/>
    <w:rsid w:val="004B0FB1"/>
    <w:rsid w:val="004B122F"/>
    <w:rsid w:val="004B12EA"/>
    <w:rsid w:val="004B130A"/>
    <w:rsid w:val="004B1715"/>
    <w:rsid w:val="004B1733"/>
    <w:rsid w:val="004B2451"/>
    <w:rsid w:val="004B2EB6"/>
    <w:rsid w:val="004B2F90"/>
    <w:rsid w:val="004B376F"/>
    <w:rsid w:val="004B3CE2"/>
    <w:rsid w:val="004B485B"/>
    <w:rsid w:val="004B4908"/>
    <w:rsid w:val="004B4AF9"/>
    <w:rsid w:val="004B5111"/>
    <w:rsid w:val="004B524D"/>
    <w:rsid w:val="004B571A"/>
    <w:rsid w:val="004B57EE"/>
    <w:rsid w:val="004B5DBE"/>
    <w:rsid w:val="004B5DFC"/>
    <w:rsid w:val="004B6CB6"/>
    <w:rsid w:val="004B6DD2"/>
    <w:rsid w:val="004B7048"/>
    <w:rsid w:val="004B71E2"/>
    <w:rsid w:val="004B734C"/>
    <w:rsid w:val="004B76EB"/>
    <w:rsid w:val="004B7840"/>
    <w:rsid w:val="004B7A9F"/>
    <w:rsid w:val="004B7B91"/>
    <w:rsid w:val="004C03A7"/>
    <w:rsid w:val="004C0967"/>
    <w:rsid w:val="004C1041"/>
    <w:rsid w:val="004C13B8"/>
    <w:rsid w:val="004C16F2"/>
    <w:rsid w:val="004C1881"/>
    <w:rsid w:val="004C195C"/>
    <w:rsid w:val="004C22D8"/>
    <w:rsid w:val="004C24ED"/>
    <w:rsid w:val="004C25C7"/>
    <w:rsid w:val="004C2B6E"/>
    <w:rsid w:val="004C3222"/>
    <w:rsid w:val="004C3C2D"/>
    <w:rsid w:val="004C3D2F"/>
    <w:rsid w:val="004C3F78"/>
    <w:rsid w:val="004C456D"/>
    <w:rsid w:val="004C48F7"/>
    <w:rsid w:val="004C4AB5"/>
    <w:rsid w:val="004C4AC8"/>
    <w:rsid w:val="004C4AF0"/>
    <w:rsid w:val="004C5C4F"/>
    <w:rsid w:val="004C6950"/>
    <w:rsid w:val="004C6953"/>
    <w:rsid w:val="004C6A66"/>
    <w:rsid w:val="004C6AAC"/>
    <w:rsid w:val="004C720E"/>
    <w:rsid w:val="004C7381"/>
    <w:rsid w:val="004C75E8"/>
    <w:rsid w:val="004C7829"/>
    <w:rsid w:val="004C7D7A"/>
    <w:rsid w:val="004C7D9A"/>
    <w:rsid w:val="004D0066"/>
    <w:rsid w:val="004D00E2"/>
    <w:rsid w:val="004D1149"/>
    <w:rsid w:val="004D1455"/>
    <w:rsid w:val="004D3370"/>
    <w:rsid w:val="004D33B6"/>
    <w:rsid w:val="004D33C9"/>
    <w:rsid w:val="004D3966"/>
    <w:rsid w:val="004D3B17"/>
    <w:rsid w:val="004D4295"/>
    <w:rsid w:val="004D47D7"/>
    <w:rsid w:val="004D4C53"/>
    <w:rsid w:val="004D4C5D"/>
    <w:rsid w:val="004D5052"/>
    <w:rsid w:val="004D5299"/>
    <w:rsid w:val="004D52DB"/>
    <w:rsid w:val="004D5E84"/>
    <w:rsid w:val="004D6B2A"/>
    <w:rsid w:val="004D6BFB"/>
    <w:rsid w:val="004D6C56"/>
    <w:rsid w:val="004D711D"/>
    <w:rsid w:val="004D73AB"/>
    <w:rsid w:val="004D77C6"/>
    <w:rsid w:val="004D7AEE"/>
    <w:rsid w:val="004D7C03"/>
    <w:rsid w:val="004D7CBC"/>
    <w:rsid w:val="004E0181"/>
    <w:rsid w:val="004E06E6"/>
    <w:rsid w:val="004E0734"/>
    <w:rsid w:val="004E082D"/>
    <w:rsid w:val="004E0976"/>
    <w:rsid w:val="004E120D"/>
    <w:rsid w:val="004E12DD"/>
    <w:rsid w:val="004E144E"/>
    <w:rsid w:val="004E146F"/>
    <w:rsid w:val="004E1A5D"/>
    <w:rsid w:val="004E2105"/>
    <w:rsid w:val="004E225A"/>
    <w:rsid w:val="004E241F"/>
    <w:rsid w:val="004E2BBC"/>
    <w:rsid w:val="004E2C79"/>
    <w:rsid w:val="004E3427"/>
    <w:rsid w:val="004E3437"/>
    <w:rsid w:val="004E3CB6"/>
    <w:rsid w:val="004E3EE0"/>
    <w:rsid w:val="004E3F9C"/>
    <w:rsid w:val="004E414F"/>
    <w:rsid w:val="004E46A1"/>
    <w:rsid w:val="004E54E8"/>
    <w:rsid w:val="004E624B"/>
    <w:rsid w:val="004E6992"/>
    <w:rsid w:val="004E6A21"/>
    <w:rsid w:val="004E6BDA"/>
    <w:rsid w:val="004E6EB6"/>
    <w:rsid w:val="004E7C98"/>
    <w:rsid w:val="004E7D07"/>
    <w:rsid w:val="004F0574"/>
    <w:rsid w:val="004F058C"/>
    <w:rsid w:val="004F0F8E"/>
    <w:rsid w:val="004F167F"/>
    <w:rsid w:val="004F17C5"/>
    <w:rsid w:val="004F1AB2"/>
    <w:rsid w:val="004F1B6B"/>
    <w:rsid w:val="004F1D5E"/>
    <w:rsid w:val="004F1EB0"/>
    <w:rsid w:val="004F21A5"/>
    <w:rsid w:val="004F2571"/>
    <w:rsid w:val="004F2AF1"/>
    <w:rsid w:val="004F2CD0"/>
    <w:rsid w:val="004F3675"/>
    <w:rsid w:val="004F3AA8"/>
    <w:rsid w:val="004F4B70"/>
    <w:rsid w:val="004F4DD1"/>
    <w:rsid w:val="004F5619"/>
    <w:rsid w:val="004F56B0"/>
    <w:rsid w:val="004F5735"/>
    <w:rsid w:val="004F5D30"/>
    <w:rsid w:val="004F5FDC"/>
    <w:rsid w:val="004F5FF8"/>
    <w:rsid w:val="004F63D0"/>
    <w:rsid w:val="004F6A79"/>
    <w:rsid w:val="004F6EAA"/>
    <w:rsid w:val="004F70CE"/>
    <w:rsid w:val="004F7B81"/>
    <w:rsid w:val="005005CB"/>
    <w:rsid w:val="00500941"/>
    <w:rsid w:val="00501160"/>
    <w:rsid w:val="00501888"/>
    <w:rsid w:val="00501DD7"/>
    <w:rsid w:val="005024C4"/>
    <w:rsid w:val="00503488"/>
    <w:rsid w:val="00503587"/>
    <w:rsid w:val="00503BAD"/>
    <w:rsid w:val="0050462D"/>
    <w:rsid w:val="00504996"/>
    <w:rsid w:val="00504DC8"/>
    <w:rsid w:val="00504FB2"/>
    <w:rsid w:val="005054A8"/>
    <w:rsid w:val="005054BB"/>
    <w:rsid w:val="005059C6"/>
    <w:rsid w:val="005061B1"/>
    <w:rsid w:val="00506E4A"/>
    <w:rsid w:val="00507552"/>
    <w:rsid w:val="00507575"/>
    <w:rsid w:val="005077AD"/>
    <w:rsid w:val="00507B51"/>
    <w:rsid w:val="00507D39"/>
    <w:rsid w:val="00507F45"/>
    <w:rsid w:val="00510277"/>
    <w:rsid w:val="00510549"/>
    <w:rsid w:val="00510D2C"/>
    <w:rsid w:val="00510D47"/>
    <w:rsid w:val="0051148C"/>
    <w:rsid w:val="005116CB"/>
    <w:rsid w:val="00511A2E"/>
    <w:rsid w:val="00511E10"/>
    <w:rsid w:val="005120A0"/>
    <w:rsid w:val="00512352"/>
    <w:rsid w:val="005124C1"/>
    <w:rsid w:val="0051279B"/>
    <w:rsid w:val="00513045"/>
    <w:rsid w:val="00513134"/>
    <w:rsid w:val="005131C0"/>
    <w:rsid w:val="0051387A"/>
    <w:rsid w:val="005138DD"/>
    <w:rsid w:val="00513D4D"/>
    <w:rsid w:val="00514408"/>
    <w:rsid w:val="0051442B"/>
    <w:rsid w:val="005146C5"/>
    <w:rsid w:val="00514B6C"/>
    <w:rsid w:val="00515385"/>
    <w:rsid w:val="00515CAD"/>
    <w:rsid w:val="0051611F"/>
    <w:rsid w:val="005162BA"/>
    <w:rsid w:val="0051676C"/>
    <w:rsid w:val="00516C67"/>
    <w:rsid w:val="00516F12"/>
    <w:rsid w:val="00516FF0"/>
    <w:rsid w:val="0051747D"/>
    <w:rsid w:val="00517668"/>
    <w:rsid w:val="00520034"/>
    <w:rsid w:val="00520317"/>
    <w:rsid w:val="005207CA"/>
    <w:rsid w:val="00521022"/>
    <w:rsid w:val="00521732"/>
    <w:rsid w:val="0052177F"/>
    <w:rsid w:val="00522079"/>
    <w:rsid w:val="00522467"/>
    <w:rsid w:val="005225AF"/>
    <w:rsid w:val="005226D7"/>
    <w:rsid w:val="0052284C"/>
    <w:rsid w:val="005236E3"/>
    <w:rsid w:val="0052378B"/>
    <w:rsid w:val="00523A0C"/>
    <w:rsid w:val="00523A22"/>
    <w:rsid w:val="00523E19"/>
    <w:rsid w:val="005240F9"/>
    <w:rsid w:val="00524309"/>
    <w:rsid w:val="005253DE"/>
    <w:rsid w:val="00525CA5"/>
    <w:rsid w:val="00526950"/>
    <w:rsid w:val="00526ABF"/>
    <w:rsid w:val="00526AE3"/>
    <w:rsid w:val="0052702E"/>
    <w:rsid w:val="0052745E"/>
    <w:rsid w:val="00530ADB"/>
    <w:rsid w:val="005315C8"/>
    <w:rsid w:val="00531CEE"/>
    <w:rsid w:val="00532032"/>
    <w:rsid w:val="005325F7"/>
    <w:rsid w:val="00532AC8"/>
    <w:rsid w:val="00533030"/>
    <w:rsid w:val="00533107"/>
    <w:rsid w:val="005334E4"/>
    <w:rsid w:val="00533936"/>
    <w:rsid w:val="00533CC0"/>
    <w:rsid w:val="00533DFD"/>
    <w:rsid w:val="0053494E"/>
    <w:rsid w:val="00534FDD"/>
    <w:rsid w:val="00535310"/>
    <w:rsid w:val="00535643"/>
    <w:rsid w:val="005357A2"/>
    <w:rsid w:val="00535BB7"/>
    <w:rsid w:val="00535E84"/>
    <w:rsid w:val="00535EC9"/>
    <w:rsid w:val="0053612F"/>
    <w:rsid w:val="005361A5"/>
    <w:rsid w:val="0053636C"/>
    <w:rsid w:val="0053697C"/>
    <w:rsid w:val="00536E56"/>
    <w:rsid w:val="00536F72"/>
    <w:rsid w:val="00537124"/>
    <w:rsid w:val="005372A7"/>
    <w:rsid w:val="0053769D"/>
    <w:rsid w:val="005403AB"/>
    <w:rsid w:val="00540A5B"/>
    <w:rsid w:val="00540B98"/>
    <w:rsid w:val="00540CAE"/>
    <w:rsid w:val="005413B5"/>
    <w:rsid w:val="00541785"/>
    <w:rsid w:val="00541DCD"/>
    <w:rsid w:val="0054294E"/>
    <w:rsid w:val="00542BEF"/>
    <w:rsid w:val="00542D14"/>
    <w:rsid w:val="005437E8"/>
    <w:rsid w:val="0054383B"/>
    <w:rsid w:val="00543B49"/>
    <w:rsid w:val="00544038"/>
    <w:rsid w:val="00544194"/>
    <w:rsid w:val="00544A5C"/>
    <w:rsid w:val="00544A9E"/>
    <w:rsid w:val="00544CD1"/>
    <w:rsid w:val="00544E1F"/>
    <w:rsid w:val="00544E5D"/>
    <w:rsid w:val="00544FEA"/>
    <w:rsid w:val="0054524E"/>
    <w:rsid w:val="005452AB"/>
    <w:rsid w:val="005456E8"/>
    <w:rsid w:val="005458C9"/>
    <w:rsid w:val="00545F21"/>
    <w:rsid w:val="00546289"/>
    <w:rsid w:val="005468DC"/>
    <w:rsid w:val="00546CE5"/>
    <w:rsid w:val="00546F26"/>
    <w:rsid w:val="00547547"/>
    <w:rsid w:val="00547AFA"/>
    <w:rsid w:val="00547B72"/>
    <w:rsid w:val="0055089F"/>
    <w:rsid w:val="00550BDB"/>
    <w:rsid w:val="00550D69"/>
    <w:rsid w:val="00550F10"/>
    <w:rsid w:val="00551154"/>
    <w:rsid w:val="005513A4"/>
    <w:rsid w:val="00551477"/>
    <w:rsid w:val="00551498"/>
    <w:rsid w:val="005514D0"/>
    <w:rsid w:val="00551639"/>
    <w:rsid w:val="005517AA"/>
    <w:rsid w:val="00551BAE"/>
    <w:rsid w:val="00551BEB"/>
    <w:rsid w:val="00552E3B"/>
    <w:rsid w:val="0055307E"/>
    <w:rsid w:val="0055307F"/>
    <w:rsid w:val="00553198"/>
    <w:rsid w:val="005535D4"/>
    <w:rsid w:val="0055366F"/>
    <w:rsid w:val="0055367D"/>
    <w:rsid w:val="00553794"/>
    <w:rsid w:val="00553931"/>
    <w:rsid w:val="00553A49"/>
    <w:rsid w:val="00553A54"/>
    <w:rsid w:val="00553B42"/>
    <w:rsid w:val="00553C5E"/>
    <w:rsid w:val="00553C74"/>
    <w:rsid w:val="00554035"/>
    <w:rsid w:val="005542F5"/>
    <w:rsid w:val="00554753"/>
    <w:rsid w:val="005548AC"/>
    <w:rsid w:val="005550E4"/>
    <w:rsid w:val="00555228"/>
    <w:rsid w:val="00555935"/>
    <w:rsid w:val="00556576"/>
    <w:rsid w:val="0055657B"/>
    <w:rsid w:val="00556620"/>
    <w:rsid w:val="0055674F"/>
    <w:rsid w:val="00556A86"/>
    <w:rsid w:val="00556FFA"/>
    <w:rsid w:val="00557073"/>
    <w:rsid w:val="00557208"/>
    <w:rsid w:val="00557921"/>
    <w:rsid w:val="00557CDC"/>
    <w:rsid w:val="005600C1"/>
    <w:rsid w:val="00560D48"/>
    <w:rsid w:val="0056169A"/>
    <w:rsid w:val="00561CDC"/>
    <w:rsid w:val="005625F4"/>
    <w:rsid w:val="00562B83"/>
    <w:rsid w:val="0056354C"/>
    <w:rsid w:val="00563A98"/>
    <w:rsid w:val="005640D2"/>
    <w:rsid w:val="00564420"/>
    <w:rsid w:val="00564B76"/>
    <w:rsid w:val="00564E9E"/>
    <w:rsid w:val="005659B0"/>
    <w:rsid w:val="00565A61"/>
    <w:rsid w:val="00565C8F"/>
    <w:rsid w:val="00565DB5"/>
    <w:rsid w:val="00566245"/>
    <w:rsid w:val="00566555"/>
    <w:rsid w:val="00566F4F"/>
    <w:rsid w:val="0056745C"/>
    <w:rsid w:val="00567609"/>
    <w:rsid w:val="00570464"/>
    <w:rsid w:val="005708B4"/>
    <w:rsid w:val="00570D80"/>
    <w:rsid w:val="00571063"/>
    <w:rsid w:val="005713AF"/>
    <w:rsid w:val="005713D1"/>
    <w:rsid w:val="005714BB"/>
    <w:rsid w:val="005716FA"/>
    <w:rsid w:val="0057208E"/>
    <w:rsid w:val="005726C3"/>
    <w:rsid w:val="0057291A"/>
    <w:rsid w:val="005729C9"/>
    <w:rsid w:val="0057335A"/>
    <w:rsid w:val="00573569"/>
    <w:rsid w:val="005737BD"/>
    <w:rsid w:val="00574700"/>
    <w:rsid w:val="00574B60"/>
    <w:rsid w:val="00574E84"/>
    <w:rsid w:val="005752ED"/>
    <w:rsid w:val="0057537E"/>
    <w:rsid w:val="00575A48"/>
    <w:rsid w:val="00575A5A"/>
    <w:rsid w:val="00575DDF"/>
    <w:rsid w:val="005763F3"/>
    <w:rsid w:val="005766DF"/>
    <w:rsid w:val="0057682D"/>
    <w:rsid w:val="00576C50"/>
    <w:rsid w:val="00577F28"/>
    <w:rsid w:val="005803B2"/>
    <w:rsid w:val="0058042F"/>
    <w:rsid w:val="00580809"/>
    <w:rsid w:val="005808EF"/>
    <w:rsid w:val="00580D58"/>
    <w:rsid w:val="00580F3E"/>
    <w:rsid w:val="005811F8"/>
    <w:rsid w:val="005812AF"/>
    <w:rsid w:val="005817B6"/>
    <w:rsid w:val="005817E4"/>
    <w:rsid w:val="005818F8"/>
    <w:rsid w:val="00581A0B"/>
    <w:rsid w:val="00581AB0"/>
    <w:rsid w:val="00581F7E"/>
    <w:rsid w:val="00582089"/>
    <w:rsid w:val="00582334"/>
    <w:rsid w:val="005825D9"/>
    <w:rsid w:val="0058272A"/>
    <w:rsid w:val="005828B2"/>
    <w:rsid w:val="0058353D"/>
    <w:rsid w:val="0058354A"/>
    <w:rsid w:val="00583F87"/>
    <w:rsid w:val="005845BC"/>
    <w:rsid w:val="0058471B"/>
    <w:rsid w:val="00584AD6"/>
    <w:rsid w:val="00584CC9"/>
    <w:rsid w:val="0058531E"/>
    <w:rsid w:val="0058593D"/>
    <w:rsid w:val="00585A81"/>
    <w:rsid w:val="00585CCE"/>
    <w:rsid w:val="00585FA3"/>
    <w:rsid w:val="00586200"/>
    <w:rsid w:val="00586495"/>
    <w:rsid w:val="005866B1"/>
    <w:rsid w:val="00586EBE"/>
    <w:rsid w:val="005878FF"/>
    <w:rsid w:val="00587993"/>
    <w:rsid w:val="00590063"/>
    <w:rsid w:val="005909A1"/>
    <w:rsid w:val="0059196C"/>
    <w:rsid w:val="00591F7D"/>
    <w:rsid w:val="00592747"/>
    <w:rsid w:val="00592AE4"/>
    <w:rsid w:val="00593DF5"/>
    <w:rsid w:val="00593E18"/>
    <w:rsid w:val="00594127"/>
    <w:rsid w:val="005943AC"/>
    <w:rsid w:val="00594914"/>
    <w:rsid w:val="0059499B"/>
    <w:rsid w:val="00594AF5"/>
    <w:rsid w:val="00594DAD"/>
    <w:rsid w:val="00595027"/>
    <w:rsid w:val="0059564D"/>
    <w:rsid w:val="0059565D"/>
    <w:rsid w:val="00595975"/>
    <w:rsid w:val="00595983"/>
    <w:rsid w:val="00595A13"/>
    <w:rsid w:val="00595ECD"/>
    <w:rsid w:val="00596B46"/>
    <w:rsid w:val="00597036"/>
    <w:rsid w:val="00597A07"/>
    <w:rsid w:val="005A02F3"/>
    <w:rsid w:val="005A0376"/>
    <w:rsid w:val="005A109B"/>
    <w:rsid w:val="005A13CF"/>
    <w:rsid w:val="005A18AA"/>
    <w:rsid w:val="005A19AA"/>
    <w:rsid w:val="005A2303"/>
    <w:rsid w:val="005A3024"/>
    <w:rsid w:val="005A31F5"/>
    <w:rsid w:val="005A3A5E"/>
    <w:rsid w:val="005A3C1E"/>
    <w:rsid w:val="005A3D81"/>
    <w:rsid w:val="005A3DC9"/>
    <w:rsid w:val="005A455E"/>
    <w:rsid w:val="005A48F7"/>
    <w:rsid w:val="005A4C3A"/>
    <w:rsid w:val="005A4D8A"/>
    <w:rsid w:val="005A4E4D"/>
    <w:rsid w:val="005A5034"/>
    <w:rsid w:val="005A5841"/>
    <w:rsid w:val="005A5AB9"/>
    <w:rsid w:val="005A5AC4"/>
    <w:rsid w:val="005A6216"/>
    <w:rsid w:val="005A7403"/>
    <w:rsid w:val="005A75CE"/>
    <w:rsid w:val="005A7E09"/>
    <w:rsid w:val="005A7F89"/>
    <w:rsid w:val="005B00D1"/>
    <w:rsid w:val="005B01F2"/>
    <w:rsid w:val="005B0696"/>
    <w:rsid w:val="005B15C7"/>
    <w:rsid w:val="005B1664"/>
    <w:rsid w:val="005B21FA"/>
    <w:rsid w:val="005B2DD1"/>
    <w:rsid w:val="005B35F6"/>
    <w:rsid w:val="005B3CDA"/>
    <w:rsid w:val="005B44AA"/>
    <w:rsid w:val="005B4BA0"/>
    <w:rsid w:val="005B4C2A"/>
    <w:rsid w:val="005B4C4D"/>
    <w:rsid w:val="005B51BC"/>
    <w:rsid w:val="005B5377"/>
    <w:rsid w:val="005B62B3"/>
    <w:rsid w:val="005B6421"/>
    <w:rsid w:val="005B65F2"/>
    <w:rsid w:val="005B66DA"/>
    <w:rsid w:val="005B67DD"/>
    <w:rsid w:val="005B6D28"/>
    <w:rsid w:val="005B74C4"/>
    <w:rsid w:val="005B7B67"/>
    <w:rsid w:val="005B7EB4"/>
    <w:rsid w:val="005C06A4"/>
    <w:rsid w:val="005C0A2F"/>
    <w:rsid w:val="005C11EB"/>
    <w:rsid w:val="005C1293"/>
    <w:rsid w:val="005C1500"/>
    <w:rsid w:val="005C1899"/>
    <w:rsid w:val="005C1DF2"/>
    <w:rsid w:val="005C202B"/>
    <w:rsid w:val="005C20D9"/>
    <w:rsid w:val="005C2488"/>
    <w:rsid w:val="005C3386"/>
    <w:rsid w:val="005C3A25"/>
    <w:rsid w:val="005C4224"/>
    <w:rsid w:val="005C43F6"/>
    <w:rsid w:val="005C4B02"/>
    <w:rsid w:val="005C4CC9"/>
    <w:rsid w:val="005C4F2E"/>
    <w:rsid w:val="005C52E8"/>
    <w:rsid w:val="005C551C"/>
    <w:rsid w:val="005C58BB"/>
    <w:rsid w:val="005C58FA"/>
    <w:rsid w:val="005C5B10"/>
    <w:rsid w:val="005C5C6E"/>
    <w:rsid w:val="005C5CA2"/>
    <w:rsid w:val="005C6085"/>
    <w:rsid w:val="005C6195"/>
    <w:rsid w:val="005C663D"/>
    <w:rsid w:val="005C6840"/>
    <w:rsid w:val="005C690C"/>
    <w:rsid w:val="005C731C"/>
    <w:rsid w:val="005C76CC"/>
    <w:rsid w:val="005C7D12"/>
    <w:rsid w:val="005D0263"/>
    <w:rsid w:val="005D051B"/>
    <w:rsid w:val="005D059F"/>
    <w:rsid w:val="005D0885"/>
    <w:rsid w:val="005D0A14"/>
    <w:rsid w:val="005D0BCF"/>
    <w:rsid w:val="005D0F02"/>
    <w:rsid w:val="005D10B1"/>
    <w:rsid w:val="005D1681"/>
    <w:rsid w:val="005D21E6"/>
    <w:rsid w:val="005D24F2"/>
    <w:rsid w:val="005D28F2"/>
    <w:rsid w:val="005D3291"/>
    <w:rsid w:val="005D3428"/>
    <w:rsid w:val="005D3CBF"/>
    <w:rsid w:val="005D4621"/>
    <w:rsid w:val="005D5346"/>
    <w:rsid w:val="005D57F9"/>
    <w:rsid w:val="005D580B"/>
    <w:rsid w:val="005D5C19"/>
    <w:rsid w:val="005D5DD3"/>
    <w:rsid w:val="005D5EBA"/>
    <w:rsid w:val="005D6379"/>
    <w:rsid w:val="005D64DE"/>
    <w:rsid w:val="005D6522"/>
    <w:rsid w:val="005D6B91"/>
    <w:rsid w:val="005D6B9C"/>
    <w:rsid w:val="005D7CF4"/>
    <w:rsid w:val="005E024E"/>
    <w:rsid w:val="005E066D"/>
    <w:rsid w:val="005E09A2"/>
    <w:rsid w:val="005E09D7"/>
    <w:rsid w:val="005E0B0D"/>
    <w:rsid w:val="005E0FAE"/>
    <w:rsid w:val="005E10B5"/>
    <w:rsid w:val="005E142B"/>
    <w:rsid w:val="005E1E47"/>
    <w:rsid w:val="005E2105"/>
    <w:rsid w:val="005E2514"/>
    <w:rsid w:val="005E337C"/>
    <w:rsid w:val="005E392D"/>
    <w:rsid w:val="005E39BB"/>
    <w:rsid w:val="005E3CB1"/>
    <w:rsid w:val="005E42D0"/>
    <w:rsid w:val="005E44E6"/>
    <w:rsid w:val="005E4AB3"/>
    <w:rsid w:val="005E4B7D"/>
    <w:rsid w:val="005E54BB"/>
    <w:rsid w:val="005E56D4"/>
    <w:rsid w:val="005E5A9E"/>
    <w:rsid w:val="005E5BC7"/>
    <w:rsid w:val="005E5BFA"/>
    <w:rsid w:val="005E66E4"/>
    <w:rsid w:val="005E69D4"/>
    <w:rsid w:val="005F01C3"/>
    <w:rsid w:val="005F06D9"/>
    <w:rsid w:val="005F0968"/>
    <w:rsid w:val="005F09AB"/>
    <w:rsid w:val="005F0B7D"/>
    <w:rsid w:val="005F0D2C"/>
    <w:rsid w:val="005F0DA5"/>
    <w:rsid w:val="005F14F1"/>
    <w:rsid w:val="005F1565"/>
    <w:rsid w:val="005F229E"/>
    <w:rsid w:val="005F28F9"/>
    <w:rsid w:val="005F2A04"/>
    <w:rsid w:val="005F2B42"/>
    <w:rsid w:val="005F2D27"/>
    <w:rsid w:val="005F3109"/>
    <w:rsid w:val="005F36CC"/>
    <w:rsid w:val="005F36DC"/>
    <w:rsid w:val="005F3868"/>
    <w:rsid w:val="005F3AAD"/>
    <w:rsid w:val="005F3E13"/>
    <w:rsid w:val="005F495C"/>
    <w:rsid w:val="005F4C90"/>
    <w:rsid w:val="005F4CA0"/>
    <w:rsid w:val="005F501B"/>
    <w:rsid w:val="005F5677"/>
    <w:rsid w:val="005F574B"/>
    <w:rsid w:val="005F59C9"/>
    <w:rsid w:val="005F5AA7"/>
    <w:rsid w:val="005F5E43"/>
    <w:rsid w:val="005F64E6"/>
    <w:rsid w:val="005F64FF"/>
    <w:rsid w:val="005F6BCB"/>
    <w:rsid w:val="005F6CAA"/>
    <w:rsid w:val="005F6DB0"/>
    <w:rsid w:val="005F7012"/>
    <w:rsid w:val="005F7701"/>
    <w:rsid w:val="005F7B17"/>
    <w:rsid w:val="005F7CCC"/>
    <w:rsid w:val="005F7E31"/>
    <w:rsid w:val="00600086"/>
    <w:rsid w:val="00600149"/>
    <w:rsid w:val="00600663"/>
    <w:rsid w:val="00600712"/>
    <w:rsid w:val="00601C70"/>
    <w:rsid w:val="00601DE5"/>
    <w:rsid w:val="00601F62"/>
    <w:rsid w:val="00602C92"/>
    <w:rsid w:val="00603674"/>
    <w:rsid w:val="00603750"/>
    <w:rsid w:val="00603A24"/>
    <w:rsid w:val="00603B11"/>
    <w:rsid w:val="006052C2"/>
    <w:rsid w:val="00605335"/>
    <w:rsid w:val="006058DA"/>
    <w:rsid w:val="00605CF5"/>
    <w:rsid w:val="00607025"/>
    <w:rsid w:val="006073AA"/>
    <w:rsid w:val="006074EB"/>
    <w:rsid w:val="00607621"/>
    <w:rsid w:val="0061001F"/>
    <w:rsid w:val="00610236"/>
    <w:rsid w:val="00610F2A"/>
    <w:rsid w:val="0061119E"/>
    <w:rsid w:val="0061141E"/>
    <w:rsid w:val="0061142D"/>
    <w:rsid w:val="00611AEF"/>
    <w:rsid w:val="00611CC1"/>
    <w:rsid w:val="00611F78"/>
    <w:rsid w:val="006126BD"/>
    <w:rsid w:val="00612CFF"/>
    <w:rsid w:val="00613876"/>
    <w:rsid w:val="00613CBE"/>
    <w:rsid w:val="00613FD9"/>
    <w:rsid w:val="00614739"/>
    <w:rsid w:val="00614EB3"/>
    <w:rsid w:val="00615029"/>
    <w:rsid w:val="006150ED"/>
    <w:rsid w:val="00615885"/>
    <w:rsid w:val="00615892"/>
    <w:rsid w:val="00615C56"/>
    <w:rsid w:val="00616B77"/>
    <w:rsid w:val="006205AE"/>
    <w:rsid w:val="00620717"/>
    <w:rsid w:val="006209A8"/>
    <w:rsid w:val="00620A01"/>
    <w:rsid w:val="006213E3"/>
    <w:rsid w:val="00621B68"/>
    <w:rsid w:val="00622178"/>
    <w:rsid w:val="00622260"/>
    <w:rsid w:val="006222B3"/>
    <w:rsid w:val="006227D5"/>
    <w:rsid w:val="00622BB1"/>
    <w:rsid w:val="00622D13"/>
    <w:rsid w:val="0062323E"/>
    <w:rsid w:val="0062335A"/>
    <w:rsid w:val="0062370A"/>
    <w:rsid w:val="0062379F"/>
    <w:rsid w:val="0062424E"/>
    <w:rsid w:val="00624319"/>
    <w:rsid w:val="00624702"/>
    <w:rsid w:val="00624A92"/>
    <w:rsid w:val="00624B7B"/>
    <w:rsid w:val="00624E84"/>
    <w:rsid w:val="006250E3"/>
    <w:rsid w:val="006263D7"/>
    <w:rsid w:val="0062655A"/>
    <w:rsid w:val="0062668D"/>
    <w:rsid w:val="00626B8B"/>
    <w:rsid w:val="00626C58"/>
    <w:rsid w:val="0062772A"/>
    <w:rsid w:val="006277F1"/>
    <w:rsid w:val="00630601"/>
    <w:rsid w:val="00630F9D"/>
    <w:rsid w:val="006314BF"/>
    <w:rsid w:val="0063155C"/>
    <w:rsid w:val="006316FE"/>
    <w:rsid w:val="00631823"/>
    <w:rsid w:val="00631CBE"/>
    <w:rsid w:val="006321F9"/>
    <w:rsid w:val="00632677"/>
    <w:rsid w:val="00632B57"/>
    <w:rsid w:val="0063349D"/>
    <w:rsid w:val="006334EF"/>
    <w:rsid w:val="006339D7"/>
    <w:rsid w:val="00633A7D"/>
    <w:rsid w:val="0063484C"/>
    <w:rsid w:val="006349BE"/>
    <w:rsid w:val="00634BDF"/>
    <w:rsid w:val="00634C78"/>
    <w:rsid w:val="00635083"/>
    <w:rsid w:val="006351E5"/>
    <w:rsid w:val="006354CA"/>
    <w:rsid w:val="006357F4"/>
    <w:rsid w:val="00635B1E"/>
    <w:rsid w:val="00635EDD"/>
    <w:rsid w:val="00636160"/>
    <w:rsid w:val="00636433"/>
    <w:rsid w:val="00636629"/>
    <w:rsid w:val="00636E35"/>
    <w:rsid w:val="00636FCE"/>
    <w:rsid w:val="00637B5E"/>
    <w:rsid w:val="00637F4A"/>
    <w:rsid w:val="00640B6C"/>
    <w:rsid w:val="006414B2"/>
    <w:rsid w:val="00641D23"/>
    <w:rsid w:val="00642D48"/>
    <w:rsid w:val="00642EDC"/>
    <w:rsid w:val="00642F09"/>
    <w:rsid w:val="0064303B"/>
    <w:rsid w:val="00643133"/>
    <w:rsid w:val="00643208"/>
    <w:rsid w:val="0064395A"/>
    <w:rsid w:val="00643CD4"/>
    <w:rsid w:val="00643CE7"/>
    <w:rsid w:val="00643D48"/>
    <w:rsid w:val="00644458"/>
    <w:rsid w:val="00644546"/>
    <w:rsid w:val="006448BF"/>
    <w:rsid w:val="00644A54"/>
    <w:rsid w:val="006451B8"/>
    <w:rsid w:val="00645416"/>
    <w:rsid w:val="0064583B"/>
    <w:rsid w:val="00645A78"/>
    <w:rsid w:val="0064636E"/>
    <w:rsid w:val="00646722"/>
    <w:rsid w:val="00646F1F"/>
    <w:rsid w:val="00646F28"/>
    <w:rsid w:val="006472D6"/>
    <w:rsid w:val="00647861"/>
    <w:rsid w:val="00647D98"/>
    <w:rsid w:val="00647E9B"/>
    <w:rsid w:val="00650A66"/>
    <w:rsid w:val="00651166"/>
    <w:rsid w:val="006516AB"/>
    <w:rsid w:val="00652597"/>
    <w:rsid w:val="00652700"/>
    <w:rsid w:val="0065287E"/>
    <w:rsid w:val="00652C3D"/>
    <w:rsid w:val="00652CE8"/>
    <w:rsid w:val="00652D59"/>
    <w:rsid w:val="006531F6"/>
    <w:rsid w:val="006534B5"/>
    <w:rsid w:val="006538A1"/>
    <w:rsid w:val="006540DB"/>
    <w:rsid w:val="00654591"/>
    <w:rsid w:val="0065474D"/>
    <w:rsid w:val="00654FEA"/>
    <w:rsid w:val="0065592E"/>
    <w:rsid w:val="00655940"/>
    <w:rsid w:val="00655F8A"/>
    <w:rsid w:val="00656403"/>
    <w:rsid w:val="00656481"/>
    <w:rsid w:val="006567C6"/>
    <w:rsid w:val="00656F49"/>
    <w:rsid w:val="00656F4C"/>
    <w:rsid w:val="00657152"/>
    <w:rsid w:val="00657288"/>
    <w:rsid w:val="00657B2C"/>
    <w:rsid w:val="00657DB9"/>
    <w:rsid w:val="00660C39"/>
    <w:rsid w:val="00660D46"/>
    <w:rsid w:val="00660D77"/>
    <w:rsid w:val="00660EE2"/>
    <w:rsid w:val="0066118B"/>
    <w:rsid w:val="0066193B"/>
    <w:rsid w:val="0066194D"/>
    <w:rsid w:val="00661DE8"/>
    <w:rsid w:val="00661E5C"/>
    <w:rsid w:val="00661F0D"/>
    <w:rsid w:val="0066212C"/>
    <w:rsid w:val="0066236F"/>
    <w:rsid w:val="006624F1"/>
    <w:rsid w:val="00662B57"/>
    <w:rsid w:val="00662C02"/>
    <w:rsid w:val="00663192"/>
    <w:rsid w:val="00663433"/>
    <w:rsid w:val="006639CC"/>
    <w:rsid w:val="00664058"/>
    <w:rsid w:val="006640B2"/>
    <w:rsid w:val="006642D8"/>
    <w:rsid w:val="006645BF"/>
    <w:rsid w:val="006647D0"/>
    <w:rsid w:val="00664B67"/>
    <w:rsid w:val="00664C7B"/>
    <w:rsid w:val="00664CDA"/>
    <w:rsid w:val="00664F84"/>
    <w:rsid w:val="006651CD"/>
    <w:rsid w:val="00665237"/>
    <w:rsid w:val="00665C03"/>
    <w:rsid w:val="00665C8F"/>
    <w:rsid w:val="00665CD6"/>
    <w:rsid w:val="00665CF1"/>
    <w:rsid w:val="006666C0"/>
    <w:rsid w:val="006666CA"/>
    <w:rsid w:val="0066693A"/>
    <w:rsid w:val="00666BC6"/>
    <w:rsid w:val="00666D66"/>
    <w:rsid w:val="00666F4B"/>
    <w:rsid w:val="0066711D"/>
    <w:rsid w:val="00667ABA"/>
    <w:rsid w:val="00667D3E"/>
    <w:rsid w:val="00667F88"/>
    <w:rsid w:val="00670071"/>
    <w:rsid w:val="00670311"/>
    <w:rsid w:val="006707BC"/>
    <w:rsid w:val="006709D1"/>
    <w:rsid w:val="00670B41"/>
    <w:rsid w:val="006714B4"/>
    <w:rsid w:val="0067164E"/>
    <w:rsid w:val="006716F8"/>
    <w:rsid w:val="006719E5"/>
    <w:rsid w:val="00672145"/>
    <w:rsid w:val="00672175"/>
    <w:rsid w:val="006724C5"/>
    <w:rsid w:val="00672827"/>
    <w:rsid w:val="00672C8A"/>
    <w:rsid w:val="00673165"/>
    <w:rsid w:val="006731CB"/>
    <w:rsid w:val="0067334C"/>
    <w:rsid w:val="00674800"/>
    <w:rsid w:val="006750E7"/>
    <w:rsid w:val="006751F0"/>
    <w:rsid w:val="00675330"/>
    <w:rsid w:val="00675422"/>
    <w:rsid w:val="00675674"/>
    <w:rsid w:val="0067570F"/>
    <w:rsid w:val="00675D81"/>
    <w:rsid w:val="00675E86"/>
    <w:rsid w:val="00675EDE"/>
    <w:rsid w:val="00676431"/>
    <w:rsid w:val="0067656B"/>
    <w:rsid w:val="0067663F"/>
    <w:rsid w:val="006777B1"/>
    <w:rsid w:val="006803C3"/>
    <w:rsid w:val="00680452"/>
    <w:rsid w:val="0068056B"/>
    <w:rsid w:val="006806BC"/>
    <w:rsid w:val="0068077C"/>
    <w:rsid w:val="00680911"/>
    <w:rsid w:val="00680D41"/>
    <w:rsid w:val="00680FB7"/>
    <w:rsid w:val="006810A2"/>
    <w:rsid w:val="0068156E"/>
    <w:rsid w:val="0068158C"/>
    <w:rsid w:val="00681799"/>
    <w:rsid w:val="0068179F"/>
    <w:rsid w:val="006819B0"/>
    <w:rsid w:val="00681B49"/>
    <w:rsid w:val="00681BC4"/>
    <w:rsid w:val="00681D72"/>
    <w:rsid w:val="00682316"/>
    <w:rsid w:val="00682365"/>
    <w:rsid w:val="006825EC"/>
    <w:rsid w:val="00682AD9"/>
    <w:rsid w:val="00682BDD"/>
    <w:rsid w:val="00682C6A"/>
    <w:rsid w:val="006833B9"/>
    <w:rsid w:val="00683774"/>
    <w:rsid w:val="006839FC"/>
    <w:rsid w:val="00683E75"/>
    <w:rsid w:val="00683F20"/>
    <w:rsid w:val="00684AB2"/>
    <w:rsid w:val="0068531D"/>
    <w:rsid w:val="00685480"/>
    <w:rsid w:val="00685A31"/>
    <w:rsid w:val="00685B98"/>
    <w:rsid w:val="00686027"/>
    <w:rsid w:val="0068637A"/>
    <w:rsid w:val="00686A4C"/>
    <w:rsid w:val="00687654"/>
    <w:rsid w:val="00687895"/>
    <w:rsid w:val="00690ACF"/>
    <w:rsid w:val="00690BC0"/>
    <w:rsid w:val="00690C15"/>
    <w:rsid w:val="00690EB2"/>
    <w:rsid w:val="006915F0"/>
    <w:rsid w:val="0069188F"/>
    <w:rsid w:val="00691950"/>
    <w:rsid w:val="00691E7A"/>
    <w:rsid w:val="00691EE0"/>
    <w:rsid w:val="00692B56"/>
    <w:rsid w:val="00693528"/>
    <w:rsid w:val="00693C57"/>
    <w:rsid w:val="00693DF3"/>
    <w:rsid w:val="00694533"/>
    <w:rsid w:val="0069457C"/>
    <w:rsid w:val="006945F7"/>
    <w:rsid w:val="00695225"/>
    <w:rsid w:val="006952FA"/>
    <w:rsid w:val="0069536A"/>
    <w:rsid w:val="006962CA"/>
    <w:rsid w:val="00696734"/>
    <w:rsid w:val="00696D8D"/>
    <w:rsid w:val="00696F17"/>
    <w:rsid w:val="00696FA1"/>
    <w:rsid w:val="00696FA7"/>
    <w:rsid w:val="006A0E4A"/>
    <w:rsid w:val="006A0F44"/>
    <w:rsid w:val="006A0F93"/>
    <w:rsid w:val="006A1005"/>
    <w:rsid w:val="006A159D"/>
    <w:rsid w:val="006A1801"/>
    <w:rsid w:val="006A183D"/>
    <w:rsid w:val="006A2115"/>
    <w:rsid w:val="006A2505"/>
    <w:rsid w:val="006A2A72"/>
    <w:rsid w:val="006A2B9B"/>
    <w:rsid w:val="006A2BA6"/>
    <w:rsid w:val="006A2F3F"/>
    <w:rsid w:val="006A3321"/>
    <w:rsid w:val="006A3700"/>
    <w:rsid w:val="006A3A9A"/>
    <w:rsid w:val="006A410A"/>
    <w:rsid w:val="006A4A4B"/>
    <w:rsid w:val="006A4F9A"/>
    <w:rsid w:val="006A500E"/>
    <w:rsid w:val="006A50DF"/>
    <w:rsid w:val="006A5EC2"/>
    <w:rsid w:val="006A5ECD"/>
    <w:rsid w:val="006A6401"/>
    <w:rsid w:val="006A6623"/>
    <w:rsid w:val="006A6858"/>
    <w:rsid w:val="006A6F87"/>
    <w:rsid w:val="006A7126"/>
    <w:rsid w:val="006A7306"/>
    <w:rsid w:val="006A7BDF"/>
    <w:rsid w:val="006A7E94"/>
    <w:rsid w:val="006B038A"/>
    <w:rsid w:val="006B0602"/>
    <w:rsid w:val="006B06A4"/>
    <w:rsid w:val="006B0FCA"/>
    <w:rsid w:val="006B16CA"/>
    <w:rsid w:val="006B1C92"/>
    <w:rsid w:val="006B206E"/>
    <w:rsid w:val="006B2140"/>
    <w:rsid w:val="006B2287"/>
    <w:rsid w:val="006B2BA4"/>
    <w:rsid w:val="006B2BB8"/>
    <w:rsid w:val="006B37D6"/>
    <w:rsid w:val="006B43B1"/>
    <w:rsid w:val="006B473E"/>
    <w:rsid w:val="006B4B80"/>
    <w:rsid w:val="006B4BAB"/>
    <w:rsid w:val="006B51D2"/>
    <w:rsid w:val="006B57AC"/>
    <w:rsid w:val="006B58A5"/>
    <w:rsid w:val="006B5C73"/>
    <w:rsid w:val="006B5C85"/>
    <w:rsid w:val="006B691C"/>
    <w:rsid w:val="006B6D7F"/>
    <w:rsid w:val="006B6E30"/>
    <w:rsid w:val="006B6F1B"/>
    <w:rsid w:val="006B7446"/>
    <w:rsid w:val="006B750F"/>
    <w:rsid w:val="006B7BB5"/>
    <w:rsid w:val="006B7DB7"/>
    <w:rsid w:val="006B7EC2"/>
    <w:rsid w:val="006C02AF"/>
    <w:rsid w:val="006C05C7"/>
    <w:rsid w:val="006C078C"/>
    <w:rsid w:val="006C1065"/>
    <w:rsid w:val="006C178E"/>
    <w:rsid w:val="006C18B0"/>
    <w:rsid w:val="006C1E86"/>
    <w:rsid w:val="006C1F62"/>
    <w:rsid w:val="006C2560"/>
    <w:rsid w:val="006C2569"/>
    <w:rsid w:val="006C25DA"/>
    <w:rsid w:val="006C282E"/>
    <w:rsid w:val="006C3061"/>
    <w:rsid w:val="006C3271"/>
    <w:rsid w:val="006C32B8"/>
    <w:rsid w:val="006C3C33"/>
    <w:rsid w:val="006C3C56"/>
    <w:rsid w:val="006C3F90"/>
    <w:rsid w:val="006C4256"/>
    <w:rsid w:val="006C4302"/>
    <w:rsid w:val="006C43DF"/>
    <w:rsid w:val="006C4CC9"/>
    <w:rsid w:val="006C5B09"/>
    <w:rsid w:val="006C5DDA"/>
    <w:rsid w:val="006C5DE2"/>
    <w:rsid w:val="006C5DF2"/>
    <w:rsid w:val="006C6111"/>
    <w:rsid w:val="006C61A3"/>
    <w:rsid w:val="006C6CCB"/>
    <w:rsid w:val="006C6DF7"/>
    <w:rsid w:val="006C711A"/>
    <w:rsid w:val="006C7159"/>
    <w:rsid w:val="006C7C51"/>
    <w:rsid w:val="006D00C1"/>
    <w:rsid w:val="006D030A"/>
    <w:rsid w:val="006D0F85"/>
    <w:rsid w:val="006D1461"/>
    <w:rsid w:val="006D23B4"/>
    <w:rsid w:val="006D2448"/>
    <w:rsid w:val="006D2A45"/>
    <w:rsid w:val="006D2A59"/>
    <w:rsid w:val="006D2AE6"/>
    <w:rsid w:val="006D2B63"/>
    <w:rsid w:val="006D307E"/>
    <w:rsid w:val="006D3307"/>
    <w:rsid w:val="006D3627"/>
    <w:rsid w:val="006D3934"/>
    <w:rsid w:val="006D40EB"/>
    <w:rsid w:val="006D459B"/>
    <w:rsid w:val="006D45DE"/>
    <w:rsid w:val="006D4F87"/>
    <w:rsid w:val="006D5134"/>
    <w:rsid w:val="006D52DE"/>
    <w:rsid w:val="006D5E93"/>
    <w:rsid w:val="006D6638"/>
    <w:rsid w:val="006D6898"/>
    <w:rsid w:val="006D6AEB"/>
    <w:rsid w:val="006D6BA0"/>
    <w:rsid w:val="006D70DE"/>
    <w:rsid w:val="006D7120"/>
    <w:rsid w:val="006D7379"/>
    <w:rsid w:val="006D780C"/>
    <w:rsid w:val="006E0031"/>
    <w:rsid w:val="006E02C9"/>
    <w:rsid w:val="006E0333"/>
    <w:rsid w:val="006E080A"/>
    <w:rsid w:val="006E0AF1"/>
    <w:rsid w:val="006E0BEE"/>
    <w:rsid w:val="006E0C55"/>
    <w:rsid w:val="006E11F4"/>
    <w:rsid w:val="006E12F4"/>
    <w:rsid w:val="006E1713"/>
    <w:rsid w:val="006E17B4"/>
    <w:rsid w:val="006E1A2D"/>
    <w:rsid w:val="006E1B01"/>
    <w:rsid w:val="006E1CE0"/>
    <w:rsid w:val="006E2805"/>
    <w:rsid w:val="006E2849"/>
    <w:rsid w:val="006E291A"/>
    <w:rsid w:val="006E3422"/>
    <w:rsid w:val="006E385E"/>
    <w:rsid w:val="006E3B8F"/>
    <w:rsid w:val="006E424D"/>
    <w:rsid w:val="006E436B"/>
    <w:rsid w:val="006E46B1"/>
    <w:rsid w:val="006E4965"/>
    <w:rsid w:val="006E50D1"/>
    <w:rsid w:val="006E55E1"/>
    <w:rsid w:val="006E5C30"/>
    <w:rsid w:val="006E5C52"/>
    <w:rsid w:val="006E631A"/>
    <w:rsid w:val="006E68EE"/>
    <w:rsid w:val="006E70F2"/>
    <w:rsid w:val="006E7264"/>
    <w:rsid w:val="006E773A"/>
    <w:rsid w:val="006E7A1C"/>
    <w:rsid w:val="006F07B7"/>
    <w:rsid w:val="006F07E4"/>
    <w:rsid w:val="006F11EA"/>
    <w:rsid w:val="006F163C"/>
    <w:rsid w:val="006F1730"/>
    <w:rsid w:val="006F1937"/>
    <w:rsid w:val="006F1DCF"/>
    <w:rsid w:val="006F1ECC"/>
    <w:rsid w:val="006F22DA"/>
    <w:rsid w:val="006F2349"/>
    <w:rsid w:val="006F2FCA"/>
    <w:rsid w:val="006F38A8"/>
    <w:rsid w:val="006F3CB1"/>
    <w:rsid w:val="006F3EB3"/>
    <w:rsid w:val="006F3EF8"/>
    <w:rsid w:val="006F42D4"/>
    <w:rsid w:val="006F44F6"/>
    <w:rsid w:val="006F462B"/>
    <w:rsid w:val="006F4700"/>
    <w:rsid w:val="006F47C6"/>
    <w:rsid w:val="006F4D44"/>
    <w:rsid w:val="006F5004"/>
    <w:rsid w:val="006F597B"/>
    <w:rsid w:val="006F5BDC"/>
    <w:rsid w:val="006F7912"/>
    <w:rsid w:val="006F7BD2"/>
    <w:rsid w:val="006F7F60"/>
    <w:rsid w:val="007000C3"/>
    <w:rsid w:val="0070038A"/>
    <w:rsid w:val="00700A49"/>
    <w:rsid w:val="00701056"/>
    <w:rsid w:val="00701575"/>
    <w:rsid w:val="007016BF"/>
    <w:rsid w:val="00701B1E"/>
    <w:rsid w:val="00701C7C"/>
    <w:rsid w:val="00701E28"/>
    <w:rsid w:val="00702015"/>
    <w:rsid w:val="007020D3"/>
    <w:rsid w:val="007029A6"/>
    <w:rsid w:val="00702A5B"/>
    <w:rsid w:val="00702E40"/>
    <w:rsid w:val="00703C6C"/>
    <w:rsid w:val="00703CA3"/>
    <w:rsid w:val="007044EA"/>
    <w:rsid w:val="00704512"/>
    <w:rsid w:val="00704BD6"/>
    <w:rsid w:val="00704C54"/>
    <w:rsid w:val="00705A10"/>
    <w:rsid w:val="00705E14"/>
    <w:rsid w:val="007063E8"/>
    <w:rsid w:val="0070661E"/>
    <w:rsid w:val="00706897"/>
    <w:rsid w:val="00706D6B"/>
    <w:rsid w:val="00706F2B"/>
    <w:rsid w:val="00706FDB"/>
    <w:rsid w:val="0070707C"/>
    <w:rsid w:val="00707124"/>
    <w:rsid w:val="00707965"/>
    <w:rsid w:val="007105AC"/>
    <w:rsid w:val="00710A5F"/>
    <w:rsid w:val="00710E96"/>
    <w:rsid w:val="00710FD4"/>
    <w:rsid w:val="007111E7"/>
    <w:rsid w:val="007115A4"/>
    <w:rsid w:val="007119BE"/>
    <w:rsid w:val="00711EA4"/>
    <w:rsid w:val="0071203E"/>
    <w:rsid w:val="00712325"/>
    <w:rsid w:val="00712915"/>
    <w:rsid w:val="007130DA"/>
    <w:rsid w:val="00713684"/>
    <w:rsid w:val="0071397F"/>
    <w:rsid w:val="00713E57"/>
    <w:rsid w:val="007143AA"/>
    <w:rsid w:val="007143C0"/>
    <w:rsid w:val="007144CF"/>
    <w:rsid w:val="00714780"/>
    <w:rsid w:val="007148BD"/>
    <w:rsid w:val="00715742"/>
    <w:rsid w:val="00715A41"/>
    <w:rsid w:val="00715A86"/>
    <w:rsid w:val="00715B66"/>
    <w:rsid w:val="00715BE1"/>
    <w:rsid w:val="00715C09"/>
    <w:rsid w:val="00715CB0"/>
    <w:rsid w:val="00715CF9"/>
    <w:rsid w:val="007167AB"/>
    <w:rsid w:val="0071767E"/>
    <w:rsid w:val="007176CA"/>
    <w:rsid w:val="007176DE"/>
    <w:rsid w:val="00717748"/>
    <w:rsid w:val="00717841"/>
    <w:rsid w:val="0072030F"/>
    <w:rsid w:val="00721697"/>
    <w:rsid w:val="00721A7E"/>
    <w:rsid w:val="00721B2B"/>
    <w:rsid w:val="00721C65"/>
    <w:rsid w:val="00722026"/>
    <w:rsid w:val="0072248E"/>
    <w:rsid w:val="007225DD"/>
    <w:rsid w:val="00722D41"/>
    <w:rsid w:val="00722E16"/>
    <w:rsid w:val="007233E9"/>
    <w:rsid w:val="00723752"/>
    <w:rsid w:val="007245BF"/>
    <w:rsid w:val="00724D3A"/>
    <w:rsid w:val="00724E39"/>
    <w:rsid w:val="00724FBD"/>
    <w:rsid w:val="007250DA"/>
    <w:rsid w:val="00725533"/>
    <w:rsid w:val="0072558A"/>
    <w:rsid w:val="00725642"/>
    <w:rsid w:val="007259EE"/>
    <w:rsid w:val="00726191"/>
    <w:rsid w:val="0072623E"/>
    <w:rsid w:val="00726B04"/>
    <w:rsid w:val="00727012"/>
    <w:rsid w:val="00727153"/>
    <w:rsid w:val="0072719C"/>
    <w:rsid w:val="0072761B"/>
    <w:rsid w:val="007277FC"/>
    <w:rsid w:val="00727ACD"/>
    <w:rsid w:val="00727C59"/>
    <w:rsid w:val="007302E3"/>
    <w:rsid w:val="007303D5"/>
    <w:rsid w:val="00730B2D"/>
    <w:rsid w:val="00730C8E"/>
    <w:rsid w:val="0073125C"/>
    <w:rsid w:val="00731D24"/>
    <w:rsid w:val="00731EA0"/>
    <w:rsid w:val="00732214"/>
    <w:rsid w:val="00732387"/>
    <w:rsid w:val="007325E2"/>
    <w:rsid w:val="0073290C"/>
    <w:rsid w:val="00732921"/>
    <w:rsid w:val="0073309A"/>
    <w:rsid w:val="0073348E"/>
    <w:rsid w:val="00733D8B"/>
    <w:rsid w:val="00733F6B"/>
    <w:rsid w:val="00734344"/>
    <w:rsid w:val="00734CFA"/>
    <w:rsid w:val="00734F68"/>
    <w:rsid w:val="00735066"/>
    <w:rsid w:val="0073699F"/>
    <w:rsid w:val="007369F3"/>
    <w:rsid w:val="00736AC1"/>
    <w:rsid w:val="00737707"/>
    <w:rsid w:val="0073776C"/>
    <w:rsid w:val="00737C6C"/>
    <w:rsid w:val="007401A1"/>
    <w:rsid w:val="00740222"/>
    <w:rsid w:val="0074097B"/>
    <w:rsid w:val="00740C08"/>
    <w:rsid w:val="00740F84"/>
    <w:rsid w:val="00741027"/>
    <w:rsid w:val="007414F8"/>
    <w:rsid w:val="007417F6"/>
    <w:rsid w:val="00741BA8"/>
    <w:rsid w:val="007427FE"/>
    <w:rsid w:val="00742A2A"/>
    <w:rsid w:val="00742D0B"/>
    <w:rsid w:val="00743820"/>
    <w:rsid w:val="00743B3E"/>
    <w:rsid w:val="00743C3D"/>
    <w:rsid w:val="00743D2B"/>
    <w:rsid w:val="007449CD"/>
    <w:rsid w:val="00744CB2"/>
    <w:rsid w:val="00744F95"/>
    <w:rsid w:val="0074552E"/>
    <w:rsid w:val="00745789"/>
    <w:rsid w:val="00745DB8"/>
    <w:rsid w:val="00745FF0"/>
    <w:rsid w:val="007460C4"/>
    <w:rsid w:val="00746193"/>
    <w:rsid w:val="007467DB"/>
    <w:rsid w:val="007468A3"/>
    <w:rsid w:val="0074711D"/>
    <w:rsid w:val="0074719C"/>
    <w:rsid w:val="007475C9"/>
    <w:rsid w:val="00747880"/>
    <w:rsid w:val="00747886"/>
    <w:rsid w:val="007479D3"/>
    <w:rsid w:val="00747BD2"/>
    <w:rsid w:val="00747BD8"/>
    <w:rsid w:val="0075020F"/>
    <w:rsid w:val="007502C5"/>
    <w:rsid w:val="007505B8"/>
    <w:rsid w:val="007506A6"/>
    <w:rsid w:val="00750B18"/>
    <w:rsid w:val="00750F4B"/>
    <w:rsid w:val="0075194C"/>
    <w:rsid w:val="00751C4D"/>
    <w:rsid w:val="0075264B"/>
    <w:rsid w:val="0075297F"/>
    <w:rsid w:val="007529C6"/>
    <w:rsid w:val="00752F8A"/>
    <w:rsid w:val="00753129"/>
    <w:rsid w:val="00753BC7"/>
    <w:rsid w:val="00753E18"/>
    <w:rsid w:val="00753E2B"/>
    <w:rsid w:val="007545BA"/>
    <w:rsid w:val="00755FA8"/>
    <w:rsid w:val="00756092"/>
    <w:rsid w:val="00756644"/>
    <w:rsid w:val="00756AC0"/>
    <w:rsid w:val="00756E76"/>
    <w:rsid w:val="007572A1"/>
    <w:rsid w:val="00757459"/>
    <w:rsid w:val="007577AF"/>
    <w:rsid w:val="00757D33"/>
    <w:rsid w:val="007603DE"/>
    <w:rsid w:val="0076091B"/>
    <w:rsid w:val="00760C37"/>
    <w:rsid w:val="00761012"/>
    <w:rsid w:val="00761608"/>
    <w:rsid w:val="00761883"/>
    <w:rsid w:val="007618D6"/>
    <w:rsid w:val="00761966"/>
    <w:rsid w:val="00761C95"/>
    <w:rsid w:val="00762666"/>
    <w:rsid w:val="00762BFA"/>
    <w:rsid w:val="00762DB1"/>
    <w:rsid w:val="00762F1A"/>
    <w:rsid w:val="007631FC"/>
    <w:rsid w:val="00763219"/>
    <w:rsid w:val="00763240"/>
    <w:rsid w:val="0076372E"/>
    <w:rsid w:val="00763A0E"/>
    <w:rsid w:val="00763E9B"/>
    <w:rsid w:val="007646B4"/>
    <w:rsid w:val="007648D3"/>
    <w:rsid w:val="00764A16"/>
    <w:rsid w:val="00764E28"/>
    <w:rsid w:val="00765009"/>
    <w:rsid w:val="0076516A"/>
    <w:rsid w:val="007656EA"/>
    <w:rsid w:val="0076576D"/>
    <w:rsid w:val="00765859"/>
    <w:rsid w:val="00765955"/>
    <w:rsid w:val="00765BEB"/>
    <w:rsid w:val="00765DA6"/>
    <w:rsid w:val="00766321"/>
    <w:rsid w:val="0076679D"/>
    <w:rsid w:val="00766F2A"/>
    <w:rsid w:val="00766F3E"/>
    <w:rsid w:val="00767DF2"/>
    <w:rsid w:val="0077030B"/>
    <w:rsid w:val="00770394"/>
    <w:rsid w:val="00770AF2"/>
    <w:rsid w:val="00770C46"/>
    <w:rsid w:val="00770C90"/>
    <w:rsid w:val="00771655"/>
    <w:rsid w:val="007718DE"/>
    <w:rsid w:val="00771AA0"/>
    <w:rsid w:val="00771D0A"/>
    <w:rsid w:val="00771FA2"/>
    <w:rsid w:val="00771FE4"/>
    <w:rsid w:val="0077257E"/>
    <w:rsid w:val="00772A7A"/>
    <w:rsid w:val="00772ABB"/>
    <w:rsid w:val="00772DFD"/>
    <w:rsid w:val="00772EB4"/>
    <w:rsid w:val="0077329B"/>
    <w:rsid w:val="007736E3"/>
    <w:rsid w:val="00773964"/>
    <w:rsid w:val="00774075"/>
    <w:rsid w:val="007741D4"/>
    <w:rsid w:val="00774375"/>
    <w:rsid w:val="007744D0"/>
    <w:rsid w:val="007748ED"/>
    <w:rsid w:val="00774998"/>
    <w:rsid w:val="007749A4"/>
    <w:rsid w:val="00774B54"/>
    <w:rsid w:val="007750F8"/>
    <w:rsid w:val="0077544B"/>
    <w:rsid w:val="007758CA"/>
    <w:rsid w:val="00776469"/>
    <w:rsid w:val="007769E0"/>
    <w:rsid w:val="00776A9F"/>
    <w:rsid w:val="00776E6B"/>
    <w:rsid w:val="0077759C"/>
    <w:rsid w:val="007779F9"/>
    <w:rsid w:val="00777DF1"/>
    <w:rsid w:val="00777E84"/>
    <w:rsid w:val="0078123E"/>
    <w:rsid w:val="00781367"/>
    <w:rsid w:val="007817A9"/>
    <w:rsid w:val="00781978"/>
    <w:rsid w:val="00781C9E"/>
    <w:rsid w:val="00781DD5"/>
    <w:rsid w:val="00782959"/>
    <w:rsid w:val="00782A16"/>
    <w:rsid w:val="00782A30"/>
    <w:rsid w:val="00782C43"/>
    <w:rsid w:val="00782ED7"/>
    <w:rsid w:val="00783A4A"/>
    <w:rsid w:val="0078429F"/>
    <w:rsid w:val="0078430C"/>
    <w:rsid w:val="00784562"/>
    <w:rsid w:val="0078480C"/>
    <w:rsid w:val="00784862"/>
    <w:rsid w:val="0078508F"/>
    <w:rsid w:val="00785575"/>
    <w:rsid w:val="00785957"/>
    <w:rsid w:val="00785A25"/>
    <w:rsid w:val="00785EBC"/>
    <w:rsid w:val="00786479"/>
    <w:rsid w:val="007864E5"/>
    <w:rsid w:val="007864F9"/>
    <w:rsid w:val="0078655A"/>
    <w:rsid w:val="00786DA7"/>
    <w:rsid w:val="00786DC6"/>
    <w:rsid w:val="0078727A"/>
    <w:rsid w:val="0078757C"/>
    <w:rsid w:val="00787E67"/>
    <w:rsid w:val="00787F3B"/>
    <w:rsid w:val="00787FD5"/>
    <w:rsid w:val="00790C0C"/>
    <w:rsid w:val="0079100D"/>
    <w:rsid w:val="007910FB"/>
    <w:rsid w:val="007913CC"/>
    <w:rsid w:val="0079175D"/>
    <w:rsid w:val="00791903"/>
    <w:rsid w:val="007929EC"/>
    <w:rsid w:val="00792B7E"/>
    <w:rsid w:val="00792D9D"/>
    <w:rsid w:val="00793725"/>
    <w:rsid w:val="007938E6"/>
    <w:rsid w:val="00793D5C"/>
    <w:rsid w:val="00793F97"/>
    <w:rsid w:val="0079477B"/>
    <w:rsid w:val="00795025"/>
    <w:rsid w:val="00795032"/>
    <w:rsid w:val="0079506B"/>
    <w:rsid w:val="0079535F"/>
    <w:rsid w:val="0079543B"/>
    <w:rsid w:val="00795887"/>
    <w:rsid w:val="00795D78"/>
    <w:rsid w:val="007965E4"/>
    <w:rsid w:val="00796FED"/>
    <w:rsid w:val="00797524"/>
    <w:rsid w:val="007978E9"/>
    <w:rsid w:val="00797922"/>
    <w:rsid w:val="00797E56"/>
    <w:rsid w:val="007A0083"/>
    <w:rsid w:val="007A02C4"/>
    <w:rsid w:val="007A05D3"/>
    <w:rsid w:val="007A06E8"/>
    <w:rsid w:val="007A09F6"/>
    <w:rsid w:val="007A0A3A"/>
    <w:rsid w:val="007A0E4E"/>
    <w:rsid w:val="007A117A"/>
    <w:rsid w:val="007A177F"/>
    <w:rsid w:val="007A1FF2"/>
    <w:rsid w:val="007A2258"/>
    <w:rsid w:val="007A265F"/>
    <w:rsid w:val="007A2B32"/>
    <w:rsid w:val="007A3039"/>
    <w:rsid w:val="007A358E"/>
    <w:rsid w:val="007A3A00"/>
    <w:rsid w:val="007A3E87"/>
    <w:rsid w:val="007A3E93"/>
    <w:rsid w:val="007A4599"/>
    <w:rsid w:val="007A4D25"/>
    <w:rsid w:val="007A57F9"/>
    <w:rsid w:val="007A5A0A"/>
    <w:rsid w:val="007A5BD8"/>
    <w:rsid w:val="007A607E"/>
    <w:rsid w:val="007A66F9"/>
    <w:rsid w:val="007A6C86"/>
    <w:rsid w:val="007A71D2"/>
    <w:rsid w:val="007A7886"/>
    <w:rsid w:val="007A7B1E"/>
    <w:rsid w:val="007A7E64"/>
    <w:rsid w:val="007B03A4"/>
    <w:rsid w:val="007B0656"/>
    <w:rsid w:val="007B0E41"/>
    <w:rsid w:val="007B1589"/>
    <w:rsid w:val="007B19E5"/>
    <w:rsid w:val="007B1D70"/>
    <w:rsid w:val="007B265E"/>
    <w:rsid w:val="007B2CBC"/>
    <w:rsid w:val="007B2E11"/>
    <w:rsid w:val="007B30BC"/>
    <w:rsid w:val="007B3526"/>
    <w:rsid w:val="007B39A7"/>
    <w:rsid w:val="007B39B6"/>
    <w:rsid w:val="007B3C4E"/>
    <w:rsid w:val="007B40E3"/>
    <w:rsid w:val="007B423A"/>
    <w:rsid w:val="007B4260"/>
    <w:rsid w:val="007B44B1"/>
    <w:rsid w:val="007B4515"/>
    <w:rsid w:val="007B5430"/>
    <w:rsid w:val="007B54BB"/>
    <w:rsid w:val="007B59CA"/>
    <w:rsid w:val="007B5BA1"/>
    <w:rsid w:val="007B5EA6"/>
    <w:rsid w:val="007B6203"/>
    <w:rsid w:val="007B637A"/>
    <w:rsid w:val="007B63E9"/>
    <w:rsid w:val="007B671E"/>
    <w:rsid w:val="007B67EC"/>
    <w:rsid w:val="007B69EA"/>
    <w:rsid w:val="007B6E48"/>
    <w:rsid w:val="007B6F13"/>
    <w:rsid w:val="007B7104"/>
    <w:rsid w:val="007B71D0"/>
    <w:rsid w:val="007B75F8"/>
    <w:rsid w:val="007B7A9B"/>
    <w:rsid w:val="007B7C80"/>
    <w:rsid w:val="007C084D"/>
    <w:rsid w:val="007C09C7"/>
    <w:rsid w:val="007C153A"/>
    <w:rsid w:val="007C19C2"/>
    <w:rsid w:val="007C1C8B"/>
    <w:rsid w:val="007C2351"/>
    <w:rsid w:val="007C2750"/>
    <w:rsid w:val="007C27C9"/>
    <w:rsid w:val="007C2BA4"/>
    <w:rsid w:val="007C2D73"/>
    <w:rsid w:val="007C359E"/>
    <w:rsid w:val="007C3A55"/>
    <w:rsid w:val="007C3C78"/>
    <w:rsid w:val="007C3DF4"/>
    <w:rsid w:val="007C45FD"/>
    <w:rsid w:val="007C4BCA"/>
    <w:rsid w:val="007C53A2"/>
    <w:rsid w:val="007C5417"/>
    <w:rsid w:val="007C5B3C"/>
    <w:rsid w:val="007C608A"/>
    <w:rsid w:val="007C6269"/>
    <w:rsid w:val="007C6973"/>
    <w:rsid w:val="007C6979"/>
    <w:rsid w:val="007C76E5"/>
    <w:rsid w:val="007C782F"/>
    <w:rsid w:val="007D0173"/>
    <w:rsid w:val="007D0686"/>
    <w:rsid w:val="007D106C"/>
    <w:rsid w:val="007D1113"/>
    <w:rsid w:val="007D1169"/>
    <w:rsid w:val="007D13A1"/>
    <w:rsid w:val="007D17E1"/>
    <w:rsid w:val="007D1909"/>
    <w:rsid w:val="007D20C1"/>
    <w:rsid w:val="007D26EC"/>
    <w:rsid w:val="007D326A"/>
    <w:rsid w:val="007D3900"/>
    <w:rsid w:val="007D3C5A"/>
    <w:rsid w:val="007D4029"/>
    <w:rsid w:val="007D4296"/>
    <w:rsid w:val="007D4614"/>
    <w:rsid w:val="007D471D"/>
    <w:rsid w:val="007D4B05"/>
    <w:rsid w:val="007D4E2A"/>
    <w:rsid w:val="007D562E"/>
    <w:rsid w:val="007D5CE3"/>
    <w:rsid w:val="007D5D8B"/>
    <w:rsid w:val="007D6141"/>
    <w:rsid w:val="007D6499"/>
    <w:rsid w:val="007D66AE"/>
    <w:rsid w:val="007D7997"/>
    <w:rsid w:val="007E00BA"/>
    <w:rsid w:val="007E0A84"/>
    <w:rsid w:val="007E1358"/>
    <w:rsid w:val="007E16E0"/>
    <w:rsid w:val="007E18C3"/>
    <w:rsid w:val="007E1D4A"/>
    <w:rsid w:val="007E1DAD"/>
    <w:rsid w:val="007E2068"/>
    <w:rsid w:val="007E22E2"/>
    <w:rsid w:val="007E2CEC"/>
    <w:rsid w:val="007E2DA8"/>
    <w:rsid w:val="007E410B"/>
    <w:rsid w:val="007E4542"/>
    <w:rsid w:val="007E46C3"/>
    <w:rsid w:val="007E523C"/>
    <w:rsid w:val="007E595C"/>
    <w:rsid w:val="007E5ADD"/>
    <w:rsid w:val="007E5B0A"/>
    <w:rsid w:val="007E5BC3"/>
    <w:rsid w:val="007E5C45"/>
    <w:rsid w:val="007E5D6B"/>
    <w:rsid w:val="007E5ED8"/>
    <w:rsid w:val="007E5F0D"/>
    <w:rsid w:val="007E6396"/>
    <w:rsid w:val="007E68F8"/>
    <w:rsid w:val="007E7607"/>
    <w:rsid w:val="007E7FEB"/>
    <w:rsid w:val="007F01B3"/>
    <w:rsid w:val="007F02CE"/>
    <w:rsid w:val="007F0684"/>
    <w:rsid w:val="007F083D"/>
    <w:rsid w:val="007F0B40"/>
    <w:rsid w:val="007F0D93"/>
    <w:rsid w:val="007F0DF4"/>
    <w:rsid w:val="007F166C"/>
    <w:rsid w:val="007F18FD"/>
    <w:rsid w:val="007F1966"/>
    <w:rsid w:val="007F19EA"/>
    <w:rsid w:val="007F19F5"/>
    <w:rsid w:val="007F1A31"/>
    <w:rsid w:val="007F1B6E"/>
    <w:rsid w:val="007F1CF0"/>
    <w:rsid w:val="007F2243"/>
    <w:rsid w:val="007F2414"/>
    <w:rsid w:val="007F26C9"/>
    <w:rsid w:val="007F293B"/>
    <w:rsid w:val="007F2C11"/>
    <w:rsid w:val="007F2E91"/>
    <w:rsid w:val="007F2EBE"/>
    <w:rsid w:val="007F319A"/>
    <w:rsid w:val="007F32D5"/>
    <w:rsid w:val="007F37B4"/>
    <w:rsid w:val="007F3C36"/>
    <w:rsid w:val="007F403E"/>
    <w:rsid w:val="007F4169"/>
    <w:rsid w:val="007F448F"/>
    <w:rsid w:val="007F47B2"/>
    <w:rsid w:val="007F545D"/>
    <w:rsid w:val="007F58FB"/>
    <w:rsid w:val="007F5C7D"/>
    <w:rsid w:val="007F5CB3"/>
    <w:rsid w:val="007F6053"/>
    <w:rsid w:val="007F6F84"/>
    <w:rsid w:val="007F73D4"/>
    <w:rsid w:val="007F7E3C"/>
    <w:rsid w:val="008000FF"/>
    <w:rsid w:val="00800132"/>
    <w:rsid w:val="0080053C"/>
    <w:rsid w:val="00800A0D"/>
    <w:rsid w:val="00801ED1"/>
    <w:rsid w:val="00802046"/>
    <w:rsid w:val="008022DA"/>
    <w:rsid w:val="00802C39"/>
    <w:rsid w:val="008035AF"/>
    <w:rsid w:val="008035C5"/>
    <w:rsid w:val="0080386B"/>
    <w:rsid w:val="0080392A"/>
    <w:rsid w:val="00803A9D"/>
    <w:rsid w:val="00803C8B"/>
    <w:rsid w:val="00803DA8"/>
    <w:rsid w:val="00803E10"/>
    <w:rsid w:val="008046AD"/>
    <w:rsid w:val="00805027"/>
    <w:rsid w:val="008052C2"/>
    <w:rsid w:val="00805307"/>
    <w:rsid w:val="008056FB"/>
    <w:rsid w:val="00806807"/>
    <w:rsid w:val="00807C9D"/>
    <w:rsid w:val="0081107A"/>
    <w:rsid w:val="00811410"/>
    <w:rsid w:val="008116F6"/>
    <w:rsid w:val="008120D6"/>
    <w:rsid w:val="0081220B"/>
    <w:rsid w:val="008124F6"/>
    <w:rsid w:val="00812D0C"/>
    <w:rsid w:val="00814047"/>
    <w:rsid w:val="00814E4D"/>
    <w:rsid w:val="00815F7E"/>
    <w:rsid w:val="00816035"/>
    <w:rsid w:val="00816AF3"/>
    <w:rsid w:val="00816C3D"/>
    <w:rsid w:val="008170BE"/>
    <w:rsid w:val="0081724C"/>
    <w:rsid w:val="00817457"/>
    <w:rsid w:val="008178CA"/>
    <w:rsid w:val="00820017"/>
    <w:rsid w:val="008200E1"/>
    <w:rsid w:val="00820646"/>
    <w:rsid w:val="00821124"/>
    <w:rsid w:val="008211AC"/>
    <w:rsid w:val="00821567"/>
    <w:rsid w:val="00821651"/>
    <w:rsid w:val="008227E8"/>
    <w:rsid w:val="00822873"/>
    <w:rsid w:val="0082338A"/>
    <w:rsid w:val="00823C8E"/>
    <w:rsid w:val="00823CCB"/>
    <w:rsid w:val="00823DB8"/>
    <w:rsid w:val="00823F32"/>
    <w:rsid w:val="008246B8"/>
    <w:rsid w:val="00824913"/>
    <w:rsid w:val="00824931"/>
    <w:rsid w:val="00824D8A"/>
    <w:rsid w:val="00826635"/>
    <w:rsid w:val="00826697"/>
    <w:rsid w:val="008266C9"/>
    <w:rsid w:val="00826A28"/>
    <w:rsid w:val="0082733E"/>
    <w:rsid w:val="00827475"/>
    <w:rsid w:val="0082753A"/>
    <w:rsid w:val="008278DC"/>
    <w:rsid w:val="0082798E"/>
    <w:rsid w:val="00827D2C"/>
    <w:rsid w:val="00827D92"/>
    <w:rsid w:val="0083006E"/>
    <w:rsid w:val="00830148"/>
    <w:rsid w:val="00830269"/>
    <w:rsid w:val="00830355"/>
    <w:rsid w:val="00830B98"/>
    <w:rsid w:val="00830FEF"/>
    <w:rsid w:val="00831257"/>
    <w:rsid w:val="00831BC7"/>
    <w:rsid w:val="00831D58"/>
    <w:rsid w:val="00832270"/>
    <w:rsid w:val="008327B1"/>
    <w:rsid w:val="00833036"/>
    <w:rsid w:val="008333BE"/>
    <w:rsid w:val="008333F4"/>
    <w:rsid w:val="00833B51"/>
    <w:rsid w:val="008351CE"/>
    <w:rsid w:val="00835265"/>
    <w:rsid w:val="008352FA"/>
    <w:rsid w:val="00835A6B"/>
    <w:rsid w:val="00835F1B"/>
    <w:rsid w:val="00836451"/>
    <w:rsid w:val="008367A1"/>
    <w:rsid w:val="00836AA9"/>
    <w:rsid w:val="00837B4E"/>
    <w:rsid w:val="00837F70"/>
    <w:rsid w:val="0084008B"/>
    <w:rsid w:val="008407F9"/>
    <w:rsid w:val="0084118C"/>
    <w:rsid w:val="00841676"/>
    <w:rsid w:val="008416EC"/>
    <w:rsid w:val="0084172B"/>
    <w:rsid w:val="00841758"/>
    <w:rsid w:val="008417FB"/>
    <w:rsid w:val="00842632"/>
    <w:rsid w:val="00842659"/>
    <w:rsid w:val="008428DC"/>
    <w:rsid w:val="008431D4"/>
    <w:rsid w:val="00843278"/>
    <w:rsid w:val="00843349"/>
    <w:rsid w:val="00843508"/>
    <w:rsid w:val="00843E37"/>
    <w:rsid w:val="00843EB5"/>
    <w:rsid w:val="008447C4"/>
    <w:rsid w:val="0084494A"/>
    <w:rsid w:val="0084545F"/>
    <w:rsid w:val="00845E43"/>
    <w:rsid w:val="0084619A"/>
    <w:rsid w:val="00846363"/>
    <w:rsid w:val="008466AF"/>
    <w:rsid w:val="00847F0C"/>
    <w:rsid w:val="00847FB7"/>
    <w:rsid w:val="00850088"/>
    <w:rsid w:val="008503C5"/>
    <w:rsid w:val="008505AE"/>
    <w:rsid w:val="00850AFA"/>
    <w:rsid w:val="00850FB5"/>
    <w:rsid w:val="0085142F"/>
    <w:rsid w:val="00851ED2"/>
    <w:rsid w:val="00852DA5"/>
    <w:rsid w:val="0085305C"/>
    <w:rsid w:val="008530E5"/>
    <w:rsid w:val="00853108"/>
    <w:rsid w:val="0085314B"/>
    <w:rsid w:val="00853498"/>
    <w:rsid w:val="00853AEE"/>
    <w:rsid w:val="0085499E"/>
    <w:rsid w:val="0085509F"/>
    <w:rsid w:val="008558A1"/>
    <w:rsid w:val="00855D35"/>
    <w:rsid w:val="00855FF5"/>
    <w:rsid w:val="00856186"/>
    <w:rsid w:val="0085627F"/>
    <w:rsid w:val="008562BE"/>
    <w:rsid w:val="00856F43"/>
    <w:rsid w:val="00857BE0"/>
    <w:rsid w:val="0086015C"/>
    <w:rsid w:val="0086099B"/>
    <w:rsid w:val="0086125D"/>
    <w:rsid w:val="0086145A"/>
    <w:rsid w:val="00861492"/>
    <w:rsid w:val="0086180A"/>
    <w:rsid w:val="008619A6"/>
    <w:rsid w:val="00861B5D"/>
    <w:rsid w:val="00861EF0"/>
    <w:rsid w:val="00862195"/>
    <w:rsid w:val="00862626"/>
    <w:rsid w:val="0086384E"/>
    <w:rsid w:val="00864066"/>
    <w:rsid w:val="00864263"/>
    <w:rsid w:val="008644CF"/>
    <w:rsid w:val="0086477F"/>
    <w:rsid w:val="00864E7F"/>
    <w:rsid w:val="00865381"/>
    <w:rsid w:val="0086576A"/>
    <w:rsid w:val="008657AF"/>
    <w:rsid w:val="00865F37"/>
    <w:rsid w:val="008666DC"/>
    <w:rsid w:val="00866E5E"/>
    <w:rsid w:val="00867A75"/>
    <w:rsid w:val="00867BBC"/>
    <w:rsid w:val="00867C8B"/>
    <w:rsid w:val="008700DC"/>
    <w:rsid w:val="0087033F"/>
    <w:rsid w:val="0087040E"/>
    <w:rsid w:val="008709C6"/>
    <w:rsid w:val="00870A58"/>
    <w:rsid w:val="00871B4E"/>
    <w:rsid w:val="00871B61"/>
    <w:rsid w:val="00871F2F"/>
    <w:rsid w:val="00872278"/>
    <w:rsid w:val="008726A2"/>
    <w:rsid w:val="00872884"/>
    <w:rsid w:val="00873277"/>
    <w:rsid w:val="00873452"/>
    <w:rsid w:val="00873A55"/>
    <w:rsid w:val="00873CD8"/>
    <w:rsid w:val="008742A4"/>
    <w:rsid w:val="00874373"/>
    <w:rsid w:val="00874408"/>
    <w:rsid w:val="00874585"/>
    <w:rsid w:val="00874689"/>
    <w:rsid w:val="008747BD"/>
    <w:rsid w:val="008747F3"/>
    <w:rsid w:val="00874818"/>
    <w:rsid w:val="00875028"/>
    <w:rsid w:val="00875063"/>
    <w:rsid w:val="0087531D"/>
    <w:rsid w:val="008757BA"/>
    <w:rsid w:val="008759FD"/>
    <w:rsid w:val="00875A11"/>
    <w:rsid w:val="00875AFE"/>
    <w:rsid w:val="00875C04"/>
    <w:rsid w:val="0087680B"/>
    <w:rsid w:val="00876B4E"/>
    <w:rsid w:val="00876BE1"/>
    <w:rsid w:val="00876CF4"/>
    <w:rsid w:val="0087722A"/>
    <w:rsid w:val="00877406"/>
    <w:rsid w:val="00880CA8"/>
    <w:rsid w:val="00880D6C"/>
    <w:rsid w:val="008810CE"/>
    <w:rsid w:val="0088156D"/>
    <w:rsid w:val="00881C17"/>
    <w:rsid w:val="00881DC6"/>
    <w:rsid w:val="008823D7"/>
    <w:rsid w:val="0088321F"/>
    <w:rsid w:val="00883707"/>
    <w:rsid w:val="00883850"/>
    <w:rsid w:val="00883A6E"/>
    <w:rsid w:val="00883A82"/>
    <w:rsid w:val="008840CE"/>
    <w:rsid w:val="00884147"/>
    <w:rsid w:val="00884B14"/>
    <w:rsid w:val="00884BAC"/>
    <w:rsid w:val="00884E73"/>
    <w:rsid w:val="008852A7"/>
    <w:rsid w:val="00886069"/>
    <w:rsid w:val="00886744"/>
    <w:rsid w:val="00886B18"/>
    <w:rsid w:val="00886EBD"/>
    <w:rsid w:val="00886FE6"/>
    <w:rsid w:val="00886FF6"/>
    <w:rsid w:val="008872D0"/>
    <w:rsid w:val="00887B3D"/>
    <w:rsid w:val="00887B7C"/>
    <w:rsid w:val="00887EF0"/>
    <w:rsid w:val="00890095"/>
    <w:rsid w:val="008901AE"/>
    <w:rsid w:val="00890935"/>
    <w:rsid w:val="00890985"/>
    <w:rsid w:val="008909BC"/>
    <w:rsid w:val="00890EBA"/>
    <w:rsid w:val="00890F55"/>
    <w:rsid w:val="0089173E"/>
    <w:rsid w:val="00891788"/>
    <w:rsid w:val="00891E0F"/>
    <w:rsid w:val="00891E2E"/>
    <w:rsid w:val="00891E3E"/>
    <w:rsid w:val="00891F44"/>
    <w:rsid w:val="0089246C"/>
    <w:rsid w:val="00892AF0"/>
    <w:rsid w:val="0089326B"/>
    <w:rsid w:val="0089329B"/>
    <w:rsid w:val="00893825"/>
    <w:rsid w:val="00893C1D"/>
    <w:rsid w:val="00893D27"/>
    <w:rsid w:val="00893F2F"/>
    <w:rsid w:val="008944A6"/>
    <w:rsid w:val="008945C2"/>
    <w:rsid w:val="00894722"/>
    <w:rsid w:val="008950D1"/>
    <w:rsid w:val="0089522F"/>
    <w:rsid w:val="008966DC"/>
    <w:rsid w:val="008969F1"/>
    <w:rsid w:val="00896D14"/>
    <w:rsid w:val="0089791E"/>
    <w:rsid w:val="00897B73"/>
    <w:rsid w:val="00897D5A"/>
    <w:rsid w:val="00897E82"/>
    <w:rsid w:val="008A03CD"/>
    <w:rsid w:val="008A063C"/>
    <w:rsid w:val="008A0C4C"/>
    <w:rsid w:val="008A122A"/>
    <w:rsid w:val="008A1390"/>
    <w:rsid w:val="008A1654"/>
    <w:rsid w:val="008A1C9C"/>
    <w:rsid w:val="008A1D36"/>
    <w:rsid w:val="008A21DA"/>
    <w:rsid w:val="008A245D"/>
    <w:rsid w:val="008A28F4"/>
    <w:rsid w:val="008A3A23"/>
    <w:rsid w:val="008A41B6"/>
    <w:rsid w:val="008A570E"/>
    <w:rsid w:val="008A5764"/>
    <w:rsid w:val="008A579F"/>
    <w:rsid w:val="008A5DF8"/>
    <w:rsid w:val="008A60AC"/>
    <w:rsid w:val="008A634B"/>
    <w:rsid w:val="008A65D3"/>
    <w:rsid w:val="008A68C6"/>
    <w:rsid w:val="008A699A"/>
    <w:rsid w:val="008A70AE"/>
    <w:rsid w:val="008A7737"/>
    <w:rsid w:val="008B054D"/>
    <w:rsid w:val="008B0AE9"/>
    <w:rsid w:val="008B0BE6"/>
    <w:rsid w:val="008B0EFA"/>
    <w:rsid w:val="008B1512"/>
    <w:rsid w:val="008B1DC5"/>
    <w:rsid w:val="008B1F40"/>
    <w:rsid w:val="008B28D9"/>
    <w:rsid w:val="008B2A89"/>
    <w:rsid w:val="008B2AD8"/>
    <w:rsid w:val="008B2CA6"/>
    <w:rsid w:val="008B2DA1"/>
    <w:rsid w:val="008B2EE2"/>
    <w:rsid w:val="008B3269"/>
    <w:rsid w:val="008B328C"/>
    <w:rsid w:val="008B3C6C"/>
    <w:rsid w:val="008B48C8"/>
    <w:rsid w:val="008B4F62"/>
    <w:rsid w:val="008B59F1"/>
    <w:rsid w:val="008B613A"/>
    <w:rsid w:val="008B64AF"/>
    <w:rsid w:val="008B6935"/>
    <w:rsid w:val="008B6A6B"/>
    <w:rsid w:val="008B6F4B"/>
    <w:rsid w:val="008B7953"/>
    <w:rsid w:val="008B7B15"/>
    <w:rsid w:val="008B7EB4"/>
    <w:rsid w:val="008C06A0"/>
    <w:rsid w:val="008C06E6"/>
    <w:rsid w:val="008C091B"/>
    <w:rsid w:val="008C0A26"/>
    <w:rsid w:val="008C0D76"/>
    <w:rsid w:val="008C0E0C"/>
    <w:rsid w:val="008C1440"/>
    <w:rsid w:val="008C196B"/>
    <w:rsid w:val="008C1B61"/>
    <w:rsid w:val="008C1E8E"/>
    <w:rsid w:val="008C20C5"/>
    <w:rsid w:val="008C24ED"/>
    <w:rsid w:val="008C251C"/>
    <w:rsid w:val="008C2662"/>
    <w:rsid w:val="008C36BA"/>
    <w:rsid w:val="008C39CA"/>
    <w:rsid w:val="008C3E99"/>
    <w:rsid w:val="008C41D1"/>
    <w:rsid w:val="008C4434"/>
    <w:rsid w:val="008C4CF2"/>
    <w:rsid w:val="008C5119"/>
    <w:rsid w:val="008C5134"/>
    <w:rsid w:val="008C537B"/>
    <w:rsid w:val="008C61F7"/>
    <w:rsid w:val="008C64CE"/>
    <w:rsid w:val="008C668B"/>
    <w:rsid w:val="008C67A1"/>
    <w:rsid w:val="008C742F"/>
    <w:rsid w:val="008C7B49"/>
    <w:rsid w:val="008C7E53"/>
    <w:rsid w:val="008C7E95"/>
    <w:rsid w:val="008C7FF2"/>
    <w:rsid w:val="008D0135"/>
    <w:rsid w:val="008D0185"/>
    <w:rsid w:val="008D076E"/>
    <w:rsid w:val="008D0990"/>
    <w:rsid w:val="008D0C21"/>
    <w:rsid w:val="008D12D8"/>
    <w:rsid w:val="008D13C4"/>
    <w:rsid w:val="008D13E5"/>
    <w:rsid w:val="008D178D"/>
    <w:rsid w:val="008D1B97"/>
    <w:rsid w:val="008D1C52"/>
    <w:rsid w:val="008D2027"/>
    <w:rsid w:val="008D2530"/>
    <w:rsid w:val="008D25B9"/>
    <w:rsid w:val="008D285D"/>
    <w:rsid w:val="008D2A9A"/>
    <w:rsid w:val="008D2C22"/>
    <w:rsid w:val="008D2E08"/>
    <w:rsid w:val="008D2EAE"/>
    <w:rsid w:val="008D2FE8"/>
    <w:rsid w:val="008D3344"/>
    <w:rsid w:val="008D4A10"/>
    <w:rsid w:val="008D4CA5"/>
    <w:rsid w:val="008D5263"/>
    <w:rsid w:val="008D52AD"/>
    <w:rsid w:val="008D6495"/>
    <w:rsid w:val="008D701F"/>
    <w:rsid w:val="008D72F2"/>
    <w:rsid w:val="008D7569"/>
    <w:rsid w:val="008D77A4"/>
    <w:rsid w:val="008D79CE"/>
    <w:rsid w:val="008D7AB4"/>
    <w:rsid w:val="008D7F68"/>
    <w:rsid w:val="008E0019"/>
    <w:rsid w:val="008E060A"/>
    <w:rsid w:val="008E0624"/>
    <w:rsid w:val="008E0A12"/>
    <w:rsid w:val="008E0FD5"/>
    <w:rsid w:val="008E112E"/>
    <w:rsid w:val="008E2DE9"/>
    <w:rsid w:val="008E302F"/>
    <w:rsid w:val="008E32B6"/>
    <w:rsid w:val="008E343E"/>
    <w:rsid w:val="008E344E"/>
    <w:rsid w:val="008E42A6"/>
    <w:rsid w:val="008E43CB"/>
    <w:rsid w:val="008E4DD7"/>
    <w:rsid w:val="008E5580"/>
    <w:rsid w:val="008E57D9"/>
    <w:rsid w:val="008E6703"/>
    <w:rsid w:val="008E6B2F"/>
    <w:rsid w:val="008E6EB8"/>
    <w:rsid w:val="008E6F54"/>
    <w:rsid w:val="008E76A9"/>
    <w:rsid w:val="008E7DFB"/>
    <w:rsid w:val="008F10F7"/>
    <w:rsid w:val="008F1A45"/>
    <w:rsid w:val="008F1AC0"/>
    <w:rsid w:val="008F1ECC"/>
    <w:rsid w:val="008F21F6"/>
    <w:rsid w:val="008F27B2"/>
    <w:rsid w:val="008F2A93"/>
    <w:rsid w:val="008F321A"/>
    <w:rsid w:val="008F3B76"/>
    <w:rsid w:val="008F3D74"/>
    <w:rsid w:val="008F3E7E"/>
    <w:rsid w:val="008F5030"/>
    <w:rsid w:val="008F5041"/>
    <w:rsid w:val="008F54F4"/>
    <w:rsid w:val="008F5EC8"/>
    <w:rsid w:val="008F5FD0"/>
    <w:rsid w:val="008F68AC"/>
    <w:rsid w:val="008F692B"/>
    <w:rsid w:val="008F6CDE"/>
    <w:rsid w:val="008F6FB8"/>
    <w:rsid w:val="008F72BA"/>
    <w:rsid w:val="008F73BC"/>
    <w:rsid w:val="008F7526"/>
    <w:rsid w:val="009019A1"/>
    <w:rsid w:val="00901F4F"/>
    <w:rsid w:val="00902183"/>
    <w:rsid w:val="00902385"/>
    <w:rsid w:val="0090291E"/>
    <w:rsid w:val="009029A5"/>
    <w:rsid w:val="009029EC"/>
    <w:rsid w:val="009036FA"/>
    <w:rsid w:val="0090379F"/>
    <w:rsid w:val="00903C5F"/>
    <w:rsid w:val="00903C88"/>
    <w:rsid w:val="00903F6A"/>
    <w:rsid w:val="009044CF"/>
    <w:rsid w:val="009049DD"/>
    <w:rsid w:val="00904A89"/>
    <w:rsid w:val="00905B50"/>
    <w:rsid w:val="00905DE7"/>
    <w:rsid w:val="0090642B"/>
    <w:rsid w:val="009064B4"/>
    <w:rsid w:val="00906679"/>
    <w:rsid w:val="00906704"/>
    <w:rsid w:val="00906BB8"/>
    <w:rsid w:val="00906C6C"/>
    <w:rsid w:val="0090707A"/>
    <w:rsid w:val="00907258"/>
    <w:rsid w:val="00907747"/>
    <w:rsid w:val="00907859"/>
    <w:rsid w:val="009078F3"/>
    <w:rsid w:val="00907D83"/>
    <w:rsid w:val="009102A6"/>
    <w:rsid w:val="00910439"/>
    <w:rsid w:val="009105D1"/>
    <w:rsid w:val="00910A26"/>
    <w:rsid w:val="00910BB4"/>
    <w:rsid w:val="009115B8"/>
    <w:rsid w:val="0091162D"/>
    <w:rsid w:val="009117BC"/>
    <w:rsid w:val="0091185D"/>
    <w:rsid w:val="00911CA8"/>
    <w:rsid w:val="00911DFF"/>
    <w:rsid w:val="00911EA4"/>
    <w:rsid w:val="0091216B"/>
    <w:rsid w:val="00912289"/>
    <w:rsid w:val="0091261D"/>
    <w:rsid w:val="0091284C"/>
    <w:rsid w:val="00912BE1"/>
    <w:rsid w:val="009130A9"/>
    <w:rsid w:val="00913341"/>
    <w:rsid w:val="0091353E"/>
    <w:rsid w:val="00913732"/>
    <w:rsid w:val="00913974"/>
    <w:rsid w:val="00913F87"/>
    <w:rsid w:val="009146F9"/>
    <w:rsid w:val="00914827"/>
    <w:rsid w:val="00914DE4"/>
    <w:rsid w:val="00915380"/>
    <w:rsid w:val="0091546D"/>
    <w:rsid w:val="009154E7"/>
    <w:rsid w:val="00915772"/>
    <w:rsid w:val="00915915"/>
    <w:rsid w:val="00915CCD"/>
    <w:rsid w:val="009163A9"/>
    <w:rsid w:val="00916450"/>
    <w:rsid w:val="0091697B"/>
    <w:rsid w:val="00916CB5"/>
    <w:rsid w:val="00916D02"/>
    <w:rsid w:val="00916EBE"/>
    <w:rsid w:val="0091771B"/>
    <w:rsid w:val="009202D5"/>
    <w:rsid w:val="00920580"/>
    <w:rsid w:val="00920987"/>
    <w:rsid w:val="00921410"/>
    <w:rsid w:val="0092144D"/>
    <w:rsid w:val="00921C6B"/>
    <w:rsid w:val="00921C8C"/>
    <w:rsid w:val="00921EAC"/>
    <w:rsid w:val="009220FE"/>
    <w:rsid w:val="00922F54"/>
    <w:rsid w:val="00923210"/>
    <w:rsid w:val="00923366"/>
    <w:rsid w:val="0092407F"/>
    <w:rsid w:val="009244D8"/>
    <w:rsid w:val="009247CF"/>
    <w:rsid w:val="00924928"/>
    <w:rsid w:val="0092492E"/>
    <w:rsid w:val="00924C1F"/>
    <w:rsid w:val="009252A7"/>
    <w:rsid w:val="00925451"/>
    <w:rsid w:val="009256ED"/>
    <w:rsid w:val="00925ADD"/>
    <w:rsid w:val="00926610"/>
    <w:rsid w:val="00926AF9"/>
    <w:rsid w:val="00926E54"/>
    <w:rsid w:val="00927150"/>
    <w:rsid w:val="0092743F"/>
    <w:rsid w:val="00930007"/>
    <w:rsid w:val="0093004A"/>
    <w:rsid w:val="009307DF"/>
    <w:rsid w:val="009307E2"/>
    <w:rsid w:val="00930C79"/>
    <w:rsid w:val="00930CF2"/>
    <w:rsid w:val="00930E50"/>
    <w:rsid w:val="009314D5"/>
    <w:rsid w:val="00932134"/>
    <w:rsid w:val="009321EA"/>
    <w:rsid w:val="009322D9"/>
    <w:rsid w:val="009324EB"/>
    <w:rsid w:val="00932798"/>
    <w:rsid w:val="00932AEE"/>
    <w:rsid w:val="00932F6E"/>
    <w:rsid w:val="00933507"/>
    <w:rsid w:val="00933761"/>
    <w:rsid w:val="009337D7"/>
    <w:rsid w:val="00933902"/>
    <w:rsid w:val="00933DAE"/>
    <w:rsid w:val="00933ED5"/>
    <w:rsid w:val="00933EF9"/>
    <w:rsid w:val="00933F92"/>
    <w:rsid w:val="009344BF"/>
    <w:rsid w:val="00934777"/>
    <w:rsid w:val="0093557B"/>
    <w:rsid w:val="00935645"/>
    <w:rsid w:val="009362D8"/>
    <w:rsid w:val="0093654C"/>
    <w:rsid w:val="0093733E"/>
    <w:rsid w:val="009375DF"/>
    <w:rsid w:val="00937ACA"/>
    <w:rsid w:val="00937BB2"/>
    <w:rsid w:val="00937C5C"/>
    <w:rsid w:val="00940044"/>
    <w:rsid w:val="00940602"/>
    <w:rsid w:val="00941549"/>
    <w:rsid w:val="00941B39"/>
    <w:rsid w:val="00941D89"/>
    <w:rsid w:val="00941F21"/>
    <w:rsid w:val="00942215"/>
    <w:rsid w:val="00942BC1"/>
    <w:rsid w:val="00942FE0"/>
    <w:rsid w:val="0094342B"/>
    <w:rsid w:val="009436B7"/>
    <w:rsid w:val="00943C99"/>
    <w:rsid w:val="00943EBB"/>
    <w:rsid w:val="00944036"/>
    <w:rsid w:val="00944E52"/>
    <w:rsid w:val="00945B6C"/>
    <w:rsid w:val="00945C2D"/>
    <w:rsid w:val="00945DC4"/>
    <w:rsid w:val="00946071"/>
    <w:rsid w:val="00946470"/>
    <w:rsid w:val="00946475"/>
    <w:rsid w:val="00946747"/>
    <w:rsid w:val="00946F7A"/>
    <w:rsid w:val="0094788A"/>
    <w:rsid w:val="00947B3A"/>
    <w:rsid w:val="00947CE7"/>
    <w:rsid w:val="00947D8E"/>
    <w:rsid w:val="009501AB"/>
    <w:rsid w:val="0095073C"/>
    <w:rsid w:val="00950DC0"/>
    <w:rsid w:val="00950E97"/>
    <w:rsid w:val="009515BC"/>
    <w:rsid w:val="009520CE"/>
    <w:rsid w:val="0095273A"/>
    <w:rsid w:val="009529FA"/>
    <w:rsid w:val="00952B07"/>
    <w:rsid w:val="00952C16"/>
    <w:rsid w:val="00952D45"/>
    <w:rsid w:val="00953458"/>
    <w:rsid w:val="00953F2A"/>
    <w:rsid w:val="00953F8D"/>
    <w:rsid w:val="009542C2"/>
    <w:rsid w:val="00954439"/>
    <w:rsid w:val="00954464"/>
    <w:rsid w:val="00954564"/>
    <w:rsid w:val="009547F1"/>
    <w:rsid w:val="00954C6C"/>
    <w:rsid w:val="009550A5"/>
    <w:rsid w:val="0095513D"/>
    <w:rsid w:val="009551CB"/>
    <w:rsid w:val="0095549C"/>
    <w:rsid w:val="009554F2"/>
    <w:rsid w:val="00955BED"/>
    <w:rsid w:val="00955E26"/>
    <w:rsid w:val="00956859"/>
    <w:rsid w:val="00956B9E"/>
    <w:rsid w:val="00956DB2"/>
    <w:rsid w:val="00956DC1"/>
    <w:rsid w:val="00957588"/>
    <w:rsid w:val="00960156"/>
    <w:rsid w:val="0096026C"/>
    <w:rsid w:val="00960D0E"/>
    <w:rsid w:val="009616F8"/>
    <w:rsid w:val="0096192C"/>
    <w:rsid w:val="00961B2C"/>
    <w:rsid w:val="00961CAF"/>
    <w:rsid w:val="009626DC"/>
    <w:rsid w:val="009627DF"/>
    <w:rsid w:val="00962CE4"/>
    <w:rsid w:val="009630DC"/>
    <w:rsid w:val="00963BC5"/>
    <w:rsid w:val="00963CED"/>
    <w:rsid w:val="00964640"/>
    <w:rsid w:val="00964A50"/>
    <w:rsid w:val="00965CBE"/>
    <w:rsid w:val="00965D71"/>
    <w:rsid w:val="0096669C"/>
    <w:rsid w:val="009667BE"/>
    <w:rsid w:val="00966CB4"/>
    <w:rsid w:val="00966D11"/>
    <w:rsid w:val="00967668"/>
    <w:rsid w:val="009706C2"/>
    <w:rsid w:val="009708A7"/>
    <w:rsid w:val="00971669"/>
    <w:rsid w:val="00971F34"/>
    <w:rsid w:val="00972445"/>
    <w:rsid w:val="0097278B"/>
    <w:rsid w:val="009728BA"/>
    <w:rsid w:val="009728D8"/>
    <w:rsid w:val="0097316D"/>
    <w:rsid w:val="00973B88"/>
    <w:rsid w:val="00973B8D"/>
    <w:rsid w:val="00973B9D"/>
    <w:rsid w:val="00973BDA"/>
    <w:rsid w:val="00973D3B"/>
    <w:rsid w:val="009746EB"/>
    <w:rsid w:val="009747C8"/>
    <w:rsid w:val="00974F30"/>
    <w:rsid w:val="00974F71"/>
    <w:rsid w:val="00975543"/>
    <w:rsid w:val="00976256"/>
    <w:rsid w:val="00976AF0"/>
    <w:rsid w:val="00977758"/>
    <w:rsid w:val="00977D96"/>
    <w:rsid w:val="0098020A"/>
    <w:rsid w:val="0098048B"/>
    <w:rsid w:val="00980B10"/>
    <w:rsid w:val="00980E39"/>
    <w:rsid w:val="00981202"/>
    <w:rsid w:val="009815E9"/>
    <w:rsid w:val="00981CD8"/>
    <w:rsid w:val="00981EEF"/>
    <w:rsid w:val="00981FC1"/>
    <w:rsid w:val="009821D5"/>
    <w:rsid w:val="0098230A"/>
    <w:rsid w:val="00982981"/>
    <w:rsid w:val="00982A1A"/>
    <w:rsid w:val="00983956"/>
    <w:rsid w:val="00983B00"/>
    <w:rsid w:val="00983C0D"/>
    <w:rsid w:val="00983FED"/>
    <w:rsid w:val="0098400A"/>
    <w:rsid w:val="009844B5"/>
    <w:rsid w:val="009846F4"/>
    <w:rsid w:val="00984C59"/>
    <w:rsid w:val="00984E79"/>
    <w:rsid w:val="00985186"/>
    <w:rsid w:val="009851D6"/>
    <w:rsid w:val="00986078"/>
    <w:rsid w:val="00986AFA"/>
    <w:rsid w:val="00986C1A"/>
    <w:rsid w:val="00986F92"/>
    <w:rsid w:val="00987D8F"/>
    <w:rsid w:val="00987E10"/>
    <w:rsid w:val="00990683"/>
    <w:rsid w:val="00990736"/>
    <w:rsid w:val="00990D3E"/>
    <w:rsid w:val="00991142"/>
    <w:rsid w:val="00991BD5"/>
    <w:rsid w:val="00992410"/>
    <w:rsid w:val="0099292D"/>
    <w:rsid w:val="0099308D"/>
    <w:rsid w:val="00994242"/>
    <w:rsid w:val="00995366"/>
    <w:rsid w:val="00995720"/>
    <w:rsid w:val="00995B90"/>
    <w:rsid w:val="0099692F"/>
    <w:rsid w:val="009969DC"/>
    <w:rsid w:val="00996C0E"/>
    <w:rsid w:val="00997241"/>
    <w:rsid w:val="00997389"/>
    <w:rsid w:val="009975BA"/>
    <w:rsid w:val="009979C7"/>
    <w:rsid w:val="00997AF9"/>
    <w:rsid w:val="00997BF7"/>
    <w:rsid w:val="00997E61"/>
    <w:rsid w:val="009A0E07"/>
    <w:rsid w:val="009A0EF6"/>
    <w:rsid w:val="009A1155"/>
    <w:rsid w:val="009A177A"/>
    <w:rsid w:val="009A1999"/>
    <w:rsid w:val="009A1A53"/>
    <w:rsid w:val="009A1E4E"/>
    <w:rsid w:val="009A2865"/>
    <w:rsid w:val="009A291A"/>
    <w:rsid w:val="009A293D"/>
    <w:rsid w:val="009A2A18"/>
    <w:rsid w:val="009A3114"/>
    <w:rsid w:val="009A31D3"/>
    <w:rsid w:val="009A35B0"/>
    <w:rsid w:val="009A4FEE"/>
    <w:rsid w:val="009A50B3"/>
    <w:rsid w:val="009A553C"/>
    <w:rsid w:val="009A563A"/>
    <w:rsid w:val="009A5811"/>
    <w:rsid w:val="009A58DE"/>
    <w:rsid w:val="009A5942"/>
    <w:rsid w:val="009A5DBD"/>
    <w:rsid w:val="009A5FCC"/>
    <w:rsid w:val="009A608B"/>
    <w:rsid w:val="009A62CB"/>
    <w:rsid w:val="009A6A2E"/>
    <w:rsid w:val="009A6C1B"/>
    <w:rsid w:val="009A6EF5"/>
    <w:rsid w:val="009A7205"/>
    <w:rsid w:val="009A7754"/>
    <w:rsid w:val="009A78E1"/>
    <w:rsid w:val="009A7FB6"/>
    <w:rsid w:val="009B0359"/>
    <w:rsid w:val="009B0627"/>
    <w:rsid w:val="009B0723"/>
    <w:rsid w:val="009B116E"/>
    <w:rsid w:val="009B1636"/>
    <w:rsid w:val="009B187F"/>
    <w:rsid w:val="009B1A84"/>
    <w:rsid w:val="009B1AFB"/>
    <w:rsid w:val="009B2374"/>
    <w:rsid w:val="009B2622"/>
    <w:rsid w:val="009B27E6"/>
    <w:rsid w:val="009B289C"/>
    <w:rsid w:val="009B2D3C"/>
    <w:rsid w:val="009B33CF"/>
    <w:rsid w:val="009B3547"/>
    <w:rsid w:val="009B382A"/>
    <w:rsid w:val="009B38E4"/>
    <w:rsid w:val="009B4885"/>
    <w:rsid w:val="009B4CA4"/>
    <w:rsid w:val="009B4CBC"/>
    <w:rsid w:val="009B4F5C"/>
    <w:rsid w:val="009B5203"/>
    <w:rsid w:val="009B5415"/>
    <w:rsid w:val="009B560E"/>
    <w:rsid w:val="009B5624"/>
    <w:rsid w:val="009B5764"/>
    <w:rsid w:val="009B5787"/>
    <w:rsid w:val="009B5E7C"/>
    <w:rsid w:val="009B602C"/>
    <w:rsid w:val="009B630D"/>
    <w:rsid w:val="009B645C"/>
    <w:rsid w:val="009B698C"/>
    <w:rsid w:val="009B7211"/>
    <w:rsid w:val="009B786E"/>
    <w:rsid w:val="009C00E7"/>
    <w:rsid w:val="009C02CD"/>
    <w:rsid w:val="009C06F8"/>
    <w:rsid w:val="009C0729"/>
    <w:rsid w:val="009C093E"/>
    <w:rsid w:val="009C12C7"/>
    <w:rsid w:val="009C1CD5"/>
    <w:rsid w:val="009C2C26"/>
    <w:rsid w:val="009C2CD9"/>
    <w:rsid w:val="009C2EC7"/>
    <w:rsid w:val="009C30CA"/>
    <w:rsid w:val="009C34E6"/>
    <w:rsid w:val="009C4002"/>
    <w:rsid w:val="009C45F2"/>
    <w:rsid w:val="009C46C7"/>
    <w:rsid w:val="009C483C"/>
    <w:rsid w:val="009C4A44"/>
    <w:rsid w:val="009C4BD5"/>
    <w:rsid w:val="009C5197"/>
    <w:rsid w:val="009C58DE"/>
    <w:rsid w:val="009C6928"/>
    <w:rsid w:val="009C6F10"/>
    <w:rsid w:val="009C7442"/>
    <w:rsid w:val="009C7CE4"/>
    <w:rsid w:val="009C7EEC"/>
    <w:rsid w:val="009D040D"/>
    <w:rsid w:val="009D073B"/>
    <w:rsid w:val="009D10AA"/>
    <w:rsid w:val="009D12C7"/>
    <w:rsid w:val="009D18A5"/>
    <w:rsid w:val="009D1E05"/>
    <w:rsid w:val="009D20C3"/>
    <w:rsid w:val="009D2878"/>
    <w:rsid w:val="009D2A64"/>
    <w:rsid w:val="009D2C4D"/>
    <w:rsid w:val="009D2DF5"/>
    <w:rsid w:val="009D339B"/>
    <w:rsid w:val="009D435A"/>
    <w:rsid w:val="009D4703"/>
    <w:rsid w:val="009D475E"/>
    <w:rsid w:val="009D492C"/>
    <w:rsid w:val="009D4C30"/>
    <w:rsid w:val="009D4CDC"/>
    <w:rsid w:val="009D509C"/>
    <w:rsid w:val="009D5193"/>
    <w:rsid w:val="009D591F"/>
    <w:rsid w:val="009D6045"/>
    <w:rsid w:val="009D689D"/>
    <w:rsid w:val="009D6F4F"/>
    <w:rsid w:val="009D7039"/>
    <w:rsid w:val="009D7050"/>
    <w:rsid w:val="009D705A"/>
    <w:rsid w:val="009D787F"/>
    <w:rsid w:val="009D7955"/>
    <w:rsid w:val="009D7A1E"/>
    <w:rsid w:val="009E0019"/>
    <w:rsid w:val="009E02D3"/>
    <w:rsid w:val="009E06F5"/>
    <w:rsid w:val="009E072C"/>
    <w:rsid w:val="009E0875"/>
    <w:rsid w:val="009E08B4"/>
    <w:rsid w:val="009E0A11"/>
    <w:rsid w:val="009E0D75"/>
    <w:rsid w:val="009E133F"/>
    <w:rsid w:val="009E207E"/>
    <w:rsid w:val="009E32D7"/>
    <w:rsid w:val="009E3734"/>
    <w:rsid w:val="009E3B6D"/>
    <w:rsid w:val="009E3D42"/>
    <w:rsid w:val="009E4CEE"/>
    <w:rsid w:val="009E4D65"/>
    <w:rsid w:val="009E5C99"/>
    <w:rsid w:val="009E65E7"/>
    <w:rsid w:val="009E6773"/>
    <w:rsid w:val="009E71E7"/>
    <w:rsid w:val="009E72A3"/>
    <w:rsid w:val="009E7345"/>
    <w:rsid w:val="009E768A"/>
    <w:rsid w:val="009E7D55"/>
    <w:rsid w:val="009E7D78"/>
    <w:rsid w:val="009E7F83"/>
    <w:rsid w:val="009F08FC"/>
    <w:rsid w:val="009F13AF"/>
    <w:rsid w:val="009F13F8"/>
    <w:rsid w:val="009F14B5"/>
    <w:rsid w:val="009F16C2"/>
    <w:rsid w:val="009F1A5A"/>
    <w:rsid w:val="009F1AC1"/>
    <w:rsid w:val="009F2028"/>
    <w:rsid w:val="009F2264"/>
    <w:rsid w:val="009F22A4"/>
    <w:rsid w:val="009F2BAB"/>
    <w:rsid w:val="009F2BEC"/>
    <w:rsid w:val="009F3229"/>
    <w:rsid w:val="009F3844"/>
    <w:rsid w:val="009F3DDB"/>
    <w:rsid w:val="009F411D"/>
    <w:rsid w:val="009F45A6"/>
    <w:rsid w:val="009F5112"/>
    <w:rsid w:val="009F517D"/>
    <w:rsid w:val="009F54CE"/>
    <w:rsid w:val="009F5714"/>
    <w:rsid w:val="009F573D"/>
    <w:rsid w:val="009F57D1"/>
    <w:rsid w:val="009F5994"/>
    <w:rsid w:val="009F5AEE"/>
    <w:rsid w:val="009F5D7A"/>
    <w:rsid w:val="009F5E73"/>
    <w:rsid w:val="009F602E"/>
    <w:rsid w:val="009F6DFE"/>
    <w:rsid w:val="009F6F56"/>
    <w:rsid w:val="009F7139"/>
    <w:rsid w:val="009F73A6"/>
    <w:rsid w:val="009F7401"/>
    <w:rsid w:val="009F7492"/>
    <w:rsid w:val="009F74EF"/>
    <w:rsid w:val="009F7548"/>
    <w:rsid w:val="009F7744"/>
    <w:rsid w:val="009F7F91"/>
    <w:rsid w:val="00A00201"/>
    <w:rsid w:val="00A002F4"/>
    <w:rsid w:val="00A003E6"/>
    <w:rsid w:val="00A00B20"/>
    <w:rsid w:val="00A00DE1"/>
    <w:rsid w:val="00A00E21"/>
    <w:rsid w:val="00A01171"/>
    <w:rsid w:val="00A01587"/>
    <w:rsid w:val="00A01946"/>
    <w:rsid w:val="00A01B71"/>
    <w:rsid w:val="00A028A7"/>
    <w:rsid w:val="00A02CD9"/>
    <w:rsid w:val="00A0315E"/>
    <w:rsid w:val="00A03562"/>
    <w:rsid w:val="00A0356A"/>
    <w:rsid w:val="00A0397D"/>
    <w:rsid w:val="00A04386"/>
    <w:rsid w:val="00A0486B"/>
    <w:rsid w:val="00A057ED"/>
    <w:rsid w:val="00A05A2F"/>
    <w:rsid w:val="00A05E71"/>
    <w:rsid w:val="00A068FB"/>
    <w:rsid w:val="00A0690B"/>
    <w:rsid w:val="00A069DE"/>
    <w:rsid w:val="00A071DC"/>
    <w:rsid w:val="00A0769A"/>
    <w:rsid w:val="00A07D40"/>
    <w:rsid w:val="00A101FF"/>
    <w:rsid w:val="00A108C3"/>
    <w:rsid w:val="00A10B4E"/>
    <w:rsid w:val="00A10F8F"/>
    <w:rsid w:val="00A11005"/>
    <w:rsid w:val="00A11433"/>
    <w:rsid w:val="00A11671"/>
    <w:rsid w:val="00A11B26"/>
    <w:rsid w:val="00A12038"/>
    <w:rsid w:val="00A13EB2"/>
    <w:rsid w:val="00A13EF1"/>
    <w:rsid w:val="00A14AA2"/>
    <w:rsid w:val="00A152E9"/>
    <w:rsid w:val="00A15B73"/>
    <w:rsid w:val="00A15D56"/>
    <w:rsid w:val="00A15FD2"/>
    <w:rsid w:val="00A16692"/>
    <w:rsid w:val="00A169B2"/>
    <w:rsid w:val="00A16B48"/>
    <w:rsid w:val="00A16DAD"/>
    <w:rsid w:val="00A17EC0"/>
    <w:rsid w:val="00A205A4"/>
    <w:rsid w:val="00A206C2"/>
    <w:rsid w:val="00A20824"/>
    <w:rsid w:val="00A20F5E"/>
    <w:rsid w:val="00A21491"/>
    <w:rsid w:val="00A214D4"/>
    <w:rsid w:val="00A218DE"/>
    <w:rsid w:val="00A2199E"/>
    <w:rsid w:val="00A21DE9"/>
    <w:rsid w:val="00A21FC6"/>
    <w:rsid w:val="00A220FB"/>
    <w:rsid w:val="00A2254C"/>
    <w:rsid w:val="00A22BE7"/>
    <w:rsid w:val="00A232A0"/>
    <w:rsid w:val="00A23BBD"/>
    <w:rsid w:val="00A23E3A"/>
    <w:rsid w:val="00A23F12"/>
    <w:rsid w:val="00A24450"/>
    <w:rsid w:val="00A24839"/>
    <w:rsid w:val="00A24FE5"/>
    <w:rsid w:val="00A250C3"/>
    <w:rsid w:val="00A25219"/>
    <w:rsid w:val="00A253F2"/>
    <w:rsid w:val="00A25492"/>
    <w:rsid w:val="00A255E1"/>
    <w:rsid w:val="00A2567E"/>
    <w:rsid w:val="00A257D6"/>
    <w:rsid w:val="00A2588D"/>
    <w:rsid w:val="00A25BB2"/>
    <w:rsid w:val="00A26840"/>
    <w:rsid w:val="00A26E01"/>
    <w:rsid w:val="00A2737A"/>
    <w:rsid w:val="00A273D4"/>
    <w:rsid w:val="00A2753B"/>
    <w:rsid w:val="00A3022B"/>
    <w:rsid w:val="00A30859"/>
    <w:rsid w:val="00A309CC"/>
    <w:rsid w:val="00A30BBB"/>
    <w:rsid w:val="00A31212"/>
    <w:rsid w:val="00A31F11"/>
    <w:rsid w:val="00A32827"/>
    <w:rsid w:val="00A32E14"/>
    <w:rsid w:val="00A3321F"/>
    <w:rsid w:val="00A337B7"/>
    <w:rsid w:val="00A354A7"/>
    <w:rsid w:val="00A35F35"/>
    <w:rsid w:val="00A35FFD"/>
    <w:rsid w:val="00A36015"/>
    <w:rsid w:val="00A3628F"/>
    <w:rsid w:val="00A363D3"/>
    <w:rsid w:val="00A3682A"/>
    <w:rsid w:val="00A369E4"/>
    <w:rsid w:val="00A36AB8"/>
    <w:rsid w:val="00A36D07"/>
    <w:rsid w:val="00A3706A"/>
    <w:rsid w:val="00A37227"/>
    <w:rsid w:val="00A37265"/>
    <w:rsid w:val="00A372AE"/>
    <w:rsid w:val="00A3788B"/>
    <w:rsid w:val="00A403AF"/>
    <w:rsid w:val="00A4197E"/>
    <w:rsid w:val="00A41980"/>
    <w:rsid w:val="00A419E5"/>
    <w:rsid w:val="00A41A38"/>
    <w:rsid w:val="00A424E9"/>
    <w:rsid w:val="00A42544"/>
    <w:rsid w:val="00A42655"/>
    <w:rsid w:val="00A431E5"/>
    <w:rsid w:val="00A43EF8"/>
    <w:rsid w:val="00A43F0D"/>
    <w:rsid w:val="00A4465B"/>
    <w:rsid w:val="00A447FD"/>
    <w:rsid w:val="00A44DFA"/>
    <w:rsid w:val="00A45273"/>
    <w:rsid w:val="00A453A9"/>
    <w:rsid w:val="00A46015"/>
    <w:rsid w:val="00A46083"/>
    <w:rsid w:val="00A461FE"/>
    <w:rsid w:val="00A46504"/>
    <w:rsid w:val="00A47634"/>
    <w:rsid w:val="00A50027"/>
    <w:rsid w:val="00A5053E"/>
    <w:rsid w:val="00A50E34"/>
    <w:rsid w:val="00A5241D"/>
    <w:rsid w:val="00A53331"/>
    <w:rsid w:val="00A533D2"/>
    <w:rsid w:val="00A53723"/>
    <w:rsid w:val="00A53CC2"/>
    <w:rsid w:val="00A55168"/>
    <w:rsid w:val="00A55237"/>
    <w:rsid w:val="00A55398"/>
    <w:rsid w:val="00A55450"/>
    <w:rsid w:val="00A55854"/>
    <w:rsid w:val="00A558F6"/>
    <w:rsid w:val="00A559F9"/>
    <w:rsid w:val="00A55B51"/>
    <w:rsid w:val="00A55CA7"/>
    <w:rsid w:val="00A55D78"/>
    <w:rsid w:val="00A55F00"/>
    <w:rsid w:val="00A5641C"/>
    <w:rsid w:val="00A56481"/>
    <w:rsid w:val="00A56A27"/>
    <w:rsid w:val="00A56AB8"/>
    <w:rsid w:val="00A56FC3"/>
    <w:rsid w:val="00A57396"/>
    <w:rsid w:val="00A57409"/>
    <w:rsid w:val="00A5786A"/>
    <w:rsid w:val="00A600D5"/>
    <w:rsid w:val="00A60151"/>
    <w:rsid w:val="00A60481"/>
    <w:rsid w:val="00A60553"/>
    <w:rsid w:val="00A6081B"/>
    <w:rsid w:val="00A60909"/>
    <w:rsid w:val="00A60BBE"/>
    <w:rsid w:val="00A60C4F"/>
    <w:rsid w:val="00A6128F"/>
    <w:rsid w:val="00A6166B"/>
    <w:rsid w:val="00A617FE"/>
    <w:rsid w:val="00A61DD5"/>
    <w:rsid w:val="00A62024"/>
    <w:rsid w:val="00A624FB"/>
    <w:rsid w:val="00A62789"/>
    <w:rsid w:val="00A627F5"/>
    <w:rsid w:val="00A62AF5"/>
    <w:rsid w:val="00A62BD1"/>
    <w:rsid w:val="00A63426"/>
    <w:rsid w:val="00A638A8"/>
    <w:rsid w:val="00A638C0"/>
    <w:rsid w:val="00A63DD8"/>
    <w:rsid w:val="00A63EA2"/>
    <w:rsid w:val="00A63EB8"/>
    <w:rsid w:val="00A63F98"/>
    <w:rsid w:val="00A64256"/>
    <w:rsid w:val="00A64297"/>
    <w:rsid w:val="00A64498"/>
    <w:rsid w:val="00A6451E"/>
    <w:rsid w:val="00A648B1"/>
    <w:rsid w:val="00A64BE0"/>
    <w:rsid w:val="00A64D66"/>
    <w:rsid w:val="00A652BC"/>
    <w:rsid w:val="00A655F9"/>
    <w:rsid w:val="00A65630"/>
    <w:rsid w:val="00A65804"/>
    <w:rsid w:val="00A659F6"/>
    <w:rsid w:val="00A65CB8"/>
    <w:rsid w:val="00A66494"/>
    <w:rsid w:val="00A6649C"/>
    <w:rsid w:val="00A66981"/>
    <w:rsid w:val="00A66DF5"/>
    <w:rsid w:val="00A67298"/>
    <w:rsid w:val="00A67438"/>
    <w:rsid w:val="00A674B0"/>
    <w:rsid w:val="00A67762"/>
    <w:rsid w:val="00A678D8"/>
    <w:rsid w:val="00A67DA1"/>
    <w:rsid w:val="00A67DC5"/>
    <w:rsid w:val="00A7003F"/>
    <w:rsid w:val="00A702A5"/>
    <w:rsid w:val="00A70B88"/>
    <w:rsid w:val="00A70D8F"/>
    <w:rsid w:val="00A71311"/>
    <w:rsid w:val="00A71499"/>
    <w:rsid w:val="00A71B78"/>
    <w:rsid w:val="00A71B9B"/>
    <w:rsid w:val="00A71BB7"/>
    <w:rsid w:val="00A71BD7"/>
    <w:rsid w:val="00A71C6B"/>
    <w:rsid w:val="00A71CBF"/>
    <w:rsid w:val="00A721A5"/>
    <w:rsid w:val="00A722E0"/>
    <w:rsid w:val="00A72726"/>
    <w:rsid w:val="00A730BD"/>
    <w:rsid w:val="00A734F0"/>
    <w:rsid w:val="00A73578"/>
    <w:rsid w:val="00A73758"/>
    <w:rsid w:val="00A7388E"/>
    <w:rsid w:val="00A73C73"/>
    <w:rsid w:val="00A74049"/>
    <w:rsid w:val="00A74585"/>
    <w:rsid w:val="00A746AF"/>
    <w:rsid w:val="00A747DB"/>
    <w:rsid w:val="00A74E73"/>
    <w:rsid w:val="00A75D3C"/>
    <w:rsid w:val="00A76AB9"/>
    <w:rsid w:val="00A76BA3"/>
    <w:rsid w:val="00A76FA4"/>
    <w:rsid w:val="00A7766B"/>
    <w:rsid w:val="00A779C6"/>
    <w:rsid w:val="00A77D91"/>
    <w:rsid w:val="00A803F7"/>
    <w:rsid w:val="00A80A46"/>
    <w:rsid w:val="00A80ADE"/>
    <w:rsid w:val="00A80F2A"/>
    <w:rsid w:val="00A81302"/>
    <w:rsid w:val="00A813E1"/>
    <w:rsid w:val="00A81433"/>
    <w:rsid w:val="00A815EF"/>
    <w:rsid w:val="00A82468"/>
    <w:rsid w:val="00A8261B"/>
    <w:rsid w:val="00A826BA"/>
    <w:rsid w:val="00A82A17"/>
    <w:rsid w:val="00A82C42"/>
    <w:rsid w:val="00A83069"/>
    <w:rsid w:val="00A83127"/>
    <w:rsid w:val="00A83164"/>
    <w:rsid w:val="00A8371A"/>
    <w:rsid w:val="00A83BCB"/>
    <w:rsid w:val="00A843F9"/>
    <w:rsid w:val="00A8496E"/>
    <w:rsid w:val="00A84AA1"/>
    <w:rsid w:val="00A84EDA"/>
    <w:rsid w:val="00A854C9"/>
    <w:rsid w:val="00A863BE"/>
    <w:rsid w:val="00A868BB"/>
    <w:rsid w:val="00A86C91"/>
    <w:rsid w:val="00A87163"/>
    <w:rsid w:val="00A87B65"/>
    <w:rsid w:val="00A87F35"/>
    <w:rsid w:val="00A905DB"/>
    <w:rsid w:val="00A90C05"/>
    <w:rsid w:val="00A90C43"/>
    <w:rsid w:val="00A90E07"/>
    <w:rsid w:val="00A91043"/>
    <w:rsid w:val="00A91C06"/>
    <w:rsid w:val="00A926A0"/>
    <w:rsid w:val="00A926EF"/>
    <w:rsid w:val="00A92944"/>
    <w:rsid w:val="00A92C1C"/>
    <w:rsid w:val="00A92DF9"/>
    <w:rsid w:val="00A938CA"/>
    <w:rsid w:val="00A938E0"/>
    <w:rsid w:val="00A93B66"/>
    <w:rsid w:val="00A941A9"/>
    <w:rsid w:val="00A943C0"/>
    <w:rsid w:val="00A947AF"/>
    <w:rsid w:val="00A94B2E"/>
    <w:rsid w:val="00A94B58"/>
    <w:rsid w:val="00A94E70"/>
    <w:rsid w:val="00A95147"/>
    <w:rsid w:val="00A956C8"/>
    <w:rsid w:val="00A95D0B"/>
    <w:rsid w:val="00A95FAD"/>
    <w:rsid w:val="00A96674"/>
    <w:rsid w:val="00A96BE4"/>
    <w:rsid w:val="00A96F73"/>
    <w:rsid w:val="00A970E0"/>
    <w:rsid w:val="00A971B0"/>
    <w:rsid w:val="00A979A8"/>
    <w:rsid w:val="00A97CA5"/>
    <w:rsid w:val="00AA096D"/>
    <w:rsid w:val="00AA0CF5"/>
    <w:rsid w:val="00AA0EBA"/>
    <w:rsid w:val="00AA1482"/>
    <w:rsid w:val="00AA161F"/>
    <w:rsid w:val="00AA19D0"/>
    <w:rsid w:val="00AA2504"/>
    <w:rsid w:val="00AA2515"/>
    <w:rsid w:val="00AA25AD"/>
    <w:rsid w:val="00AA2E3C"/>
    <w:rsid w:val="00AA395E"/>
    <w:rsid w:val="00AA3C10"/>
    <w:rsid w:val="00AA405C"/>
    <w:rsid w:val="00AA5569"/>
    <w:rsid w:val="00AA58E3"/>
    <w:rsid w:val="00AA5AC3"/>
    <w:rsid w:val="00AA5F92"/>
    <w:rsid w:val="00AA6B5F"/>
    <w:rsid w:val="00AA6EFF"/>
    <w:rsid w:val="00AA7033"/>
    <w:rsid w:val="00AA719A"/>
    <w:rsid w:val="00AA724D"/>
    <w:rsid w:val="00AA73EA"/>
    <w:rsid w:val="00AA7566"/>
    <w:rsid w:val="00AA7831"/>
    <w:rsid w:val="00AA784F"/>
    <w:rsid w:val="00AB041E"/>
    <w:rsid w:val="00AB07BB"/>
    <w:rsid w:val="00AB085E"/>
    <w:rsid w:val="00AB0A7C"/>
    <w:rsid w:val="00AB0F02"/>
    <w:rsid w:val="00AB16FC"/>
    <w:rsid w:val="00AB1AE7"/>
    <w:rsid w:val="00AB1BB6"/>
    <w:rsid w:val="00AB236D"/>
    <w:rsid w:val="00AB23E3"/>
    <w:rsid w:val="00AB2453"/>
    <w:rsid w:val="00AB2458"/>
    <w:rsid w:val="00AB2932"/>
    <w:rsid w:val="00AB29EB"/>
    <w:rsid w:val="00AB2D8E"/>
    <w:rsid w:val="00AB3455"/>
    <w:rsid w:val="00AB386B"/>
    <w:rsid w:val="00AB390E"/>
    <w:rsid w:val="00AB3D18"/>
    <w:rsid w:val="00AB403D"/>
    <w:rsid w:val="00AB42CB"/>
    <w:rsid w:val="00AB4959"/>
    <w:rsid w:val="00AB4C0C"/>
    <w:rsid w:val="00AB4EDB"/>
    <w:rsid w:val="00AB550C"/>
    <w:rsid w:val="00AB568C"/>
    <w:rsid w:val="00AB5BDB"/>
    <w:rsid w:val="00AB5CBF"/>
    <w:rsid w:val="00AB697F"/>
    <w:rsid w:val="00AB6D9C"/>
    <w:rsid w:val="00AB7DF5"/>
    <w:rsid w:val="00AB7E2A"/>
    <w:rsid w:val="00AC00A9"/>
    <w:rsid w:val="00AC03F5"/>
    <w:rsid w:val="00AC07E6"/>
    <w:rsid w:val="00AC0EC4"/>
    <w:rsid w:val="00AC15BE"/>
    <w:rsid w:val="00AC19F6"/>
    <w:rsid w:val="00AC1F5D"/>
    <w:rsid w:val="00AC2139"/>
    <w:rsid w:val="00AC2231"/>
    <w:rsid w:val="00AC2461"/>
    <w:rsid w:val="00AC2539"/>
    <w:rsid w:val="00AC2614"/>
    <w:rsid w:val="00AC2FCE"/>
    <w:rsid w:val="00AC3100"/>
    <w:rsid w:val="00AC339F"/>
    <w:rsid w:val="00AC3434"/>
    <w:rsid w:val="00AC3563"/>
    <w:rsid w:val="00AC3940"/>
    <w:rsid w:val="00AC4114"/>
    <w:rsid w:val="00AC45DC"/>
    <w:rsid w:val="00AC46CD"/>
    <w:rsid w:val="00AC47FB"/>
    <w:rsid w:val="00AC4B19"/>
    <w:rsid w:val="00AC4C81"/>
    <w:rsid w:val="00AC4D8C"/>
    <w:rsid w:val="00AC5A90"/>
    <w:rsid w:val="00AC5A9A"/>
    <w:rsid w:val="00AC5B1F"/>
    <w:rsid w:val="00AC5C9C"/>
    <w:rsid w:val="00AC6122"/>
    <w:rsid w:val="00AC6307"/>
    <w:rsid w:val="00AC6C45"/>
    <w:rsid w:val="00AC78F5"/>
    <w:rsid w:val="00AC7933"/>
    <w:rsid w:val="00AC7CA1"/>
    <w:rsid w:val="00AD0F6E"/>
    <w:rsid w:val="00AD11A8"/>
    <w:rsid w:val="00AD1225"/>
    <w:rsid w:val="00AD1477"/>
    <w:rsid w:val="00AD1D39"/>
    <w:rsid w:val="00AD20A3"/>
    <w:rsid w:val="00AD38F8"/>
    <w:rsid w:val="00AD3B7B"/>
    <w:rsid w:val="00AD3B87"/>
    <w:rsid w:val="00AD4214"/>
    <w:rsid w:val="00AD4B0E"/>
    <w:rsid w:val="00AD505D"/>
    <w:rsid w:val="00AD57BB"/>
    <w:rsid w:val="00AD582E"/>
    <w:rsid w:val="00AD593B"/>
    <w:rsid w:val="00AD5CA3"/>
    <w:rsid w:val="00AD5E62"/>
    <w:rsid w:val="00AD5F01"/>
    <w:rsid w:val="00AD6288"/>
    <w:rsid w:val="00AD63AC"/>
    <w:rsid w:val="00AD64FF"/>
    <w:rsid w:val="00AD6666"/>
    <w:rsid w:val="00AD68F2"/>
    <w:rsid w:val="00AD6AF8"/>
    <w:rsid w:val="00AD70A5"/>
    <w:rsid w:val="00AD73E1"/>
    <w:rsid w:val="00AD7A7A"/>
    <w:rsid w:val="00AD7D5A"/>
    <w:rsid w:val="00AE01BC"/>
    <w:rsid w:val="00AE0936"/>
    <w:rsid w:val="00AE0CAB"/>
    <w:rsid w:val="00AE122F"/>
    <w:rsid w:val="00AE1748"/>
    <w:rsid w:val="00AE19E6"/>
    <w:rsid w:val="00AE1AFC"/>
    <w:rsid w:val="00AE2D17"/>
    <w:rsid w:val="00AE2E8D"/>
    <w:rsid w:val="00AE426D"/>
    <w:rsid w:val="00AE42D5"/>
    <w:rsid w:val="00AE42EA"/>
    <w:rsid w:val="00AE4EB1"/>
    <w:rsid w:val="00AE5152"/>
    <w:rsid w:val="00AE5228"/>
    <w:rsid w:val="00AE547B"/>
    <w:rsid w:val="00AE6708"/>
    <w:rsid w:val="00AE6872"/>
    <w:rsid w:val="00AE68E1"/>
    <w:rsid w:val="00AE6C0B"/>
    <w:rsid w:val="00AE6C56"/>
    <w:rsid w:val="00AE7687"/>
    <w:rsid w:val="00AE7882"/>
    <w:rsid w:val="00AE7CCC"/>
    <w:rsid w:val="00AE7FE6"/>
    <w:rsid w:val="00AF0019"/>
    <w:rsid w:val="00AF12EF"/>
    <w:rsid w:val="00AF14DC"/>
    <w:rsid w:val="00AF14EA"/>
    <w:rsid w:val="00AF2B54"/>
    <w:rsid w:val="00AF2E09"/>
    <w:rsid w:val="00AF2F20"/>
    <w:rsid w:val="00AF3E8D"/>
    <w:rsid w:val="00AF4155"/>
    <w:rsid w:val="00AF4343"/>
    <w:rsid w:val="00AF4D7E"/>
    <w:rsid w:val="00AF5A80"/>
    <w:rsid w:val="00AF5A91"/>
    <w:rsid w:val="00AF61A1"/>
    <w:rsid w:val="00AF6338"/>
    <w:rsid w:val="00AF67F0"/>
    <w:rsid w:val="00AF6A9A"/>
    <w:rsid w:val="00AF6BE0"/>
    <w:rsid w:val="00AF6C88"/>
    <w:rsid w:val="00AF6E4A"/>
    <w:rsid w:val="00AF6EEC"/>
    <w:rsid w:val="00AF6FDB"/>
    <w:rsid w:val="00AF705B"/>
    <w:rsid w:val="00AF720B"/>
    <w:rsid w:val="00AF7231"/>
    <w:rsid w:val="00AF72E0"/>
    <w:rsid w:val="00AF7554"/>
    <w:rsid w:val="00AF7A2E"/>
    <w:rsid w:val="00AF7A7B"/>
    <w:rsid w:val="00AF7B7D"/>
    <w:rsid w:val="00AF7D92"/>
    <w:rsid w:val="00B00906"/>
    <w:rsid w:val="00B00A46"/>
    <w:rsid w:val="00B00E89"/>
    <w:rsid w:val="00B01027"/>
    <w:rsid w:val="00B014EE"/>
    <w:rsid w:val="00B0163A"/>
    <w:rsid w:val="00B01876"/>
    <w:rsid w:val="00B01B54"/>
    <w:rsid w:val="00B01B7D"/>
    <w:rsid w:val="00B01C41"/>
    <w:rsid w:val="00B02626"/>
    <w:rsid w:val="00B026F0"/>
    <w:rsid w:val="00B02F4E"/>
    <w:rsid w:val="00B0340C"/>
    <w:rsid w:val="00B035EA"/>
    <w:rsid w:val="00B03D64"/>
    <w:rsid w:val="00B04171"/>
    <w:rsid w:val="00B0463E"/>
    <w:rsid w:val="00B04B29"/>
    <w:rsid w:val="00B04D6F"/>
    <w:rsid w:val="00B04DC3"/>
    <w:rsid w:val="00B06C8C"/>
    <w:rsid w:val="00B06D3F"/>
    <w:rsid w:val="00B0712C"/>
    <w:rsid w:val="00B0740F"/>
    <w:rsid w:val="00B075A1"/>
    <w:rsid w:val="00B0798E"/>
    <w:rsid w:val="00B07C3F"/>
    <w:rsid w:val="00B07D2B"/>
    <w:rsid w:val="00B10F69"/>
    <w:rsid w:val="00B1142B"/>
    <w:rsid w:val="00B11481"/>
    <w:rsid w:val="00B11672"/>
    <w:rsid w:val="00B11A2C"/>
    <w:rsid w:val="00B120DB"/>
    <w:rsid w:val="00B1246F"/>
    <w:rsid w:val="00B12888"/>
    <w:rsid w:val="00B128C0"/>
    <w:rsid w:val="00B12DB2"/>
    <w:rsid w:val="00B12E22"/>
    <w:rsid w:val="00B1337B"/>
    <w:rsid w:val="00B1383E"/>
    <w:rsid w:val="00B13876"/>
    <w:rsid w:val="00B1390A"/>
    <w:rsid w:val="00B13CDD"/>
    <w:rsid w:val="00B14484"/>
    <w:rsid w:val="00B14798"/>
    <w:rsid w:val="00B14A9F"/>
    <w:rsid w:val="00B158E6"/>
    <w:rsid w:val="00B1595B"/>
    <w:rsid w:val="00B15B4B"/>
    <w:rsid w:val="00B160A0"/>
    <w:rsid w:val="00B161CA"/>
    <w:rsid w:val="00B16A8C"/>
    <w:rsid w:val="00B17356"/>
    <w:rsid w:val="00B20101"/>
    <w:rsid w:val="00B204AA"/>
    <w:rsid w:val="00B20B7A"/>
    <w:rsid w:val="00B20E0D"/>
    <w:rsid w:val="00B2128E"/>
    <w:rsid w:val="00B21A77"/>
    <w:rsid w:val="00B21AFF"/>
    <w:rsid w:val="00B21E07"/>
    <w:rsid w:val="00B21EA6"/>
    <w:rsid w:val="00B22673"/>
    <w:rsid w:val="00B22718"/>
    <w:rsid w:val="00B22840"/>
    <w:rsid w:val="00B22888"/>
    <w:rsid w:val="00B22A63"/>
    <w:rsid w:val="00B23346"/>
    <w:rsid w:val="00B234CE"/>
    <w:rsid w:val="00B23B5A"/>
    <w:rsid w:val="00B23EEB"/>
    <w:rsid w:val="00B23F9C"/>
    <w:rsid w:val="00B2402C"/>
    <w:rsid w:val="00B241D2"/>
    <w:rsid w:val="00B2454E"/>
    <w:rsid w:val="00B24D55"/>
    <w:rsid w:val="00B25EAB"/>
    <w:rsid w:val="00B25EB1"/>
    <w:rsid w:val="00B26266"/>
    <w:rsid w:val="00B26A51"/>
    <w:rsid w:val="00B272E8"/>
    <w:rsid w:val="00B27433"/>
    <w:rsid w:val="00B27546"/>
    <w:rsid w:val="00B2787F"/>
    <w:rsid w:val="00B27AD2"/>
    <w:rsid w:val="00B30627"/>
    <w:rsid w:val="00B307C2"/>
    <w:rsid w:val="00B309BE"/>
    <w:rsid w:val="00B30A6C"/>
    <w:rsid w:val="00B30CC3"/>
    <w:rsid w:val="00B3107F"/>
    <w:rsid w:val="00B31B35"/>
    <w:rsid w:val="00B31D44"/>
    <w:rsid w:val="00B31F16"/>
    <w:rsid w:val="00B320B0"/>
    <w:rsid w:val="00B323AD"/>
    <w:rsid w:val="00B32604"/>
    <w:rsid w:val="00B327F6"/>
    <w:rsid w:val="00B32D86"/>
    <w:rsid w:val="00B32F26"/>
    <w:rsid w:val="00B33420"/>
    <w:rsid w:val="00B33433"/>
    <w:rsid w:val="00B33B36"/>
    <w:rsid w:val="00B33DD0"/>
    <w:rsid w:val="00B33DD5"/>
    <w:rsid w:val="00B33DEA"/>
    <w:rsid w:val="00B33F8B"/>
    <w:rsid w:val="00B342CB"/>
    <w:rsid w:val="00B34AA1"/>
    <w:rsid w:val="00B36179"/>
    <w:rsid w:val="00B36346"/>
    <w:rsid w:val="00B365A2"/>
    <w:rsid w:val="00B36757"/>
    <w:rsid w:val="00B36786"/>
    <w:rsid w:val="00B36894"/>
    <w:rsid w:val="00B369BD"/>
    <w:rsid w:val="00B36DE9"/>
    <w:rsid w:val="00B37338"/>
    <w:rsid w:val="00B3752C"/>
    <w:rsid w:val="00B37ACE"/>
    <w:rsid w:val="00B37F0B"/>
    <w:rsid w:val="00B40443"/>
    <w:rsid w:val="00B4047F"/>
    <w:rsid w:val="00B404DF"/>
    <w:rsid w:val="00B40980"/>
    <w:rsid w:val="00B40D62"/>
    <w:rsid w:val="00B40DED"/>
    <w:rsid w:val="00B41002"/>
    <w:rsid w:val="00B410EF"/>
    <w:rsid w:val="00B41573"/>
    <w:rsid w:val="00B41641"/>
    <w:rsid w:val="00B4189A"/>
    <w:rsid w:val="00B41CC5"/>
    <w:rsid w:val="00B42157"/>
    <w:rsid w:val="00B42841"/>
    <w:rsid w:val="00B42C7B"/>
    <w:rsid w:val="00B42DD1"/>
    <w:rsid w:val="00B43124"/>
    <w:rsid w:val="00B43853"/>
    <w:rsid w:val="00B43B39"/>
    <w:rsid w:val="00B44196"/>
    <w:rsid w:val="00B443EB"/>
    <w:rsid w:val="00B44714"/>
    <w:rsid w:val="00B44834"/>
    <w:rsid w:val="00B45DA6"/>
    <w:rsid w:val="00B45F27"/>
    <w:rsid w:val="00B47845"/>
    <w:rsid w:val="00B47FC4"/>
    <w:rsid w:val="00B503F7"/>
    <w:rsid w:val="00B505FE"/>
    <w:rsid w:val="00B50E41"/>
    <w:rsid w:val="00B510EF"/>
    <w:rsid w:val="00B5149E"/>
    <w:rsid w:val="00B51E73"/>
    <w:rsid w:val="00B52238"/>
    <w:rsid w:val="00B523A2"/>
    <w:rsid w:val="00B52544"/>
    <w:rsid w:val="00B52651"/>
    <w:rsid w:val="00B52839"/>
    <w:rsid w:val="00B52B6A"/>
    <w:rsid w:val="00B52D1D"/>
    <w:rsid w:val="00B52EA2"/>
    <w:rsid w:val="00B53042"/>
    <w:rsid w:val="00B53377"/>
    <w:rsid w:val="00B5341C"/>
    <w:rsid w:val="00B5390D"/>
    <w:rsid w:val="00B53CB8"/>
    <w:rsid w:val="00B540DB"/>
    <w:rsid w:val="00B5450E"/>
    <w:rsid w:val="00B54653"/>
    <w:rsid w:val="00B54B11"/>
    <w:rsid w:val="00B54BE6"/>
    <w:rsid w:val="00B54C4E"/>
    <w:rsid w:val="00B54DA3"/>
    <w:rsid w:val="00B5519F"/>
    <w:rsid w:val="00B5548D"/>
    <w:rsid w:val="00B5565F"/>
    <w:rsid w:val="00B557EF"/>
    <w:rsid w:val="00B55B39"/>
    <w:rsid w:val="00B56206"/>
    <w:rsid w:val="00B567CB"/>
    <w:rsid w:val="00B56828"/>
    <w:rsid w:val="00B57033"/>
    <w:rsid w:val="00B57AEC"/>
    <w:rsid w:val="00B603D8"/>
    <w:rsid w:val="00B6089F"/>
    <w:rsid w:val="00B60942"/>
    <w:rsid w:val="00B609F8"/>
    <w:rsid w:val="00B60FE3"/>
    <w:rsid w:val="00B61563"/>
    <w:rsid w:val="00B615C7"/>
    <w:rsid w:val="00B617E5"/>
    <w:rsid w:val="00B61C0E"/>
    <w:rsid w:val="00B61CE8"/>
    <w:rsid w:val="00B61F56"/>
    <w:rsid w:val="00B62EEA"/>
    <w:rsid w:val="00B63054"/>
    <w:rsid w:val="00B6336C"/>
    <w:rsid w:val="00B63477"/>
    <w:rsid w:val="00B63599"/>
    <w:rsid w:val="00B63E37"/>
    <w:rsid w:val="00B63E98"/>
    <w:rsid w:val="00B64203"/>
    <w:rsid w:val="00B64291"/>
    <w:rsid w:val="00B64A8D"/>
    <w:rsid w:val="00B64C55"/>
    <w:rsid w:val="00B64DB9"/>
    <w:rsid w:val="00B655E7"/>
    <w:rsid w:val="00B66567"/>
    <w:rsid w:val="00B6696A"/>
    <w:rsid w:val="00B66A39"/>
    <w:rsid w:val="00B66A48"/>
    <w:rsid w:val="00B66B54"/>
    <w:rsid w:val="00B67063"/>
    <w:rsid w:val="00B67488"/>
    <w:rsid w:val="00B6791A"/>
    <w:rsid w:val="00B67D31"/>
    <w:rsid w:val="00B70650"/>
    <w:rsid w:val="00B706C0"/>
    <w:rsid w:val="00B709C3"/>
    <w:rsid w:val="00B70CA4"/>
    <w:rsid w:val="00B71571"/>
    <w:rsid w:val="00B71CE7"/>
    <w:rsid w:val="00B7232E"/>
    <w:rsid w:val="00B725DD"/>
    <w:rsid w:val="00B72B19"/>
    <w:rsid w:val="00B72E28"/>
    <w:rsid w:val="00B72EE4"/>
    <w:rsid w:val="00B72F97"/>
    <w:rsid w:val="00B732F9"/>
    <w:rsid w:val="00B736A2"/>
    <w:rsid w:val="00B73814"/>
    <w:rsid w:val="00B739EE"/>
    <w:rsid w:val="00B73A59"/>
    <w:rsid w:val="00B73F71"/>
    <w:rsid w:val="00B74360"/>
    <w:rsid w:val="00B74646"/>
    <w:rsid w:val="00B74A64"/>
    <w:rsid w:val="00B74A90"/>
    <w:rsid w:val="00B74D08"/>
    <w:rsid w:val="00B74FAA"/>
    <w:rsid w:val="00B7517D"/>
    <w:rsid w:val="00B75560"/>
    <w:rsid w:val="00B75B24"/>
    <w:rsid w:val="00B75B93"/>
    <w:rsid w:val="00B76AF9"/>
    <w:rsid w:val="00B76B38"/>
    <w:rsid w:val="00B76E6E"/>
    <w:rsid w:val="00B77874"/>
    <w:rsid w:val="00B778E7"/>
    <w:rsid w:val="00B804F1"/>
    <w:rsid w:val="00B80606"/>
    <w:rsid w:val="00B8063E"/>
    <w:rsid w:val="00B80F6F"/>
    <w:rsid w:val="00B812EA"/>
    <w:rsid w:val="00B8199B"/>
    <w:rsid w:val="00B81E48"/>
    <w:rsid w:val="00B81E65"/>
    <w:rsid w:val="00B81E95"/>
    <w:rsid w:val="00B8216A"/>
    <w:rsid w:val="00B822D8"/>
    <w:rsid w:val="00B8299E"/>
    <w:rsid w:val="00B82D91"/>
    <w:rsid w:val="00B8318C"/>
    <w:rsid w:val="00B831C7"/>
    <w:rsid w:val="00B8320D"/>
    <w:rsid w:val="00B838FA"/>
    <w:rsid w:val="00B84F0C"/>
    <w:rsid w:val="00B85468"/>
    <w:rsid w:val="00B8547A"/>
    <w:rsid w:val="00B85536"/>
    <w:rsid w:val="00B85688"/>
    <w:rsid w:val="00B85724"/>
    <w:rsid w:val="00B8583D"/>
    <w:rsid w:val="00B866CF"/>
    <w:rsid w:val="00B874AC"/>
    <w:rsid w:val="00B87BB4"/>
    <w:rsid w:val="00B87C78"/>
    <w:rsid w:val="00B90916"/>
    <w:rsid w:val="00B90F51"/>
    <w:rsid w:val="00B91502"/>
    <w:rsid w:val="00B91701"/>
    <w:rsid w:val="00B917DC"/>
    <w:rsid w:val="00B92657"/>
    <w:rsid w:val="00B93285"/>
    <w:rsid w:val="00B933A5"/>
    <w:rsid w:val="00B934E9"/>
    <w:rsid w:val="00B93FA3"/>
    <w:rsid w:val="00B9432F"/>
    <w:rsid w:val="00B94582"/>
    <w:rsid w:val="00B94631"/>
    <w:rsid w:val="00B946BC"/>
    <w:rsid w:val="00B94E43"/>
    <w:rsid w:val="00B9514A"/>
    <w:rsid w:val="00B95318"/>
    <w:rsid w:val="00B955C0"/>
    <w:rsid w:val="00B96265"/>
    <w:rsid w:val="00B964DF"/>
    <w:rsid w:val="00B96A8C"/>
    <w:rsid w:val="00B97323"/>
    <w:rsid w:val="00B976A1"/>
    <w:rsid w:val="00BA0196"/>
    <w:rsid w:val="00BA01DC"/>
    <w:rsid w:val="00BA079A"/>
    <w:rsid w:val="00BA0AD3"/>
    <w:rsid w:val="00BA0C23"/>
    <w:rsid w:val="00BA122D"/>
    <w:rsid w:val="00BA1230"/>
    <w:rsid w:val="00BA1338"/>
    <w:rsid w:val="00BA134F"/>
    <w:rsid w:val="00BA1544"/>
    <w:rsid w:val="00BA17EA"/>
    <w:rsid w:val="00BA1959"/>
    <w:rsid w:val="00BA1BC2"/>
    <w:rsid w:val="00BA1D35"/>
    <w:rsid w:val="00BA1D4F"/>
    <w:rsid w:val="00BA1D67"/>
    <w:rsid w:val="00BA1EAF"/>
    <w:rsid w:val="00BA2242"/>
    <w:rsid w:val="00BA2470"/>
    <w:rsid w:val="00BA25D8"/>
    <w:rsid w:val="00BA3030"/>
    <w:rsid w:val="00BA3151"/>
    <w:rsid w:val="00BA3254"/>
    <w:rsid w:val="00BA384F"/>
    <w:rsid w:val="00BA4171"/>
    <w:rsid w:val="00BA47EB"/>
    <w:rsid w:val="00BA49C5"/>
    <w:rsid w:val="00BA49E0"/>
    <w:rsid w:val="00BA4A33"/>
    <w:rsid w:val="00BA4AAB"/>
    <w:rsid w:val="00BA4C33"/>
    <w:rsid w:val="00BA4D2F"/>
    <w:rsid w:val="00BA4F5F"/>
    <w:rsid w:val="00BA546B"/>
    <w:rsid w:val="00BA5E39"/>
    <w:rsid w:val="00BA628D"/>
    <w:rsid w:val="00BA797E"/>
    <w:rsid w:val="00BA7C16"/>
    <w:rsid w:val="00BA7CE9"/>
    <w:rsid w:val="00BA7D20"/>
    <w:rsid w:val="00BA7FA0"/>
    <w:rsid w:val="00BB004E"/>
    <w:rsid w:val="00BB0060"/>
    <w:rsid w:val="00BB047C"/>
    <w:rsid w:val="00BB0E51"/>
    <w:rsid w:val="00BB0E8A"/>
    <w:rsid w:val="00BB11E6"/>
    <w:rsid w:val="00BB162E"/>
    <w:rsid w:val="00BB194E"/>
    <w:rsid w:val="00BB243C"/>
    <w:rsid w:val="00BB3435"/>
    <w:rsid w:val="00BB3D97"/>
    <w:rsid w:val="00BB3E6C"/>
    <w:rsid w:val="00BB421D"/>
    <w:rsid w:val="00BB440D"/>
    <w:rsid w:val="00BB57D7"/>
    <w:rsid w:val="00BB5832"/>
    <w:rsid w:val="00BB68E5"/>
    <w:rsid w:val="00BB6D6F"/>
    <w:rsid w:val="00BB6E70"/>
    <w:rsid w:val="00BB75CF"/>
    <w:rsid w:val="00BC0139"/>
    <w:rsid w:val="00BC0461"/>
    <w:rsid w:val="00BC053E"/>
    <w:rsid w:val="00BC06BE"/>
    <w:rsid w:val="00BC0766"/>
    <w:rsid w:val="00BC0B10"/>
    <w:rsid w:val="00BC10F2"/>
    <w:rsid w:val="00BC11EA"/>
    <w:rsid w:val="00BC12E1"/>
    <w:rsid w:val="00BC157D"/>
    <w:rsid w:val="00BC1863"/>
    <w:rsid w:val="00BC1DAF"/>
    <w:rsid w:val="00BC2606"/>
    <w:rsid w:val="00BC274F"/>
    <w:rsid w:val="00BC276D"/>
    <w:rsid w:val="00BC2821"/>
    <w:rsid w:val="00BC2882"/>
    <w:rsid w:val="00BC2A11"/>
    <w:rsid w:val="00BC2CB3"/>
    <w:rsid w:val="00BC2D78"/>
    <w:rsid w:val="00BC2DB9"/>
    <w:rsid w:val="00BC2E79"/>
    <w:rsid w:val="00BC3941"/>
    <w:rsid w:val="00BC3D81"/>
    <w:rsid w:val="00BC3DAF"/>
    <w:rsid w:val="00BC4015"/>
    <w:rsid w:val="00BC4047"/>
    <w:rsid w:val="00BC49F6"/>
    <w:rsid w:val="00BC4B0A"/>
    <w:rsid w:val="00BC4C0C"/>
    <w:rsid w:val="00BC4C65"/>
    <w:rsid w:val="00BC5721"/>
    <w:rsid w:val="00BC5AD1"/>
    <w:rsid w:val="00BC5BBE"/>
    <w:rsid w:val="00BC6938"/>
    <w:rsid w:val="00BC6C99"/>
    <w:rsid w:val="00BC7264"/>
    <w:rsid w:val="00BC7349"/>
    <w:rsid w:val="00BC7B48"/>
    <w:rsid w:val="00BD0409"/>
    <w:rsid w:val="00BD0EC9"/>
    <w:rsid w:val="00BD1119"/>
    <w:rsid w:val="00BD18E6"/>
    <w:rsid w:val="00BD1C8E"/>
    <w:rsid w:val="00BD1D75"/>
    <w:rsid w:val="00BD2104"/>
    <w:rsid w:val="00BD2A6B"/>
    <w:rsid w:val="00BD2E94"/>
    <w:rsid w:val="00BD333C"/>
    <w:rsid w:val="00BD3551"/>
    <w:rsid w:val="00BD3998"/>
    <w:rsid w:val="00BD3C85"/>
    <w:rsid w:val="00BD3CD9"/>
    <w:rsid w:val="00BD3E28"/>
    <w:rsid w:val="00BD40B0"/>
    <w:rsid w:val="00BD4246"/>
    <w:rsid w:val="00BD435F"/>
    <w:rsid w:val="00BD4486"/>
    <w:rsid w:val="00BD4F4F"/>
    <w:rsid w:val="00BD565F"/>
    <w:rsid w:val="00BD5A7D"/>
    <w:rsid w:val="00BD5BFA"/>
    <w:rsid w:val="00BD63F3"/>
    <w:rsid w:val="00BD64AF"/>
    <w:rsid w:val="00BD6567"/>
    <w:rsid w:val="00BD6598"/>
    <w:rsid w:val="00BD663A"/>
    <w:rsid w:val="00BD68CF"/>
    <w:rsid w:val="00BD6BA5"/>
    <w:rsid w:val="00BD6D53"/>
    <w:rsid w:val="00BD716D"/>
    <w:rsid w:val="00BD78C8"/>
    <w:rsid w:val="00BD795C"/>
    <w:rsid w:val="00BD7B1D"/>
    <w:rsid w:val="00BE017D"/>
    <w:rsid w:val="00BE01D8"/>
    <w:rsid w:val="00BE02B7"/>
    <w:rsid w:val="00BE0448"/>
    <w:rsid w:val="00BE0635"/>
    <w:rsid w:val="00BE07E7"/>
    <w:rsid w:val="00BE0825"/>
    <w:rsid w:val="00BE0C79"/>
    <w:rsid w:val="00BE0CD6"/>
    <w:rsid w:val="00BE1177"/>
    <w:rsid w:val="00BE1336"/>
    <w:rsid w:val="00BE13B4"/>
    <w:rsid w:val="00BE145A"/>
    <w:rsid w:val="00BE17D9"/>
    <w:rsid w:val="00BE1A3F"/>
    <w:rsid w:val="00BE1A9D"/>
    <w:rsid w:val="00BE1CE3"/>
    <w:rsid w:val="00BE1F94"/>
    <w:rsid w:val="00BE20C1"/>
    <w:rsid w:val="00BE22FB"/>
    <w:rsid w:val="00BE2598"/>
    <w:rsid w:val="00BE2A29"/>
    <w:rsid w:val="00BE2AA6"/>
    <w:rsid w:val="00BE2B08"/>
    <w:rsid w:val="00BE2BD9"/>
    <w:rsid w:val="00BE2E82"/>
    <w:rsid w:val="00BE30EC"/>
    <w:rsid w:val="00BE32EF"/>
    <w:rsid w:val="00BE3ACC"/>
    <w:rsid w:val="00BE462C"/>
    <w:rsid w:val="00BE4EEF"/>
    <w:rsid w:val="00BE51F4"/>
    <w:rsid w:val="00BE57BA"/>
    <w:rsid w:val="00BE581B"/>
    <w:rsid w:val="00BE6126"/>
    <w:rsid w:val="00BE67D3"/>
    <w:rsid w:val="00BE688A"/>
    <w:rsid w:val="00BE6B44"/>
    <w:rsid w:val="00BE6E02"/>
    <w:rsid w:val="00BE6F30"/>
    <w:rsid w:val="00BE7025"/>
    <w:rsid w:val="00BE7707"/>
    <w:rsid w:val="00BE7A32"/>
    <w:rsid w:val="00BF10AE"/>
    <w:rsid w:val="00BF1759"/>
    <w:rsid w:val="00BF1892"/>
    <w:rsid w:val="00BF18C1"/>
    <w:rsid w:val="00BF195F"/>
    <w:rsid w:val="00BF1AAD"/>
    <w:rsid w:val="00BF1FC3"/>
    <w:rsid w:val="00BF276F"/>
    <w:rsid w:val="00BF299F"/>
    <w:rsid w:val="00BF2ACC"/>
    <w:rsid w:val="00BF30F3"/>
    <w:rsid w:val="00BF3638"/>
    <w:rsid w:val="00BF3778"/>
    <w:rsid w:val="00BF386A"/>
    <w:rsid w:val="00BF3915"/>
    <w:rsid w:val="00BF3F84"/>
    <w:rsid w:val="00BF425B"/>
    <w:rsid w:val="00BF4746"/>
    <w:rsid w:val="00BF4A1F"/>
    <w:rsid w:val="00BF4CB6"/>
    <w:rsid w:val="00BF4F12"/>
    <w:rsid w:val="00BF6088"/>
    <w:rsid w:val="00BF61CB"/>
    <w:rsid w:val="00BF6893"/>
    <w:rsid w:val="00BF75E4"/>
    <w:rsid w:val="00BF75E6"/>
    <w:rsid w:val="00BF77A4"/>
    <w:rsid w:val="00BF7EFD"/>
    <w:rsid w:val="00BF7FB2"/>
    <w:rsid w:val="00C0020E"/>
    <w:rsid w:val="00C00300"/>
    <w:rsid w:val="00C00C26"/>
    <w:rsid w:val="00C00CFF"/>
    <w:rsid w:val="00C017D5"/>
    <w:rsid w:val="00C01AA8"/>
    <w:rsid w:val="00C01AD2"/>
    <w:rsid w:val="00C0275D"/>
    <w:rsid w:val="00C02B42"/>
    <w:rsid w:val="00C03125"/>
    <w:rsid w:val="00C03263"/>
    <w:rsid w:val="00C03474"/>
    <w:rsid w:val="00C03A88"/>
    <w:rsid w:val="00C04134"/>
    <w:rsid w:val="00C04256"/>
    <w:rsid w:val="00C04685"/>
    <w:rsid w:val="00C048A3"/>
    <w:rsid w:val="00C04C12"/>
    <w:rsid w:val="00C04FFC"/>
    <w:rsid w:val="00C052AE"/>
    <w:rsid w:val="00C0544A"/>
    <w:rsid w:val="00C06222"/>
    <w:rsid w:val="00C0650D"/>
    <w:rsid w:val="00C0669E"/>
    <w:rsid w:val="00C066D5"/>
    <w:rsid w:val="00C0707C"/>
    <w:rsid w:val="00C071F0"/>
    <w:rsid w:val="00C0738D"/>
    <w:rsid w:val="00C0747D"/>
    <w:rsid w:val="00C07901"/>
    <w:rsid w:val="00C07960"/>
    <w:rsid w:val="00C07C04"/>
    <w:rsid w:val="00C07EA1"/>
    <w:rsid w:val="00C07EF0"/>
    <w:rsid w:val="00C107AD"/>
    <w:rsid w:val="00C107C1"/>
    <w:rsid w:val="00C10B6D"/>
    <w:rsid w:val="00C111AE"/>
    <w:rsid w:val="00C114ED"/>
    <w:rsid w:val="00C11F2F"/>
    <w:rsid w:val="00C12115"/>
    <w:rsid w:val="00C12C45"/>
    <w:rsid w:val="00C12CA1"/>
    <w:rsid w:val="00C13291"/>
    <w:rsid w:val="00C13836"/>
    <w:rsid w:val="00C13E0C"/>
    <w:rsid w:val="00C13F3A"/>
    <w:rsid w:val="00C14219"/>
    <w:rsid w:val="00C14AD5"/>
    <w:rsid w:val="00C14DE5"/>
    <w:rsid w:val="00C14F47"/>
    <w:rsid w:val="00C15089"/>
    <w:rsid w:val="00C15190"/>
    <w:rsid w:val="00C15294"/>
    <w:rsid w:val="00C15388"/>
    <w:rsid w:val="00C153CE"/>
    <w:rsid w:val="00C153ED"/>
    <w:rsid w:val="00C15455"/>
    <w:rsid w:val="00C15B43"/>
    <w:rsid w:val="00C16439"/>
    <w:rsid w:val="00C164E6"/>
    <w:rsid w:val="00C169E6"/>
    <w:rsid w:val="00C16B39"/>
    <w:rsid w:val="00C16D71"/>
    <w:rsid w:val="00C170FF"/>
    <w:rsid w:val="00C17A1B"/>
    <w:rsid w:val="00C17BE7"/>
    <w:rsid w:val="00C17F15"/>
    <w:rsid w:val="00C2017D"/>
    <w:rsid w:val="00C2018F"/>
    <w:rsid w:val="00C20B62"/>
    <w:rsid w:val="00C20FF2"/>
    <w:rsid w:val="00C211DA"/>
    <w:rsid w:val="00C2129D"/>
    <w:rsid w:val="00C2132A"/>
    <w:rsid w:val="00C21D95"/>
    <w:rsid w:val="00C21F05"/>
    <w:rsid w:val="00C22429"/>
    <w:rsid w:val="00C22464"/>
    <w:rsid w:val="00C2289D"/>
    <w:rsid w:val="00C22AAD"/>
    <w:rsid w:val="00C22D4C"/>
    <w:rsid w:val="00C2321C"/>
    <w:rsid w:val="00C235B6"/>
    <w:rsid w:val="00C241D0"/>
    <w:rsid w:val="00C2423E"/>
    <w:rsid w:val="00C246FA"/>
    <w:rsid w:val="00C24829"/>
    <w:rsid w:val="00C248F0"/>
    <w:rsid w:val="00C24975"/>
    <w:rsid w:val="00C24B71"/>
    <w:rsid w:val="00C24DA2"/>
    <w:rsid w:val="00C25128"/>
    <w:rsid w:val="00C259C5"/>
    <w:rsid w:val="00C25C52"/>
    <w:rsid w:val="00C25C83"/>
    <w:rsid w:val="00C25FAB"/>
    <w:rsid w:val="00C271B5"/>
    <w:rsid w:val="00C2748B"/>
    <w:rsid w:val="00C275CD"/>
    <w:rsid w:val="00C276E9"/>
    <w:rsid w:val="00C27B0C"/>
    <w:rsid w:val="00C27B0E"/>
    <w:rsid w:val="00C27B77"/>
    <w:rsid w:val="00C27C36"/>
    <w:rsid w:val="00C30631"/>
    <w:rsid w:val="00C3082C"/>
    <w:rsid w:val="00C31815"/>
    <w:rsid w:val="00C31950"/>
    <w:rsid w:val="00C31AEA"/>
    <w:rsid w:val="00C31C46"/>
    <w:rsid w:val="00C32608"/>
    <w:rsid w:val="00C32DF7"/>
    <w:rsid w:val="00C33458"/>
    <w:rsid w:val="00C3383B"/>
    <w:rsid w:val="00C33A3D"/>
    <w:rsid w:val="00C33C20"/>
    <w:rsid w:val="00C33DC3"/>
    <w:rsid w:val="00C3441F"/>
    <w:rsid w:val="00C34874"/>
    <w:rsid w:val="00C3494E"/>
    <w:rsid w:val="00C34B8B"/>
    <w:rsid w:val="00C34C7C"/>
    <w:rsid w:val="00C34D91"/>
    <w:rsid w:val="00C34EF3"/>
    <w:rsid w:val="00C35F20"/>
    <w:rsid w:val="00C362D9"/>
    <w:rsid w:val="00C363E0"/>
    <w:rsid w:val="00C36C78"/>
    <w:rsid w:val="00C36D15"/>
    <w:rsid w:val="00C36DF4"/>
    <w:rsid w:val="00C37147"/>
    <w:rsid w:val="00C37243"/>
    <w:rsid w:val="00C40345"/>
    <w:rsid w:val="00C405CC"/>
    <w:rsid w:val="00C40718"/>
    <w:rsid w:val="00C40AA1"/>
    <w:rsid w:val="00C40C23"/>
    <w:rsid w:val="00C40C2B"/>
    <w:rsid w:val="00C414F4"/>
    <w:rsid w:val="00C41FB5"/>
    <w:rsid w:val="00C4220F"/>
    <w:rsid w:val="00C42A9F"/>
    <w:rsid w:val="00C43354"/>
    <w:rsid w:val="00C4361C"/>
    <w:rsid w:val="00C43D54"/>
    <w:rsid w:val="00C44252"/>
    <w:rsid w:val="00C44AB2"/>
    <w:rsid w:val="00C44CB5"/>
    <w:rsid w:val="00C44F6E"/>
    <w:rsid w:val="00C4508A"/>
    <w:rsid w:val="00C45D74"/>
    <w:rsid w:val="00C45E03"/>
    <w:rsid w:val="00C4628A"/>
    <w:rsid w:val="00C46539"/>
    <w:rsid w:val="00C46F34"/>
    <w:rsid w:val="00C46F87"/>
    <w:rsid w:val="00C471F9"/>
    <w:rsid w:val="00C47520"/>
    <w:rsid w:val="00C47A42"/>
    <w:rsid w:val="00C47D28"/>
    <w:rsid w:val="00C500FB"/>
    <w:rsid w:val="00C50140"/>
    <w:rsid w:val="00C5039E"/>
    <w:rsid w:val="00C50585"/>
    <w:rsid w:val="00C5074E"/>
    <w:rsid w:val="00C50DF9"/>
    <w:rsid w:val="00C51039"/>
    <w:rsid w:val="00C51075"/>
    <w:rsid w:val="00C512E0"/>
    <w:rsid w:val="00C51511"/>
    <w:rsid w:val="00C5174A"/>
    <w:rsid w:val="00C5198D"/>
    <w:rsid w:val="00C51A25"/>
    <w:rsid w:val="00C51BC3"/>
    <w:rsid w:val="00C52288"/>
    <w:rsid w:val="00C52445"/>
    <w:rsid w:val="00C527FB"/>
    <w:rsid w:val="00C53039"/>
    <w:rsid w:val="00C5323D"/>
    <w:rsid w:val="00C53AC2"/>
    <w:rsid w:val="00C53B8D"/>
    <w:rsid w:val="00C54A8B"/>
    <w:rsid w:val="00C54D2E"/>
    <w:rsid w:val="00C54E2F"/>
    <w:rsid w:val="00C5567E"/>
    <w:rsid w:val="00C557FE"/>
    <w:rsid w:val="00C55D23"/>
    <w:rsid w:val="00C55F05"/>
    <w:rsid w:val="00C5666B"/>
    <w:rsid w:val="00C56705"/>
    <w:rsid w:val="00C56948"/>
    <w:rsid w:val="00C56AC2"/>
    <w:rsid w:val="00C56DEF"/>
    <w:rsid w:val="00C56E45"/>
    <w:rsid w:val="00C56F56"/>
    <w:rsid w:val="00C5790D"/>
    <w:rsid w:val="00C57A71"/>
    <w:rsid w:val="00C609E2"/>
    <w:rsid w:val="00C6134A"/>
    <w:rsid w:val="00C617CE"/>
    <w:rsid w:val="00C61B53"/>
    <w:rsid w:val="00C61BE1"/>
    <w:rsid w:val="00C61D30"/>
    <w:rsid w:val="00C629C6"/>
    <w:rsid w:val="00C63302"/>
    <w:rsid w:val="00C63385"/>
    <w:rsid w:val="00C63456"/>
    <w:rsid w:val="00C636F5"/>
    <w:rsid w:val="00C63BFC"/>
    <w:rsid w:val="00C64737"/>
    <w:rsid w:val="00C64E94"/>
    <w:rsid w:val="00C6510B"/>
    <w:rsid w:val="00C651BB"/>
    <w:rsid w:val="00C651BF"/>
    <w:rsid w:val="00C6525D"/>
    <w:rsid w:val="00C655A3"/>
    <w:rsid w:val="00C657DD"/>
    <w:rsid w:val="00C6640F"/>
    <w:rsid w:val="00C66833"/>
    <w:rsid w:val="00C66C73"/>
    <w:rsid w:val="00C676B9"/>
    <w:rsid w:val="00C67996"/>
    <w:rsid w:val="00C70484"/>
    <w:rsid w:val="00C709F9"/>
    <w:rsid w:val="00C71014"/>
    <w:rsid w:val="00C7137A"/>
    <w:rsid w:val="00C718EB"/>
    <w:rsid w:val="00C72E94"/>
    <w:rsid w:val="00C73066"/>
    <w:rsid w:val="00C731F4"/>
    <w:rsid w:val="00C736C8"/>
    <w:rsid w:val="00C73973"/>
    <w:rsid w:val="00C73A24"/>
    <w:rsid w:val="00C7486A"/>
    <w:rsid w:val="00C74C12"/>
    <w:rsid w:val="00C7540E"/>
    <w:rsid w:val="00C760F9"/>
    <w:rsid w:val="00C76550"/>
    <w:rsid w:val="00C765CF"/>
    <w:rsid w:val="00C765FD"/>
    <w:rsid w:val="00C76645"/>
    <w:rsid w:val="00C766B7"/>
    <w:rsid w:val="00C76B77"/>
    <w:rsid w:val="00C76E9F"/>
    <w:rsid w:val="00C77392"/>
    <w:rsid w:val="00C776E6"/>
    <w:rsid w:val="00C77B97"/>
    <w:rsid w:val="00C80808"/>
    <w:rsid w:val="00C8086A"/>
    <w:rsid w:val="00C80B43"/>
    <w:rsid w:val="00C80BE8"/>
    <w:rsid w:val="00C80DB4"/>
    <w:rsid w:val="00C80DEB"/>
    <w:rsid w:val="00C81073"/>
    <w:rsid w:val="00C819BE"/>
    <w:rsid w:val="00C81A6E"/>
    <w:rsid w:val="00C81BFA"/>
    <w:rsid w:val="00C81F9E"/>
    <w:rsid w:val="00C82971"/>
    <w:rsid w:val="00C8303F"/>
    <w:rsid w:val="00C8330C"/>
    <w:rsid w:val="00C836A9"/>
    <w:rsid w:val="00C836B7"/>
    <w:rsid w:val="00C83E03"/>
    <w:rsid w:val="00C83EF2"/>
    <w:rsid w:val="00C83FA3"/>
    <w:rsid w:val="00C84487"/>
    <w:rsid w:val="00C84916"/>
    <w:rsid w:val="00C84AD8"/>
    <w:rsid w:val="00C85060"/>
    <w:rsid w:val="00C85A46"/>
    <w:rsid w:val="00C85A47"/>
    <w:rsid w:val="00C85D07"/>
    <w:rsid w:val="00C85EE0"/>
    <w:rsid w:val="00C8691A"/>
    <w:rsid w:val="00C8695E"/>
    <w:rsid w:val="00C86BEC"/>
    <w:rsid w:val="00C87485"/>
    <w:rsid w:val="00C874F8"/>
    <w:rsid w:val="00C87BA5"/>
    <w:rsid w:val="00C90E66"/>
    <w:rsid w:val="00C91177"/>
    <w:rsid w:val="00C91312"/>
    <w:rsid w:val="00C914D3"/>
    <w:rsid w:val="00C91551"/>
    <w:rsid w:val="00C91896"/>
    <w:rsid w:val="00C918C4"/>
    <w:rsid w:val="00C920B3"/>
    <w:rsid w:val="00C92825"/>
    <w:rsid w:val="00C92BC9"/>
    <w:rsid w:val="00C92F4E"/>
    <w:rsid w:val="00C937D7"/>
    <w:rsid w:val="00C939BB"/>
    <w:rsid w:val="00C941E6"/>
    <w:rsid w:val="00C942B0"/>
    <w:rsid w:val="00C94E8B"/>
    <w:rsid w:val="00C95929"/>
    <w:rsid w:val="00C9621B"/>
    <w:rsid w:val="00C96AD3"/>
    <w:rsid w:val="00C96DA8"/>
    <w:rsid w:val="00C96E0E"/>
    <w:rsid w:val="00C972BA"/>
    <w:rsid w:val="00C976B0"/>
    <w:rsid w:val="00C97B00"/>
    <w:rsid w:val="00C97B98"/>
    <w:rsid w:val="00C97C75"/>
    <w:rsid w:val="00C97E8D"/>
    <w:rsid w:val="00CA01BD"/>
    <w:rsid w:val="00CA05F0"/>
    <w:rsid w:val="00CA0D51"/>
    <w:rsid w:val="00CA0FBC"/>
    <w:rsid w:val="00CA148E"/>
    <w:rsid w:val="00CA1F0D"/>
    <w:rsid w:val="00CA1FB6"/>
    <w:rsid w:val="00CA1FC3"/>
    <w:rsid w:val="00CA2111"/>
    <w:rsid w:val="00CA211B"/>
    <w:rsid w:val="00CA2161"/>
    <w:rsid w:val="00CA26E3"/>
    <w:rsid w:val="00CA2C37"/>
    <w:rsid w:val="00CA3106"/>
    <w:rsid w:val="00CA38A5"/>
    <w:rsid w:val="00CA3B22"/>
    <w:rsid w:val="00CA3FD2"/>
    <w:rsid w:val="00CA4ABE"/>
    <w:rsid w:val="00CA4FC9"/>
    <w:rsid w:val="00CA50CA"/>
    <w:rsid w:val="00CA5170"/>
    <w:rsid w:val="00CA52E2"/>
    <w:rsid w:val="00CA5347"/>
    <w:rsid w:val="00CA53FF"/>
    <w:rsid w:val="00CA5989"/>
    <w:rsid w:val="00CA5B7D"/>
    <w:rsid w:val="00CA5D50"/>
    <w:rsid w:val="00CA6CCD"/>
    <w:rsid w:val="00CA7019"/>
    <w:rsid w:val="00CA7075"/>
    <w:rsid w:val="00CA7312"/>
    <w:rsid w:val="00CA75EB"/>
    <w:rsid w:val="00CA776D"/>
    <w:rsid w:val="00CA7A8F"/>
    <w:rsid w:val="00CA7AC9"/>
    <w:rsid w:val="00CA7B02"/>
    <w:rsid w:val="00CA7B76"/>
    <w:rsid w:val="00CB000F"/>
    <w:rsid w:val="00CB01CA"/>
    <w:rsid w:val="00CB05D1"/>
    <w:rsid w:val="00CB074E"/>
    <w:rsid w:val="00CB0CC4"/>
    <w:rsid w:val="00CB1208"/>
    <w:rsid w:val="00CB1A1F"/>
    <w:rsid w:val="00CB1C5C"/>
    <w:rsid w:val="00CB2458"/>
    <w:rsid w:val="00CB2B4B"/>
    <w:rsid w:val="00CB2F08"/>
    <w:rsid w:val="00CB30A3"/>
    <w:rsid w:val="00CB3729"/>
    <w:rsid w:val="00CB379C"/>
    <w:rsid w:val="00CB3920"/>
    <w:rsid w:val="00CB3FF5"/>
    <w:rsid w:val="00CB491C"/>
    <w:rsid w:val="00CB5329"/>
    <w:rsid w:val="00CB53CB"/>
    <w:rsid w:val="00CB55F1"/>
    <w:rsid w:val="00CB5D00"/>
    <w:rsid w:val="00CB5D51"/>
    <w:rsid w:val="00CB62BB"/>
    <w:rsid w:val="00CB655E"/>
    <w:rsid w:val="00CB66CF"/>
    <w:rsid w:val="00CB6769"/>
    <w:rsid w:val="00CB6B9A"/>
    <w:rsid w:val="00CB6E16"/>
    <w:rsid w:val="00CB7279"/>
    <w:rsid w:val="00CB7434"/>
    <w:rsid w:val="00CB752A"/>
    <w:rsid w:val="00CB78AF"/>
    <w:rsid w:val="00CB7CA8"/>
    <w:rsid w:val="00CC068B"/>
    <w:rsid w:val="00CC08CA"/>
    <w:rsid w:val="00CC0A71"/>
    <w:rsid w:val="00CC0BEF"/>
    <w:rsid w:val="00CC1013"/>
    <w:rsid w:val="00CC1690"/>
    <w:rsid w:val="00CC1764"/>
    <w:rsid w:val="00CC1A15"/>
    <w:rsid w:val="00CC230F"/>
    <w:rsid w:val="00CC4149"/>
    <w:rsid w:val="00CC42E5"/>
    <w:rsid w:val="00CC44E3"/>
    <w:rsid w:val="00CC4639"/>
    <w:rsid w:val="00CC517E"/>
    <w:rsid w:val="00CC5256"/>
    <w:rsid w:val="00CC5DE6"/>
    <w:rsid w:val="00CC5E22"/>
    <w:rsid w:val="00CC6050"/>
    <w:rsid w:val="00CC616B"/>
    <w:rsid w:val="00CC646B"/>
    <w:rsid w:val="00CC67D9"/>
    <w:rsid w:val="00CC6BDF"/>
    <w:rsid w:val="00CC74FA"/>
    <w:rsid w:val="00CC7715"/>
    <w:rsid w:val="00CC7E6C"/>
    <w:rsid w:val="00CD0493"/>
    <w:rsid w:val="00CD09FD"/>
    <w:rsid w:val="00CD0A21"/>
    <w:rsid w:val="00CD1A0A"/>
    <w:rsid w:val="00CD2117"/>
    <w:rsid w:val="00CD21D7"/>
    <w:rsid w:val="00CD22C6"/>
    <w:rsid w:val="00CD25DB"/>
    <w:rsid w:val="00CD3092"/>
    <w:rsid w:val="00CD3684"/>
    <w:rsid w:val="00CD3B39"/>
    <w:rsid w:val="00CD41E4"/>
    <w:rsid w:val="00CD46C4"/>
    <w:rsid w:val="00CD4B7F"/>
    <w:rsid w:val="00CD4C88"/>
    <w:rsid w:val="00CD4C9C"/>
    <w:rsid w:val="00CD51C3"/>
    <w:rsid w:val="00CD51DB"/>
    <w:rsid w:val="00CD5D2C"/>
    <w:rsid w:val="00CD63FD"/>
    <w:rsid w:val="00CD6527"/>
    <w:rsid w:val="00CD684E"/>
    <w:rsid w:val="00CD6BB7"/>
    <w:rsid w:val="00CD705E"/>
    <w:rsid w:val="00CD7070"/>
    <w:rsid w:val="00CE0151"/>
    <w:rsid w:val="00CE088F"/>
    <w:rsid w:val="00CE091B"/>
    <w:rsid w:val="00CE0B87"/>
    <w:rsid w:val="00CE1D22"/>
    <w:rsid w:val="00CE22F1"/>
    <w:rsid w:val="00CE26D5"/>
    <w:rsid w:val="00CE324C"/>
    <w:rsid w:val="00CE3737"/>
    <w:rsid w:val="00CE3E68"/>
    <w:rsid w:val="00CE4233"/>
    <w:rsid w:val="00CE48B6"/>
    <w:rsid w:val="00CE4902"/>
    <w:rsid w:val="00CE4941"/>
    <w:rsid w:val="00CE496E"/>
    <w:rsid w:val="00CE4A13"/>
    <w:rsid w:val="00CE4BC4"/>
    <w:rsid w:val="00CE4DC0"/>
    <w:rsid w:val="00CE4DDD"/>
    <w:rsid w:val="00CE5659"/>
    <w:rsid w:val="00CE57E6"/>
    <w:rsid w:val="00CE611E"/>
    <w:rsid w:val="00CE61EA"/>
    <w:rsid w:val="00CE70CB"/>
    <w:rsid w:val="00CE73BF"/>
    <w:rsid w:val="00CE73D0"/>
    <w:rsid w:val="00CE7434"/>
    <w:rsid w:val="00CE75E9"/>
    <w:rsid w:val="00CE7792"/>
    <w:rsid w:val="00CE7856"/>
    <w:rsid w:val="00CE7F7A"/>
    <w:rsid w:val="00CF001D"/>
    <w:rsid w:val="00CF0779"/>
    <w:rsid w:val="00CF09D0"/>
    <w:rsid w:val="00CF0D73"/>
    <w:rsid w:val="00CF1059"/>
    <w:rsid w:val="00CF10FA"/>
    <w:rsid w:val="00CF110D"/>
    <w:rsid w:val="00CF14D6"/>
    <w:rsid w:val="00CF1523"/>
    <w:rsid w:val="00CF164A"/>
    <w:rsid w:val="00CF169C"/>
    <w:rsid w:val="00CF29E2"/>
    <w:rsid w:val="00CF3241"/>
    <w:rsid w:val="00CF32FE"/>
    <w:rsid w:val="00CF3600"/>
    <w:rsid w:val="00CF37E1"/>
    <w:rsid w:val="00CF3D12"/>
    <w:rsid w:val="00CF3E79"/>
    <w:rsid w:val="00CF3F98"/>
    <w:rsid w:val="00CF3F9B"/>
    <w:rsid w:val="00CF4657"/>
    <w:rsid w:val="00CF468D"/>
    <w:rsid w:val="00CF4B98"/>
    <w:rsid w:val="00CF550B"/>
    <w:rsid w:val="00CF5B96"/>
    <w:rsid w:val="00CF60C6"/>
    <w:rsid w:val="00CF66A9"/>
    <w:rsid w:val="00CF6897"/>
    <w:rsid w:val="00CF710E"/>
    <w:rsid w:val="00CF75B9"/>
    <w:rsid w:val="00CF7747"/>
    <w:rsid w:val="00CF77E3"/>
    <w:rsid w:val="00CF7BBD"/>
    <w:rsid w:val="00CF7FA8"/>
    <w:rsid w:val="00D00143"/>
    <w:rsid w:val="00D00C99"/>
    <w:rsid w:val="00D019F1"/>
    <w:rsid w:val="00D01DB3"/>
    <w:rsid w:val="00D01F61"/>
    <w:rsid w:val="00D0234F"/>
    <w:rsid w:val="00D023AC"/>
    <w:rsid w:val="00D024D4"/>
    <w:rsid w:val="00D027AB"/>
    <w:rsid w:val="00D028DA"/>
    <w:rsid w:val="00D030BD"/>
    <w:rsid w:val="00D03209"/>
    <w:rsid w:val="00D0323E"/>
    <w:rsid w:val="00D033DF"/>
    <w:rsid w:val="00D04D22"/>
    <w:rsid w:val="00D04FA2"/>
    <w:rsid w:val="00D050BB"/>
    <w:rsid w:val="00D05309"/>
    <w:rsid w:val="00D058B0"/>
    <w:rsid w:val="00D05A23"/>
    <w:rsid w:val="00D05B97"/>
    <w:rsid w:val="00D05DF0"/>
    <w:rsid w:val="00D0609E"/>
    <w:rsid w:val="00D0658F"/>
    <w:rsid w:val="00D067AA"/>
    <w:rsid w:val="00D06CB9"/>
    <w:rsid w:val="00D0756A"/>
    <w:rsid w:val="00D0774B"/>
    <w:rsid w:val="00D07B21"/>
    <w:rsid w:val="00D07BDC"/>
    <w:rsid w:val="00D07E11"/>
    <w:rsid w:val="00D100F7"/>
    <w:rsid w:val="00D10164"/>
    <w:rsid w:val="00D1055B"/>
    <w:rsid w:val="00D10EEE"/>
    <w:rsid w:val="00D113F0"/>
    <w:rsid w:val="00D11685"/>
    <w:rsid w:val="00D123BE"/>
    <w:rsid w:val="00D123D4"/>
    <w:rsid w:val="00D12C9B"/>
    <w:rsid w:val="00D12D34"/>
    <w:rsid w:val="00D12F50"/>
    <w:rsid w:val="00D13512"/>
    <w:rsid w:val="00D137A9"/>
    <w:rsid w:val="00D13AAD"/>
    <w:rsid w:val="00D13E7F"/>
    <w:rsid w:val="00D14828"/>
    <w:rsid w:val="00D14B81"/>
    <w:rsid w:val="00D14D6F"/>
    <w:rsid w:val="00D14D94"/>
    <w:rsid w:val="00D14EBF"/>
    <w:rsid w:val="00D1517A"/>
    <w:rsid w:val="00D15185"/>
    <w:rsid w:val="00D153C2"/>
    <w:rsid w:val="00D15549"/>
    <w:rsid w:val="00D1571C"/>
    <w:rsid w:val="00D15CD0"/>
    <w:rsid w:val="00D15D7D"/>
    <w:rsid w:val="00D15EA3"/>
    <w:rsid w:val="00D16989"/>
    <w:rsid w:val="00D17266"/>
    <w:rsid w:val="00D17793"/>
    <w:rsid w:val="00D204DA"/>
    <w:rsid w:val="00D20D78"/>
    <w:rsid w:val="00D212B8"/>
    <w:rsid w:val="00D2158A"/>
    <w:rsid w:val="00D21A8F"/>
    <w:rsid w:val="00D21C94"/>
    <w:rsid w:val="00D21F21"/>
    <w:rsid w:val="00D21FEE"/>
    <w:rsid w:val="00D229BE"/>
    <w:rsid w:val="00D23343"/>
    <w:rsid w:val="00D23A0B"/>
    <w:rsid w:val="00D246FF"/>
    <w:rsid w:val="00D24B6E"/>
    <w:rsid w:val="00D25007"/>
    <w:rsid w:val="00D250C7"/>
    <w:rsid w:val="00D2539C"/>
    <w:rsid w:val="00D25683"/>
    <w:rsid w:val="00D26059"/>
    <w:rsid w:val="00D266F8"/>
    <w:rsid w:val="00D268F2"/>
    <w:rsid w:val="00D27334"/>
    <w:rsid w:val="00D2735E"/>
    <w:rsid w:val="00D27781"/>
    <w:rsid w:val="00D27C29"/>
    <w:rsid w:val="00D27DF2"/>
    <w:rsid w:val="00D305CD"/>
    <w:rsid w:val="00D3087A"/>
    <w:rsid w:val="00D3092D"/>
    <w:rsid w:val="00D30E82"/>
    <w:rsid w:val="00D310A4"/>
    <w:rsid w:val="00D313EB"/>
    <w:rsid w:val="00D3185E"/>
    <w:rsid w:val="00D31CCA"/>
    <w:rsid w:val="00D32166"/>
    <w:rsid w:val="00D3262D"/>
    <w:rsid w:val="00D32C6E"/>
    <w:rsid w:val="00D330B7"/>
    <w:rsid w:val="00D332A0"/>
    <w:rsid w:val="00D335A6"/>
    <w:rsid w:val="00D33D09"/>
    <w:rsid w:val="00D34201"/>
    <w:rsid w:val="00D34568"/>
    <w:rsid w:val="00D34EA5"/>
    <w:rsid w:val="00D350CE"/>
    <w:rsid w:val="00D357BB"/>
    <w:rsid w:val="00D35ACF"/>
    <w:rsid w:val="00D35E42"/>
    <w:rsid w:val="00D35FFF"/>
    <w:rsid w:val="00D36161"/>
    <w:rsid w:val="00D36314"/>
    <w:rsid w:val="00D36995"/>
    <w:rsid w:val="00D36BC3"/>
    <w:rsid w:val="00D36C30"/>
    <w:rsid w:val="00D36D64"/>
    <w:rsid w:val="00D36ED9"/>
    <w:rsid w:val="00D37124"/>
    <w:rsid w:val="00D371CE"/>
    <w:rsid w:val="00D37544"/>
    <w:rsid w:val="00D37995"/>
    <w:rsid w:val="00D4017B"/>
    <w:rsid w:val="00D40193"/>
    <w:rsid w:val="00D4035D"/>
    <w:rsid w:val="00D4068C"/>
    <w:rsid w:val="00D410F5"/>
    <w:rsid w:val="00D41754"/>
    <w:rsid w:val="00D41F31"/>
    <w:rsid w:val="00D42043"/>
    <w:rsid w:val="00D420A0"/>
    <w:rsid w:val="00D42214"/>
    <w:rsid w:val="00D426F2"/>
    <w:rsid w:val="00D42D4B"/>
    <w:rsid w:val="00D42DF9"/>
    <w:rsid w:val="00D430D0"/>
    <w:rsid w:val="00D435C9"/>
    <w:rsid w:val="00D4363D"/>
    <w:rsid w:val="00D43D7F"/>
    <w:rsid w:val="00D44318"/>
    <w:rsid w:val="00D446BF"/>
    <w:rsid w:val="00D44739"/>
    <w:rsid w:val="00D447A7"/>
    <w:rsid w:val="00D448C7"/>
    <w:rsid w:val="00D45046"/>
    <w:rsid w:val="00D45675"/>
    <w:rsid w:val="00D45931"/>
    <w:rsid w:val="00D45A16"/>
    <w:rsid w:val="00D45D22"/>
    <w:rsid w:val="00D4608B"/>
    <w:rsid w:val="00D460C5"/>
    <w:rsid w:val="00D461A5"/>
    <w:rsid w:val="00D46B45"/>
    <w:rsid w:val="00D46BC9"/>
    <w:rsid w:val="00D46E82"/>
    <w:rsid w:val="00D4712C"/>
    <w:rsid w:val="00D47214"/>
    <w:rsid w:val="00D47989"/>
    <w:rsid w:val="00D47DA7"/>
    <w:rsid w:val="00D50542"/>
    <w:rsid w:val="00D50794"/>
    <w:rsid w:val="00D507F9"/>
    <w:rsid w:val="00D50AD9"/>
    <w:rsid w:val="00D51CC7"/>
    <w:rsid w:val="00D51E1E"/>
    <w:rsid w:val="00D51FBC"/>
    <w:rsid w:val="00D521F5"/>
    <w:rsid w:val="00D52411"/>
    <w:rsid w:val="00D52527"/>
    <w:rsid w:val="00D5260E"/>
    <w:rsid w:val="00D5278A"/>
    <w:rsid w:val="00D527AC"/>
    <w:rsid w:val="00D52C09"/>
    <w:rsid w:val="00D52FE7"/>
    <w:rsid w:val="00D530F1"/>
    <w:rsid w:val="00D5333E"/>
    <w:rsid w:val="00D533E1"/>
    <w:rsid w:val="00D534A0"/>
    <w:rsid w:val="00D53542"/>
    <w:rsid w:val="00D535C2"/>
    <w:rsid w:val="00D53DA4"/>
    <w:rsid w:val="00D53FA5"/>
    <w:rsid w:val="00D54819"/>
    <w:rsid w:val="00D54B12"/>
    <w:rsid w:val="00D55020"/>
    <w:rsid w:val="00D55353"/>
    <w:rsid w:val="00D55457"/>
    <w:rsid w:val="00D5553D"/>
    <w:rsid w:val="00D5565C"/>
    <w:rsid w:val="00D55799"/>
    <w:rsid w:val="00D5589C"/>
    <w:rsid w:val="00D55AF3"/>
    <w:rsid w:val="00D56A59"/>
    <w:rsid w:val="00D56BA0"/>
    <w:rsid w:val="00D604C8"/>
    <w:rsid w:val="00D60573"/>
    <w:rsid w:val="00D60B23"/>
    <w:rsid w:val="00D60BC9"/>
    <w:rsid w:val="00D612C6"/>
    <w:rsid w:val="00D61A47"/>
    <w:rsid w:val="00D61B75"/>
    <w:rsid w:val="00D6203C"/>
    <w:rsid w:val="00D6216A"/>
    <w:rsid w:val="00D621F2"/>
    <w:rsid w:val="00D624E8"/>
    <w:rsid w:val="00D6280C"/>
    <w:rsid w:val="00D6298C"/>
    <w:rsid w:val="00D62A5C"/>
    <w:rsid w:val="00D6313F"/>
    <w:rsid w:val="00D6326F"/>
    <w:rsid w:val="00D63C6E"/>
    <w:rsid w:val="00D64050"/>
    <w:rsid w:val="00D6424B"/>
    <w:rsid w:val="00D64318"/>
    <w:rsid w:val="00D647C3"/>
    <w:rsid w:val="00D64A3E"/>
    <w:rsid w:val="00D65080"/>
    <w:rsid w:val="00D650CF"/>
    <w:rsid w:val="00D6519A"/>
    <w:rsid w:val="00D652EC"/>
    <w:rsid w:val="00D6549F"/>
    <w:rsid w:val="00D654A4"/>
    <w:rsid w:val="00D6579B"/>
    <w:rsid w:val="00D65A2F"/>
    <w:rsid w:val="00D65E32"/>
    <w:rsid w:val="00D66132"/>
    <w:rsid w:val="00D662E9"/>
    <w:rsid w:val="00D663A4"/>
    <w:rsid w:val="00D666C4"/>
    <w:rsid w:val="00D66A42"/>
    <w:rsid w:val="00D66E6D"/>
    <w:rsid w:val="00D70878"/>
    <w:rsid w:val="00D70BCD"/>
    <w:rsid w:val="00D70E67"/>
    <w:rsid w:val="00D70EE9"/>
    <w:rsid w:val="00D71176"/>
    <w:rsid w:val="00D715F3"/>
    <w:rsid w:val="00D716AC"/>
    <w:rsid w:val="00D71A32"/>
    <w:rsid w:val="00D71CA5"/>
    <w:rsid w:val="00D729CE"/>
    <w:rsid w:val="00D72A1A"/>
    <w:rsid w:val="00D72C01"/>
    <w:rsid w:val="00D72C3F"/>
    <w:rsid w:val="00D734CC"/>
    <w:rsid w:val="00D73650"/>
    <w:rsid w:val="00D73F49"/>
    <w:rsid w:val="00D74AB2"/>
    <w:rsid w:val="00D74DD3"/>
    <w:rsid w:val="00D74E13"/>
    <w:rsid w:val="00D752DD"/>
    <w:rsid w:val="00D7548D"/>
    <w:rsid w:val="00D7560E"/>
    <w:rsid w:val="00D75B7F"/>
    <w:rsid w:val="00D75C52"/>
    <w:rsid w:val="00D75D03"/>
    <w:rsid w:val="00D7636C"/>
    <w:rsid w:val="00D76485"/>
    <w:rsid w:val="00D76A1A"/>
    <w:rsid w:val="00D77457"/>
    <w:rsid w:val="00D77556"/>
    <w:rsid w:val="00D77911"/>
    <w:rsid w:val="00D77D64"/>
    <w:rsid w:val="00D77D70"/>
    <w:rsid w:val="00D80079"/>
    <w:rsid w:val="00D800D1"/>
    <w:rsid w:val="00D808D5"/>
    <w:rsid w:val="00D80EC4"/>
    <w:rsid w:val="00D815FA"/>
    <w:rsid w:val="00D81B4D"/>
    <w:rsid w:val="00D823D9"/>
    <w:rsid w:val="00D832EA"/>
    <w:rsid w:val="00D834C4"/>
    <w:rsid w:val="00D83618"/>
    <w:rsid w:val="00D840E1"/>
    <w:rsid w:val="00D845FA"/>
    <w:rsid w:val="00D84695"/>
    <w:rsid w:val="00D849E9"/>
    <w:rsid w:val="00D84F88"/>
    <w:rsid w:val="00D86656"/>
    <w:rsid w:val="00D8670E"/>
    <w:rsid w:val="00D870D3"/>
    <w:rsid w:val="00D87DCC"/>
    <w:rsid w:val="00D90575"/>
    <w:rsid w:val="00D90765"/>
    <w:rsid w:val="00D907F8"/>
    <w:rsid w:val="00D90867"/>
    <w:rsid w:val="00D90AC4"/>
    <w:rsid w:val="00D90ED9"/>
    <w:rsid w:val="00D91057"/>
    <w:rsid w:val="00D91086"/>
    <w:rsid w:val="00D911C6"/>
    <w:rsid w:val="00D9134D"/>
    <w:rsid w:val="00D91B1C"/>
    <w:rsid w:val="00D91D1F"/>
    <w:rsid w:val="00D93350"/>
    <w:rsid w:val="00D93482"/>
    <w:rsid w:val="00D9395A"/>
    <w:rsid w:val="00D93BA1"/>
    <w:rsid w:val="00D9417B"/>
    <w:rsid w:val="00D9489B"/>
    <w:rsid w:val="00D953CB"/>
    <w:rsid w:val="00D96A64"/>
    <w:rsid w:val="00D976A5"/>
    <w:rsid w:val="00DA012F"/>
    <w:rsid w:val="00DA089F"/>
    <w:rsid w:val="00DA16FB"/>
    <w:rsid w:val="00DA1746"/>
    <w:rsid w:val="00DA1EA1"/>
    <w:rsid w:val="00DA219E"/>
    <w:rsid w:val="00DA233F"/>
    <w:rsid w:val="00DA2647"/>
    <w:rsid w:val="00DA2680"/>
    <w:rsid w:val="00DA2A99"/>
    <w:rsid w:val="00DA2C54"/>
    <w:rsid w:val="00DA331A"/>
    <w:rsid w:val="00DA3338"/>
    <w:rsid w:val="00DA34A5"/>
    <w:rsid w:val="00DA35F1"/>
    <w:rsid w:val="00DA38C6"/>
    <w:rsid w:val="00DA3EE2"/>
    <w:rsid w:val="00DA4056"/>
    <w:rsid w:val="00DA43B8"/>
    <w:rsid w:val="00DA4597"/>
    <w:rsid w:val="00DA4D0F"/>
    <w:rsid w:val="00DA4D13"/>
    <w:rsid w:val="00DA53F4"/>
    <w:rsid w:val="00DA5976"/>
    <w:rsid w:val="00DA6048"/>
    <w:rsid w:val="00DA65BD"/>
    <w:rsid w:val="00DA66AC"/>
    <w:rsid w:val="00DA6C27"/>
    <w:rsid w:val="00DA7178"/>
    <w:rsid w:val="00DA74CF"/>
    <w:rsid w:val="00DA7662"/>
    <w:rsid w:val="00DA78FA"/>
    <w:rsid w:val="00DB00EE"/>
    <w:rsid w:val="00DB016C"/>
    <w:rsid w:val="00DB111B"/>
    <w:rsid w:val="00DB1184"/>
    <w:rsid w:val="00DB1F09"/>
    <w:rsid w:val="00DB1F60"/>
    <w:rsid w:val="00DB25DF"/>
    <w:rsid w:val="00DB27B1"/>
    <w:rsid w:val="00DB2D17"/>
    <w:rsid w:val="00DB33E6"/>
    <w:rsid w:val="00DB3F94"/>
    <w:rsid w:val="00DB4175"/>
    <w:rsid w:val="00DB4892"/>
    <w:rsid w:val="00DB4A4A"/>
    <w:rsid w:val="00DB4FC0"/>
    <w:rsid w:val="00DB5050"/>
    <w:rsid w:val="00DB5059"/>
    <w:rsid w:val="00DB508E"/>
    <w:rsid w:val="00DB54AF"/>
    <w:rsid w:val="00DB5BBE"/>
    <w:rsid w:val="00DB6071"/>
    <w:rsid w:val="00DB6360"/>
    <w:rsid w:val="00DB6509"/>
    <w:rsid w:val="00DB662D"/>
    <w:rsid w:val="00DB68C6"/>
    <w:rsid w:val="00DB6E2D"/>
    <w:rsid w:val="00DB7025"/>
    <w:rsid w:val="00DB7505"/>
    <w:rsid w:val="00DB7E5B"/>
    <w:rsid w:val="00DC0365"/>
    <w:rsid w:val="00DC064D"/>
    <w:rsid w:val="00DC07AC"/>
    <w:rsid w:val="00DC0843"/>
    <w:rsid w:val="00DC0F33"/>
    <w:rsid w:val="00DC15F3"/>
    <w:rsid w:val="00DC18C2"/>
    <w:rsid w:val="00DC1C61"/>
    <w:rsid w:val="00DC20FE"/>
    <w:rsid w:val="00DC21A7"/>
    <w:rsid w:val="00DC2D69"/>
    <w:rsid w:val="00DC32A8"/>
    <w:rsid w:val="00DC3534"/>
    <w:rsid w:val="00DC3847"/>
    <w:rsid w:val="00DC3BBC"/>
    <w:rsid w:val="00DC46A1"/>
    <w:rsid w:val="00DC4CC0"/>
    <w:rsid w:val="00DC4F34"/>
    <w:rsid w:val="00DC52F9"/>
    <w:rsid w:val="00DC57A4"/>
    <w:rsid w:val="00DC5968"/>
    <w:rsid w:val="00DC5B4D"/>
    <w:rsid w:val="00DC5FDB"/>
    <w:rsid w:val="00DC6100"/>
    <w:rsid w:val="00DC6206"/>
    <w:rsid w:val="00DC65D3"/>
    <w:rsid w:val="00DC67EC"/>
    <w:rsid w:val="00DC6D8D"/>
    <w:rsid w:val="00DC7093"/>
    <w:rsid w:val="00DC765F"/>
    <w:rsid w:val="00DC78D6"/>
    <w:rsid w:val="00DD0188"/>
    <w:rsid w:val="00DD03AC"/>
    <w:rsid w:val="00DD067F"/>
    <w:rsid w:val="00DD087E"/>
    <w:rsid w:val="00DD0932"/>
    <w:rsid w:val="00DD1128"/>
    <w:rsid w:val="00DD1FE2"/>
    <w:rsid w:val="00DD26A5"/>
    <w:rsid w:val="00DD26F8"/>
    <w:rsid w:val="00DD2DC4"/>
    <w:rsid w:val="00DD37A8"/>
    <w:rsid w:val="00DD3903"/>
    <w:rsid w:val="00DD398F"/>
    <w:rsid w:val="00DD3BC2"/>
    <w:rsid w:val="00DD3F97"/>
    <w:rsid w:val="00DD4155"/>
    <w:rsid w:val="00DD41ED"/>
    <w:rsid w:val="00DD4656"/>
    <w:rsid w:val="00DD47BC"/>
    <w:rsid w:val="00DD494D"/>
    <w:rsid w:val="00DD542C"/>
    <w:rsid w:val="00DD54E2"/>
    <w:rsid w:val="00DD55F0"/>
    <w:rsid w:val="00DD56D8"/>
    <w:rsid w:val="00DD574A"/>
    <w:rsid w:val="00DD5863"/>
    <w:rsid w:val="00DD5A85"/>
    <w:rsid w:val="00DD5AF3"/>
    <w:rsid w:val="00DD6AB1"/>
    <w:rsid w:val="00DD6D14"/>
    <w:rsid w:val="00DD7900"/>
    <w:rsid w:val="00DE05DC"/>
    <w:rsid w:val="00DE0753"/>
    <w:rsid w:val="00DE079C"/>
    <w:rsid w:val="00DE0DBD"/>
    <w:rsid w:val="00DE158C"/>
    <w:rsid w:val="00DE2237"/>
    <w:rsid w:val="00DE22BF"/>
    <w:rsid w:val="00DE2F5E"/>
    <w:rsid w:val="00DE3016"/>
    <w:rsid w:val="00DE3E3E"/>
    <w:rsid w:val="00DE41F1"/>
    <w:rsid w:val="00DE4528"/>
    <w:rsid w:val="00DE529C"/>
    <w:rsid w:val="00DE57BB"/>
    <w:rsid w:val="00DE5AEF"/>
    <w:rsid w:val="00DE62A7"/>
    <w:rsid w:val="00DE6354"/>
    <w:rsid w:val="00DE641E"/>
    <w:rsid w:val="00DE6683"/>
    <w:rsid w:val="00DE68FC"/>
    <w:rsid w:val="00DE6974"/>
    <w:rsid w:val="00DE6B7A"/>
    <w:rsid w:val="00DE704F"/>
    <w:rsid w:val="00DE70EB"/>
    <w:rsid w:val="00DE7516"/>
    <w:rsid w:val="00DE76A0"/>
    <w:rsid w:val="00DE784A"/>
    <w:rsid w:val="00DF0574"/>
    <w:rsid w:val="00DF06C8"/>
    <w:rsid w:val="00DF085B"/>
    <w:rsid w:val="00DF0A23"/>
    <w:rsid w:val="00DF0A55"/>
    <w:rsid w:val="00DF0C79"/>
    <w:rsid w:val="00DF0F4E"/>
    <w:rsid w:val="00DF10BD"/>
    <w:rsid w:val="00DF1906"/>
    <w:rsid w:val="00DF22A7"/>
    <w:rsid w:val="00DF235F"/>
    <w:rsid w:val="00DF236D"/>
    <w:rsid w:val="00DF2B06"/>
    <w:rsid w:val="00DF2B61"/>
    <w:rsid w:val="00DF2E8D"/>
    <w:rsid w:val="00DF3E2C"/>
    <w:rsid w:val="00DF4100"/>
    <w:rsid w:val="00DF428F"/>
    <w:rsid w:val="00DF44FC"/>
    <w:rsid w:val="00DF45C3"/>
    <w:rsid w:val="00DF4629"/>
    <w:rsid w:val="00DF4B33"/>
    <w:rsid w:val="00DF4D22"/>
    <w:rsid w:val="00DF4D7B"/>
    <w:rsid w:val="00DF51A5"/>
    <w:rsid w:val="00DF6449"/>
    <w:rsid w:val="00DF6FED"/>
    <w:rsid w:val="00DF748E"/>
    <w:rsid w:val="00DF77D9"/>
    <w:rsid w:val="00DF7CBC"/>
    <w:rsid w:val="00E005BD"/>
    <w:rsid w:val="00E00640"/>
    <w:rsid w:val="00E007EE"/>
    <w:rsid w:val="00E00979"/>
    <w:rsid w:val="00E00F6E"/>
    <w:rsid w:val="00E017FF"/>
    <w:rsid w:val="00E01D52"/>
    <w:rsid w:val="00E02583"/>
    <w:rsid w:val="00E02A3E"/>
    <w:rsid w:val="00E02CE6"/>
    <w:rsid w:val="00E0321B"/>
    <w:rsid w:val="00E0347B"/>
    <w:rsid w:val="00E04602"/>
    <w:rsid w:val="00E048A8"/>
    <w:rsid w:val="00E04993"/>
    <w:rsid w:val="00E04D80"/>
    <w:rsid w:val="00E05044"/>
    <w:rsid w:val="00E05137"/>
    <w:rsid w:val="00E0587F"/>
    <w:rsid w:val="00E0699B"/>
    <w:rsid w:val="00E06C40"/>
    <w:rsid w:val="00E076F4"/>
    <w:rsid w:val="00E07862"/>
    <w:rsid w:val="00E07E6C"/>
    <w:rsid w:val="00E10183"/>
    <w:rsid w:val="00E10EFE"/>
    <w:rsid w:val="00E11283"/>
    <w:rsid w:val="00E11D94"/>
    <w:rsid w:val="00E11EA0"/>
    <w:rsid w:val="00E12284"/>
    <w:rsid w:val="00E12644"/>
    <w:rsid w:val="00E12906"/>
    <w:rsid w:val="00E13D65"/>
    <w:rsid w:val="00E13FAB"/>
    <w:rsid w:val="00E141DB"/>
    <w:rsid w:val="00E146D1"/>
    <w:rsid w:val="00E14884"/>
    <w:rsid w:val="00E14A4E"/>
    <w:rsid w:val="00E14B23"/>
    <w:rsid w:val="00E14FE1"/>
    <w:rsid w:val="00E1549A"/>
    <w:rsid w:val="00E15609"/>
    <w:rsid w:val="00E15E12"/>
    <w:rsid w:val="00E1607B"/>
    <w:rsid w:val="00E16260"/>
    <w:rsid w:val="00E163AA"/>
    <w:rsid w:val="00E1656C"/>
    <w:rsid w:val="00E16775"/>
    <w:rsid w:val="00E16998"/>
    <w:rsid w:val="00E16EED"/>
    <w:rsid w:val="00E170F3"/>
    <w:rsid w:val="00E17B5D"/>
    <w:rsid w:val="00E203B5"/>
    <w:rsid w:val="00E2066E"/>
    <w:rsid w:val="00E20AF4"/>
    <w:rsid w:val="00E216B4"/>
    <w:rsid w:val="00E2218B"/>
    <w:rsid w:val="00E22265"/>
    <w:rsid w:val="00E22280"/>
    <w:rsid w:val="00E225A0"/>
    <w:rsid w:val="00E229E3"/>
    <w:rsid w:val="00E22A0E"/>
    <w:rsid w:val="00E22A60"/>
    <w:rsid w:val="00E231E4"/>
    <w:rsid w:val="00E2385A"/>
    <w:rsid w:val="00E23BFA"/>
    <w:rsid w:val="00E23C1A"/>
    <w:rsid w:val="00E240BE"/>
    <w:rsid w:val="00E243CF"/>
    <w:rsid w:val="00E24B82"/>
    <w:rsid w:val="00E253E4"/>
    <w:rsid w:val="00E25C04"/>
    <w:rsid w:val="00E25CFE"/>
    <w:rsid w:val="00E2659F"/>
    <w:rsid w:val="00E265DB"/>
    <w:rsid w:val="00E26B59"/>
    <w:rsid w:val="00E26E7A"/>
    <w:rsid w:val="00E27855"/>
    <w:rsid w:val="00E27DFE"/>
    <w:rsid w:val="00E3009F"/>
    <w:rsid w:val="00E30765"/>
    <w:rsid w:val="00E30893"/>
    <w:rsid w:val="00E30DB5"/>
    <w:rsid w:val="00E316DD"/>
    <w:rsid w:val="00E3207A"/>
    <w:rsid w:val="00E32392"/>
    <w:rsid w:val="00E32637"/>
    <w:rsid w:val="00E32747"/>
    <w:rsid w:val="00E329B8"/>
    <w:rsid w:val="00E32BB6"/>
    <w:rsid w:val="00E333EC"/>
    <w:rsid w:val="00E33420"/>
    <w:rsid w:val="00E339F6"/>
    <w:rsid w:val="00E33B58"/>
    <w:rsid w:val="00E33B74"/>
    <w:rsid w:val="00E33B8F"/>
    <w:rsid w:val="00E34004"/>
    <w:rsid w:val="00E34118"/>
    <w:rsid w:val="00E342EB"/>
    <w:rsid w:val="00E343B5"/>
    <w:rsid w:val="00E3475D"/>
    <w:rsid w:val="00E347DC"/>
    <w:rsid w:val="00E35CE3"/>
    <w:rsid w:val="00E35D52"/>
    <w:rsid w:val="00E35D76"/>
    <w:rsid w:val="00E35DB8"/>
    <w:rsid w:val="00E360B5"/>
    <w:rsid w:val="00E366BB"/>
    <w:rsid w:val="00E368EC"/>
    <w:rsid w:val="00E370B0"/>
    <w:rsid w:val="00E37849"/>
    <w:rsid w:val="00E379F1"/>
    <w:rsid w:val="00E379FD"/>
    <w:rsid w:val="00E37F37"/>
    <w:rsid w:val="00E402A9"/>
    <w:rsid w:val="00E4096C"/>
    <w:rsid w:val="00E4130D"/>
    <w:rsid w:val="00E4151D"/>
    <w:rsid w:val="00E41F65"/>
    <w:rsid w:val="00E42225"/>
    <w:rsid w:val="00E42370"/>
    <w:rsid w:val="00E42E50"/>
    <w:rsid w:val="00E43380"/>
    <w:rsid w:val="00E43410"/>
    <w:rsid w:val="00E44096"/>
    <w:rsid w:val="00E4423A"/>
    <w:rsid w:val="00E44351"/>
    <w:rsid w:val="00E44517"/>
    <w:rsid w:val="00E44903"/>
    <w:rsid w:val="00E44967"/>
    <w:rsid w:val="00E449B5"/>
    <w:rsid w:val="00E44DF4"/>
    <w:rsid w:val="00E4570C"/>
    <w:rsid w:val="00E459D4"/>
    <w:rsid w:val="00E45B2D"/>
    <w:rsid w:val="00E45D1D"/>
    <w:rsid w:val="00E45E7B"/>
    <w:rsid w:val="00E45FFF"/>
    <w:rsid w:val="00E46477"/>
    <w:rsid w:val="00E46690"/>
    <w:rsid w:val="00E466D4"/>
    <w:rsid w:val="00E468D3"/>
    <w:rsid w:val="00E46C33"/>
    <w:rsid w:val="00E476EE"/>
    <w:rsid w:val="00E47C8F"/>
    <w:rsid w:val="00E47F5C"/>
    <w:rsid w:val="00E50059"/>
    <w:rsid w:val="00E507DE"/>
    <w:rsid w:val="00E50D74"/>
    <w:rsid w:val="00E50FD5"/>
    <w:rsid w:val="00E514EF"/>
    <w:rsid w:val="00E51C70"/>
    <w:rsid w:val="00E521C1"/>
    <w:rsid w:val="00E52220"/>
    <w:rsid w:val="00E52234"/>
    <w:rsid w:val="00E522D9"/>
    <w:rsid w:val="00E52451"/>
    <w:rsid w:val="00E52791"/>
    <w:rsid w:val="00E5320B"/>
    <w:rsid w:val="00E53320"/>
    <w:rsid w:val="00E534E0"/>
    <w:rsid w:val="00E5358F"/>
    <w:rsid w:val="00E53ECA"/>
    <w:rsid w:val="00E548EC"/>
    <w:rsid w:val="00E54F50"/>
    <w:rsid w:val="00E54F5E"/>
    <w:rsid w:val="00E54F70"/>
    <w:rsid w:val="00E5523C"/>
    <w:rsid w:val="00E55F02"/>
    <w:rsid w:val="00E5631B"/>
    <w:rsid w:val="00E564AB"/>
    <w:rsid w:val="00E56B41"/>
    <w:rsid w:val="00E56C8E"/>
    <w:rsid w:val="00E571BF"/>
    <w:rsid w:val="00E572D1"/>
    <w:rsid w:val="00E57575"/>
    <w:rsid w:val="00E57C43"/>
    <w:rsid w:val="00E57CDF"/>
    <w:rsid w:val="00E57E91"/>
    <w:rsid w:val="00E57E98"/>
    <w:rsid w:val="00E57FC4"/>
    <w:rsid w:val="00E600C6"/>
    <w:rsid w:val="00E60289"/>
    <w:rsid w:val="00E6029D"/>
    <w:rsid w:val="00E60961"/>
    <w:rsid w:val="00E611CE"/>
    <w:rsid w:val="00E616DB"/>
    <w:rsid w:val="00E617F5"/>
    <w:rsid w:val="00E61ABE"/>
    <w:rsid w:val="00E61C69"/>
    <w:rsid w:val="00E61D74"/>
    <w:rsid w:val="00E61F0B"/>
    <w:rsid w:val="00E6218A"/>
    <w:rsid w:val="00E621C2"/>
    <w:rsid w:val="00E62331"/>
    <w:rsid w:val="00E62669"/>
    <w:rsid w:val="00E62A6C"/>
    <w:rsid w:val="00E62EEE"/>
    <w:rsid w:val="00E63425"/>
    <w:rsid w:val="00E6351D"/>
    <w:rsid w:val="00E63794"/>
    <w:rsid w:val="00E63E95"/>
    <w:rsid w:val="00E647A0"/>
    <w:rsid w:val="00E64A1C"/>
    <w:rsid w:val="00E64A25"/>
    <w:rsid w:val="00E65957"/>
    <w:rsid w:val="00E65984"/>
    <w:rsid w:val="00E65F64"/>
    <w:rsid w:val="00E6646D"/>
    <w:rsid w:val="00E66626"/>
    <w:rsid w:val="00E667E0"/>
    <w:rsid w:val="00E66C9E"/>
    <w:rsid w:val="00E67015"/>
    <w:rsid w:val="00E6718B"/>
    <w:rsid w:val="00E676DF"/>
    <w:rsid w:val="00E67DB9"/>
    <w:rsid w:val="00E67DFD"/>
    <w:rsid w:val="00E67E93"/>
    <w:rsid w:val="00E70181"/>
    <w:rsid w:val="00E708BF"/>
    <w:rsid w:val="00E709D0"/>
    <w:rsid w:val="00E70A7F"/>
    <w:rsid w:val="00E70B78"/>
    <w:rsid w:val="00E7123F"/>
    <w:rsid w:val="00E71253"/>
    <w:rsid w:val="00E71464"/>
    <w:rsid w:val="00E71721"/>
    <w:rsid w:val="00E717A3"/>
    <w:rsid w:val="00E71D4E"/>
    <w:rsid w:val="00E723EA"/>
    <w:rsid w:val="00E72512"/>
    <w:rsid w:val="00E73C53"/>
    <w:rsid w:val="00E73FEE"/>
    <w:rsid w:val="00E74563"/>
    <w:rsid w:val="00E74908"/>
    <w:rsid w:val="00E74B1D"/>
    <w:rsid w:val="00E74B63"/>
    <w:rsid w:val="00E7511C"/>
    <w:rsid w:val="00E7530E"/>
    <w:rsid w:val="00E7537F"/>
    <w:rsid w:val="00E753D9"/>
    <w:rsid w:val="00E755BE"/>
    <w:rsid w:val="00E759AA"/>
    <w:rsid w:val="00E76601"/>
    <w:rsid w:val="00E775E0"/>
    <w:rsid w:val="00E80322"/>
    <w:rsid w:val="00E80760"/>
    <w:rsid w:val="00E8094A"/>
    <w:rsid w:val="00E80A2C"/>
    <w:rsid w:val="00E80CF6"/>
    <w:rsid w:val="00E817B3"/>
    <w:rsid w:val="00E81AB3"/>
    <w:rsid w:val="00E81F95"/>
    <w:rsid w:val="00E8269B"/>
    <w:rsid w:val="00E82CB5"/>
    <w:rsid w:val="00E8331F"/>
    <w:rsid w:val="00E833F6"/>
    <w:rsid w:val="00E83640"/>
    <w:rsid w:val="00E8380F"/>
    <w:rsid w:val="00E83D93"/>
    <w:rsid w:val="00E8475D"/>
    <w:rsid w:val="00E84A67"/>
    <w:rsid w:val="00E84AE5"/>
    <w:rsid w:val="00E84D92"/>
    <w:rsid w:val="00E850C2"/>
    <w:rsid w:val="00E854C6"/>
    <w:rsid w:val="00E8559D"/>
    <w:rsid w:val="00E85DC2"/>
    <w:rsid w:val="00E85FC7"/>
    <w:rsid w:val="00E863E2"/>
    <w:rsid w:val="00E86442"/>
    <w:rsid w:val="00E87599"/>
    <w:rsid w:val="00E876E8"/>
    <w:rsid w:val="00E878BB"/>
    <w:rsid w:val="00E879FD"/>
    <w:rsid w:val="00E9062C"/>
    <w:rsid w:val="00E90756"/>
    <w:rsid w:val="00E90999"/>
    <w:rsid w:val="00E90C88"/>
    <w:rsid w:val="00E90DF4"/>
    <w:rsid w:val="00E9156B"/>
    <w:rsid w:val="00E91D23"/>
    <w:rsid w:val="00E92085"/>
    <w:rsid w:val="00E921FD"/>
    <w:rsid w:val="00E922D3"/>
    <w:rsid w:val="00E928B8"/>
    <w:rsid w:val="00E92C28"/>
    <w:rsid w:val="00E92FED"/>
    <w:rsid w:val="00E931BD"/>
    <w:rsid w:val="00E93229"/>
    <w:rsid w:val="00E936F6"/>
    <w:rsid w:val="00E9421B"/>
    <w:rsid w:val="00E94A2F"/>
    <w:rsid w:val="00E94A66"/>
    <w:rsid w:val="00E94A9F"/>
    <w:rsid w:val="00E95298"/>
    <w:rsid w:val="00E95657"/>
    <w:rsid w:val="00E95939"/>
    <w:rsid w:val="00E95D75"/>
    <w:rsid w:val="00E9600C"/>
    <w:rsid w:val="00E961A6"/>
    <w:rsid w:val="00E9643C"/>
    <w:rsid w:val="00E964B3"/>
    <w:rsid w:val="00E96BF4"/>
    <w:rsid w:val="00E9750C"/>
    <w:rsid w:val="00E97546"/>
    <w:rsid w:val="00E97B29"/>
    <w:rsid w:val="00E97C2B"/>
    <w:rsid w:val="00E97C2E"/>
    <w:rsid w:val="00EA0026"/>
    <w:rsid w:val="00EA016E"/>
    <w:rsid w:val="00EA03E7"/>
    <w:rsid w:val="00EA05E2"/>
    <w:rsid w:val="00EA08B6"/>
    <w:rsid w:val="00EA08D6"/>
    <w:rsid w:val="00EA0908"/>
    <w:rsid w:val="00EA0A2F"/>
    <w:rsid w:val="00EA0AB7"/>
    <w:rsid w:val="00EA0B36"/>
    <w:rsid w:val="00EA0F88"/>
    <w:rsid w:val="00EA0FE4"/>
    <w:rsid w:val="00EA0FF3"/>
    <w:rsid w:val="00EA14DF"/>
    <w:rsid w:val="00EA191E"/>
    <w:rsid w:val="00EA31B9"/>
    <w:rsid w:val="00EA3CAD"/>
    <w:rsid w:val="00EA437A"/>
    <w:rsid w:val="00EA47C6"/>
    <w:rsid w:val="00EA47EC"/>
    <w:rsid w:val="00EA48EA"/>
    <w:rsid w:val="00EA4FA0"/>
    <w:rsid w:val="00EA50BD"/>
    <w:rsid w:val="00EA52F1"/>
    <w:rsid w:val="00EA53E5"/>
    <w:rsid w:val="00EA590D"/>
    <w:rsid w:val="00EA5DBF"/>
    <w:rsid w:val="00EA6358"/>
    <w:rsid w:val="00EA63D0"/>
    <w:rsid w:val="00EA6436"/>
    <w:rsid w:val="00EA6493"/>
    <w:rsid w:val="00EA6C7A"/>
    <w:rsid w:val="00EA6C91"/>
    <w:rsid w:val="00EA6CED"/>
    <w:rsid w:val="00EA714B"/>
    <w:rsid w:val="00EA7175"/>
    <w:rsid w:val="00EA71E2"/>
    <w:rsid w:val="00EA74B1"/>
    <w:rsid w:val="00EA7A55"/>
    <w:rsid w:val="00EA7B26"/>
    <w:rsid w:val="00EA7BCF"/>
    <w:rsid w:val="00EB0031"/>
    <w:rsid w:val="00EB006A"/>
    <w:rsid w:val="00EB03A9"/>
    <w:rsid w:val="00EB04FB"/>
    <w:rsid w:val="00EB0ADB"/>
    <w:rsid w:val="00EB0F43"/>
    <w:rsid w:val="00EB1571"/>
    <w:rsid w:val="00EB1E36"/>
    <w:rsid w:val="00EB20EB"/>
    <w:rsid w:val="00EB2CAF"/>
    <w:rsid w:val="00EB3046"/>
    <w:rsid w:val="00EB30AB"/>
    <w:rsid w:val="00EB331D"/>
    <w:rsid w:val="00EB42B3"/>
    <w:rsid w:val="00EB4449"/>
    <w:rsid w:val="00EB4CAE"/>
    <w:rsid w:val="00EB4D4E"/>
    <w:rsid w:val="00EB50E4"/>
    <w:rsid w:val="00EB5782"/>
    <w:rsid w:val="00EB57AB"/>
    <w:rsid w:val="00EB5ABF"/>
    <w:rsid w:val="00EB5F5F"/>
    <w:rsid w:val="00EB6138"/>
    <w:rsid w:val="00EB6A3C"/>
    <w:rsid w:val="00EB72FB"/>
    <w:rsid w:val="00EB75D3"/>
    <w:rsid w:val="00EB78B7"/>
    <w:rsid w:val="00EB7B00"/>
    <w:rsid w:val="00EC0096"/>
    <w:rsid w:val="00EC0789"/>
    <w:rsid w:val="00EC0E9C"/>
    <w:rsid w:val="00EC0ED8"/>
    <w:rsid w:val="00EC0FC8"/>
    <w:rsid w:val="00EC1142"/>
    <w:rsid w:val="00EC1227"/>
    <w:rsid w:val="00EC1414"/>
    <w:rsid w:val="00EC15E1"/>
    <w:rsid w:val="00EC1612"/>
    <w:rsid w:val="00EC18E3"/>
    <w:rsid w:val="00EC21AF"/>
    <w:rsid w:val="00EC2939"/>
    <w:rsid w:val="00EC2AF2"/>
    <w:rsid w:val="00EC2CD7"/>
    <w:rsid w:val="00EC3015"/>
    <w:rsid w:val="00EC35AA"/>
    <w:rsid w:val="00EC4A64"/>
    <w:rsid w:val="00EC4CA6"/>
    <w:rsid w:val="00EC5A2D"/>
    <w:rsid w:val="00EC5E3D"/>
    <w:rsid w:val="00EC62FB"/>
    <w:rsid w:val="00EC6369"/>
    <w:rsid w:val="00EC6977"/>
    <w:rsid w:val="00EC7B34"/>
    <w:rsid w:val="00EC7B67"/>
    <w:rsid w:val="00EC7CA4"/>
    <w:rsid w:val="00EC7D38"/>
    <w:rsid w:val="00ED0997"/>
    <w:rsid w:val="00ED0A07"/>
    <w:rsid w:val="00ED0B07"/>
    <w:rsid w:val="00ED0B96"/>
    <w:rsid w:val="00ED0DF4"/>
    <w:rsid w:val="00ED1134"/>
    <w:rsid w:val="00ED1474"/>
    <w:rsid w:val="00ED1499"/>
    <w:rsid w:val="00ED1680"/>
    <w:rsid w:val="00ED1C99"/>
    <w:rsid w:val="00ED1D69"/>
    <w:rsid w:val="00ED209C"/>
    <w:rsid w:val="00ED23B3"/>
    <w:rsid w:val="00ED27EA"/>
    <w:rsid w:val="00ED294B"/>
    <w:rsid w:val="00ED29EE"/>
    <w:rsid w:val="00ED351E"/>
    <w:rsid w:val="00ED3F6E"/>
    <w:rsid w:val="00ED4314"/>
    <w:rsid w:val="00ED4BE9"/>
    <w:rsid w:val="00ED4EE1"/>
    <w:rsid w:val="00ED508C"/>
    <w:rsid w:val="00ED511C"/>
    <w:rsid w:val="00ED60DF"/>
    <w:rsid w:val="00ED6314"/>
    <w:rsid w:val="00ED632D"/>
    <w:rsid w:val="00ED6A14"/>
    <w:rsid w:val="00ED6A47"/>
    <w:rsid w:val="00ED6F13"/>
    <w:rsid w:val="00ED6FD3"/>
    <w:rsid w:val="00ED72F5"/>
    <w:rsid w:val="00ED7681"/>
    <w:rsid w:val="00ED771C"/>
    <w:rsid w:val="00ED7B6F"/>
    <w:rsid w:val="00ED7E9F"/>
    <w:rsid w:val="00EE0174"/>
    <w:rsid w:val="00EE02EC"/>
    <w:rsid w:val="00EE0642"/>
    <w:rsid w:val="00EE0F31"/>
    <w:rsid w:val="00EE1022"/>
    <w:rsid w:val="00EE1038"/>
    <w:rsid w:val="00EE1229"/>
    <w:rsid w:val="00EE17D2"/>
    <w:rsid w:val="00EE1C84"/>
    <w:rsid w:val="00EE22D5"/>
    <w:rsid w:val="00EE240F"/>
    <w:rsid w:val="00EE2455"/>
    <w:rsid w:val="00EE26CA"/>
    <w:rsid w:val="00EE2C41"/>
    <w:rsid w:val="00EE2ED7"/>
    <w:rsid w:val="00EE3144"/>
    <w:rsid w:val="00EE34EF"/>
    <w:rsid w:val="00EE370D"/>
    <w:rsid w:val="00EE392F"/>
    <w:rsid w:val="00EE3B78"/>
    <w:rsid w:val="00EE416E"/>
    <w:rsid w:val="00EE4243"/>
    <w:rsid w:val="00EE434F"/>
    <w:rsid w:val="00EE48A6"/>
    <w:rsid w:val="00EE4AA3"/>
    <w:rsid w:val="00EE4DA4"/>
    <w:rsid w:val="00EE4E89"/>
    <w:rsid w:val="00EE5237"/>
    <w:rsid w:val="00EE5D81"/>
    <w:rsid w:val="00EE6312"/>
    <w:rsid w:val="00EE63F9"/>
    <w:rsid w:val="00EE65E1"/>
    <w:rsid w:val="00EE6665"/>
    <w:rsid w:val="00EE6CDD"/>
    <w:rsid w:val="00EE6D80"/>
    <w:rsid w:val="00EE6F7A"/>
    <w:rsid w:val="00EE6FC9"/>
    <w:rsid w:val="00EE75DD"/>
    <w:rsid w:val="00EE78CE"/>
    <w:rsid w:val="00EE7DA2"/>
    <w:rsid w:val="00EF00B6"/>
    <w:rsid w:val="00EF0561"/>
    <w:rsid w:val="00EF0827"/>
    <w:rsid w:val="00EF08CC"/>
    <w:rsid w:val="00EF0A9B"/>
    <w:rsid w:val="00EF124E"/>
    <w:rsid w:val="00EF1967"/>
    <w:rsid w:val="00EF2412"/>
    <w:rsid w:val="00EF26FC"/>
    <w:rsid w:val="00EF27A9"/>
    <w:rsid w:val="00EF28B9"/>
    <w:rsid w:val="00EF31ED"/>
    <w:rsid w:val="00EF35AE"/>
    <w:rsid w:val="00EF35CB"/>
    <w:rsid w:val="00EF392C"/>
    <w:rsid w:val="00EF3D23"/>
    <w:rsid w:val="00EF407F"/>
    <w:rsid w:val="00EF4092"/>
    <w:rsid w:val="00EF4654"/>
    <w:rsid w:val="00EF49BB"/>
    <w:rsid w:val="00EF4DB3"/>
    <w:rsid w:val="00EF4E84"/>
    <w:rsid w:val="00EF5190"/>
    <w:rsid w:val="00EF52CF"/>
    <w:rsid w:val="00EF5A5D"/>
    <w:rsid w:val="00EF60AB"/>
    <w:rsid w:val="00EF63E7"/>
    <w:rsid w:val="00EF6725"/>
    <w:rsid w:val="00EF6CC6"/>
    <w:rsid w:val="00EF6F3A"/>
    <w:rsid w:val="00EF7359"/>
    <w:rsid w:val="00EF7402"/>
    <w:rsid w:val="00EF77BB"/>
    <w:rsid w:val="00EF77E7"/>
    <w:rsid w:val="00F005CA"/>
    <w:rsid w:val="00F0087D"/>
    <w:rsid w:val="00F01439"/>
    <w:rsid w:val="00F014F4"/>
    <w:rsid w:val="00F015DE"/>
    <w:rsid w:val="00F01C9B"/>
    <w:rsid w:val="00F01FBE"/>
    <w:rsid w:val="00F02A80"/>
    <w:rsid w:val="00F02CA6"/>
    <w:rsid w:val="00F02EED"/>
    <w:rsid w:val="00F02FB5"/>
    <w:rsid w:val="00F03000"/>
    <w:rsid w:val="00F03D6F"/>
    <w:rsid w:val="00F04638"/>
    <w:rsid w:val="00F04B76"/>
    <w:rsid w:val="00F05425"/>
    <w:rsid w:val="00F054C9"/>
    <w:rsid w:val="00F0555E"/>
    <w:rsid w:val="00F05781"/>
    <w:rsid w:val="00F05AEE"/>
    <w:rsid w:val="00F05BA5"/>
    <w:rsid w:val="00F05E6B"/>
    <w:rsid w:val="00F06224"/>
    <w:rsid w:val="00F06401"/>
    <w:rsid w:val="00F06F70"/>
    <w:rsid w:val="00F07638"/>
    <w:rsid w:val="00F1038C"/>
    <w:rsid w:val="00F10743"/>
    <w:rsid w:val="00F10769"/>
    <w:rsid w:val="00F10DC1"/>
    <w:rsid w:val="00F10F07"/>
    <w:rsid w:val="00F112B1"/>
    <w:rsid w:val="00F11514"/>
    <w:rsid w:val="00F1339C"/>
    <w:rsid w:val="00F133E7"/>
    <w:rsid w:val="00F136BA"/>
    <w:rsid w:val="00F13A0B"/>
    <w:rsid w:val="00F13E9C"/>
    <w:rsid w:val="00F14454"/>
    <w:rsid w:val="00F147FD"/>
    <w:rsid w:val="00F14994"/>
    <w:rsid w:val="00F151B5"/>
    <w:rsid w:val="00F15FA1"/>
    <w:rsid w:val="00F16366"/>
    <w:rsid w:val="00F163F1"/>
    <w:rsid w:val="00F16C0B"/>
    <w:rsid w:val="00F17060"/>
    <w:rsid w:val="00F17089"/>
    <w:rsid w:val="00F179B9"/>
    <w:rsid w:val="00F17C7F"/>
    <w:rsid w:val="00F20500"/>
    <w:rsid w:val="00F20BF8"/>
    <w:rsid w:val="00F20D0C"/>
    <w:rsid w:val="00F20DAB"/>
    <w:rsid w:val="00F21293"/>
    <w:rsid w:val="00F21689"/>
    <w:rsid w:val="00F21727"/>
    <w:rsid w:val="00F21747"/>
    <w:rsid w:val="00F217E6"/>
    <w:rsid w:val="00F22214"/>
    <w:rsid w:val="00F2266A"/>
    <w:rsid w:val="00F227F6"/>
    <w:rsid w:val="00F22CBD"/>
    <w:rsid w:val="00F22F81"/>
    <w:rsid w:val="00F230AF"/>
    <w:rsid w:val="00F2327F"/>
    <w:rsid w:val="00F234C7"/>
    <w:rsid w:val="00F23553"/>
    <w:rsid w:val="00F2380C"/>
    <w:rsid w:val="00F2386F"/>
    <w:rsid w:val="00F23B77"/>
    <w:rsid w:val="00F23F7C"/>
    <w:rsid w:val="00F24806"/>
    <w:rsid w:val="00F2519F"/>
    <w:rsid w:val="00F25922"/>
    <w:rsid w:val="00F25A60"/>
    <w:rsid w:val="00F2665C"/>
    <w:rsid w:val="00F27288"/>
    <w:rsid w:val="00F272CD"/>
    <w:rsid w:val="00F277C4"/>
    <w:rsid w:val="00F2793F"/>
    <w:rsid w:val="00F27AD2"/>
    <w:rsid w:val="00F30208"/>
    <w:rsid w:val="00F30341"/>
    <w:rsid w:val="00F30542"/>
    <w:rsid w:val="00F307A5"/>
    <w:rsid w:val="00F307D4"/>
    <w:rsid w:val="00F30C4A"/>
    <w:rsid w:val="00F30D05"/>
    <w:rsid w:val="00F3107C"/>
    <w:rsid w:val="00F31F65"/>
    <w:rsid w:val="00F32A8A"/>
    <w:rsid w:val="00F3336C"/>
    <w:rsid w:val="00F33945"/>
    <w:rsid w:val="00F33B5D"/>
    <w:rsid w:val="00F33CAE"/>
    <w:rsid w:val="00F33F0A"/>
    <w:rsid w:val="00F33FF2"/>
    <w:rsid w:val="00F341A5"/>
    <w:rsid w:val="00F34573"/>
    <w:rsid w:val="00F352AE"/>
    <w:rsid w:val="00F3560A"/>
    <w:rsid w:val="00F358E8"/>
    <w:rsid w:val="00F35CFC"/>
    <w:rsid w:val="00F35D96"/>
    <w:rsid w:val="00F35EBD"/>
    <w:rsid w:val="00F3654A"/>
    <w:rsid w:val="00F366CD"/>
    <w:rsid w:val="00F366EC"/>
    <w:rsid w:val="00F36854"/>
    <w:rsid w:val="00F36D0B"/>
    <w:rsid w:val="00F372A9"/>
    <w:rsid w:val="00F37336"/>
    <w:rsid w:val="00F373CC"/>
    <w:rsid w:val="00F378A9"/>
    <w:rsid w:val="00F40153"/>
    <w:rsid w:val="00F407BE"/>
    <w:rsid w:val="00F4087A"/>
    <w:rsid w:val="00F40D4A"/>
    <w:rsid w:val="00F4143A"/>
    <w:rsid w:val="00F41E07"/>
    <w:rsid w:val="00F42193"/>
    <w:rsid w:val="00F42E1F"/>
    <w:rsid w:val="00F43419"/>
    <w:rsid w:val="00F43FDD"/>
    <w:rsid w:val="00F445B0"/>
    <w:rsid w:val="00F44D12"/>
    <w:rsid w:val="00F44D67"/>
    <w:rsid w:val="00F45035"/>
    <w:rsid w:val="00F4512E"/>
    <w:rsid w:val="00F45D2A"/>
    <w:rsid w:val="00F45E29"/>
    <w:rsid w:val="00F45E2C"/>
    <w:rsid w:val="00F46338"/>
    <w:rsid w:val="00F4680E"/>
    <w:rsid w:val="00F46C6B"/>
    <w:rsid w:val="00F46CFF"/>
    <w:rsid w:val="00F4706D"/>
    <w:rsid w:val="00F4733D"/>
    <w:rsid w:val="00F47579"/>
    <w:rsid w:val="00F47B7B"/>
    <w:rsid w:val="00F500E5"/>
    <w:rsid w:val="00F5025D"/>
    <w:rsid w:val="00F504F0"/>
    <w:rsid w:val="00F5096A"/>
    <w:rsid w:val="00F5176B"/>
    <w:rsid w:val="00F5203D"/>
    <w:rsid w:val="00F52590"/>
    <w:rsid w:val="00F52B6A"/>
    <w:rsid w:val="00F5350D"/>
    <w:rsid w:val="00F5388D"/>
    <w:rsid w:val="00F539C6"/>
    <w:rsid w:val="00F549BF"/>
    <w:rsid w:val="00F552EF"/>
    <w:rsid w:val="00F55481"/>
    <w:rsid w:val="00F56671"/>
    <w:rsid w:val="00F575FB"/>
    <w:rsid w:val="00F57D57"/>
    <w:rsid w:val="00F57ECB"/>
    <w:rsid w:val="00F60111"/>
    <w:rsid w:val="00F601BD"/>
    <w:rsid w:val="00F603CE"/>
    <w:rsid w:val="00F6066D"/>
    <w:rsid w:val="00F60A1A"/>
    <w:rsid w:val="00F60E83"/>
    <w:rsid w:val="00F615E7"/>
    <w:rsid w:val="00F61FA9"/>
    <w:rsid w:val="00F6205C"/>
    <w:rsid w:val="00F620CB"/>
    <w:rsid w:val="00F62F15"/>
    <w:rsid w:val="00F6332C"/>
    <w:rsid w:val="00F6334B"/>
    <w:rsid w:val="00F63AED"/>
    <w:rsid w:val="00F63B1E"/>
    <w:rsid w:val="00F63DB3"/>
    <w:rsid w:val="00F643C5"/>
    <w:rsid w:val="00F64543"/>
    <w:rsid w:val="00F64B7B"/>
    <w:rsid w:val="00F64ED9"/>
    <w:rsid w:val="00F650A2"/>
    <w:rsid w:val="00F66374"/>
    <w:rsid w:val="00F66923"/>
    <w:rsid w:val="00F66A86"/>
    <w:rsid w:val="00F66D1F"/>
    <w:rsid w:val="00F66D54"/>
    <w:rsid w:val="00F66F42"/>
    <w:rsid w:val="00F675A3"/>
    <w:rsid w:val="00F675ED"/>
    <w:rsid w:val="00F6763B"/>
    <w:rsid w:val="00F67B5D"/>
    <w:rsid w:val="00F70E30"/>
    <w:rsid w:val="00F71082"/>
    <w:rsid w:val="00F7121E"/>
    <w:rsid w:val="00F71B0C"/>
    <w:rsid w:val="00F71CAF"/>
    <w:rsid w:val="00F71CB6"/>
    <w:rsid w:val="00F72559"/>
    <w:rsid w:val="00F7277E"/>
    <w:rsid w:val="00F72858"/>
    <w:rsid w:val="00F72A67"/>
    <w:rsid w:val="00F73081"/>
    <w:rsid w:val="00F7451B"/>
    <w:rsid w:val="00F745DC"/>
    <w:rsid w:val="00F75EEE"/>
    <w:rsid w:val="00F762F8"/>
    <w:rsid w:val="00F76315"/>
    <w:rsid w:val="00F765CC"/>
    <w:rsid w:val="00F76B84"/>
    <w:rsid w:val="00F76D72"/>
    <w:rsid w:val="00F76EA2"/>
    <w:rsid w:val="00F77471"/>
    <w:rsid w:val="00F7779F"/>
    <w:rsid w:val="00F80656"/>
    <w:rsid w:val="00F80686"/>
    <w:rsid w:val="00F808F4"/>
    <w:rsid w:val="00F80A16"/>
    <w:rsid w:val="00F81032"/>
    <w:rsid w:val="00F810C2"/>
    <w:rsid w:val="00F817C2"/>
    <w:rsid w:val="00F81805"/>
    <w:rsid w:val="00F81D7B"/>
    <w:rsid w:val="00F82B06"/>
    <w:rsid w:val="00F82E07"/>
    <w:rsid w:val="00F83D33"/>
    <w:rsid w:val="00F83FAB"/>
    <w:rsid w:val="00F84BC2"/>
    <w:rsid w:val="00F84E00"/>
    <w:rsid w:val="00F850C8"/>
    <w:rsid w:val="00F85131"/>
    <w:rsid w:val="00F85347"/>
    <w:rsid w:val="00F8541D"/>
    <w:rsid w:val="00F862E2"/>
    <w:rsid w:val="00F8630B"/>
    <w:rsid w:val="00F86872"/>
    <w:rsid w:val="00F86D96"/>
    <w:rsid w:val="00F87012"/>
    <w:rsid w:val="00F8717E"/>
    <w:rsid w:val="00F8719D"/>
    <w:rsid w:val="00F87356"/>
    <w:rsid w:val="00F877BE"/>
    <w:rsid w:val="00F904D0"/>
    <w:rsid w:val="00F907DE"/>
    <w:rsid w:val="00F90DDE"/>
    <w:rsid w:val="00F90FF2"/>
    <w:rsid w:val="00F9112F"/>
    <w:rsid w:val="00F919FD"/>
    <w:rsid w:val="00F91AF6"/>
    <w:rsid w:val="00F921BE"/>
    <w:rsid w:val="00F9253D"/>
    <w:rsid w:val="00F926B5"/>
    <w:rsid w:val="00F926D9"/>
    <w:rsid w:val="00F92715"/>
    <w:rsid w:val="00F92C95"/>
    <w:rsid w:val="00F93229"/>
    <w:rsid w:val="00F9433D"/>
    <w:rsid w:val="00F948D3"/>
    <w:rsid w:val="00F94F00"/>
    <w:rsid w:val="00F95038"/>
    <w:rsid w:val="00F95DA3"/>
    <w:rsid w:val="00F95F6A"/>
    <w:rsid w:val="00F9627C"/>
    <w:rsid w:val="00F9681C"/>
    <w:rsid w:val="00F96990"/>
    <w:rsid w:val="00F96BB9"/>
    <w:rsid w:val="00F973C0"/>
    <w:rsid w:val="00F977A8"/>
    <w:rsid w:val="00F97EE8"/>
    <w:rsid w:val="00FA065D"/>
    <w:rsid w:val="00FA0B4E"/>
    <w:rsid w:val="00FA0D09"/>
    <w:rsid w:val="00FA0D53"/>
    <w:rsid w:val="00FA0E44"/>
    <w:rsid w:val="00FA0FC5"/>
    <w:rsid w:val="00FA1FC7"/>
    <w:rsid w:val="00FA24B8"/>
    <w:rsid w:val="00FA3084"/>
    <w:rsid w:val="00FA3095"/>
    <w:rsid w:val="00FA30E9"/>
    <w:rsid w:val="00FA3816"/>
    <w:rsid w:val="00FA3865"/>
    <w:rsid w:val="00FA4022"/>
    <w:rsid w:val="00FA40E9"/>
    <w:rsid w:val="00FA410C"/>
    <w:rsid w:val="00FA412C"/>
    <w:rsid w:val="00FA41A5"/>
    <w:rsid w:val="00FA4795"/>
    <w:rsid w:val="00FA4C04"/>
    <w:rsid w:val="00FA4E09"/>
    <w:rsid w:val="00FA4E94"/>
    <w:rsid w:val="00FA5AF6"/>
    <w:rsid w:val="00FA657F"/>
    <w:rsid w:val="00FA6A50"/>
    <w:rsid w:val="00FA6DAA"/>
    <w:rsid w:val="00FA72E9"/>
    <w:rsid w:val="00FA73D7"/>
    <w:rsid w:val="00FA7663"/>
    <w:rsid w:val="00FA783C"/>
    <w:rsid w:val="00FA78DD"/>
    <w:rsid w:val="00FA7AC0"/>
    <w:rsid w:val="00FA7B20"/>
    <w:rsid w:val="00FA7BDA"/>
    <w:rsid w:val="00FB0473"/>
    <w:rsid w:val="00FB0975"/>
    <w:rsid w:val="00FB150E"/>
    <w:rsid w:val="00FB25E8"/>
    <w:rsid w:val="00FB2D88"/>
    <w:rsid w:val="00FB2DDB"/>
    <w:rsid w:val="00FB2E75"/>
    <w:rsid w:val="00FB3077"/>
    <w:rsid w:val="00FB3CAB"/>
    <w:rsid w:val="00FB3FC9"/>
    <w:rsid w:val="00FB40B4"/>
    <w:rsid w:val="00FB4D10"/>
    <w:rsid w:val="00FB4FC5"/>
    <w:rsid w:val="00FB51F2"/>
    <w:rsid w:val="00FB5B86"/>
    <w:rsid w:val="00FB5C61"/>
    <w:rsid w:val="00FB62DC"/>
    <w:rsid w:val="00FB72F5"/>
    <w:rsid w:val="00FB7717"/>
    <w:rsid w:val="00FB7E90"/>
    <w:rsid w:val="00FB7FCD"/>
    <w:rsid w:val="00FC0051"/>
    <w:rsid w:val="00FC090C"/>
    <w:rsid w:val="00FC0AE4"/>
    <w:rsid w:val="00FC0ECB"/>
    <w:rsid w:val="00FC1A52"/>
    <w:rsid w:val="00FC1B5D"/>
    <w:rsid w:val="00FC2BA1"/>
    <w:rsid w:val="00FC2F4E"/>
    <w:rsid w:val="00FC30EE"/>
    <w:rsid w:val="00FC343B"/>
    <w:rsid w:val="00FC343C"/>
    <w:rsid w:val="00FC344B"/>
    <w:rsid w:val="00FC3937"/>
    <w:rsid w:val="00FC3BD3"/>
    <w:rsid w:val="00FC3DDA"/>
    <w:rsid w:val="00FC407E"/>
    <w:rsid w:val="00FC45D2"/>
    <w:rsid w:val="00FC52A6"/>
    <w:rsid w:val="00FC53FA"/>
    <w:rsid w:val="00FC5773"/>
    <w:rsid w:val="00FC5B17"/>
    <w:rsid w:val="00FC6408"/>
    <w:rsid w:val="00FC6D76"/>
    <w:rsid w:val="00FC6DCE"/>
    <w:rsid w:val="00FC711B"/>
    <w:rsid w:val="00FC77BA"/>
    <w:rsid w:val="00FD132E"/>
    <w:rsid w:val="00FD17DF"/>
    <w:rsid w:val="00FD2223"/>
    <w:rsid w:val="00FD2275"/>
    <w:rsid w:val="00FD22CE"/>
    <w:rsid w:val="00FD24DA"/>
    <w:rsid w:val="00FD2D61"/>
    <w:rsid w:val="00FD2DB7"/>
    <w:rsid w:val="00FD313C"/>
    <w:rsid w:val="00FD36D3"/>
    <w:rsid w:val="00FD3D45"/>
    <w:rsid w:val="00FD4192"/>
    <w:rsid w:val="00FD4D5A"/>
    <w:rsid w:val="00FD533A"/>
    <w:rsid w:val="00FD5947"/>
    <w:rsid w:val="00FD5F80"/>
    <w:rsid w:val="00FD68CF"/>
    <w:rsid w:val="00FD6BB2"/>
    <w:rsid w:val="00FD6C52"/>
    <w:rsid w:val="00FD7133"/>
    <w:rsid w:val="00FD7C8E"/>
    <w:rsid w:val="00FE00A2"/>
    <w:rsid w:val="00FE0795"/>
    <w:rsid w:val="00FE082A"/>
    <w:rsid w:val="00FE087B"/>
    <w:rsid w:val="00FE0D22"/>
    <w:rsid w:val="00FE11B9"/>
    <w:rsid w:val="00FE1267"/>
    <w:rsid w:val="00FE13D0"/>
    <w:rsid w:val="00FE14A0"/>
    <w:rsid w:val="00FE1553"/>
    <w:rsid w:val="00FE1693"/>
    <w:rsid w:val="00FE1850"/>
    <w:rsid w:val="00FE1B3D"/>
    <w:rsid w:val="00FE20CA"/>
    <w:rsid w:val="00FE227B"/>
    <w:rsid w:val="00FE2451"/>
    <w:rsid w:val="00FE25A0"/>
    <w:rsid w:val="00FE25E2"/>
    <w:rsid w:val="00FE2D77"/>
    <w:rsid w:val="00FE3514"/>
    <w:rsid w:val="00FE3B52"/>
    <w:rsid w:val="00FE42BC"/>
    <w:rsid w:val="00FE49D3"/>
    <w:rsid w:val="00FE5237"/>
    <w:rsid w:val="00FE529A"/>
    <w:rsid w:val="00FE5C42"/>
    <w:rsid w:val="00FE63F6"/>
    <w:rsid w:val="00FE6900"/>
    <w:rsid w:val="00FE6D61"/>
    <w:rsid w:val="00FE7348"/>
    <w:rsid w:val="00FE7429"/>
    <w:rsid w:val="00FE7464"/>
    <w:rsid w:val="00FE7504"/>
    <w:rsid w:val="00FE7785"/>
    <w:rsid w:val="00FE78D5"/>
    <w:rsid w:val="00FE7AD7"/>
    <w:rsid w:val="00FE7B06"/>
    <w:rsid w:val="00FF027E"/>
    <w:rsid w:val="00FF03C7"/>
    <w:rsid w:val="00FF0482"/>
    <w:rsid w:val="00FF0A5C"/>
    <w:rsid w:val="00FF0B3D"/>
    <w:rsid w:val="00FF1097"/>
    <w:rsid w:val="00FF1904"/>
    <w:rsid w:val="00FF19BF"/>
    <w:rsid w:val="00FF1EB9"/>
    <w:rsid w:val="00FF20C0"/>
    <w:rsid w:val="00FF2203"/>
    <w:rsid w:val="00FF23AE"/>
    <w:rsid w:val="00FF28C1"/>
    <w:rsid w:val="00FF296F"/>
    <w:rsid w:val="00FF2A73"/>
    <w:rsid w:val="00FF2E9D"/>
    <w:rsid w:val="00FF42EA"/>
    <w:rsid w:val="00FF480E"/>
    <w:rsid w:val="00FF4B26"/>
    <w:rsid w:val="00FF4E02"/>
    <w:rsid w:val="00FF5135"/>
    <w:rsid w:val="00FF525D"/>
    <w:rsid w:val="00FF533C"/>
    <w:rsid w:val="00FF534E"/>
    <w:rsid w:val="00FF55FE"/>
    <w:rsid w:val="00FF57D6"/>
    <w:rsid w:val="00FF6133"/>
    <w:rsid w:val="00FF6192"/>
    <w:rsid w:val="00FF6D97"/>
    <w:rsid w:val="00FF6EF9"/>
    <w:rsid w:val="00FF7836"/>
    <w:rsid w:val="00FF78F4"/>
    <w:rsid w:val="00FF7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76498"/>
  <w15:docId w15:val="{67707307-5C76-4004-BEBB-CCACACDD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4A3F"/>
    <w:pPr>
      <w:suppressAutoHyphens/>
    </w:pPr>
  </w:style>
  <w:style w:type="paragraph" w:styleId="Heading1">
    <w:name w:val="heading 1"/>
    <w:basedOn w:val="Textbody"/>
    <w:next w:val="Textbody"/>
    <w:qFormat/>
    <w:rsid w:val="0009781C"/>
    <w:pPr>
      <w:ind w:left="709" w:hanging="709"/>
      <w:jc w:val="left"/>
      <w:outlineLvl w:val="0"/>
    </w:pPr>
    <w:rPr>
      <w:b/>
      <w:sz w:val="22"/>
      <w:szCs w:val="22"/>
    </w:rPr>
  </w:style>
  <w:style w:type="paragraph" w:styleId="Heading2">
    <w:name w:val="heading 2"/>
    <w:basedOn w:val="Standard"/>
    <w:next w:val="Textbody"/>
    <w:qFormat/>
    <w:rsid w:val="0009781C"/>
    <w:pPr>
      <w:suppressAutoHyphens/>
      <w:ind w:left="709" w:hanging="709"/>
      <w:outlineLvl w:val="1"/>
    </w:pPr>
    <w:rPr>
      <w:b/>
      <w:lang w:eastAsia="ar-SA"/>
    </w:rPr>
  </w:style>
  <w:style w:type="paragraph" w:styleId="Heading3">
    <w:name w:val="heading 3"/>
    <w:basedOn w:val="Standard"/>
    <w:next w:val="Textbody"/>
    <w:qFormat/>
    <w:rsid w:val="0009781C"/>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rsid w:val="0009781C"/>
    <w:pPr>
      <w:keepNext/>
      <w:tabs>
        <w:tab w:val="left" w:pos="-17"/>
      </w:tabs>
      <w:suppressAutoHyphens/>
      <w:ind w:left="-17"/>
      <w:outlineLvl w:val="3"/>
    </w:pPr>
    <w:rPr>
      <w:rFonts w:ascii="Arial Narrow" w:hAnsi="Arial Narrow"/>
      <w:b/>
      <w:bCs/>
    </w:rPr>
  </w:style>
  <w:style w:type="paragraph" w:styleId="Heading5">
    <w:name w:val="heading 5"/>
    <w:basedOn w:val="Standard"/>
    <w:next w:val="Textbody"/>
    <w:qFormat/>
    <w:rsid w:val="0009781C"/>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rsid w:val="0009781C"/>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rsid w:val="0009781C"/>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rsid w:val="0009781C"/>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rsid w:val="0009781C"/>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09781C"/>
    <w:pPr>
      <w:numPr>
        <w:numId w:val="1"/>
      </w:numPr>
    </w:pPr>
  </w:style>
  <w:style w:type="paragraph" w:customStyle="1" w:styleId="ContentsHeading">
    <w:name w:val="Contents Heading"/>
    <w:basedOn w:val="Heading1"/>
    <w:rsid w:val="0009781C"/>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rsid w:val="0009781C"/>
    <w:pPr>
      <w:numPr>
        <w:ilvl w:val="1"/>
        <w:numId w:val="1"/>
      </w:numPr>
      <w:outlineLvl w:val="1"/>
    </w:pPr>
  </w:style>
  <w:style w:type="paragraph" w:customStyle="1" w:styleId="StyleHeading3Left0cmHanging1cm">
    <w:name w:val="Style Heading 3 + Left:  0 cm Hanging:  1 cm"/>
    <w:basedOn w:val="Heading3"/>
    <w:rsid w:val="0009781C"/>
    <w:pPr>
      <w:tabs>
        <w:tab w:val="clear" w:pos="0"/>
      </w:tabs>
      <w:spacing w:before="240" w:after="240"/>
      <w:ind w:left="567" w:hanging="567"/>
      <w:jc w:val="both"/>
    </w:pPr>
    <w:rPr>
      <w:rFonts w:ascii="Arial" w:hAnsi="Arial"/>
      <w:sz w:val="22"/>
      <w:lang w:eastAsia="en-US"/>
    </w:rPr>
  </w:style>
  <w:style w:type="paragraph" w:customStyle="1" w:styleId="Standard">
    <w:name w:val="Standard"/>
    <w:rsid w:val="0009781C"/>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rsid w:val="0009781C"/>
    <w:pPr>
      <w:keepNext/>
      <w:suppressAutoHyphens/>
      <w:spacing w:before="240" w:after="120"/>
    </w:pPr>
    <w:rPr>
      <w:rFonts w:ascii="Arial" w:hAnsi="Arial" w:cs="Tahoma"/>
      <w:sz w:val="28"/>
      <w:szCs w:val="28"/>
    </w:rPr>
  </w:style>
  <w:style w:type="paragraph" w:customStyle="1" w:styleId="Textbody">
    <w:name w:val="Text body"/>
    <w:basedOn w:val="Standard"/>
    <w:rsid w:val="0009781C"/>
    <w:pPr>
      <w:suppressAutoHyphens/>
    </w:pPr>
    <w:rPr>
      <w:szCs w:val="20"/>
      <w:lang w:eastAsia="ar-SA"/>
    </w:rPr>
  </w:style>
  <w:style w:type="paragraph" w:styleId="List">
    <w:name w:val="List"/>
    <w:basedOn w:val="Textbody"/>
    <w:rsid w:val="0009781C"/>
    <w:pPr>
      <w:spacing w:before="0" w:after="120"/>
      <w:jc w:val="left"/>
    </w:pPr>
    <w:rPr>
      <w:rFonts w:ascii="Tahoma" w:eastAsia="Tahoma" w:hAnsi="Tahoma" w:cs="Mangal"/>
      <w:szCs w:val="24"/>
    </w:rPr>
  </w:style>
  <w:style w:type="paragraph" w:styleId="Caption">
    <w:name w:val="caption"/>
    <w:basedOn w:val="Standard"/>
    <w:qFormat/>
    <w:rsid w:val="0009781C"/>
    <w:pPr>
      <w:suppressLineNumbers/>
      <w:suppressAutoHyphens/>
      <w:spacing w:before="0" w:after="120"/>
    </w:pPr>
    <w:rPr>
      <w:rFonts w:cs="Tahoma"/>
      <w:i/>
      <w:iCs/>
      <w:sz w:val="20"/>
    </w:rPr>
  </w:style>
  <w:style w:type="paragraph" w:customStyle="1" w:styleId="Index">
    <w:name w:val="Index"/>
    <w:basedOn w:val="Standard"/>
    <w:rsid w:val="0009781C"/>
    <w:pPr>
      <w:suppressLineNumbers/>
      <w:suppressAutoHyphens/>
    </w:pPr>
    <w:rPr>
      <w:rFonts w:cs="Tahoma"/>
    </w:rPr>
  </w:style>
  <w:style w:type="paragraph" w:customStyle="1" w:styleId="WW-Caption">
    <w:name w:val="WW-Caption"/>
    <w:basedOn w:val="Standard"/>
    <w:rsid w:val="0009781C"/>
    <w:pPr>
      <w:suppressLineNumbers/>
      <w:suppressAutoHyphens/>
      <w:spacing w:before="0" w:after="120"/>
    </w:pPr>
    <w:rPr>
      <w:rFonts w:cs="Tahoma"/>
      <w:i/>
      <w:iCs/>
      <w:sz w:val="20"/>
    </w:rPr>
  </w:style>
  <w:style w:type="paragraph" w:customStyle="1" w:styleId="WW-Index">
    <w:name w:val="WW-Index"/>
    <w:basedOn w:val="Standard"/>
    <w:rsid w:val="0009781C"/>
    <w:pPr>
      <w:suppressLineNumbers/>
      <w:suppressAutoHyphens/>
    </w:pPr>
    <w:rPr>
      <w:rFonts w:cs="Tahoma"/>
    </w:rPr>
  </w:style>
  <w:style w:type="paragraph" w:customStyle="1" w:styleId="WW-Heading">
    <w:name w:val="WW-Heading"/>
    <w:basedOn w:val="Standard"/>
    <w:rsid w:val="0009781C"/>
    <w:pPr>
      <w:keepNext/>
      <w:suppressAutoHyphens/>
      <w:spacing w:before="240" w:after="120"/>
    </w:pPr>
    <w:rPr>
      <w:rFonts w:cs="Tahoma"/>
      <w:sz w:val="28"/>
      <w:szCs w:val="28"/>
    </w:rPr>
  </w:style>
  <w:style w:type="paragraph" w:customStyle="1" w:styleId="WW-Caption1">
    <w:name w:val="WW-Caption1"/>
    <w:basedOn w:val="Standard"/>
    <w:rsid w:val="0009781C"/>
    <w:pPr>
      <w:suppressLineNumbers/>
      <w:suppressAutoHyphens/>
      <w:spacing w:before="0" w:after="120"/>
    </w:pPr>
    <w:rPr>
      <w:rFonts w:cs="Tahoma"/>
      <w:i/>
      <w:iCs/>
      <w:sz w:val="20"/>
    </w:rPr>
  </w:style>
  <w:style w:type="paragraph" w:customStyle="1" w:styleId="WW-Index1">
    <w:name w:val="WW-Index1"/>
    <w:basedOn w:val="Standard"/>
    <w:rsid w:val="0009781C"/>
    <w:pPr>
      <w:suppressLineNumbers/>
      <w:suppressAutoHyphens/>
    </w:pPr>
    <w:rPr>
      <w:rFonts w:cs="Tahoma"/>
    </w:rPr>
  </w:style>
  <w:style w:type="paragraph" w:customStyle="1" w:styleId="WW-Heading1">
    <w:name w:val="WW-Heading1"/>
    <w:basedOn w:val="Standard"/>
    <w:rsid w:val="0009781C"/>
    <w:pPr>
      <w:keepNext/>
      <w:suppressAutoHyphens/>
      <w:spacing w:before="240" w:after="120"/>
    </w:pPr>
    <w:rPr>
      <w:rFonts w:cs="Tahoma"/>
      <w:sz w:val="28"/>
      <w:szCs w:val="28"/>
    </w:rPr>
  </w:style>
  <w:style w:type="paragraph" w:customStyle="1" w:styleId="WW-Caption11">
    <w:name w:val="WW-Caption11"/>
    <w:basedOn w:val="Standard"/>
    <w:rsid w:val="0009781C"/>
    <w:pPr>
      <w:suppressLineNumbers/>
      <w:suppressAutoHyphens/>
      <w:spacing w:before="0" w:after="120"/>
    </w:pPr>
    <w:rPr>
      <w:rFonts w:cs="Tahoma"/>
      <w:i/>
      <w:iCs/>
      <w:sz w:val="20"/>
    </w:rPr>
  </w:style>
  <w:style w:type="paragraph" w:customStyle="1" w:styleId="WW-Index11">
    <w:name w:val="WW-Index11"/>
    <w:basedOn w:val="Standard"/>
    <w:rsid w:val="0009781C"/>
    <w:pPr>
      <w:suppressLineNumbers/>
      <w:suppressAutoHyphens/>
    </w:pPr>
    <w:rPr>
      <w:rFonts w:cs="Tahoma"/>
    </w:rPr>
  </w:style>
  <w:style w:type="paragraph" w:customStyle="1" w:styleId="WW-Heading11">
    <w:name w:val="WW-Heading11"/>
    <w:basedOn w:val="Standard"/>
    <w:rsid w:val="0009781C"/>
    <w:pPr>
      <w:keepNext/>
      <w:suppressAutoHyphens/>
      <w:spacing w:before="240" w:after="120"/>
    </w:pPr>
    <w:rPr>
      <w:rFonts w:cs="Tahoma"/>
      <w:sz w:val="28"/>
      <w:szCs w:val="28"/>
    </w:rPr>
  </w:style>
  <w:style w:type="paragraph" w:customStyle="1" w:styleId="WW-Caption111">
    <w:name w:val="WW-Caption111"/>
    <w:basedOn w:val="Standard"/>
    <w:rsid w:val="0009781C"/>
    <w:pPr>
      <w:suppressLineNumbers/>
      <w:suppressAutoHyphens/>
      <w:spacing w:before="0" w:after="120"/>
    </w:pPr>
    <w:rPr>
      <w:rFonts w:cs="Tahoma"/>
      <w:i/>
      <w:iCs/>
      <w:sz w:val="20"/>
    </w:rPr>
  </w:style>
  <w:style w:type="paragraph" w:customStyle="1" w:styleId="WW-Index111">
    <w:name w:val="WW-Index111"/>
    <w:basedOn w:val="Standard"/>
    <w:rsid w:val="0009781C"/>
    <w:pPr>
      <w:suppressLineNumbers/>
      <w:suppressAutoHyphens/>
    </w:pPr>
    <w:rPr>
      <w:rFonts w:cs="Tahoma"/>
    </w:rPr>
  </w:style>
  <w:style w:type="paragraph" w:customStyle="1" w:styleId="WW-Heading111">
    <w:name w:val="WW-Heading111"/>
    <w:basedOn w:val="Standard"/>
    <w:rsid w:val="0009781C"/>
    <w:pPr>
      <w:keepNext/>
      <w:suppressAutoHyphens/>
      <w:spacing w:before="240" w:after="120"/>
    </w:pPr>
    <w:rPr>
      <w:rFonts w:cs="Tahoma"/>
      <w:sz w:val="28"/>
      <w:szCs w:val="28"/>
    </w:rPr>
  </w:style>
  <w:style w:type="paragraph" w:customStyle="1" w:styleId="WW-Caption1111">
    <w:name w:val="WW-Caption1111"/>
    <w:basedOn w:val="Standard"/>
    <w:rsid w:val="0009781C"/>
    <w:pPr>
      <w:suppressLineNumbers/>
      <w:suppressAutoHyphens/>
      <w:spacing w:before="0" w:after="120"/>
    </w:pPr>
    <w:rPr>
      <w:rFonts w:cs="Tahoma"/>
      <w:i/>
      <w:iCs/>
      <w:sz w:val="20"/>
    </w:rPr>
  </w:style>
  <w:style w:type="paragraph" w:customStyle="1" w:styleId="WW-Index1111">
    <w:name w:val="WW-Index1111"/>
    <w:basedOn w:val="Standard"/>
    <w:rsid w:val="0009781C"/>
    <w:pPr>
      <w:suppressLineNumbers/>
      <w:suppressAutoHyphens/>
    </w:pPr>
    <w:rPr>
      <w:rFonts w:cs="Tahoma"/>
    </w:rPr>
  </w:style>
  <w:style w:type="paragraph" w:customStyle="1" w:styleId="WW-Heading1111">
    <w:name w:val="WW-Heading1111"/>
    <w:basedOn w:val="Standard"/>
    <w:rsid w:val="0009781C"/>
    <w:pPr>
      <w:keepNext/>
      <w:suppressAutoHyphens/>
      <w:spacing w:before="240" w:after="120"/>
    </w:pPr>
    <w:rPr>
      <w:rFonts w:cs="Tahoma"/>
      <w:sz w:val="28"/>
      <w:szCs w:val="28"/>
    </w:rPr>
  </w:style>
  <w:style w:type="paragraph" w:customStyle="1" w:styleId="WW-Caption11111">
    <w:name w:val="WW-Caption11111"/>
    <w:basedOn w:val="Standard"/>
    <w:rsid w:val="0009781C"/>
    <w:pPr>
      <w:suppressLineNumbers/>
      <w:suppressAutoHyphens/>
      <w:spacing w:before="0" w:after="120"/>
    </w:pPr>
    <w:rPr>
      <w:rFonts w:cs="Tahoma"/>
      <w:i/>
      <w:iCs/>
      <w:sz w:val="20"/>
    </w:rPr>
  </w:style>
  <w:style w:type="paragraph" w:customStyle="1" w:styleId="WW-Index11111">
    <w:name w:val="WW-Index11111"/>
    <w:basedOn w:val="Standard"/>
    <w:rsid w:val="0009781C"/>
    <w:pPr>
      <w:suppressLineNumbers/>
      <w:suppressAutoHyphens/>
    </w:pPr>
    <w:rPr>
      <w:rFonts w:cs="Tahoma"/>
    </w:rPr>
  </w:style>
  <w:style w:type="paragraph" w:customStyle="1" w:styleId="WW-Heading11111">
    <w:name w:val="WW-Heading11111"/>
    <w:basedOn w:val="Standard"/>
    <w:rsid w:val="0009781C"/>
    <w:pPr>
      <w:keepNext/>
      <w:suppressAutoHyphens/>
      <w:spacing w:before="240" w:after="120"/>
    </w:pPr>
    <w:rPr>
      <w:rFonts w:cs="Tahoma"/>
      <w:sz w:val="28"/>
      <w:szCs w:val="28"/>
    </w:rPr>
  </w:style>
  <w:style w:type="paragraph" w:customStyle="1" w:styleId="Textbodyindent">
    <w:name w:val="Text body indent"/>
    <w:basedOn w:val="Standard"/>
    <w:rsid w:val="0009781C"/>
    <w:pPr>
      <w:suppressAutoHyphens/>
      <w:ind w:left="360" w:hanging="360"/>
    </w:pPr>
    <w:rPr>
      <w:szCs w:val="20"/>
      <w:lang w:eastAsia="ar-SA"/>
    </w:rPr>
  </w:style>
  <w:style w:type="paragraph" w:styleId="Title">
    <w:name w:val="Title"/>
    <w:basedOn w:val="Standard"/>
    <w:next w:val="Subtitle"/>
    <w:qFormat/>
    <w:rsid w:val="0009781C"/>
    <w:pPr>
      <w:suppressAutoHyphens/>
      <w:jc w:val="center"/>
    </w:pPr>
    <w:rPr>
      <w:b/>
      <w:bCs/>
      <w:szCs w:val="20"/>
      <w:lang w:eastAsia="ar-SA"/>
    </w:rPr>
  </w:style>
  <w:style w:type="paragraph" w:styleId="Subtitle">
    <w:name w:val="Subtitle"/>
    <w:basedOn w:val="WW-Heading11111"/>
    <w:next w:val="Textbody"/>
    <w:rsid w:val="0009781C"/>
    <w:pPr>
      <w:jc w:val="center"/>
    </w:pPr>
    <w:rPr>
      <w:rFonts w:cs="Times New Roman"/>
      <w:i/>
      <w:iCs/>
      <w:lang w:eastAsia="ar-SA"/>
    </w:rPr>
  </w:style>
  <w:style w:type="paragraph" w:customStyle="1" w:styleId="WW-BodyTextIndent2">
    <w:name w:val="WW-Body Text Indent 2"/>
    <w:basedOn w:val="Standard"/>
    <w:rsid w:val="0009781C"/>
    <w:pPr>
      <w:suppressAutoHyphens/>
      <w:ind w:left="360"/>
    </w:pPr>
    <w:rPr>
      <w:rFonts w:ascii="Arial Narrow" w:hAnsi="Arial Narrow"/>
    </w:rPr>
  </w:style>
  <w:style w:type="paragraph" w:customStyle="1" w:styleId="WW-BodyTextIndent3">
    <w:name w:val="WW-Body Text Indent 3"/>
    <w:basedOn w:val="Standard"/>
    <w:rsid w:val="0009781C"/>
    <w:pPr>
      <w:suppressAutoHyphens/>
      <w:ind w:left="426"/>
    </w:pPr>
    <w:rPr>
      <w:rFonts w:cs="Arial"/>
    </w:rPr>
  </w:style>
  <w:style w:type="paragraph" w:customStyle="1" w:styleId="WW-BodyText2">
    <w:name w:val="WW-Body Text 2"/>
    <w:basedOn w:val="Standard"/>
    <w:rsid w:val="0009781C"/>
    <w:pPr>
      <w:suppressAutoHyphens/>
    </w:pPr>
    <w:rPr>
      <w:rFonts w:ascii="Arial Narrow" w:hAnsi="Arial Narrow"/>
      <w:b/>
      <w:bCs/>
    </w:rPr>
  </w:style>
  <w:style w:type="paragraph" w:customStyle="1" w:styleId="WW-BodyText3">
    <w:name w:val="WW-Body Text 3"/>
    <w:basedOn w:val="Standard"/>
    <w:rsid w:val="0009781C"/>
    <w:pPr>
      <w:suppressAutoHyphens/>
    </w:pPr>
    <w:rPr>
      <w:rFonts w:ascii="Arial Narrow" w:hAnsi="Arial Narrow"/>
      <w:sz w:val="23"/>
      <w:szCs w:val="23"/>
    </w:rPr>
  </w:style>
  <w:style w:type="paragraph" w:styleId="Header">
    <w:name w:val="header"/>
    <w:basedOn w:val="Standard"/>
    <w:rsid w:val="0009781C"/>
    <w:pPr>
      <w:suppressLineNumbers/>
      <w:tabs>
        <w:tab w:val="center" w:pos="4320"/>
        <w:tab w:val="right" w:pos="8640"/>
      </w:tabs>
      <w:suppressAutoHyphens/>
    </w:pPr>
    <w:rPr>
      <w:szCs w:val="20"/>
      <w:lang w:eastAsia="ar-SA"/>
    </w:rPr>
  </w:style>
  <w:style w:type="paragraph" w:styleId="Footer">
    <w:name w:val="footer"/>
    <w:basedOn w:val="Standard"/>
    <w:uiPriority w:val="99"/>
    <w:rsid w:val="0009781C"/>
    <w:pPr>
      <w:suppressLineNumbers/>
      <w:tabs>
        <w:tab w:val="center" w:pos="4320"/>
        <w:tab w:val="right" w:pos="8640"/>
      </w:tabs>
      <w:suppressAutoHyphens/>
    </w:pPr>
    <w:rPr>
      <w:szCs w:val="20"/>
      <w:lang w:eastAsia="ar-SA"/>
    </w:rPr>
  </w:style>
  <w:style w:type="paragraph" w:customStyle="1" w:styleId="WW-BlockText">
    <w:name w:val="WW-Block Text"/>
    <w:basedOn w:val="Standard"/>
    <w:rsid w:val="0009781C"/>
    <w:pPr>
      <w:suppressAutoHyphens/>
      <w:spacing w:before="60"/>
      <w:ind w:left="288" w:right="3600"/>
    </w:pPr>
    <w:rPr>
      <w:rFonts w:cs="Arial"/>
    </w:rPr>
  </w:style>
  <w:style w:type="paragraph" w:customStyle="1" w:styleId="EVHeading2">
    <w:name w:val="EV Heading 2"/>
    <w:basedOn w:val="Title"/>
    <w:rsid w:val="0009781C"/>
    <w:pPr>
      <w:jc w:val="both"/>
    </w:pPr>
    <w:rPr>
      <w:rFonts w:cs="Arial"/>
      <w:sz w:val="28"/>
      <w:szCs w:val="36"/>
      <w:u w:val="single"/>
      <w:lang w:val="en-GB"/>
    </w:rPr>
  </w:style>
  <w:style w:type="paragraph" w:customStyle="1" w:styleId="Contents1">
    <w:name w:val="Contents 1"/>
    <w:basedOn w:val="Standard"/>
    <w:rsid w:val="0009781C"/>
    <w:pPr>
      <w:tabs>
        <w:tab w:val="right" w:leader="dot" w:pos="9972"/>
      </w:tabs>
      <w:suppressAutoHyphens/>
      <w:spacing w:before="0" w:after="120"/>
    </w:pPr>
    <w:rPr>
      <w:rFonts w:cs="Calibri"/>
      <w:b/>
      <w:bCs/>
      <w:caps/>
      <w:sz w:val="20"/>
    </w:rPr>
  </w:style>
  <w:style w:type="paragraph" w:customStyle="1" w:styleId="WW-BalloonText">
    <w:name w:val="WW-Balloon Text"/>
    <w:basedOn w:val="Standard"/>
    <w:rsid w:val="0009781C"/>
    <w:pPr>
      <w:suppressAutoHyphens/>
    </w:pPr>
    <w:rPr>
      <w:rFonts w:ascii="Tahoma" w:hAnsi="Tahoma" w:cs="Tahoma"/>
      <w:sz w:val="16"/>
      <w:szCs w:val="16"/>
    </w:rPr>
  </w:style>
  <w:style w:type="paragraph" w:customStyle="1" w:styleId="Normal1">
    <w:name w:val="Normal1"/>
    <w:basedOn w:val="Standard"/>
    <w:rsid w:val="0009781C"/>
    <w:pPr>
      <w:suppressAutoHyphens/>
      <w:spacing w:before="280" w:after="280"/>
    </w:pPr>
    <w:rPr>
      <w:rFonts w:cs="Arial"/>
    </w:rPr>
  </w:style>
  <w:style w:type="paragraph" w:customStyle="1" w:styleId="WW-Default">
    <w:name w:val="WW-Default"/>
    <w:rsid w:val="0009781C"/>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rsid w:val="0009781C"/>
    <w:pPr>
      <w:suppressLineNumbers/>
    </w:pPr>
  </w:style>
  <w:style w:type="paragraph" w:customStyle="1" w:styleId="WW-TableContents">
    <w:name w:val="WW-Table Contents"/>
    <w:basedOn w:val="Textbody"/>
    <w:rsid w:val="0009781C"/>
    <w:pPr>
      <w:suppressLineNumbers/>
    </w:pPr>
  </w:style>
  <w:style w:type="paragraph" w:customStyle="1" w:styleId="WW-TableContents1">
    <w:name w:val="WW-Table Contents1"/>
    <w:basedOn w:val="Textbody"/>
    <w:rsid w:val="0009781C"/>
    <w:pPr>
      <w:suppressLineNumbers/>
    </w:pPr>
  </w:style>
  <w:style w:type="paragraph" w:customStyle="1" w:styleId="WW-TableContents11">
    <w:name w:val="WW-Table Contents11"/>
    <w:basedOn w:val="Textbody"/>
    <w:rsid w:val="0009781C"/>
    <w:pPr>
      <w:suppressLineNumbers/>
    </w:pPr>
  </w:style>
  <w:style w:type="paragraph" w:customStyle="1" w:styleId="WW-TableContents111">
    <w:name w:val="WW-Table Contents111"/>
    <w:basedOn w:val="Textbody"/>
    <w:rsid w:val="0009781C"/>
    <w:pPr>
      <w:suppressLineNumbers/>
    </w:pPr>
  </w:style>
  <w:style w:type="paragraph" w:customStyle="1" w:styleId="WW-TableContents1111">
    <w:name w:val="WW-Table Contents1111"/>
    <w:basedOn w:val="Textbody"/>
    <w:rsid w:val="0009781C"/>
    <w:pPr>
      <w:suppressLineNumbers/>
    </w:pPr>
  </w:style>
  <w:style w:type="paragraph" w:customStyle="1" w:styleId="WW-TableContents11111">
    <w:name w:val="WW-Table Contents11111"/>
    <w:basedOn w:val="Textbody"/>
    <w:rsid w:val="0009781C"/>
    <w:pPr>
      <w:suppressLineNumbers/>
    </w:pPr>
  </w:style>
  <w:style w:type="paragraph" w:customStyle="1" w:styleId="WW-TableContents111111">
    <w:name w:val="WW-Table Contents111111"/>
    <w:basedOn w:val="Textbody"/>
    <w:rsid w:val="0009781C"/>
    <w:pPr>
      <w:suppressLineNumbers/>
      <w:spacing w:before="0" w:after="120"/>
      <w:jc w:val="left"/>
    </w:pPr>
    <w:rPr>
      <w:rFonts w:ascii="Tahoma" w:eastAsia="Tahoma" w:hAnsi="Tahoma" w:cs="Tahoma"/>
      <w:szCs w:val="24"/>
    </w:rPr>
  </w:style>
  <w:style w:type="paragraph" w:customStyle="1" w:styleId="TableHeading">
    <w:name w:val="Table Heading"/>
    <w:basedOn w:val="TableContents"/>
    <w:rsid w:val="0009781C"/>
    <w:pPr>
      <w:jc w:val="center"/>
    </w:pPr>
    <w:rPr>
      <w:b/>
      <w:bCs/>
      <w:i/>
      <w:iCs/>
    </w:rPr>
  </w:style>
  <w:style w:type="paragraph" w:customStyle="1" w:styleId="WW-TableHeading">
    <w:name w:val="WW-Table Heading"/>
    <w:basedOn w:val="WW-TableContents"/>
    <w:rsid w:val="0009781C"/>
    <w:pPr>
      <w:jc w:val="center"/>
    </w:pPr>
    <w:rPr>
      <w:b/>
      <w:bCs/>
      <w:i/>
      <w:iCs/>
    </w:rPr>
  </w:style>
  <w:style w:type="paragraph" w:customStyle="1" w:styleId="WW-TableHeading1">
    <w:name w:val="WW-Table Heading1"/>
    <w:basedOn w:val="WW-TableContents1"/>
    <w:rsid w:val="0009781C"/>
    <w:pPr>
      <w:jc w:val="center"/>
    </w:pPr>
    <w:rPr>
      <w:b/>
      <w:bCs/>
      <w:i/>
      <w:iCs/>
    </w:rPr>
  </w:style>
  <w:style w:type="paragraph" w:customStyle="1" w:styleId="WW-TableHeading11">
    <w:name w:val="WW-Table Heading11"/>
    <w:basedOn w:val="WW-TableContents11"/>
    <w:rsid w:val="0009781C"/>
    <w:pPr>
      <w:jc w:val="center"/>
    </w:pPr>
    <w:rPr>
      <w:b/>
      <w:bCs/>
      <w:i/>
      <w:iCs/>
    </w:rPr>
  </w:style>
  <w:style w:type="paragraph" w:customStyle="1" w:styleId="WW-TableHeading111">
    <w:name w:val="WW-Table Heading111"/>
    <w:basedOn w:val="WW-TableContents111"/>
    <w:rsid w:val="0009781C"/>
    <w:pPr>
      <w:jc w:val="center"/>
    </w:pPr>
    <w:rPr>
      <w:b/>
      <w:bCs/>
      <w:i/>
      <w:iCs/>
    </w:rPr>
  </w:style>
  <w:style w:type="paragraph" w:customStyle="1" w:styleId="WW-TableHeading1111">
    <w:name w:val="WW-Table Heading1111"/>
    <w:basedOn w:val="WW-TableContents1111"/>
    <w:rsid w:val="0009781C"/>
    <w:pPr>
      <w:jc w:val="center"/>
    </w:pPr>
    <w:rPr>
      <w:b/>
      <w:bCs/>
      <w:i/>
      <w:iCs/>
    </w:rPr>
  </w:style>
  <w:style w:type="paragraph" w:customStyle="1" w:styleId="WW-TableHeading11111">
    <w:name w:val="WW-Table Heading11111"/>
    <w:basedOn w:val="WW-TableContents11111"/>
    <w:rsid w:val="0009781C"/>
    <w:pPr>
      <w:jc w:val="center"/>
    </w:pPr>
    <w:rPr>
      <w:b/>
      <w:bCs/>
      <w:i/>
      <w:iCs/>
    </w:rPr>
  </w:style>
  <w:style w:type="paragraph" w:customStyle="1" w:styleId="WW-TableHeading111111">
    <w:name w:val="WW-Table Heading111111"/>
    <w:basedOn w:val="WW-TableContents111111"/>
    <w:rsid w:val="0009781C"/>
    <w:pPr>
      <w:jc w:val="center"/>
    </w:pPr>
    <w:rPr>
      <w:b/>
      <w:bCs/>
      <w:i/>
      <w:iCs/>
    </w:rPr>
  </w:style>
  <w:style w:type="paragraph" w:styleId="FootnoteText">
    <w:name w:val="footnote text"/>
    <w:basedOn w:val="Standard"/>
    <w:rsid w:val="0009781C"/>
    <w:pPr>
      <w:suppressAutoHyphens/>
    </w:pPr>
    <w:rPr>
      <w:sz w:val="20"/>
      <w:szCs w:val="20"/>
      <w:lang w:eastAsia="ar-SA"/>
    </w:rPr>
  </w:style>
  <w:style w:type="paragraph" w:customStyle="1" w:styleId="CM4">
    <w:name w:val="CM4"/>
    <w:basedOn w:val="WW-Default"/>
    <w:rsid w:val="0009781C"/>
    <w:pPr>
      <w:spacing w:line="246" w:lineRule="atLeast"/>
    </w:pPr>
    <w:rPr>
      <w:color w:val="00000A"/>
      <w:sz w:val="20"/>
      <w:szCs w:val="20"/>
    </w:rPr>
  </w:style>
  <w:style w:type="paragraph" w:customStyle="1" w:styleId="CM18">
    <w:name w:val="CM18"/>
    <w:basedOn w:val="WW-Default"/>
    <w:rsid w:val="0009781C"/>
    <w:pPr>
      <w:spacing w:before="0" w:after="353"/>
    </w:pPr>
    <w:rPr>
      <w:color w:val="00000A"/>
      <w:sz w:val="20"/>
      <w:szCs w:val="20"/>
    </w:rPr>
  </w:style>
  <w:style w:type="paragraph" w:customStyle="1" w:styleId="CM73">
    <w:name w:val="CM73"/>
    <w:basedOn w:val="WW-Default"/>
    <w:rsid w:val="0009781C"/>
    <w:pPr>
      <w:spacing w:before="0" w:after="463"/>
    </w:pPr>
    <w:rPr>
      <w:rFonts w:ascii="Arial" w:hAnsi="Arial" w:cs="Arial"/>
      <w:color w:val="00000A"/>
    </w:rPr>
  </w:style>
  <w:style w:type="paragraph" w:customStyle="1" w:styleId="CM83">
    <w:name w:val="CM83"/>
    <w:basedOn w:val="WW-Default"/>
    <w:rsid w:val="0009781C"/>
    <w:pPr>
      <w:spacing w:before="0" w:after="85"/>
    </w:pPr>
    <w:rPr>
      <w:rFonts w:ascii="Arial" w:hAnsi="Arial" w:cs="Arial"/>
      <w:color w:val="00000A"/>
    </w:rPr>
  </w:style>
  <w:style w:type="paragraph" w:customStyle="1" w:styleId="formula1">
    <w:name w:val="formula1"/>
    <w:basedOn w:val="Standard"/>
    <w:rsid w:val="0009781C"/>
    <w:pPr>
      <w:suppressAutoHyphens/>
    </w:pPr>
    <w:rPr>
      <w:rFonts w:ascii="Arial Narrow" w:hAnsi="Arial Narrow"/>
      <w:b/>
      <w:bCs/>
      <w:sz w:val="28"/>
      <w:szCs w:val="28"/>
    </w:rPr>
  </w:style>
  <w:style w:type="paragraph" w:customStyle="1" w:styleId="WW-CommentText">
    <w:name w:val="WW-Comment Text"/>
    <w:basedOn w:val="Standard"/>
    <w:rsid w:val="0009781C"/>
    <w:pPr>
      <w:suppressAutoHyphens/>
    </w:pPr>
    <w:rPr>
      <w:rFonts w:ascii="Times Roman YU" w:hAnsi="Times Roman YU"/>
      <w:sz w:val="20"/>
      <w:lang w:val="sl-SI"/>
    </w:rPr>
  </w:style>
  <w:style w:type="paragraph" w:customStyle="1" w:styleId="CM16">
    <w:name w:val="CM16"/>
    <w:basedOn w:val="WW-Default"/>
    <w:rsid w:val="0009781C"/>
    <w:pPr>
      <w:spacing w:before="0" w:after="245"/>
    </w:pPr>
    <w:rPr>
      <w:color w:val="00000A"/>
      <w:sz w:val="20"/>
      <w:szCs w:val="20"/>
    </w:rPr>
  </w:style>
  <w:style w:type="paragraph" w:customStyle="1" w:styleId="WW-Heading111111">
    <w:name w:val="WW-Heading111111"/>
    <w:basedOn w:val="Standard"/>
    <w:rsid w:val="0009781C"/>
    <w:pPr>
      <w:keepNext/>
      <w:suppressAutoHyphens/>
      <w:spacing w:before="240" w:after="120"/>
    </w:pPr>
    <w:rPr>
      <w:rFonts w:eastAsia="Tahoma" w:cs="Tahoma"/>
      <w:sz w:val="28"/>
      <w:szCs w:val="28"/>
    </w:rPr>
  </w:style>
  <w:style w:type="paragraph" w:customStyle="1" w:styleId="WW-Index111111">
    <w:name w:val="WW-Index111111"/>
    <w:basedOn w:val="Standard"/>
    <w:rsid w:val="0009781C"/>
    <w:pPr>
      <w:suppressLineNumbers/>
      <w:suppressAutoHyphens/>
    </w:pPr>
    <w:rPr>
      <w:rFonts w:ascii="Tahoma" w:eastAsia="Tahoma" w:hAnsi="Tahoma"/>
    </w:rPr>
  </w:style>
  <w:style w:type="paragraph" w:customStyle="1" w:styleId="WW-ContentsHeading">
    <w:name w:val="WW-Contents Heading"/>
    <w:basedOn w:val="WW-Heading"/>
    <w:rsid w:val="0009781C"/>
    <w:pPr>
      <w:suppressLineNumbers/>
    </w:pPr>
    <w:rPr>
      <w:b/>
      <w:bCs/>
      <w:sz w:val="32"/>
      <w:szCs w:val="32"/>
    </w:rPr>
  </w:style>
  <w:style w:type="paragraph" w:customStyle="1" w:styleId="WW-ContentsHeading1">
    <w:name w:val="WW-Contents Heading1"/>
    <w:basedOn w:val="WW-Heading1"/>
    <w:rsid w:val="0009781C"/>
    <w:pPr>
      <w:suppressLineNumbers/>
    </w:pPr>
    <w:rPr>
      <w:b/>
      <w:bCs/>
      <w:sz w:val="32"/>
      <w:szCs w:val="32"/>
    </w:rPr>
  </w:style>
  <w:style w:type="paragraph" w:customStyle="1" w:styleId="WW-ContentsHeading11">
    <w:name w:val="WW-Contents Heading11"/>
    <w:basedOn w:val="WW-Heading11"/>
    <w:rsid w:val="0009781C"/>
    <w:pPr>
      <w:suppressLineNumbers/>
    </w:pPr>
    <w:rPr>
      <w:b/>
      <w:bCs/>
      <w:sz w:val="32"/>
      <w:szCs w:val="32"/>
    </w:rPr>
  </w:style>
  <w:style w:type="paragraph" w:customStyle="1" w:styleId="WW-ContentsHeading111">
    <w:name w:val="WW-Contents Heading111"/>
    <w:basedOn w:val="WW-Heading111"/>
    <w:rsid w:val="0009781C"/>
    <w:pPr>
      <w:suppressLineNumbers/>
    </w:pPr>
    <w:rPr>
      <w:b/>
      <w:bCs/>
      <w:sz w:val="32"/>
      <w:szCs w:val="32"/>
    </w:rPr>
  </w:style>
  <w:style w:type="paragraph" w:customStyle="1" w:styleId="WW-ContentsHeading1111">
    <w:name w:val="WW-Contents Heading1111"/>
    <w:basedOn w:val="WW-Heading1111"/>
    <w:rsid w:val="0009781C"/>
    <w:pPr>
      <w:suppressLineNumbers/>
    </w:pPr>
    <w:rPr>
      <w:b/>
      <w:bCs/>
      <w:sz w:val="32"/>
      <w:szCs w:val="32"/>
    </w:rPr>
  </w:style>
  <w:style w:type="paragraph" w:customStyle="1" w:styleId="WW-ContentsHeading11111">
    <w:name w:val="WW-Contents Heading11111"/>
    <w:basedOn w:val="WW-Heading11111"/>
    <w:rsid w:val="0009781C"/>
    <w:pPr>
      <w:suppressLineNumbers/>
    </w:pPr>
    <w:rPr>
      <w:b/>
      <w:bCs/>
      <w:sz w:val="32"/>
      <w:szCs w:val="32"/>
    </w:rPr>
  </w:style>
  <w:style w:type="paragraph" w:customStyle="1" w:styleId="WW-ContentsHeading111111">
    <w:name w:val="WW-Contents Heading111111"/>
    <w:basedOn w:val="WW-Heading111111"/>
    <w:rsid w:val="0009781C"/>
    <w:pPr>
      <w:suppressLineNumbers/>
    </w:pPr>
    <w:rPr>
      <w:b/>
      <w:bCs/>
      <w:sz w:val="32"/>
      <w:szCs w:val="32"/>
    </w:rPr>
  </w:style>
  <w:style w:type="paragraph" w:customStyle="1" w:styleId="Framecontents">
    <w:name w:val="Frame contents"/>
    <w:basedOn w:val="Textbody"/>
    <w:rsid w:val="0009781C"/>
  </w:style>
  <w:style w:type="paragraph" w:customStyle="1" w:styleId="WW-Framecontents">
    <w:name w:val="WW-Frame contents"/>
    <w:basedOn w:val="Textbody"/>
    <w:rsid w:val="0009781C"/>
  </w:style>
  <w:style w:type="paragraph" w:customStyle="1" w:styleId="WW-Framecontents1">
    <w:name w:val="WW-Frame contents1"/>
    <w:basedOn w:val="Textbody"/>
    <w:rsid w:val="0009781C"/>
  </w:style>
  <w:style w:type="paragraph" w:customStyle="1" w:styleId="WW-Framecontents11">
    <w:name w:val="WW-Frame contents11"/>
    <w:basedOn w:val="Textbody"/>
    <w:rsid w:val="0009781C"/>
  </w:style>
  <w:style w:type="paragraph" w:customStyle="1" w:styleId="WW-Framecontents111">
    <w:name w:val="WW-Frame contents111"/>
    <w:basedOn w:val="Textbody"/>
    <w:rsid w:val="0009781C"/>
  </w:style>
  <w:style w:type="paragraph" w:customStyle="1" w:styleId="WW-Framecontents1111">
    <w:name w:val="WW-Frame contents1111"/>
    <w:basedOn w:val="Textbody"/>
    <w:rsid w:val="0009781C"/>
  </w:style>
  <w:style w:type="paragraph" w:customStyle="1" w:styleId="WW-Framecontents11111">
    <w:name w:val="WW-Frame contents11111"/>
    <w:basedOn w:val="Textbody"/>
    <w:rsid w:val="0009781C"/>
  </w:style>
  <w:style w:type="paragraph" w:styleId="BodyTextIndent2">
    <w:name w:val="Body Text Indent 2"/>
    <w:basedOn w:val="Standard"/>
    <w:rsid w:val="0009781C"/>
    <w:pPr>
      <w:suppressAutoHyphens/>
      <w:spacing w:before="0" w:after="120"/>
      <w:ind w:left="1077"/>
    </w:pPr>
    <w:rPr>
      <w:rFonts w:ascii="Arial Narrow" w:hAnsi="Arial Narrow"/>
      <w:szCs w:val="20"/>
      <w:lang w:eastAsia="ar-SA"/>
    </w:rPr>
  </w:style>
  <w:style w:type="paragraph" w:styleId="BodyTextIndent3">
    <w:name w:val="Body Text Indent 3"/>
    <w:basedOn w:val="Standard"/>
    <w:rsid w:val="0009781C"/>
    <w:pPr>
      <w:suppressAutoHyphens/>
      <w:ind w:left="720"/>
    </w:pPr>
    <w:rPr>
      <w:rFonts w:ascii="Arial Narrow" w:hAnsi="Arial Narrow"/>
      <w:szCs w:val="20"/>
      <w:lang w:eastAsia="ar-SA"/>
    </w:rPr>
  </w:style>
  <w:style w:type="paragraph" w:styleId="CommentText">
    <w:name w:val="annotation text"/>
    <w:basedOn w:val="Standard"/>
    <w:rsid w:val="0009781C"/>
    <w:pPr>
      <w:suppressAutoHyphens/>
    </w:pPr>
    <w:rPr>
      <w:sz w:val="20"/>
      <w:szCs w:val="20"/>
      <w:lang w:eastAsia="ar-SA"/>
    </w:rPr>
  </w:style>
  <w:style w:type="paragraph" w:styleId="CommentSubject">
    <w:name w:val="annotation subject"/>
    <w:basedOn w:val="CommentText"/>
    <w:rsid w:val="0009781C"/>
    <w:rPr>
      <w:b/>
      <w:bCs/>
    </w:rPr>
  </w:style>
  <w:style w:type="paragraph" w:styleId="BalloonText">
    <w:name w:val="Balloon Text"/>
    <w:basedOn w:val="Standard"/>
    <w:rsid w:val="0009781C"/>
    <w:pPr>
      <w:suppressAutoHyphens/>
    </w:pPr>
    <w:rPr>
      <w:rFonts w:ascii="Tahoma" w:hAnsi="Tahoma"/>
      <w:sz w:val="16"/>
      <w:szCs w:val="16"/>
      <w:lang w:eastAsia="ar-SA"/>
    </w:rPr>
  </w:style>
  <w:style w:type="paragraph" w:customStyle="1" w:styleId="a">
    <w:name w:val="Табела лево"/>
    <w:basedOn w:val="Standard"/>
    <w:rsid w:val="0009781C"/>
    <w:pPr>
      <w:tabs>
        <w:tab w:val="right" w:pos="1246"/>
      </w:tabs>
      <w:suppressAutoHyphens/>
    </w:pPr>
    <w:rPr>
      <w:rFonts w:cs="Arial"/>
      <w:w w:val="90"/>
    </w:rPr>
  </w:style>
  <w:style w:type="paragraph" w:customStyle="1" w:styleId="nabrajanje">
    <w:name w:val="nabrajanje"/>
    <w:basedOn w:val="Standard"/>
    <w:rsid w:val="0009781C"/>
    <w:pPr>
      <w:tabs>
        <w:tab w:val="left" w:pos="720"/>
      </w:tabs>
      <w:suppressAutoHyphens/>
      <w:ind w:left="360" w:hanging="360"/>
    </w:pPr>
  </w:style>
  <w:style w:type="paragraph" w:styleId="BodyText3">
    <w:name w:val="Body Text 3"/>
    <w:basedOn w:val="Standard"/>
    <w:rsid w:val="0009781C"/>
    <w:pPr>
      <w:suppressAutoHyphens/>
      <w:spacing w:before="0" w:after="120"/>
    </w:pPr>
    <w:rPr>
      <w:sz w:val="16"/>
      <w:szCs w:val="16"/>
      <w:lang w:eastAsia="ar-SA"/>
    </w:rPr>
  </w:style>
  <w:style w:type="paragraph" w:styleId="PlainText">
    <w:name w:val="Plain Text"/>
    <w:basedOn w:val="Standard"/>
    <w:rsid w:val="0009781C"/>
    <w:pPr>
      <w:suppressAutoHyphens/>
    </w:pPr>
    <w:rPr>
      <w:rFonts w:ascii="Courier New" w:hAnsi="Courier New"/>
      <w:sz w:val="20"/>
      <w:szCs w:val="20"/>
    </w:rPr>
  </w:style>
  <w:style w:type="paragraph" w:styleId="NormalWeb">
    <w:name w:val="Normal (Web)"/>
    <w:basedOn w:val="Standard"/>
    <w:rsid w:val="0009781C"/>
    <w:pPr>
      <w:suppressAutoHyphens/>
      <w:spacing w:before="100" w:after="100"/>
    </w:pPr>
  </w:style>
  <w:style w:type="paragraph" w:styleId="BodyText2">
    <w:name w:val="Body Text 2"/>
    <w:basedOn w:val="Standard"/>
    <w:rsid w:val="0009781C"/>
    <w:pPr>
      <w:suppressAutoHyphens/>
      <w:spacing w:before="0" w:after="120" w:line="480" w:lineRule="auto"/>
    </w:pPr>
    <w:rPr>
      <w:szCs w:val="20"/>
      <w:lang w:eastAsia="ar-SA"/>
    </w:rPr>
  </w:style>
  <w:style w:type="paragraph" w:styleId="DocumentMap">
    <w:name w:val="Document Map"/>
    <w:basedOn w:val="Standard"/>
    <w:rsid w:val="0009781C"/>
    <w:pPr>
      <w:shd w:val="clear" w:color="auto" w:fill="000080"/>
      <w:suppressAutoHyphens/>
    </w:pPr>
    <w:rPr>
      <w:rFonts w:ascii="Tahoma" w:hAnsi="Tahoma"/>
      <w:sz w:val="20"/>
      <w:szCs w:val="20"/>
      <w:lang w:eastAsia="ar-SA"/>
    </w:rPr>
  </w:style>
  <w:style w:type="paragraph" w:styleId="ListParagraph">
    <w:name w:val="List Paragraph"/>
    <w:basedOn w:val="Standard"/>
    <w:uiPriority w:val="34"/>
    <w:qFormat/>
    <w:rsid w:val="0009781C"/>
    <w:pPr>
      <w:suppressAutoHyphens/>
      <w:spacing w:before="0" w:after="200" w:line="276" w:lineRule="auto"/>
      <w:ind w:left="720"/>
    </w:pPr>
    <w:rPr>
      <w:rFonts w:ascii="Calibri" w:eastAsia="Calibri" w:hAnsi="Calibri"/>
    </w:rPr>
  </w:style>
  <w:style w:type="paragraph" w:customStyle="1" w:styleId="Narrow">
    <w:name w:val="Narrow"/>
    <w:basedOn w:val="Standard"/>
    <w:rsid w:val="0009781C"/>
    <w:pPr>
      <w:suppressAutoHyphens/>
      <w:spacing w:before="0" w:after="60"/>
    </w:pPr>
    <w:rPr>
      <w:rFonts w:ascii="Arial Narrow" w:hAnsi="Arial Narrow"/>
      <w:lang w:val="en-GB"/>
    </w:rPr>
  </w:style>
  <w:style w:type="paragraph" w:customStyle="1" w:styleId="ArrialNarrow">
    <w:name w:val="Arrial Narrow"/>
    <w:basedOn w:val="Textbody"/>
    <w:rsid w:val="0009781C"/>
    <w:pPr>
      <w:spacing w:before="0" w:after="60"/>
    </w:pPr>
    <w:rPr>
      <w:rFonts w:ascii="Arial Narrow" w:hAnsi="Arial Narrow"/>
      <w:lang w:val="en-GB" w:eastAsia="en-US"/>
    </w:rPr>
  </w:style>
  <w:style w:type="paragraph" w:customStyle="1" w:styleId="xl41">
    <w:name w:val="xl41"/>
    <w:basedOn w:val="Standard"/>
    <w:rsid w:val="0009781C"/>
    <w:pPr>
      <w:suppressAutoHyphens/>
      <w:spacing w:before="100" w:after="100"/>
    </w:pPr>
    <w:rPr>
      <w:rFonts w:eastAsia="Arial Unicode MS"/>
      <w:sz w:val="20"/>
      <w:lang w:val="it-IT" w:eastAsia="it-IT"/>
    </w:rPr>
  </w:style>
  <w:style w:type="paragraph" w:styleId="Revision">
    <w:name w:val="Revision"/>
    <w:rsid w:val="0009781C"/>
    <w:pPr>
      <w:widowControl/>
      <w:suppressAutoHyphens/>
      <w:spacing w:before="120"/>
      <w:jc w:val="both"/>
    </w:pPr>
    <w:rPr>
      <w:sz w:val="24"/>
      <w:szCs w:val="22"/>
      <w:lang w:eastAsia="ar-SA"/>
    </w:rPr>
  </w:style>
  <w:style w:type="paragraph" w:customStyle="1" w:styleId="BankNormal">
    <w:name w:val="BankNormal"/>
    <w:basedOn w:val="Standard"/>
    <w:rsid w:val="0009781C"/>
    <w:pPr>
      <w:suppressAutoHyphens/>
      <w:spacing w:before="0" w:after="240"/>
    </w:pPr>
  </w:style>
  <w:style w:type="paragraph" w:customStyle="1" w:styleId="Normala">
    <w:name w:val="Normal(a)"/>
    <w:basedOn w:val="Standard"/>
    <w:rsid w:val="0009781C"/>
    <w:pPr>
      <w:keepLines/>
      <w:suppressAutoHyphens/>
      <w:spacing w:before="0" w:after="120"/>
    </w:pPr>
    <w:rPr>
      <w:lang w:val="en-GB" w:eastAsia="en-GB"/>
    </w:rPr>
  </w:style>
  <w:style w:type="paragraph" w:customStyle="1" w:styleId="Contents2">
    <w:name w:val="Contents 2"/>
    <w:basedOn w:val="Standard"/>
    <w:rsid w:val="0009781C"/>
    <w:pPr>
      <w:tabs>
        <w:tab w:val="right" w:leader="dot" w:pos="9929"/>
      </w:tabs>
      <w:suppressAutoHyphens/>
      <w:ind w:left="240"/>
    </w:pPr>
    <w:rPr>
      <w:rFonts w:ascii="Calibri" w:hAnsi="Calibri" w:cs="Calibri"/>
      <w:smallCaps/>
      <w:sz w:val="20"/>
    </w:rPr>
  </w:style>
  <w:style w:type="paragraph" w:customStyle="1" w:styleId="Contents3">
    <w:name w:val="Contents 3"/>
    <w:basedOn w:val="Standard"/>
    <w:rsid w:val="0009781C"/>
    <w:pPr>
      <w:tabs>
        <w:tab w:val="right" w:leader="dot" w:pos="9886"/>
      </w:tabs>
      <w:suppressAutoHyphens/>
      <w:ind w:left="480"/>
    </w:pPr>
    <w:rPr>
      <w:rFonts w:ascii="Calibri" w:hAnsi="Calibri" w:cs="Calibri"/>
      <w:i/>
      <w:iCs/>
      <w:sz w:val="20"/>
    </w:rPr>
  </w:style>
  <w:style w:type="paragraph" w:customStyle="1" w:styleId="Contents4">
    <w:name w:val="Contents 4"/>
    <w:basedOn w:val="Standard"/>
    <w:rsid w:val="0009781C"/>
    <w:pPr>
      <w:tabs>
        <w:tab w:val="right" w:leader="dot" w:pos="9843"/>
      </w:tabs>
      <w:suppressAutoHyphens/>
      <w:ind w:left="720"/>
    </w:pPr>
    <w:rPr>
      <w:rFonts w:ascii="Calibri" w:hAnsi="Calibri" w:cs="Calibri"/>
      <w:sz w:val="18"/>
      <w:szCs w:val="18"/>
    </w:rPr>
  </w:style>
  <w:style w:type="paragraph" w:customStyle="1" w:styleId="Contents5">
    <w:name w:val="Contents 5"/>
    <w:basedOn w:val="Standard"/>
    <w:rsid w:val="0009781C"/>
    <w:pPr>
      <w:tabs>
        <w:tab w:val="right" w:leader="dot" w:pos="9800"/>
      </w:tabs>
      <w:suppressAutoHyphens/>
      <w:ind w:left="960"/>
    </w:pPr>
    <w:rPr>
      <w:rFonts w:ascii="Calibri" w:hAnsi="Calibri" w:cs="Calibri"/>
      <w:sz w:val="18"/>
      <w:szCs w:val="18"/>
    </w:rPr>
  </w:style>
  <w:style w:type="paragraph" w:customStyle="1" w:styleId="Contents6">
    <w:name w:val="Contents 6"/>
    <w:basedOn w:val="Standard"/>
    <w:rsid w:val="0009781C"/>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rsid w:val="0009781C"/>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rsid w:val="0009781C"/>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rsid w:val="0009781C"/>
    <w:pPr>
      <w:tabs>
        <w:tab w:val="right" w:leader="dot" w:pos="9628"/>
      </w:tabs>
      <w:suppressAutoHyphens/>
      <w:ind w:left="1920"/>
    </w:pPr>
    <w:rPr>
      <w:rFonts w:ascii="Calibri" w:hAnsi="Calibri" w:cs="Calibri"/>
      <w:sz w:val="18"/>
      <w:szCs w:val="18"/>
    </w:rPr>
  </w:style>
  <w:style w:type="paragraph" w:customStyle="1" w:styleId="Heading10">
    <w:name w:val="Heading_1"/>
    <w:basedOn w:val="Heading1"/>
    <w:rsid w:val="0009781C"/>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rsid w:val="0009781C"/>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rsid w:val="0009781C"/>
    <w:pPr>
      <w:widowControl/>
      <w:suppressAutoHyphens/>
      <w:spacing w:before="120" w:line="288" w:lineRule="auto"/>
      <w:jc w:val="both"/>
    </w:pPr>
    <w:rPr>
      <w:color w:val="000000"/>
      <w:sz w:val="24"/>
      <w:szCs w:val="24"/>
      <w:lang w:val="en-GB"/>
    </w:rPr>
  </w:style>
  <w:style w:type="paragraph" w:customStyle="1" w:styleId="Bulit02">
    <w:name w:val="Bulit 02"/>
    <w:basedOn w:val="Standard"/>
    <w:rsid w:val="0009781C"/>
    <w:pPr>
      <w:suppressAutoHyphens/>
      <w:spacing w:before="0" w:after="180"/>
    </w:pPr>
  </w:style>
  <w:style w:type="paragraph" w:customStyle="1" w:styleId="Bulit03">
    <w:name w:val="Bulit 03"/>
    <w:basedOn w:val="Bulit02"/>
    <w:rsid w:val="0009781C"/>
    <w:pPr>
      <w:tabs>
        <w:tab w:val="left" w:pos="1800"/>
        <w:tab w:val="left" w:pos="2084"/>
      </w:tabs>
      <w:ind w:left="1440" w:hanging="360"/>
    </w:pPr>
  </w:style>
  <w:style w:type="paragraph" w:customStyle="1" w:styleId="Lista03">
    <w:name w:val="Lista 03"/>
    <w:basedOn w:val="Standard"/>
    <w:rsid w:val="0009781C"/>
    <w:pPr>
      <w:suppressAutoHyphens/>
      <w:spacing w:before="0" w:after="180"/>
      <w:ind w:left="1080"/>
    </w:pPr>
    <w:rPr>
      <w:rFonts w:eastAsia="TimesNewRomanPSMT"/>
      <w:lang w:eastAsia="ar-SA"/>
    </w:rPr>
  </w:style>
  <w:style w:type="paragraph" w:customStyle="1" w:styleId="Crtica2">
    <w:name w:val="Crtica 2"/>
    <w:basedOn w:val="Bulit02"/>
    <w:rsid w:val="0009781C"/>
    <w:pPr>
      <w:ind w:left="1077" w:hanging="357"/>
    </w:pPr>
  </w:style>
  <w:style w:type="paragraph" w:customStyle="1" w:styleId="Nazivobrasca">
    <w:name w:val="Naziv obrasca"/>
    <w:basedOn w:val="Heading1"/>
    <w:rsid w:val="0009781C"/>
    <w:pPr>
      <w:spacing w:before="360" w:after="240"/>
      <w:ind w:left="0" w:firstLine="0"/>
      <w:jc w:val="center"/>
    </w:pPr>
    <w:rPr>
      <w:sz w:val="24"/>
    </w:rPr>
  </w:style>
  <w:style w:type="paragraph" w:customStyle="1" w:styleId="Bodytext6">
    <w:name w:val="Body text (6)"/>
    <w:basedOn w:val="Standard"/>
    <w:rsid w:val="0009781C"/>
    <w:pPr>
      <w:shd w:val="clear" w:color="auto" w:fill="FFFFFF"/>
      <w:suppressAutoHyphens/>
      <w:spacing w:before="60" w:after="240" w:line="0" w:lineRule="atLeast"/>
      <w:jc w:val="center"/>
    </w:pPr>
    <w:rPr>
      <w:b/>
      <w:bCs/>
      <w:sz w:val="21"/>
      <w:szCs w:val="21"/>
    </w:rPr>
  </w:style>
  <w:style w:type="paragraph" w:styleId="NoSpacing">
    <w:name w:val="No Spacing"/>
    <w:uiPriority w:val="1"/>
    <w:qFormat/>
    <w:rsid w:val="0009781C"/>
    <w:pPr>
      <w:widowControl/>
      <w:suppressAutoHyphens/>
      <w:spacing w:before="120"/>
      <w:jc w:val="both"/>
    </w:pPr>
    <w:rPr>
      <w:sz w:val="24"/>
      <w:lang w:eastAsia="ar-SA"/>
    </w:rPr>
  </w:style>
  <w:style w:type="paragraph" w:customStyle="1" w:styleId="Brojobrasca">
    <w:name w:val="Broj obrasca"/>
    <w:basedOn w:val="Standard"/>
    <w:rsid w:val="0009781C"/>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rsid w:val="0009781C"/>
    <w:pPr>
      <w:suppressAutoHyphens/>
      <w:spacing w:before="0" w:after="120"/>
      <w:ind w:left="851" w:hanging="851"/>
    </w:pPr>
  </w:style>
  <w:style w:type="paragraph" w:customStyle="1" w:styleId="Bulit01">
    <w:name w:val="Bulit 01"/>
    <w:basedOn w:val="Standard"/>
    <w:rsid w:val="0009781C"/>
    <w:pPr>
      <w:suppressAutoHyphens/>
      <w:spacing w:before="0" w:after="180"/>
    </w:pPr>
    <w:rPr>
      <w:rFonts w:eastAsia="TimesNewRomanPSMT"/>
    </w:rPr>
  </w:style>
  <w:style w:type="paragraph" w:customStyle="1" w:styleId="normal10">
    <w:name w:val="normal1"/>
    <w:basedOn w:val="Standard"/>
    <w:rsid w:val="0009781C"/>
    <w:pPr>
      <w:suppressAutoHyphens/>
      <w:spacing w:before="100" w:after="100"/>
    </w:pPr>
    <w:rPr>
      <w:rFonts w:eastAsia="MS Mincho"/>
      <w:lang w:eastAsia="ja-JP"/>
    </w:rPr>
  </w:style>
  <w:style w:type="paragraph" w:customStyle="1" w:styleId="Style">
    <w:name w:val="Style"/>
    <w:rsid w:val="0009781C"/>
    <w:pPr>
      <w:suppressAutoHyphens/>
      <w:spacing w:before="120"/>
      <w:jc w:val="both"/>
    </w:pPr>
    <w:rPr>
      <w:rFonts w:cs="Arial"/>
      <w:sz w:val="22"/>
      <w:szCs w:val="24"/>
    </w:rPr>
  </w:style>
  <w:style w:type="paragraph" w:customStyle="1" w:styleId="Naslov1">
    <w:name w:val="Naslov 1"/>
    <w:basedOn w:val="Standard"/>
    <w:rsid w:val="0009781C"/>
    <w:pPr>
      <w:suppressAutoHyphens/>
      <w:spacing w:before="40" w:after="40"/>
    </w:pPr>
    <w:rPr>
      <w:rFonts w:cs="Arial"/>
      <w:b/>
      <w:spacing w:val="26"/>
      <w:sz w:val="28"/>
    </w:rPr>
  </w:style>
  <w:style w:type="paragraph" w:customStyle="1" w:styleId="NormalArial">
    <w:name w:val="Normal+Arial"/>
    <w:basedOn w:val="PlainText"/>
    <w:rsid w:val="0009781C"/>
    <w:rPr>
      <w:rFonts w:ascii="Arial" w:hAnsi="Arial"/>
      <w:b/>
      <w:i/>
      <w:sz w:val="24"/>
    </w:rPr>
  </w:style>
  <w:style w:type="paragraph" w:customStyle="1" w:styleId="1tekst">
    <w:name w:val="1tekst"/>
    <w:basedOn w:val="Standard"/>
    <w:rsid w:val="0009781C"/>
    <w:pPr>
      <w:suppressAutoHyphens/>
      <w:ind w:left="375" w:right="375" w:firstLine="240"/>
    </w:pPr>
    <w:rPr>
      <w:rFonts w:cs="Arial"/>
      <w:sz w:val="20"/>
    </w:rPr>
  </w:style>
  <w:style w:type="paragraph" w:customStyle="1" w:styleId="Style37">
    <w:name w:val="Style37"/>
    <w:basedOn w:val="Standard"/>
    <w:rsid w:val="0009781C"/>
    <w:pPr>
      <w:suppressAutoHyphens/>
      <w:spacing w:line="238" w:lineRule="exact"/>
      <w:ind w:hanging="336"/>
    </w:pPr>
    <w:rPr>
      <w:rFonts w:cs="Arial"/>
    </w:rPr>
  </w:style>
  <w:style w:type="paragraph" w:customStyle="1" w:styleId="Style34">
    <w:name w:val="Style34"/>
    <w:basedOn w:val="Standard"/>
    <w:rsid w:val="0009781C"/>
    <w:pPr>
      <w:suppressAutoHyphens/>
    </w:pPr>
    <w:rPr>
      <w:rFonts w:cs="Arial"/>
    </w:rPr>
  </w:style>
  <w:style w:type="paragraph" w:customStyle="1" w:styleId="Style47">
    <w:name w:val="Style47"/>
    <w:basedOn w:val="Standard"/>
    <w:rsid w:val="0009781C"/>
    <w:pPr>
      <w:suppressAutoHyphens/>
      <w:spacing w:line="237" w:lineRule="exact"/>
      <w:ind w:hanging="677"/>
    </w:pPr>
    <w:rPr>
      <w:rFonts w:cs="Arial"/>
    </w:rPr>
  </w:style>
  <w:style w:type="paragraph" w:customStyle="1" w:styleId="Style8">
    <w:name w:val="Style8"/>
    <w:basedOn w:val="Standard"/>
    <w:rsid w:val="0009781C"/>
    <w:pPr>
      <w:suppressAutoHyphens/>
    </w:pPr>
    <w:rPr>
      <w:rFonts w:cs="Arial"/>
    </w:rPr>
  </w:style>
  <w:style w:type="paragraph" w:customStyle="1" w:styleId="Style5">
    <w:name w:val="Style5"/>
    <w:basedOn w:val="Standard"/>
    <w:rsid w:val="0009781C"/>
    <w:pPr>
      <w:suppressAutoHyphens/>
      <w:spacing w:line="238" w:lineRule="exact"/>
    </w:pPr>
    <w:rPr>
      <w:rFonts w:cs="Arial"/>
    </w:rPr>
  </w:style>
  <w:style w:type="paragraph" w:customStyle="1" w:styleId="Style26">
    <w:name w:val="Style26"/>
    <w:basedOn w:val="Standard"/>
    <w:rsid w:val="0009781C"/>
    <w:pPr>
      <w:suppressAutoHyphens/>
      <w:spacing w:line="240" w:lineRule="exact"/>
      <w:ind w:hanging="677"/>
    </w:pPr>
    <w:rPr>
      <w:rFonts w:cs="Arial"/>
    </w:rPr>
  </w:style>
  <w:style w:type="paragraph" w:customStyle="1" w:styleId="StyleLeft0cmHanging063cmBefore6pt">
    <w:name w:val="Style Left:  0 cm Hanging:  0.63 cm Before:  6 pt"/>
    <w:basedOn w:val="Standard"/>
    <w:rsid w:val="0009781C"/>
    <w:pPr>
      <w:suppressAutoHyphens/>
      <w:ind w:left="360" w:hanging="360"/>
    </w:pPr>
  </w:style>
  <w:style w:type="paragraph" w:customStyle="1" w:styleId="StyleLeft0cmHanging063cmBefore6pt1">
    <w:name w:val="Style Left:  0 cm Hanging:  0.63 cm Before:  6 pt1"/>
    <w:basedOn w:val="Standard"/>
    <w:rsid w:val="0009781C"/>
    <w:pPr>
      <w:suppressAutoHyphens/>
      <w:ind w:left="357" w:hanging="357"/>
    </w:pPr>
  </w:style>
  <w:style w:type="paragraph" w:customStyle="1" w:styleId="StyleLeft0cmHanging063cm">
    <w:name w:val="Style Left:  0 cm Hanging:  0.63 cm"/>
    <w:basedOn w:val="Standard"/>
    <w:rsid w:val="0009781C"/>
    <w:pPr>
      <w:suppressAutoHyphens/>
      <w:ind w:left="357" w:hanging="357"/>
    </w:pPr>
    <w:rPr>
      <w:sz w:val="20"/>
      <w:szCs w:val="20"/>
    </w:rPr>
  </w:style>
  <w:style w:type="paragraph" w:customStyle="1" w:styleId="StyleLeft0cmHanging1cm">
    <w:name w:val="Style Left:  0 cm Hanging:  1 cm"/>
    <w:basedOn w:val="Standard"/>
    <w:rsid w:val="0009781C"/>
    <w:pPr>
      <w:suppressAutoHyphens/>
      <w:spacing w:before="0" w:after="240"/>
      <w:ind w:left="567" w:hanging="567"/>
    </w:pPr>
    <w:rPr>
      <w:sz w:val="20"/>
      <w:szCs w:val="20"/>
    </w:rPr>
  </w:style>
  <w:style w:type="paragraph" w:customStyle="1" w:styleId="StyleBodyText311ptBefore6pt">
    <w:name w:val="Style Body Text 3 + 11 pt Before:  6 pt"/>
    <w:basedOn w:val="BodyText3"/>
    <w:rsid w:val="0009781C"/>
    <w:pPr>
      <w:ind w:left="567" w:firstLine="567"/>
    </w:pPr>
    <w:rPr>
      <w:sz w:val="22"/>
      <w:szCs w:val="20"/>
      <w:lang w:eastAsia="en-US"/>
    </w:rPr>
  </w:style>
  <w:style w:type="paragraph" w:customStyle="1" w:styleId="StyleBoldLeft0cmHanging12cm">
    <w:name w:val="Style Bold Left:  0 cm Hanging:  1.2 cm"/>
    <w:basedOn w:val="Standard"/>
    <w:rsid w:val="0009781C"/>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rsid w:val="0009781C"/>
    <w:pPr>
      <w:ind w:left="0" w:firstLine="0"/>
    </w:pPr>
  </w:style>
  <w:style w:type="paragraph" w:customStyle="1" w:styleId="StyleHeading3Left0cmHanging1cm1">
    <w:name w:val="Style Heading 3 + Left:  0 cm Hanging:  1 cm1"/>
    <w:basedOn w:val="Heading3"/>
    <w:rsid w:val="0009781C"/>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rsid w:val="0009781C"/>
    <w:pPr>
      <w:spacing w:line="360" w:lineRule="auto"/>
      <w:jc w:val="left"/>
    </w:pPr>
    <w:rPr>
      <w:b/>
      <w:bCs/>
      <w:sz w:val="22"/>
      <w:lang w:eastAsia="en-US"/>
    </w:rPr>
  </w:style>
  <w:style w:type="paragraph" w:customStyle="1" w:styleId="StyleBodyTextArial11ptBold">
    <w:name w:val="Style Body Text + Arial 11 pt Bold"/>
    <w:basedOn w:val="Textbody"/>
    <w:rsid w:val="0009781C"/>
    <w:pPr>
      <w:spacing w:before="240"/>
      <w:jc w:val="left"/>
    </w:pPr>
    <w:rPr>
      <w:b/>
      <w:lang w:eastAsia="en-US"/>
    </w:rPr>
  </w:style>
  <w:style w:type="paragraph" w:customStyle="1" w:styleId="StyleBlackLeft05cmHanging05cmLinespacingAtlea">
    <w:name w:val="Style Black Left:  0.5 cm Hanging:  0.5 cm Line spacing:  At lea..."/>
    <w:basedOn w:val="Standard"/>
    <w:rsid w:val="0009781C"/>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rsid w:val="0009781C"/>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rsid w:val="0009781C"/>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rsid w:val="0009781C"/>
    <w:pPr>
      <w:suppressAutoHyphens/>
      <w:spacing w:before="0" w:after="120"/>
      <w:jc w:val="center"/>
    </w:pPr>
    <w:rPr>
      <w:b/>
      <w:bCs/>
    </w:rPr>
  </w:style>
  <w:style w:type="paragraph" w:customStyle="1" w:styleId="xl65">
    <w:name w:val="xl6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rsid w:val="0009781C"/>
    <w:pPr>
      <w:shd w:val="clear" w:color="auto" w:fill="E6B8B7"/>
      <w:suppressAutoHyphens/>
      <w:spacing w:before="100" w:after="100"/>
      <w:jc w:val="center"/>
    </w:pPr>
  </w:style>
  <w:style w:type="paragraph" w:customStyle="1" w:styleId="xl69">
    <w:name w:val="xl6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rsid w:val="0009781C"/>
    <w:pPr>
      <w:shd w:val="clear" w:color="auto" w:fill="E6B8B7"/>
      <w:suppressAutoHyphens/>
      <w:spacing w:before="100" w:after="100"/>
      <w:jc w:val="center"/>
    </w:pPr>
  </w:style>
  <w:style w:type="paragraph" w:customStyle="1" w:styleId="xl82">
    <w:name w:val="xl82"/>
    <w:basedOn w:val="Standard"/>
    <w:rsid w:val="0009781C"/>
    <w:pPr>
      <w:shd w:val="clear" w:color="auto" w:fill="E6B8B7"/>
      <w:suppressAutoHyphens/>
      <w:spacing w:before="100" w:after="100"/>
      <w:jc w:val="center"/>
    </w:pPr>
  </w:style>
  <w:style w:type="paragraph" w:customStyle="1" w:styleId="xl83">
    <w:name w:val="xl83"/>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rsid w:val="0009781C"/>
    <w:pPr>
      <w:suppressAutoHyphens/>
      <w:spacing w:line="276" w:lineRule="atLeast"/>
    </w:pPr>
    <w:rPr>
      <w:rFonts w:ascii="Times New Roman" w:hAnsi="Times New Roman"/>
      <w:color w:val="00000A"/>
    </w:rPr>
  </w:style>
  <w:style w:type="paragraph" w:customStyle="1" w:styleId="Style13">
    <w:name w:val="Style13"/>
    <w:basedOn w:val="Standard"/>
    <w:rsid w:val="0009781C"/>
    <w:pPr>
      <w:suppressAutoHyphens/>
      <w:spacing w:line="278" w:lineRule="exact"/>
      <w:jc w:val="center"/>
    </w:pPr>
    <w:rPr>
      <w:rFonts w:ascii="Franklin Gothic Medium Cond" w:hAnsi="Franklin Gothic Medium Cond"/>
    </w:rPr>
  </w:style>
  <w:style w:type="paragraph" w:customStyle="1" w:styleId="Style16">
    <w:name w:val="Style16"/>
    <w:basedOn w:val="Standard"/>
    <w:rsid w:val="0009781C"/>
    <w:pPr>
      <w:suppressAutoHyphens/>
      <w:spacing w:line="278" w:lineRule="exact"/>
      <w:ind w:firstLine="715"/>
    </w:pPr>
    <w:rPr>
      <w:rFonts w:ascii="Franklin Gothic Medium Cond" w:hAnsi="Franklin Gothic Medium Cond"/>
    </w:rPr>
  </w:style>
  <w:style w:type="paragraph" w:customStyle="1" w:styleId="maintitle">
    <w:name w:val="maintitle"/>
    <w:basedOn w:val="Standard"/>
    <w:rsid w:val="0009781C"/>
    <w:pPr>
      <w:suppressAutoHyphens/>
      <w:spacing w:before="100" w:after="100"/>
    </w:pPr>
  </w:style>
  <w:style w:type="paragraph" w:styleId="BlockText">
    <w:name w:val="Block Text"/>
    <w:basedOn w:val="Standard"/>
    <w:rsid w:val="0009781C"/>
    <w:pPr>
      <w:suppressAutoHyphens/>
      <w:spacing w:before="0" w:after="120"/>
      <w:ind w:left="-600" w:right="-313"/>
    </w:pPr>
    <w:rPr>
      <w:rFonts w:ascii="CHelvPlain" w:hAnsi="CHelvPlain"/>
      <w:lang w:val="en-GB"/>
    </w:rPr>
  </w:style>
  <w:style w:type="paragraph" w:customStyle="1" w:styleId="Pasus6pt">
    <w:name w:val="Pasus6pt"/>
    <w:basedOn w:val="Standard"/>
    <w:rsid w:val="0009781C"/>
    <w:pPr>
      <w:tabs>
        <w:tab w:val="left" w:pos="720"/>
      </w:tabs>
      <w:suppressAutoHyphens/>
      <w:spacing w:before="0" w:after="120"/>
    </w:pPr>
    <w:rPr>
      <w:rFonts w:ascii="HelveticaPlain" w:hAnsi="HelveticaPlain"/>
    </w:rPr>
  </w:style>
  <w:style w:type="paragraph" w:customStyle="1" w:styleId="BlockQuotationLast">
    <w:name w:val="Block Quotation Last"/>
    <w:basedOn w:val="Standard"/>
    <w:rsid w:val="0009781C"/>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rsid w:val="0009781C"/>
    <w:pPr>
      <w:suppressAutoHyphens/>
      <w:spacing w:before="0" w:after="120"/>
    </w:pPr>
    <w:rPr>
      <w:rFonts w:ascii="FuturaA Md BT" w:hAnsi="FuturaA Md BT"/>
      <w:lang w:eastAsia="fr-FR"/>
    </w:rPr>
  </w:style>
  <w:style w:type="paragraph" w:customStyle="1" w:styleId="xl30">
    <w:name w:val="xl30"/>
    <w:basedOn w:val="Standard"/>
    <w:rsid w:val="0009781C"/>
    <w:pPr>
      <w:suppressAutoHyphens/>
      <w:spacing w:before="100" w:after="100"/>
    </w:pPr>
    <w:rPr>
      <w:rFonts w:ascii="Arial Unicode MS" w:eastAsia="Arial Unicode MS" w:hAnsi="Arial Unicode MS"/>
      <w:lang w:val="fr-FR" w:eastAsia="fr-FR"/>
    </w:rPr>
  </w:style>
  <w:style w:type="paragraph" w:styleId="ListBullet">
    <w:name w:val="List Bullet"/>
    <w:basedOn w:val="Standard"/>
    <w:rsid w:val="0009781C"/>
    <w:pPr>
      <w:suppressAutoHyphens/>
    </w:pPr>
  </w:style>
  <w:style w:type="paragraph" w:customStyle="1" w:styleId="pip">
    <w:name w:val="pip"/>
    <w:basedOn w:val="Standard"/>
    <w:rsid w:val="0009781C"/>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rsid w:val="0009781C"/>
    <w:pPr>
      <w:tabs>
        <w:tab w:val="left" w:pos="1020"/>
      </w:tabs>
      <w:spacing w:line="360" w:lineRule="auto"/>
      <w:ind w:left="510" w:hanging="510"/>
    </w:pPr>
    <w:rPr>
      <w:rFonts w:cs="Times New Roman"/>
      <w:szCs w:val="20"/>
    </w:rPr>
  </w:style>
  <w:style w:type="paragraph" w:customStyle="1" w:styleId="Naslov">
    <w:name w:val="Naslov"/>
    <w:basedOn w:val="Style"/>
    <w:rsid w:val="0009781C"/>
    <w:pPr>
      <w:spacing w:before="400" w:line="360" w:lineRule="auto"/>
    </w:pPr>
    <w:rPr>
      <w:rFonts w:cs="Times New Roman"/>
      <w:b/>
      <w:sz w:val="28"/>
      <w:szCs w:val="20"/>
    </w:rPr>
  </w:style>
  <w:style w:type="paragraph" w:customStyle="1" w:styleId="Tekst">
    <w:name w:val="Tekst"/>
    <w:basedOn w:val="Style"/>
    <w:rsid w:val="0009781C"/>
    <w:pPr>
      <w:spacing w:line="360" w:lineRule="auto"/>
    </w:pPr>
    <w:rPr>
      <w:rFonts w:cs="Times New Roman"/>
      <w:szCs w:val="20"/>
    </w:rPr>
  </w:style>
  <w:style w:type="paragraph" w:customStyle="1" w:styleId="sadA">
    <w:name w:val="sad_A"/>
    <w:basedOn w:val="Heading1"/>
    <w:rsid w:val="0009781C"/>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rsid w:val="0009781C"/>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rsid w:val="0009781C"/>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rsid w:val="0009781C"/>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rsid w:val="0009781C"/>
    <w:pPr>
      <w:suppressAutoHyphens/>
      <w:spacing w:before="0" w:after="120"/>
    </w:pPr>
    <w:rPr>
      <w:rFonts w:ascii="Optima" w:hAnsi="Optima"/>
      <w:lang w:val="en-GB"/>
    </w:rPr>
  </w:style>
  <w:style w:type="paragraph" w:styleId="EnvelopeReturn">
    <w:name w:val="envelope return"/>
    <w:basedOn w:val="Standard"/>
    <w:rsid w:val="0009781C"/>
    <w:pPr>
      <w:suppressAutoHyphens/>
    </w:pPr>
    <w:rPr>
      <w:rFonts w:ascii="CTimesRoman" w:hAnsi="CTimesRoman"/>
    </w:rPr>
  </w:style>
  <w:style w:type="paragraph" w:styleId="EnvelopeAddress">
    <w:name w:val="envelope address"/>
    <w:basedOn w:val="Standard"/>
    <w:rsid w:val="0009781C"/>
    <w:pPr>
      <w:suppressAutoHyphens/>
      <w:ind w:left="2880"/>
    </w:pPr>
    <w:rPr>
      <w:rFonts w:ascii="CTimesBold" w:hAnsi="CTimesBold"/>
    </w:rPr>
  </w:style>
  <w:style w:type="paragraph" w:customStyle="1" w:styleId="Ctimes12">
    <w:name w:val="Ctimes12"/>
    <w:basedOn w:val="Standard"/>
    <w:rsid w:val="0009781C"/>
    <w:pPr>
      <w:suppressAutoHyphens/>
      <w:ind w:left="-284" w:right="-851"/>
    </w:pPr>
    <w:rPr>
      <w:rFonts w:ascii="CTimesRoman" w:hAnsi="CTimesRoman"/>
    </w:rPr>
  </w:style>
  <w:style w:type="paragraph" w:customStyle="1" w:styleId="Style1">
    <w:name w:val="Style1"/>
    <w:basedOn w:val="Textbodyindent"/>
    <w:rsid w:val="0009781C"/>
    <w:pPr>
      <w:spacing w:before="0" w:after="240"/>
      <w:ind w:left="0" w:firstLine="0"/>
    </w:pPr>
    <w:rPr>
      <w:szCs w:val="24"/>
    </w:rPr>
  </w:style>
  <w:style w:type="paragraph" w:customStyle="1" w:styleId="Naslov2">
    <w:name w:val="Naslov 2"/>
    <w:basedOn w:val="Heading1"/>
    <w:rsid w:val="0009781C"/>
    <w:pPr>
      <w:keepNext/>
      <w:spacing w:before="240" w:after="240"/>
      <w:ind w:left="0" w:firstLine="0"/>
      <w:jc w:val="both"/>
    </w:pPr>
    <w:rPr>
      <w:bCs/>
      <w:sz w:val="24"/>
      <w:szCs w:val="24"/>
    </w:rPr>
  </w:style>
  <w:style w:type="paragraph" w:customStyle="1" w:styleId="Naslov3">
    <w:name w:val="Naslov 3"/>
    <w:basedOn w:val="Naslov2"/>
    <w:rsid w:val="0009781C"/>
    <w:rPr>
      <w:b w:val="0"/>
    </w:rPr>
  </w:style>
  <w:style w:type="paragraph" w:customStyle="1" w:styleId="Podnaslov1">
    <w:name w:val="Podnaslov 1"/>
    <w:basedOn w:val="Standard"/>
    <w:rsid w:val="0009781C"/>
    <w:pPr>
      <w:suppressAutoHyphens/>
      <w:spacing w:before="240" w:after="240"/>
    </w:pPr>
    <w:rPr>
      <w:b/>
    </w:rPr>
  </w:style>
  <w:style w:type="paragraph" w:customStyle="1" w:styleId="Slika">
    <w:name w:val="Slika"/>
    <w:basedOn w:val="Standard"/>
    <w:rsid w:val="0009781C"/>
    <w:pPr>
      <w:suppressAutoHyphens/>
      <w:spacing w:before="0" w:after="240"/>
      <w:jc w:val="center"/>
    </w:pPr>
  </w:style>
  <w:style w:type="paragraph" w:customStyle="1" w:styleId="Tabela1">
    <w:name w:val="Tabela 1"/>
    <w:basedOn w:val="Standard"/>
    <w:rsid w:val="0009781C"/>
    <w:pPr>
      <w:suppressAutoHyphens/>
      <w:spacing w:before="0" w:after="80"/>
    </w:pPr>
    <w:rPr>
      <w:i/>
      <w:iCs/>
      <w:szCs w:val="20"/>
    </w:rPr>
  </w:style>
  <w:style w:type="paragraph" w:customStyle="1" w:styleId="Sadrzaj">
    <w:name w:val="Sadrzaj"/>
    <w:basedOn w:val="Standard"/>
    <w:rsid w:val="0009781C"/>
    <w:pPr>
      <w:suppressAutoHyphens/>
      <w:spacing w:before="0" w:after="240"/>
    </w:pPr>
    <w:rPr>
      <w:szCs w:val="20"/>
    </w:rPr>
  </w:style>
  <w:style w:type="paragraph" w:customStyle="1" w:styleId="msolistparagraph0">
    <w:name w:val="msolistparagraph"/>
    <w:basedOn w:val="Standard"/>
    <w:rsid w:val="0009781C"/>
    <w:pPr>
      <w:suppressAutoHyphens/>
      <w:ind w:left="720"/>
    </w:pPr>
    <w:rPr>
      <w:rFonts w:ascii="Calibri" w:eastAsia="Calibri" w:hAnsi="Calibri"/>
    </w:rPr>
  </w:style>
  <w:style w:type="paragraph" w:customStyle="1" w:styleId="KDPodnaslov1">
    <w:name w:val="KDPodnaslov1"/>
    <w:basedOn w:val="Standard"/>
    <w:rsid w:val="0009781C"/>
    <w:pPr>
      <w:keepNext/>
      <w:tabs>
        <w:tab w:val="left" w:pos="205"/>
      </w:tabs>
      <w:suppressAutoHyphens/>
      <w:spacing w:before="360"/>
      <w:jc w:val="left"/>
      <w:outlineLvl w:val="0"/>
    </w:pPr>
    <w:rPr>
      <w:b/>
    </w:rPr>
  </w:style>
  <w:style w:type="paragraph" w:customStyle="1" w:styleId="KDPodnaslov3">
    <w:name w:val="KDPodnaslov3"/>
    <w:basedOn w:val="KDPodnaslov2"/>
    <w:rsid w:val="0009781C"/>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rsid w:val="0009781C"/>
    <w:pPr>
      <w:tabs>
        <w:tab w:val="left" w:pos="567"/>
      </w:tabs>
      <w:suppressAutoHyphens/>
    </w:pPr>
  </w:style>
  <w:style w:type="paragraph" w:customStyle="1" w:styleId="KDKomentar">
    <w:name w:val="KDKomentar"/>
    <w:basedOn w:val="Standard"/>
    <w:qFormat/>
    <w:rsid w:val="0009781C"/>
    <w:pPr>
      <w:tabs>
        <w:tab w:val="left" w:pos="1134"/>
      </w:tabs>
      <w:suppressAutoHyphens/>
    </w:pPr>
    <w:rPr>
      <w:i/>
      <w:color w:val="00B0F0"/>
      <w:sz w:val="20"/>
      <w:szCs w:val="20"/>
      <w:lang w:val="ru-RU"/>
    </w:rPr>
  </w:style>
  <w:style w:type="paragraph" w:customStyle="1" w:styleId="KDNabrajanje">
    <w:name w:val="KDNabrajanje"/>
    <w:basedOn w:val="Standard"/>
    <w:rsid w:val="0009781C"/>
    <w:pPr>
      <w:tabs>
        <w:tab w:val="left" w:pos="1135"/>
      </w:tabs>
      <w:suppressAutoHyphens/>
      <w:spacing w:before="80"/>
      <w:ind w:left="568" w:hanging="284"/>
    </w:pPr>
    <w:rPr>
      <w:lang w:val="ru-RU"/>
    </w:rPr>
  </w:style>
  <w:style w:type="paragraph" w:customStyle="1" w:styleId="KDMojTekst">
    <w:name w:val="KDMojTekst"/>
    <w:basedOn w:val="Standard"/>
    <w:rsid w:val="0009781C"/>
    <w:pPr>
      <w:suppressAutoHyphens/>
    </w:pPr>
    <w:rPr>
      <w:i/>
      <w:color w:val="92D050"/>
      <w:sz w:val="20"/>
      <w:szCs w:val="20"/>
    </w:rPr>
  </w:style>
  <w:style w:type="paragraph" w:customStyle="1" w:styleId="KDPodnaslov3uTabeli">
    <w:name w:val="KDPodnaslov3_uTabeli"/>
    <w:basedOn w:val="KDPodnaslov3"/>
    <w:rsid w:val="0009781C"/>
    <w:pPr>
      <w:keepNext w:val="0"/>
      <w:tabs>
        <w:tab w:val="clear" w:pos="670"/>
        <w:tab w:val="left" w:pos="-186"/>
        <w:tab w:val="left" w:pos="358"/>
      </w:tabs>
      <w:jc w:val="left"/>
    </w:pPr>
  </w:style>
  <w:style w:type="paragraph" w:customStyle="1" w:styleId="KDObrazac">
    <w:name w:val="KDObrazac"/>
    <w:basedOn w:val="Standard"/>
    <w:rsid w:val="0009781C"/>
    <w:pPr>
      <w:suppressAutoHyphens/>
      <w:jc w:val="right"/>
      <w:outlineLvl w:val="1"/>
    </w:pPr>
    <w:rPr>
      <w:rFonts w:cs="Arial"/>
      <w:b/>
    </w:rPr>
  </w:style>
  <w:style w:type="character" w:customStyle="1" w:styleId="WW8Num2z0">
    <w:name w:val="WW8Num2z0"/>
    <w:rsid w:val="0009781C"/>
    <w:rPr>
      <w:rFonts w:ascii="Symbol" w:hAnsi="Symbol"/>
    </w:rPr>
  </w:style>
  <w:style w:type="character" w:customStyle="1" w:styleId="WW8Num3z0">
    <w:name w:val="WW8Num3z0"/>
    <w:rsid w:val="0009781C"/>
    <w:rPr>
      <w:rFonts w:ascii="Symbol" w:hAnsi="Symbol"/>
    </w:rPr>
  </w:style>
  <w:style w:type="character" w:customStyle="1" w:styleId="WW8Num4z0">
    <w:name w:val="WW8Num4z0"/>
    <w:rsid w:val="0009781C"/>
    <w:rPr>
      <w:rFonts w:ascii="Symbol" w:hAnsi="Symbol"/>
    </w:rPr>
  </w:style>
  <w:style w:type="character" w:customStyle="1" w:styleId="WW8Num5z0">
    <w:name w:val="WW8Num5z0"/>
    <w:rsid w:val="0009781C"/>
    <w:rPr>
      <w:rFonts w:ascii="Symbol" w:hAnsi="Symbol" w:cs="Times New Roman"/>
    </w:rPr>
  </w:style>
  <w:style w:type="character" w:customStyle="1" w:styleId="WW8Num6z0">
    <w:name w:val="WW8Num6z0"/>
    <w:rsid w:val="0009781C"/>
    <w:rPr>
      <w:rFonts w:ascii="Symbol" w:hAnsi="Symbol"/>
    </w:rPr>
  </w:style>
  <w:style w:type="character" w:customStyle="1" w:styleId="WW8Num11z0">
    <w:name w:val="WW8Num11z0"/>
    <w:rsid w:val="0009781C"/>
    <w:rPr>
      <w:rFonts w:ascii="Symbol" w:hAnsi="Symbol"/>
    </w:rPr>
  </w:style>
  <w:style w:type="character" w:customStyle="1" w:styleId="WW8Num15z0">
    <w:name w:val="WW8Num15z0"/>
    <w:rsid w:val="0009781C"/>
    <w:rPr>
      <w:rFonts w:ascii="Symbol" w:hAnsi="Symbol"/>
    </w:rPr>
  </w:style>
  <w:style w:type="character" w:customStyle="1" w:styleId="WW8Num16z0">
    <w:name w:val="WW8Num16z0"/>
    <w:rsid w:val="0009781C"/>
    <w:rPr>
      <w:rFonts w:ascii="Symbol" w:hAnsi="Symbol" w:cs="Times New Roman"/>
    </w:rPr>
  </w:style>
  <w:style w:type="character" w:customStyle="1" w:styleId="WW8Num17z0">
    <w:name w:val="WW8Num17z0"/>
    <w:rsid w:val="0009781C"/>
    <w:rPr>
      <w:rFonts w:ascii="Symbol" w:hAnsi="Symbol"/>
    </w:rPr>
  </w:style>
  <w:style w:type="character" w:customStyle="1" w:styleId="WW8Num19z1">
    <w:name w:val="WW8Num19z1"/>
    <w:rsid w:val="0009781C"/>
    <w:rPr>
      <w:rFonts w:ascii="Times New Roman" w:hAnsi="Times New Roman" w:cs="Times New Roman"/>
    </w:rPr>
  </w:style>
  <w:style w:type="character" w:customStyle="1" w:styleId="WW8Num20z0">
    <w:name w:val="WW8Num20z0"/>
    <w:rsid w:val="0009781C"/>
    <w:rPr>
      <w:rFonts w:ascii="Courier New" w:hAnsi="Courier New"/>
      <w:color w:val="00000A"/>
    </w:rPr>
  </w:style>
  <w:style w:type="character" w:customStyle="1" w:styleId="WW8Num21z0">
    <w:name w:val="WW8Num21z0"/>
    <w:rsid w:val="0009781C"/>
    <w:rPr>
      <w:rFonts w:ascii="Symbol" w:hAnsi="Symbol"/>
    </w:rPr>
  </w:style>
  <w:style w:type="character" w:customStyle="1" w:styleId="WW8Num24z1">
    <w:name w:val="WW8Num24z1"/>
    <w:rsid w:val="0009781C"/>
    <w:rPr>
      <w:rFonts w:ascii="Symbol" w:hAnsi="Symbol"/>
    </w:rPr>
  </w:style>
  <w:style w:type="character" w:customStyle="1" w:styleId="WW8Num25z0">
    <w:name w:val="WW8Num25z0"/>
    <w:rsid w:val="0009781C"/>
    <w:rPr>
      <w:rFonts w:ascii="Symbol" w:hAnsi="Symbol"/>
    </w:rPr>
  </w:style>
  <w:style w:type="character" w:customStyle="1" w:styleId="WW8Num26z0">
    <w:name w:val="WW8Num26z0"/>
    <w:rsid w:val="0009781C"/>
    <w:rPr>
      <w:i w:val="0"/>
    </w:rPr>
  </w:style>
  <w:style w:type="character" w:customStyle="1" w:styleId="WW8Num27z0">
    <w:name w:val="WW8Num27z0"/>
    <w:rsid w:val="0009781C"/>
    <w:rPr>
      <w:rFonts w:ascii="Symbol" w:hAnsi="Symbol"/>
    </w:rPr>
  </w:style>
  <w:style w:type="character" w:customStyle="1" w:styleId="WW8Num28z0">
    <w:name w:val="WW8Num28z0"/>
    <w:rsid w:val="0009781C"/>
    <w:rPr>
      <w:rFonts w:ascii="Symbol" w:hAnsi="Symbol"/>
    </w:rPr>
  </w:style>
  <w:style w:type="character" w:customStyle="1" w:styleId="WW8Num29z0">
    <w:name w:val="WW8Num29z0"/>
    <w:rsid w:val="0009781C"/>
    <w:rPr>
      <w:rFonts w:ascii="Symbol" w:hAnsi="Symbol"/>
    </w:rPr>
  </w:style>
  <w:style w:type="character" w:customStyle="1" w:styleId="WW8Num31z0">
    <w:name w:val="WW8Num31z0"/>
    <w:rsid w:val="0009781C"/>
    <w:rPr>
      <w:rFonts w:ascii="Symbol" w:hAnsi="Symbol"/>
    </w:rPr>
  </w:style>
  <w:style w:type="character" w:customStyle="1" w:styleId="WW8Num34z0">
    <w:name w:val="WW8Num34z0"/>
    <w:rsid w:val="0009781C"/>
    <w:rPr>
      <w:rFonts w:ascii="Symbol" w:hAnsi="Symbol"/>
    </w:rPr>
  </w:style>
  <w:style w:type="character" w:customStyle="1" w:styleId="WW8Num35z0">
    <w:name w:val="WW8Num35z0"/>
    <w:rsid w:val="0009781C"/>
    <w:rPr>
      <w:rFonts w:ascii="Symbol" w:hAnsi="Symbol"/>
    </w:rPr>
  </w:style>
  <w:style w:type="character" w:customStyle="1" w:styleId="WW8Num38z1">
    <w:name w:val="WW8Num38z1"/>
    <w:rsid w:val="0009781C"/>
    <w:rPr>
      <w:rFonts w:ascii="Courier New" w:hAnsi="Courier New" w:cs="Courier New"/>
    </w:rPr>
  </w:style>
  <w:style w:type="character" w:customStyle="1" w:styleId="WW8Num38z2">
    <w:name w:val="WW8Num38z2"/>
    <w:rsid w:val="0009781C"/>
    <w:rPr>
      <w:rFonts w:ascii="Wingdings" w:hAnsi="Wingdings"/>
    </w:rPr>
  </w:style>
  <w:style w:type="character" w:customStyle="1" w:styleId="WW8Num38z3">
    <w:name w:val="WW8Num38z3"/>
    <w:rsid w:val="0009781C"/>
    <w:rPr>
      <w:rFonts w:ascii="Symbol" w:hAnsi="Symbol"/>
    </w:rPr>
  </w:style>
  <w:style w:type="character" w:customStyle="1" w:styleId="WW8Num39z0">
    <w:name w:val="WW8Num39z0"/>
    <w:rsid w:val="0009781C"/>
    <w:rPr>
      <w:rFonts w:ascii="Symbol" w:hAnsi="Symbol"/>
    </w:rPr>
  </w:style>
  <w:style w:type="character" w:customStyle="1" w:styleId="WW8Num40z0">
    <w:name w:val="WW8Num40z0"/>
    <w:rsid w:val="0009781C"/>
    <w:rPr>
      <w:rFonts w:ascii="Symbol" w:hAnsi="Symbol"/>
    </w:rPr>
  </w:style>
  <w:style w:type="character" w:customStyle="1" w:styleId="WW8Num41z0">
    <w:name w:val="WW8Num41z0"/>
    <w:rsid w:val="0009781C"/>
    <w:rPr>
      <w:rFonts w:ascii="Symbol" w:hAnsi="Symbol"/>
    </w:rPr>
  </w:style>
  <w:style w:type="character" w:customStyle="1" w:styleId="WW8Num42z0">
    <w:name w:val="WW8Num42z0"/>
    <w:rsid w:val="0009781C"/>
    <w:rPr>
      <w:rFonts w:ascii="Symbol" w:hAnsi="Symbol"/>
    </w:rPr>
  </w:style>
  <w:style w:type="character" w:customStyle="1" w:styleId="WW8Num43z0">
    <w:name w:val="WW8Num43z0"/>
    <w:rsid w:val="0009781C"/>
    <w:rPr>
      <w:rFonts w:ascii="Symbol" w:hAnsi="Symbol"/>
    </w:rPr>
  </w:style>
  <w:style w:type="character" w:customStyle="1" w:styleId="WW8Num44z0">
    <w:name w:val="WW8Num44z0"/>
    <w:rsid w:val="0009781C"/>
    <w:rPr>
      <w:rFonts w:ascii="Symbol" w:hAnsi="Symbol"/>
    </w:rPr>
  </w:style>
  <w:style w:type="character" w:customStyle="1" w:styleId="WW8Num46z0">
    <w:name w:val="WW8Num46z0"/>
    <w:rsid w:val="0009781C"/>
    <w:rPr>
      <w:rFonts w:ascii="Symbol" w:hAnsi="Symbol"/>
    </w:rPr>
  </w:style>
  <w:style w:type="character" w:customStyle="1" w:styleId="WW-Absatz-Standardschriftart">
    <w:name w:val="WW-Absatz-Standardschriftart"/>
    <w:rsid w:val="0009781C"/>
  </w:style>
  <w:style w:type="character" w:customStyle="1" w:styleId="WW-WW8Num2z0">
    <w:name w:val="WW-WW8Num2z0"/>
    <w:rsid w:val="0009781C"/>
    <w:rPr>
      <w:rFonts w:ascii="Symbol" w:hAnsi="Symbol"/>
    </w:rPr>
  </w:style>
  <w:style w:type="character" w:customStyle="1" w:styleId="WW-WW8Num3z0">
    <w:name w:val="WW-WW8Num3z0"/>
    <w:rsid w:val="0009781C"/>
    <w:rPr>
      <w:rFonts w:ascii="Symbol" w:hAnsi="Symbol"/>
    </w:rPr>
  </w:style>
  <w:style w:type="character" w:customStyle="1" w:styleId="WW-WW8Num4z0">
    <w:name w:val="WW-WW8Num4z0"/>
    <w:rsid w:val="0009781C"/>
    <w:rPr>
      <w:rFonts w:ascii="Symbol" w:hAnsi="Symbol"/>
    </w:rPr>
  </w:style>
  <w:style w:type="character" w:customStyle="1" w:styleId="WW-WW8Num5z0">
    <w:name w:val="WW-WW8Num5z0"/>
    <w:rsid w:val="0009781C"/>
    <w:rPr>
      <w:rFonts w:ascii="Symbol" w:hAnsi="Symbol" w:cs="Times New Roman"/>
    </w:rPr>
  </w:style>
  <w:style w:type="character" w:customStyle="1" w:styleId="WW-WW8Num6z0">
    <w:name w:val="WW-WW8Num6z0"/>
    <w:rsid w:val="0009781C"/>
    <w:rPr>
      <w:rFonts w:ascii="Symbol" w:hAnsi="Symbol"/>
    </w:rPr>
  </w:style>
  <w:style w:type="character" w:customStyle="1" w:styleId="WW-WW8Num11z0">
    <w:name w:val="WW-WW8Num11z0"/>
    <w:rsid w:val="0009781C"/>
    <w:rPr>
      <w:rFonts w:ascii="Symbol" w:hAnsi="Symbol"/>
    </w:rPr>
  </w:style>
  <w:style w:type="character" w:customStyle="1" w:styleId="WW-WW8Num15z0">
    <w:name w:val="WW-WW8Num15z0"/>
    <w:rsid w:val="0009781C"/>
    <w:rPr>
      <w:rFonts w:ascii="Symbol" w:hAnsi="Symbol"/>
    </w:rPr>
  </w:style>
  <w:style w:type="character" w:customStyle="1" w:styleId="WW-WW8Num16z0">
    <w:name w:val="WW-WW8Num16z0"/>
    <w:rsid w:val="0009781C"/>
    <w:rPr>
      <w:rFonts w:ascii="Symbol" w:hAnsi="Symbol" w:cs="Times New Roman"/>
    </w:rPr>
  </w:style>
  <w:style w:type="character" w:customStyle="1" w:styleId="WW-WW8Num17z0">
    <w:name w:val="WW-WW8Num17z0"/>
    <w:rsid w:val="0009781C"/>
    <w:rPr>
      <w:rFonts w:ascii="Symbol" w:hAnsi="Symbol"/>
    </w:rPr>
  </w:style>
  <w:style w:type="character" w:customStyle="1" w:styleId="WW-WW8Num19z1">
    <w:name w:val="WW-WW8Num19z1"/>
    <w:rsid w:val="0009781C"/>
    <w:rPr>
      <w:rFonts w:ascii="Times New Roman" w:hAnsi="Times New Roman" w:cs="Times New Roman"/>
    </w:rPr>
  </w:style>
  <w:style w:type="character" w:customStyle="1" w:styleId="WW-WW8Num20z0">
    <w:name w:val="WW-WW8Num20z0"/>
    <w:rsid w:val="0009781C"/>
    <w:rPr>
      <w:rFonts w:ascii="Courier New" w:hAnsi="Courier New"/>
      <w:color w:val="00000A"/>
    </w:rPr>
  </w:style>
  <w:style w:type="character" w:customStyle="1" w:styleId="WW-WW8Num21z0">
    <w:name w:val="WW-WW8Num21z0"/>
    <w:rsid w:val="0009781C"/>
    <w:rPr>
      <w:rFonts w:ascii="Symbol" w:hAnsi="Symbol"/>
    </w:rPr>
  </w:style>
  <w:style w:type="character" w:customStyle="1" w:styleId="WW-WW8Num24z1">
    <w:name w:val="WW-WW8Num24z1"/>
    <w:rsid w:val="0009781C"/>
    <w:rPr>
      <w:rFonts w:ascii="Symbol" w:hAnsi="Symbol"/>
    </w:rPr>
  </w:style>
  <w:style w:type="character" w:customStyle="1" w:styleId="WW-WW8Num25z0">
    <w:name w:val="WW-WW8Num25z0"/>
    <w:rsid w:val="0009781C"/>
    <w:rPr>
      <w:rFonts w:ascii="Symbol" w:hAnsi="Symbol"/>
    </w:rPr>
  </w:style>
  <w:style w:type="character" w:customStyle="1" w:styleId="WW-WW8Num26z0">
    <w:name w:val="WW-WW8Num26z0"/>
    <w:rsid w:val="0009781C"/>
    <w:rPr>
      <w:i w:val="0"/>
    </w:rPr>
  </w:style>
  <w:style w:type="character" w:customStyle="1" w:styleId="WW-WW8Num27z0">
    <w:name w:val="WW-WW8Num27z0"/>
    <w:rsid w:val="0009781C"/>
    <w:rPr>
      <w:rFonts w:ascii="Symbol" w:hAnsi="Symbol"/>
    </w:rPr>
  </w:style>
  <w:style w:type="character" w:customStyle="1" w:styleId="WW-WW8Num28z0">
    <w:name w:val="WW-WW8Num28z0"/>
    <w:rsid w:val="0009781C"/>
    <w:rPr>
      <w:rFonts w:ascii="Symbol" w:hAnsi="Symbol"/>
    </w:rPr>
  </w:style>
  <w:style w:type="character" w:customStyle="1" w:styleId="WW-WW8Num29z0">
    <w:name w:val="WW-WW8Num29z0"/>
    <w:rsid w:val="0009781C"/>
    <w:rPr>
      <w:rFonts w:ascii="Symbol" w:hAnsi="Symbol"/>
    </w:rPr>
  </w:style>
  <w:style w:type="character" w:customStyle="1" w:styleId="WW-WW8Num31z0">
    <w:name w:val="WW-WW8Num31z0"/>
    <w:rsid w:val="0009781C"/>
    <w:rPr>
      <w:rFonts w:ascii="Symbol" w:hAnsi="Symbol"/>
    </w:rPr>
  </w:style>
  <w:style w:type="character" w:customStyle="1" w:styleId="WW-WW8Num34z0">
    <w:name w:val="WW-WW8Num34z0"/>
    <w:rsid w:val="0009781C"/>
    <w:rPr>
      <w:rFonts w:ascii="Symbol" w:hAnsi="Symbol"/>
    </w:rPr>
  </w:style>
  <w:style w:type="character" w:customStyle="1" w:styleId="WW-WW8Num35z0">
    <w:name w:val="WW-WW8Num35z0"/>
    <w:rsid w:val="0009781C"/>
    <w:rPr>
      <w:rFonts w:ascii="Symbol" w:hAnsi="Symbol"/>
    </w:rPr>
  </w:style>
  <w:style w:type="character" w:customStyle="1" w:styleId="WW-WW8Num38z1">
    <w:name w:val="WW-WW8Num38z1"/>
    <w:rsid w:val="0009781C"/>
    <w:rPr>
      <w:rFonts w:ascii="Courier New" w:hAnsi="Courier New" w:cs="Courier New"/>
    </w:rPr>
  </w:style>
  <w:style w:type="character" w:customStyle="1" w:styleId="WW-WW8Num38z2">
    <w:name w:val="WW-WW8Num38z2"/>
    <w:rsid w:val="0009781C"/>
    <w:rPr>
      <w:rFonts w:ascii="Wingdings" w:hAnsi="Wingdings"/>
    </w:rPr>
  </w:style>
  <w:style w:type="character" w:customStyle="1" w:styleId="WW-WW8Num38z3">
    <w:name w:val="WW-WW8Num38z3"/>
    <w:rsid w:val="0009781C"/>
    <w:rPr>
      <w:rFonts w:ascii="Symbol" w:hAnsi="Symbol"/>
    </w:rPr>
  </w:style>
  <w:style w:type="character" w:customStyle="1" w:styleId="WW-WW8Num39z0">
    <w:name w:val="WW-WW8Num39z0"/>
    <w:rsid w:val="0009781C"/>
    <w:rPr>
      <w:rFonts w:ascii="Symbol" w:hAnsi="Symbol"/>
    </w:rPr>
  </w:style>
  <w:style w:type="character" w:customStyle="1" w:styleId="WW-WW8Num40z0">
    <w:name w:val="WW-WW8Num40z0"/>
    <w:rsid w:val="0009781C"/>
    <w:rPr>
      <w:rFonts w:ascii="Symbol" w:hAnsi="Symbol"/>
    </w:rPr>
  </w:style>
  <w:style w:type="character" w:customStyle="1" w:styleId="WW-WW8Num41z0">
    <w:name w:val="WW-WW8Num41z0"/>
    <w:rsid w:val="0009781C"/>
    <w:rPr>
      <w:rFonts w:ascii="Symbol" w:hAnsi="Symbol"/>
    </w:rPr>
  </w:style>
  <w:style w:type="character" w:customStyle="1" w:styleId="WW-WW8Num42z0">
    <w:name w:val="WW-WW8Num42z0"/>
    <w:rsid w:val="0009781C"/>
    <w:rPr>
      <w:rFonts w:ascii="Symbol" w:hAnsi="Symbol"/>
    </w:rPr>
  </w:style>
  <w:style w:type="character" w:customStyle="1" w:styleId="WW-WW8Num43z0">
    <w:name w:val="WW-WW8Num43z0"/>
    <w:rsid w:val="0009781C"/>
    <w:rPr>
      <w:rFonts w:ascii="Symbol" w:hAnsi="Symbol"/>
    </w:rPr>
  </w:style>
  <w:style w:type="character" w:customStyle="1" w:styleId="WW-WW8Num44z0">
    <w:name w:val="WW-WW8Num44z0"/>
    <w:rsid w:val="0009781C"/>
    <w:rPr>
      <w:rFonts w:ascii="Symbol" w:hAnsi="Symbol"/>
    </w:rPr>
  </w:style>
  <w:style w:type="character" w:customStyle="1" w:styleId="WW-WW8Num46z0">
    <w:name w:val="WW-WW8Num46z0"/>
    <w:rsid w:val="0009781C"/>
    <w:rPr>
      <w:rFonts w:ascii="Symbol" w:hAnsi="Symbol"/>
    </w:rPr>
  </w:style>
  <w:style w:type="character" w:customStyle="1" w:styleId="WW-Absatz-Standardschriftart1">
    <w:name w:val="WW-Absatz-Standardschriftart1"/>
    <w:rsid w:val="0009781C"/>
  </w:style>
  <w:style w:type="character" w:customStyle="1" w:styleId="WW-WW8Num2z01">
    <w:name w:val="WW-WW8Num2z01"/>
    <w:rsid w:val="0009781C"/>
    <w:rPr>
      <w:rFonts w:ascii="Symbol" w:hAnsi="Symbol"/>
    </w:rPr>
  </w:style>
  <w:style w:type="character" w:customStyle="1" w:styleId="WW-WW8Num3z01">
    <w:name w:val="WW-WW8Num3z01"/>
    <w:rsid w:val="0009781C"/>
    <w:rPr>
      <w:rFonts w:ascii="Symbol" w:hAnsi="Symbol"/>
    </w:rPr>
  </w:style>
  <w:style w:type="character" w:customStyle="1" w:styleId="WW-WW8Num4z01">
    <w:name w:val="WW-WW8Num4z01"/>
    <w:rsid w:val="0009781C"/>
    <w:rPr>
      <w:rFonts w:ascii="Symbol" w:hAnsi="Symbol"/>
    </w:rPr>
  </w:style>
  <w:style w:type="character" w:customStyle="1" w:styleId="WW-WW8Num5z01">
    <w:name w:val="WW-WW8Num5z01"/>
    <w:rsid w:val="0009781C"/>
    <w:rPr>
      <w:rFonts w:ascii="Symbol" w:hAnsi="Symbol" w:cs="Times New Roman"/>
    </w:rPr>
  </w:style>
  <w:style w:type="character" w:customStyle="1" w:styleId="WW-WW8Num6z01">
    <w:name w:val="WW-WW8Num6z01"/>
    <w:rsid w:val="0009781C"/>
    <w:rPr>
      <w:rFonts w:ascii="Symbol" w:hAnsi="Symbol"/>
    </w:rPr>
  </w:style>
  <w:style w:type="character" w:customStyle="1" w:styleId="WW-WW8Num11z01">
    <w:name w:val="WW-WW8Num11z01"/>
    <w:rsid w:val="0009781C"/>
    <w:rPr>
      <w:rFonts w:ascii="Symbol" w:hAnsi="Symbol"/>
    </w:rPr>
  </w:style>
  <w:style w:type="character" w:customStyle="1" w:styleId="WW-WW8Num15z01">
    <w:name w:val="WW-WW8Num15z01"/>
    <w:rsid w:val="0009781C"/>
    <w:rPr>
      <w:rFonts w:ascii="Symbol" w:hAnsi="Symbol"/>
    </w:rPr>
  </w:style>
  <w:style w:type="character" w:customStyle="1" w:styleId="WW-WW8Num16z01">
    <w:name w:val="WW-WW8Num16z01"/>
    <w:rsid w:val="0009781C"/>
    <w:rPr>
      <w:rFonts w:ascii="Symbol" w:hAnsi="Symbol" w:cs="Times New Roman"/>
    </w:rPr>
  </w:style>
  <w:style w:type="character" w:customStyle="1" w:styleId="WW-WW8Num17z01">
    <w:name w:val="WW-WW8Num17z01"/>
    <w:rsid w:val="0009781C"/>
    <w:rPr>
      <w:rFonts w:ascii="Symbol" w:hAnsi="Symbol"/>
    </w:rPr>
  </w:style>
  <w:style w:type="character" w:customStyle="1" w:styleId="WW-WW8Num19z11">
    <w:name w:val="WW-WW8Num19z11"/>
    <w:rsid w:val="0009781C"/>
    <w:rPr>
      <w:rFonts w:ascii="Times New Roman" w:hAnsi="Times New Roman" w:cs="Times New Roman"/>
    </w:rPr>
  </w:style>
  <w:style w:type="character" w:customStyle="1" w:styleId="WW-WW8Num20z01">
    <w:name w:val="WW-WW8Num20z01"/>
    <w:rsid w:val="0009781C"/>
    <w:rPr>
      <w:rFonts w:ascii="Courier New" w:hAnsi="Courier New"/>
      <w:color w:val="00000A"/>
    </w:rPr>
  </w:style>
  <w:style w:type="character" w:customStyle="1" w:styleId="WW-WW8Num21z01">
    <w:name w:val="WW-WW8Num21z01"/>
    <w:rsid w:val="0009781C"/>
    <w:rPr>
      <w:rFonts w:ascii="Symbol" w:hAnsi="Symbol"/>
    </w:rPr>
  </w:style>
  <w:style w:type="character" w:customStyle="1" w:styleId="WW-WW8Num24z11">
    <w:name w:val="WW-WW8Num24z11"/>
    <w:rsid w:val="0009781C"/>
    <w:rPr>
      <w:rFonts w:ascii="Symbol" w:hAnsi="Symbol"/>
    </w:rPr>
  </w:style>
  <w:style w:type="character" w:customStyle="1" w:styleId="WW-WW8Num25z01">
    <w:name w:val="WW-WW8Num25z01"/>
    <w:rsid w:val="0009781C"/>
    <w:rPr>
      <w:rFonts w:ascii="Symbol" w:hAnsi="Symbol"/>
    </w:rPr>
  </w:style>
  <w:style w:type="character" w:customStyle="1" w:styleId="WW-WW8Num26z01">
    <w:name w:val="WW-WW8Num26z01"/>
    <w:rsid w:val="0009781C"/>
    <w:rPr>
      <w:i w:val="0"/>
    </w:rPr>
  </w:style>
  <w:style w:type="character" w:customStyle="1" w:styleId="WW-WW8Num27z01">
    <w:name w:val="WW-WW8Num27z01"/>
    <w:rsid w:val="0009781C"/>
    <w:rPr>
      <w:rFonts w:ascii="Symbol" w:hAnsi="Symbol"/>
    </w:rPr>
  </w:style>
  <w:style w:type="character" w:customStyle="1" w:styleId="WW-WW8Num28z01">
    <w:name w:val="WW-WW8Num28z01"/>
    <w:rsid w:val="0009781C"/>
    <w:rPr>
      <w:rFonts w:ascii="Symbol" w:hAnsi="Symbol"/>
    </w:rPr>
  </w:style>
  <w:style w:type="character" w:customStyle="1" w:styleId="WW-WW8Num29z01">
    <w:name w:val="WW-WW8Num29z01"/>
    <w:rsid w:val="0009781C"/>
    <w:rPr>
      <w:rFonts w:ascii="Symbol" w:hAnsi="Symbol"/>
    </w:rPr>
  </w:style>
  <w:style w:type="character" w:customStyle="1" w:styleId="WW-WW8Num31z01">
    <w:name w:val="WW-WW8Num31z01"/>
    <w:rsid w:val="0009781C"/>
    <w:rPr>
      <w:rFonts w:ascii="Symbol" w:hAnsi="Symbol"/>
    </w:rPr>
  </w:style>
  <w:style w:type="character" w:customStyle="1" w:styleId="WW-WW8Num34z01">
    <w:name w:val="WW-WW8Num34z01"/>
    <w:rsid w:val="0009781C"/>
    <w:rPr>
      <w:rFonts w:ascii="Symbol" w:hAnsi="Symbol"/>
    </w:rPr>
  </w:style>
  <w:style w:type="character" w:customStyle="1" w:styleId="WW-WW8Num35z01">
    <w:name w:val="WW-WW8Num35z01"/>
    <w:rsid w:val="0009781C"/>
    <w:rPr>
      <w:rFonts w:ascii="Symbol" w:hAnsi="Symbol"/>
    </w:rPr>
  </w:style>
  <w:style w:type="character" w:customStyle="1" w:styleId="WW-WW8Num38z11">
    <w:name w:val="WW-WW8Num38z11"/>
    <w:rsid w:val="0009781C"/>
    <w:rPr>
      <w:rFonts w:ascii="Courier New" w:hAnsi="Courier New" w:cs="Courier New"/>
    </w:rPr>
  </w:style>
  <w:style w:type="character" w:customStyle="1" w:styleId="WW-WW8Num38z21">
    <w:name w:val="WW-WW8Num38z21"/>
    <w:rsid w:val="0009781C"/>
    <w:rPr>
      <w:rFonts w:ascii="Wingdings" w:hAnsi="Wingdings"/>
    </w:rPr>
  </w:style>
  <w:style w:type="character" w:customStyle="1" w:styleId="WW-WW8Num38z31">
    <w:name w:val="WW-WW8Num38z31"/>
    <w:rsid w:val="0009781C"/>
    <w:rPr>
      <w:rFonts w:ascii="Symbol" w:hAnsi="Symbol"/>
    </w:rPr>
  </w:style>
  <w:style w:type="character" w:customStyle="1" w:styleId="WW-WW8Num39z01">
    <w:name w:val="WW-WW8Num39z01"/>
    <w:rsid w:val="0009781C"/>
    <w:rPr>
      <w:rFonts w:ascii="Symbol" w:hAnsi="Symbol"/>
    </w:rPr>
  </w:style>
  <w:style w:type="character" w:customStyle="1" w:styleId="WW-WW8Num40z01">
    <w:name w:val="WW-WW8Num40z01"/>
    <w:rsid w:val="0009781C"/>
    <w:rPr>
      <w:rFonts w:ascii="Symbol" w:hAnsi="Symbol"/>
    </w:rPr>
  </w:style>
  <w:style w:type="character" w:customStyle="1" w:styleId="WW-WW8Num41z01">
    <w:name w:val="WW-WW8Num41z01"/>
    <w:rsid w:val="0009781C"/>
    <w:rPr>
      <w:rFonts w:ascii="Symbol" w:hAnsi="Symbol"/>
    </w:rPr>
  </w:style>
  <w:style w:type="character" w:customStyle="1" w:styleId="WW-WW8Num42z01">
    <w:name w:val="WW-WW8Num42z01"/>
    <w:rsid w:val="0009781C"/>
    <w:rPr>
      <w:rFonts w:ascii="Symbol" w:hAnsi="Symbol"/>
    </w:rPr>
  </w:style>
  <w:style w:type="character" w:customStyle="1" w:styleId="WW-WW8Num43z01">
    <w:name w:val="WW-WW8Num43z01"/>
    <w:rsid w:val="0009781C"/>
    <w:rPr>
      <w:rFonts w:ascii="Symbol" w:hAnsi="Symbol"/>
    </w:rPr>
  </w:style>
  <w:style w:type="character" w:customStyle="1" w:styleId="WW-WW8Num44z01">
    <w:name w:val="WW-WW8Num44z01"/>
    <w:rsid w:val="0009781C"/>
    <w:rPr>
      <w:rFonts w:ascii="Symbol" w:hAnsi="Symbol"/>
    </w:rPr>
  </w:style>
  <w:style w:type="character" w:customStyle="1" w:styleId="WW-WW8Num46z01">
    <w:name w:val="WW-WW8Num46z01"/>
    <w:rsid w:val="0009781C"/>
    <w:rPr>
      <w:rFonts w:ascii="Symbol" w:hAnsi="Symbol"/>
    </w:rPr>
  </w:style>
  <w:style w:type="character" w:customStyle="1" w:styleId="WW-Absatz-Standardschriftart11">
    <w:name w:val="WW-Absatz-Standardschriftart11"/>
    <w:rsid w:val="0009781C"/>
  </w:style>
  <w:style w:type="character" w:customStyle="1" w:styleId="WW-WW8Num2z011">
    <w:name w:val="WW-WW8Num2z011"/>
    <w:rsid w:val="0009781C"/>
    <w:rPr>
      <w:rFonts w:ascii="Symbol" w:hAnsi="Symbol"/>
    </w:rPr>
  </w:style>
  <w:style w:type="character" w:customStyle="1" w:styleId="WW-WW8Num3z011">
    <w:name w:val="WW-WW8Num3z011"/>
    <w:rsid w:val="0009781C"/>
    <w:rPr>
      <w:rFonts w:ascii="Symbol" w:hAnsi="Symbol"/>
    </w:rPr>
  </w:style>
  <w:style w:type="character" w:customStyle="1" w:styleId="WW-WW8Num4z011">
    <w:name w:val="WW-WW8Num4z011"/>
    <w:rsid w:val="0009781C"/>
    <w:rPr>
      <w:rFonts w:ascii="Symbol" w:hAnsi="Symbol"/>
    </w:rPr>
  </w:style>
  <w:style w:type="character" w:customStyle="1" w:styleId="WW-WW8Num5z011">
    <w:name w:val="WW-WW8Num5z011"/>
    <w:rsid w:val="0009781C"/>
    <w:rPr>
      <w:rFonts w:ascii="Symbol" w:hAnsi="Symbol" w:cs="Times New Roman"/>
    </w:rPr>
  </w:style>
  <w:style w:type="character" w:customStyle="1" w:styleId="WW-WW8Num6z011">
    <w:name w:val="WW-WW8Num6z011"/>
    <w:rsid w:val="0009781C"/>
    <w:rPr>
      <w:rFonts w:ascii="Symbol" w:hAnsi="Symbol"/>
    </w:rPr>
  </w:style>
  <w:style w:type="character" w:customStyle="1" w:styleId="WW-WW8Num11z011">
    <w:name w:val="WW-WW8Num11z011"/>
    <w:rsid w:val="0009781C"/>
    <w:rPr>
      <w:rFonts w:ascii="Symbol" w:hAnsi="Symbol"/>
    </w:rPr>
  </w:style>
  <w:style w:type="character" w:customStyle="1" w:styleId="WW-WW8Num15z011">
    <w:name w:val="WW-WW8Num15z011"/>
    <w:rsid w:val="0009781C"/>
    <w:rPr>
      <w:rFonts w:ascii="Symbol" w:hAnsi="Symbol"/>
    </w:rPr>
  </w:style>
  <w:style w:type="character" w:customStyle="1" w:styleId="WW-WW8Num16z011">
    <w:name w:val="WW-WW8Num16z011"/>
    <w:rsid w:val="0009781C"/>
    <w:rPr>
      <w:rFonts w:ascii="Symbol" w:hAnsi="Symbol" w:cs="Times New Roman"/>
    </w:rPr>
  </w:style>
  <w:style w:type="character" w:customStyle="1" w:styleId="WW-WW8Num17z011">
    <w:name w:val="WW-WW8Num17z011"/>
    <w:rsid w:val="0009781C"/>
    <w:rPr>
      <w:rFonts w:ascii="Symbol" w:hAnsi="Symbol"/>
    </w:rPr>
  </w:style>
  <w:style w:type="character" w:customStyle="1" w:styleId="WW-WW8Num19z111">
    <w:name w:val="WW-WW8Num19z111"/>
    <w:rsid w:val="0009781C"/>
    <w:rPr>
      <w:rFonts w:ascii="Times New Roman" w:hAnsi="Times New Roman" w:cs="Times New Roman"/>
    </w:rPr>
  </w:style>
  <w:style w:type="character" w:customStyle="1" w:styleId="WW-WW8Num20z011">
    <w:name w:val="WW-WW8Num20z011"/>
    <w:rsid w:val="0009781C"/>
    <w:rPr>
      <w:rFonts w:ascii="Courier New" w:hAnsi="Courier New"/>
      <w:color w:val="00000A"/>
    </w:rPr>
  </w:style>
  <w:style w:type="character" w:customStyle="1" w:styleId="WW-WW8Num21z011">
    <w:name w:val="WW-WW8Num21z011"/>
    <w:rsid w:val="0009781C"/>
    <w:rPr>
      <w:rFonts w:ascii="Symbol" w:hAnsi="Symbol"/>
    </w:rPr>
  </w:style>
  <w:style w:type="character" w:customStyle="1" w:styleId="WW-WW8Num24z111">
    <w:name w:val="WW-WW8Num24z111"/>
    <w:rsid w:val="0009781C"/>
    <w:rPr>
      <w:rFonts w:ascii="Symbol" w:hAnsi="Symbol"/>
    </w:rPr>
  </w:style>
  <w:style w:type="character" w:customStyle="1" w:styleId="WW-WW8Num25z011">
    <w:name w:val="WW-WW8Num25z011"/>
    <w:rsid w:val="0009781C"/>
    <w:rPr>
      <w:rFonts w:ascii="Symbol" w:hAnsi="Symbol"/>
    </w:rPr>
  </w:style>
  <w:style w:type="character" w:customStyle="1" w:styleId="WW-WW8Num26z011">
    <w:name w:val="WW-WW8Num26z011"/>
    <w:rsid w:val="0009781C"/>
    <w:rPr>
      <w:i w:val="0"/>
    </w:rPr>
  </w:style>
  <w:style w:type="character" w:customStyle="1" w:styleId="WW-WW8Num27z011">
    <w:name w:val="WW-WW8Num27z011"/>
    <w:rsid w:val="0009781C"/>
    <w:rPr>
      <w:rFonts w:ascii="Symbol" w:hAnsi="Symbol"/>
    </w:rPr>
  </w:style>
  <w:style w:type="character" w:customStyle="1" w:styleId="WW-WW8Num28z011">
    <w:name w:val="WW-WW8Num28z011"/>
    <w:rsid w:val="0009781C"/>
    <w:rPr>
      <w:rFonts w:ascii="Symbol" w:hAnsi="Symbol"/>
    </w:rPr>
  </w:style>
  <w:style w:type="character" w:customStyle="1" w:styleId="WW-WW8Num29z011">
    <w:name w:val="WW-WW8Num29z011"/>
    <w:rsid w:val="0009781C"/>
    <w:rPr>
      <w:rFonts w:ascii="Symbol" w:hAnsi="Symbol"/>
    </w:rPr>
  </w:style>
  <w:style w:type="character" w:customStyle="1" w:styleId="WW-WW8Num31z011">
    <w:name w:val="WW-WW8Num31z011"/>
    <w:rsid w:val="0009781C"/>
    <w:rPr>
      <w:rFonts w:ascii="Symbol" w:hAnsi="Symbol"/>
    </w:rPr>
  </w:style>
  <w:style w:type="character" w:customStyle="1" w:styleId="WW-WW8Num34z011">
    <w:name w:val="WW-WW8Num34z011"/>
    <w:rsid w:val="0009781C"/>
    <w:rPr>
      <w:rFonts w:ascii="Symbol" w:hAnsi="Symbol"/>
    </w:rPr>
  </w:style>
  <w:style w:type="character" w:customStyle="1" w:styleId="WW-WW8Num35z011">
    <w:name w:val="WW-WW8Num35z011"/>
    <w:rsid w:val="0009781C"/>
    <w:rPr>
      <w:rFonts w:ascii="Symbol" w:hAnsi="Symbol"/>
    </w:rPr>
  </w:style>
  <w:style w:type="character" w:customStyle="1" w:styleId="WW-WW8Num38z111">
    <w:name w:val="WW-WW8Num38z111"/>
    <w:rsid w:val="0009781C"/>
    <w:rPr>
      <w:rFonts w:ascii="Courier New" w:hAnsi="Courier New" w:cs="Courier New"/>
    </w:rPr>
  </w:style>
  <w:style w:type="character" w:customStyle="1" w:styleId="WW-WW8Num38z211">
    <w:name w:val="WW-WW8Num38z211"/>
    <w:rsid w:val="0009781C"/>
    <w:rPr>
      <w:rFonts w:ascii="Wingdings" w:hAnsi="Wingdings"/>
    </w:rPr>
  </w:style>
  <w:style w:type="character" w:customStyle="1" w:styleId="WW-WW8Num38z311">
    <w:name w:val="WW-WW8Num38z311"/>
    <w:rsid w:val="0009781C"/>
    <w:rPr>
      <w:rFonts w:ascii="Symbol" w:hAnsi="Symbol"/>
    </w:rPr>
  </w:style>
  <w:style w:type="character" w:customStyle="1" w:styleId="WW-WW8Num39z011">
    <w:name w:val="WW-WW8Num39z011"/>
    <w:rsid w:val="0009781C"/>
    <w:rPr>
      <w:rFonts w:ascii="Symbol" w:hAnsi="Symbol"/>
    </w:rPr>
  </w:style>
  <w:style w:type="character" w:customStyle="1" w:styleId="WW-WW8Num40z011">
    <w:name w:val="WW-WW8Num40z011"/>
    <w:rsid w:val="0009781C"/>
    <w:rPr>
      <w:rFonts w:ascii="Symbol" w:hAnsi="Symbol"/>
    </w:rPr>
  </w:style>
  <w:style w:type="character" w:customStyle="1" w:styleId="WW-WW8Num41z011">
    <w:name w:val="WW-WW8Num41z011"/>
    <w:rsid w:val="0009781C"/>
    <w:rPr>
      <w:rFonts w:ascii="Symbol" w:hAnsi="Symbol"/>
    </w:rPr>
  </w:style>
  <w:style w:type="character" w:customStyle="1" w:styleId="WW-WW8Num42z011">
    <w:name w:val="WW-WW8Num42z011"/>
    <w:rsid w:val="0009781C"/>
    <w:rPr>
      <w:rFonts w:ascii="Symbol" w:hAnsi="Symbol"/>
    </w:rPr>
  </w:style>
  <w:style w:type="character" w:customStyle="1" w:styleId="WW-WW8Num43z011">
    <w:name w:val="WW-WW8Num43z011"/>
    <w:rsid w:val="0009781C"/>
    <w:rPr>
      <w:rFonts w:ascii="Symbol" w:hAnsi="Symbol"/>
    </w:rPr>
  </w:style>
  <w:style w:type="character" w:customStyle="1" w:styleId="WW-WW8Num44z011">
    <w:name w:val="WW-WW8Num44z011"/>
    <w:rsid w:val="0009781C"/>
    <w:rPr>
      <w:rFonts w:ascii="Symbol" w:hAnsi="Symbol"/>
    </w:rPr>
  </w:style>
  <w:style w:type="character" w:customStyle="1" w:styleId="WW-WW8Num46z011">
    <w:name w:val="WW-WW8Num46z011"/>
    <w:rsid w:val="0009781C"/>
    <w:rPr>
      <w:rFonts w:ascii="Symbol" w:hAnsi="Symbol"/>
    </w:rPr>
  </w:style>
  <w:style w:type="character" w:customStyle="1" w:styleId="WW-Absatz-Standardschriftart111">
    <w:name w:val="WW-Absatz-Standardschriftart111"/>
    <w:rsid w:val="0009781C"/>
  </w:style>
  <w:style w:type="character" w:customStyle="1" w:styleId="WW-WW8Num2z0111">
    <w:name w:val="WW-WW8Num2z0111"/>
    <w:rsid w:val="0009781C"/>
    <w:rPr>
      <w:rFonts w:ascii="Symbol" w:hAnsi="Symbol"/>
    </w:rPr>
  </w:style>
  <w:style w:type="character" w:customStyle="1" w:styleId="WW-WW8Num3z0111">
    <w:name w:val="WW-WW8Num3z0111"/>
    <w:rsid w:val="0009781C"/>
    <w:rPr>
      <w:rFonts w:ascii="Symbol" w:hAnsi="Symbol"/>
    </w:rPr>
  </w:style>
  <w:style w:type="character" w:customStyle="1" w:styleId="WW-WW8Num4z0111">
    <w:name w:val="WW-WW8Num4z0111"/>
    <w:rsid w:val="0009781C"/>
    <w:rPr>
      <w:rFonts w:ascii="Symbol" w:hAnsi="Symbol"/>
    </w:rPr>
  </w:style>
  <w:style w:type="character" w:customStyle="1" w:styleId="WW-WW8Num5z0111">
    <w:name w:val="WW-WW8Num5z0111"/>
    <w:rsid w:val="0009781C"/>
    <w:rPr>
      <w:rFonts w:ascii="Symbol" w:hAnsi="Symbol" w:cs="Times New Roman"/>
    </w:rPr>
  </w:style>
  <w:style w:type="character" w:customStyle="1" w:styleId="WW-WW8Num6z0111">
    <w:name w:val="WW-WW8Num6z0111"/>
    <w:rsid w:val="0009781C"/>
    <w:rPr>
      <w:rFonts w:ascii="Symbol" w:hAnsi="Symbol"/>
    </w:rPr>
  </w:style>
  <w:style w:type="character" w:customStyle="1" w:styleId="WW-WW8Num11z0111">
    <w:name w:val="WW-WW8Num11z0111"/>
    <w:rsid w:val="0009781C"/>
    <w:rPr>
      <w:rFonts w:ascii="Symbol" w:hAnsi="Symbol"/>
    </w:rPr>
  </w:style>
  <w:style w:type="character" w:customStyle="1" w:styleId="WW-WW8Num15z0111">
    <w:name w:val="WW-WW8Num15z0111"/>
    <w:rsid w:val="0009781C"/>
    <w:rPr>
      <w:rFonts w:ascii="Symbol" w:hAnsi="Symbol"/>
    </w:rPr>
  </w:style>
  <w:style w:type="character" w:customStyle="1" w:styleId="WW-WW8Num16z0111">
    <w:name w:val="WW-WW8Num16z0111"/>
    <w:rsid w:val="0009781C"/>
    <w:rPr>
      <w:rFonts w:ascii="Symbol" w:hAnsi="Symbol" w:cs="Times New Roman"/>
    </w:rPr>
  </w:style>
  <w:style w:type="character" w:customStyle="1" w:styleId="WW-WW8Num17z0111">
    <w:name w:val="WW-WW8Num17z0111"/>
    <w:rsid w:val="0009781C"/>
    <w:rPr>
      <w:rFonts w:ascii="Symbol" w:hAnsi="Symbol"/>
    </w:rPr>
  </w:style>
  <w:style w:type="character" w:customStyle="1" w:styleId="WW-WW8Num19z1111">
    <w:name w:val="WW-WW8Num19z1111"/>
    <w:rsid w:val="0009781C"/>
    <w:rPr>
      <w:rFonts w:ascii="Times New Roman" w:hAnsi="Times New Roman" w:cs="Times New Roman"/>
    </w:rPr>
  </w:style>
  <w:style w:type="character" w:customStyle="1" w:styleId="WW-WW8Num20z0111">
    <w:name w:val="WW-WW8Num20z0111"/>
    <w:rsid w:val="0009781C"/>
    <w:rPr>
      <w:rFonts w:ascii="Courier New" w:hAnsi="Courier New"/>
      <w:color w:val="00000A"/>
    </w:rPr>
  </w:style>
  <w:style w:type="character" w:customStyle="1" w:styleId="WW-WW8Num21z0111">
    <w:name w:val="WW-WW8Num21z0111"/>
    <w:rsid w:val="0009781C"/>
    <w:rPr>
      <w:rFonts w:ascii="Symbol" w:hAnsi="Symbol"/>
    </w:rPr>
  </w:style>
  <w:style w:type="character" w:customStyle="1" w:styleId="WW-WW8Num24z1111">
    <w:name w:val="WW-WW8Num24z1111"/>
    <w:rsid w:val="0009781C"/>
    <w:rPr>
      <w:rFonts w:ascii="Symbol" w:hAnsi="Symbol"/>
    </w:rPr>
  </w:style>
  <w:style w:type="character" w:customStyle="1" w:styleId="WW-WW8Num25z0111">
    <w:name w:val="WW-WW8Num25z0111"/>
    <w:rsid w:val="0009781C"/>
    <w:rPr>
      <w:rFonts w:ascii="Symbol" w:hAnsi="Symbol"/>
    </w:rPr>
  </w:style>
  <w:style w:type="character" w:customStyle="1" w:styleId="WW-WW8Num26z0111">
    <w:name w:val="WW-WW8Num26z0111"/>
    <w:rsid w:val="0009781C"/>
    <w:rPr>
      <w:i w:val="0"/>
    </w:rPr>
  </w:style>
  <w:style w:type="character" w:customStyle="1" w:styleId="WW-WW8Num27z0111">
    <w:name w:val="WW-WW8Num27z0111"/>
    <w:rsid w:val="0009781C"/>
    <w:rPr>
      <w:rFonts w:ascii="Symbol" w:hAnsi="Symbol"/>
    </w:rPr>
  </w:style>
  <w:style w:type="character" w:customStyle="1" w:styleId="WW-WW8Num28z0111">
    <w:name w:val="WW-WW8Num28z0111"/>
    <w:rsid w:val="0009781C"/>
    <w:rPr>
      <w:rFonts w:ascii="Symbol" w:hAnsi="Symbol"/>
    </w:rPr>
  </w:style>
  <w:style w:type="character" w:customStyle="1" w:styleId="WW-WW8Num29z0111">
    <w:name w:val="WW-WW8Num29z0111"/>
    <w:rsid w:val="0009781C"/>
    <w:rPr>
      <w:rFonts w:ascii="Symbol" w:hAnsi="Symbol"/>
    </w:rPr>
  </w:style>
  <w:style w:type="character" w:customStyle="1" w:styleId="WW-WW8Num31z0111">
    <w:name w:val="WW-WW8Num31z0111"/>
    <w:rsid w:val="0009781C"/>
    <w:rPr>
      <w:rFonts w:ascii="Symbol" w:hAnsi="Symbol"/>
    </w:rPr>
  </w:style>
  <w:style w:type="character" w:customStyle="1" w:styleId="WW-WW8Num34z0111">
    <w:name w:val="WW-WW8Num34z0111"/>
    <w:rsid w:val="0009781C"/>
    <w:rPr>
      <w:rFonts w:ascii="Symbol" w:hAnsi="Symbol"/>
    </w:rPr>
  </w:style>
  <w:style w:type="character" w:customStyle="1" w:styleId="WW-WW8Num35z0111">
    <w:name w:val="WW-WW8Num35z0111"/>
    <w:rsid w:val="0009781C"/>
    <w:rPr>
      <w:rFonts w:ascii="Symbol" w:hAnsi="Symbol"/>
    </w:rPr>
  </w:style>
  <w:style w:type="character" w:customStyle="1" w:styleId="WW-WW8Num38z1111">
    <w:name w:val="WW-WW8Num38z1111"/>
    <w:rsid w:val="0009781C"/>
    <w:rPr>
      <w:rFonts w:ascii="Courier New" w:hAnsi="Courier New" w:cs="Courier New"/>
    </w:rPr>
  </w:style>
  <w:style w:type="character" w:customStyle="1" w:styleId="WW-WW8Num38z2111">
    <w:name w:val="WW-WW8Num38z2111"/>
    <w:rsid w:val="0009781C"/>
    <w:rPr>
      <w:rFonts w:ascii="Wingdings" w:hAnsi="Wingdings"/>
    </w:rPr>
  </w:style>
  <w:style w:type="character" w:customStyle="1" w:styleId="WW-WW8Num38z3111">
    <w:name w:val="WW-WW8Num38z3111"/>
    <w:rsid w:val="0009781C"/>
    <w:rPr>
      <w:rFonts w:ascii="Symbol" w:hAnsi="Symbol"/>
    </w:rPr>
  </w:style>
  <w:style w:type="character" w:customStyle="1" w:styleId="WW-WW8Num39z0111">
    <w:name w:val="WW-WW8Num39z0111"/>
    <w:rsid w:val="0009781C"/>
    <w:rPr>
      <w:rFonts w:ascii="Symbol" w:hAnsi="Symbol"/>
    </w:rPr>
  </w:style>
  <w:style w:type="character" w:customStyle="1" w:styleId="WW-WW8Num40z0111">
    <w:name w:val="WW-WW8Num40z0111"/>
    <w:rsid w:val="0009781C"/>
    <w:rPr>
      <w:rFonts w:ascii="Symbol" w:hAnsi="Symbol"/>
    </w:rPr>
  </w:style>
  <w:style w:type="character" w:customStyle="1" w:styleId="WW-WW8Num41z0111">
    <w:name w:val="WW-WW8Num41z0111"/>
    <w:rsid w:val="0009781C"/>
    <w:rPr>
      <w:rFonts w:ascii="Symbol" w:hAnsi="Symbol"/>
    </w:rPr>
  </w:style>
  <w:style w:type="character" w:customStyle="1" w:styleId="WW-WW8Num42z0111">
    <w:name w:val="WW-WW8Num42z0111"/>
    <w:rsid w:val="0009781C"/>
    <w:rPr>
      <w:rFonts w:ascii="Symbol" w:hAnsi="Symbol"/>
    </w:rPr>
  </w:style>
  <w:style w:type="character" w:customStyle="1" w:styleId="WW-WW8Num43z0111">
    <w:name w:val="WW-WW8Num43z0111"/>
    <w:rsid w:val="0009781C"/>
    <w:rPr>
      <w:rFonts w:ascii="Symbol" w:hAnsi="Symbol"/>
    </w:rPr>
  </w:style>
  <w:style w:type="character" w:customStyle="1" w:styleId="WW-WW8Num44z0111">
    <w:name w:val="WW-WW8Num44z0111"/>
    <w:rsid w:val="0009781C"/>
    <w:rPr>
      <w:rFonts w:ascii="Symbol" w:hAnsi="Symbol"/>
    </w:rPr>
  </w:style>
  <w:style w:type="character" w:customStyle="1" w:styleId="WW-WW8Num46z0111">
    <w:name w:val="WW-WW8Num46z0111"/>
    <w:rsid w:val="0009781C"/>
    <w:rPr>
      <w:rFonts w:ascii="Symbol" w:hAnsi="Symbol"/>
    </w:rPr>
  </w:style>
  <w:style w:type="character" w:customStyle="1" w:styleId="WW-Absatz-Standardschriftart1111">
    <w:name w:val="WW-Absatz-Standardschriftart1111"/>
    <w:rsid w:val="0009781C"/>
  </w:style>
  <w:style w:type="character" w:customStyle="1" w:styleId="WW-WW8Num2z01111">
    <w:name w:val="WW-WW8Num2z01111"/>
    <w:rsid w:val="0009781C"/>
    <w:rPr>
      <w:rFonts w:ascii="Symbol" w:hAnsi="Symbol"/>
    </w:rPr>
  </w:style>
  <w:style w:type="character" w:customStyle="1" w:styleId="WW-WW8Num3z01111">
    <w:name w:val="WW-WW8Num3z01111"/>
    <w:rsid w:val="0009781C"/>
    <w:rPr>
      <w:rFonts w:ascii="Symbol" w:hAnsi="Symbol"/>
    </w:rPr>
  </w:style>
  <w:style w:type="character" w:customStyle="1" w:styleId="WW-WW8Num4z01111">
    <w:name w:val="WW-WW8Num4z01111"/>
    <w:rsid w:val="0009781C"/>
    <w:rPr>
      <w:rFonts w:ascii="Symbol" w:hAnsi="Symbol"/>
    </w:rPr>
  </w:style>
  <w:style w:type="character" w:customStyle="1" w:styleId="WW-WW8Num5z01111">
    <w:name w:val="WW-WW8Num5z01111"/>
    <w:rsid w:val="0009781C"/>
    <w:rPr>
      <w:rFonts w:ascii="Symbol" w:hAnsi="Symbol" w:cs="Times New Roman"/>
    </w:rPr>
  </w:style>
  <w:style w:type="character" w:customStyle="1" w:styleId="WW-WW8Num6z01111">
    <w:name w:val="WW-WW8Num6z01111"/>
    <w:rsid w:val="0009781C"/>
    <w:rPr>
      <w:rFonts w:ascii="Wingdings" w:hAnsi="Wingdings"/>
    </w:rPr>
  </w:style>
  <w:style w:type="character" w:customStyle="1" w:styleId="WW8Num7z0">
    <w:name w:val="WW8Num7z0"/>
    <w:rsid w:val="0009781C"/>
    <w:rPr>
      <w:rFonts w:ascii="Symbol" w:hAnsi="Symbol"/>
    </w:rPr>
  </w:style>
  <w:style w:type="character" w:customStyle="1" w:styleId="WW8Num12z0">
    <w:name w:val="WW8Num12z0"/>
    <w:rsid w:val="0009781C"/>
    <w:rPr>
      <w:rFonts w:ascii="Symbol" w:hAnsi="Symbol"/>
    </w:rPr>
  </w:style>
  <w:style w:type="character" w:customStyle="1" w:styleId="WW-WW8Num16z01111">
    <w:name w:val="WW-WW8Num16z01111"/>
    <w:rsid w:val="0009781C"/>
    <w:rPr>
      <w:rFonts w:ascii="Symbol" w:hAnsi="Symbol"/>
    </w:rPr>
  </w:style>
  <w:style w:type="character" w:customStyle="1" w:styleId="WW-WW8Num17z01111">
    <w:name w:val="WW-WW8Num17z01111"/>
    <w:rsid w:val="0009781C"/>
    <w:rPr>
      <w:rFonts w:ascii="Symbol" w:hAnsi="Symbol" w:cs="Times New Roman"/>
    </w:rPr>
  </w:style>
  <w:style w:type="character" w:customStyle="1" w:styleId="WW8Num18z0">
    <w:name w:val="WW8Num18z0"/>
    <w:rsid w:val="0009781C"/>
    <w:rPr>
      <w:rFonts w:ascii="Symbol" w:hAnsi="Symbol"/>
    </w:rPr>
  </w:style>
  <w:style w:type="character" w:customStyle="1" w:styleId="WW8Num19z0">
    <w:name w:val="WW8Num19z0"/>
    <w:rsid w:val="0009781C"/>
    <w:rPr>
      <w:rFonts w:ascii="Symbol" w:hAnsi="Symbol"/>
    </w:rPr>
  </w:style>
  <w:style w:type="character" w:customStyle="1" w:styleId="WW-WW8Num20z01111">
    <w:name w:val="WW-WW8Num20z01111"/>
    <w:rsid w:val="0009781C"/>
    <w:rPr>
      <w:rFonts w:ascii="Symbol" w:hAnsi="Symbol"/>
    </w:rPr>
  </w:style>
  <w:style w:type="character" w:customStyle="1" w:styleId="WW8Num22z1">
    <w:name w:val="WW8Num22z1"/>
    <w:rsid w:val="0009781C"/>
    <w:rPr>
      <w:rFonts w:ascii="Times New Roman" w:hAnsi="Times New Roman" w:cs="Times New Roman"/>
    </w:rPr>
  </w:style>
  <w:style w:type="character" w:customStyle="1" w:styleId="WW8Num23z0">
    <w:name w:val="WW8Num23z0"/>
    <w:rsid w:val="0009781C"/>
    <w:rPr>
      <w:rFonts w:ascii="Courier New" w:hAnsi="Courier New"/>
      <w:color w:val="00000A"/>
    </w:rPr>
  </w:style>
  <w:style w:type="character" w:customStyle="1" w:styleId="WW8Num24z0">
    <w:name w:val="WW8Num24z0"/>
    <w:rsid w:val="0009781C"/>
    <w:rPr>
      <w:rFonts w:ascii="Symbol" w:hAnsi="Symbol"/>
    </w:rPr>
  </w:style>
  <w:style w:type="character" w:customStyle="1" w:styleId="WW8Num27z1">
    <w:name w:val="WW8Num27z1"/>
    <w:rsid w:val="0009781C"/>
    <w:rPr>
      <w:rFonts w:ascii="Symbol" w:hAnsi="Symbol"/>
    </w:rPr>
  </w:style>
  <w:style w:type="character" w:customStyle="1" w:styleId="WW-WW8Num28z01111">
    <w:name w:val="WW-WW8Num28z01111"/>
    <w:rsid w:val="0009781C"/>
    <w:rPr>
      <w:rFonts w:ascii="Symbol" w:hAnsi="Symbol"/>
    </w:rPr>
  </w:style>
  <w:style w:type="character" w:customStyle="1" w:styleId="WW-WW8Num29z01111">
    <w:name w:val="WW-WW8Num29z01111"/>
    <w:rsid w:val="0009781C"/>
    <w:rPr>
      <w:i w:val="0"/>
    </w:rPr>
  </w:style>
  <w:style w:type="character" w:customStyle="1" w:styleId="WW8Num30z0">
    <w:name w:val="WW8Num30z0"/>
    <w:rsid w:val="0009781C"/>
    <w:rPr>
      <w:rFonts w:ascii="Symbol" w:hAnsi="Symbol"/>
    </w:rPr>
  </w:style>
  <w:style w:type="character" w:customStyle="1" w:styleId="WW-WW8Num31z01111">
    <w:name w:val="WW-WW8Num31z01111"/>
    <w:rsid w:val="0009781C"/>
    <w:rPr>
      <w:rFonts w:ascii="Symbol" w:hAnsi="Symbol"/>
    </w:rPr>
  </w:style>
  <w:style w:type="character" w:customStyle="1" w:styleId="WW8Num32z0">
    <w:name w:val="WW8Num32z0"/>
    <w:rsid w:val="0009781C"/>
    <w:rPr>
      <w:rFonts w:ascii="Symbol" w:hAnsi="Symbol"/>
    </w:rPr>
  </w:style>
  <w:style w:type="character" w:customStyle="1" w:styleId="WW-WW8Num34z01111">
    <w:name w:val="WW-WW8Num34z01111"/>
    <w:rsid w:val="0009781C"/>
    <w:rPr>
      <w:rFonts w:ascii="Symbol" w:hAnsi="Symbol"/>
    </w:rPr>
  </w:style>
  <w:style w:type="character" w:customStyle="1" w:styleId="WW8Num37z0">
    <w:name w:val="WW8Num37z0"/>
    <w:rsid w:val="0009781C"/>
    <w:rPr>
      <w:rFonts w:ascii="Symbol" w:hAnsi="Symbol"/>
    </w:rPr>
  </w:style>
  <w:style w:type="character" w:customStyle="1" w:styleId="WW8Num38z0">
    <w:name w:val="WW8Num38z0"/>
    <w:rsid w:val="0009781C"/>
    <w:rPr>
      <w:rFonts w:ascii="Symbol" w:hAnsi="Symbol"/>
    </w:rPr>
  </w:style>
  <w:style w:type="character" w:customStyle="1" w:styleId="WW8Num41z1">
    <w:name w:val="WW8Num41z1"/>
    <w:rsid w:val="0009781C"/>
    <w:rPr>
      <w:rFonts w:ascii="Courier New" w:hAnsi="Courier New" w:cs="Courier New"/>
    </w:rPr>
  </w:style>
  <w:style w:type="character" w:customStyle="1" w:styleId="WW8Num41z2">
    <w:name w:val="WW8Num41z2"/>
    <w:rsid w:val="0009781C"/>
    <w:rPr>
      <w:rFonts w:ascii="Wingdings" w:hAnsi="Wingdings"/>
    </w:rPr>
  </w:style>
  <w:style w:type="character" w:customStyle="1" w:styleId="WW8Num41z3">
    <w:name w:val="WW8Num41z3"/>
    <w:rsid w:val="0009781C"/>
    <w:rPr>
      <w:rFonts w:ascii="Symbol" w:hAnsi="Symbol"/>
    </w:rPr>
  </w:style>
  <w:style w:type="character" w:customStyle="1" w:styleId="WW-WW8Num42z01111">
    <w:name w:val="WW-WW8Num42z01111"/>
    <w:rsid w:val="0009781C"/>
    <w:rPr>
      <w:rFonts w:ascii="Symbol" w:hAnsi="Symbol"/>
    </w:rPr>
  </w:style>
  <w:style w:type="character" w:customStyle="1" w:styleId="WW-WW8Num43z01111">
    <w:name w:val="WW-WW8Num43z01111"/>
    <w:rsid w:val="0009781C"/>
    <w:rPr>
      <w:rFonts w:ascii="Symbol" w:hAnsi="Symbol"/>
    </w:rPr>
  </w:style>
  <w:style w:type="character" w:customStyle="1" w:styleId="WW-WW8Num44z01111">
    <w:name w:val="WW-WW8Num44z01111"/>
    <w:rsid w:val="0009781C"/>
    <w:rPr>
      <w:rFonts w:ascii="Symbol" w:hAnsi="Symbol"/>
    </w:rPr>
  </w:style>
  <w:style w:type="character" w:customStyle="1" w:styleId="WW8Num45z0">
    <w:name w:val="WW8Num45z0"/>
    <w:rsid w:val="0009781C"/>
    <w:rPr>
      <w:rFonts w:ascii="Symbol" w:hAnsi="Symbol"/>
    </w:rPr>
  </w:style>
  <w:style w:type="character" w:customStyle="1" w:styleId="WW-WW8Num46z01111">
    <w:name w:val="WW-WW8Num46z01111"/>
    <w:rsid w:val="0009781C"/>
    <w:rPr>
      <w:rFonts w:ascii="Symbol" w:hAnsi="Symbol"/>
    </w:rPr>
  </w:style>
  <w:style w:type="character" w:customStyle="1" w:styleId="WW8Num47z0">
    <w:name w:val="WW8Num47z0"/>
    <w:rsid w:val="0009781C"/>
    <w:rPr>
      <w:rFonts w:ascii="Symbol" w:hAnsi="Symbol"/>
    </w:rPr>
  </w:style>
  <w:style w:type="character" w:customStyle="1" w:styleId="WW8Num49z0">
    <w:name w:val="WW8Num49z0"/>
    <w:rsid w:val="0009781C"/>
    <w:rPr>
      <w:rFonts w:ascii="Symbol" w:hAnsi="Symbol"/>
    </w:rPr>
  </w:style>
  <w:style w:type="character" w:customStyle="1" w:styleId="WW-Absatz-Standardschriftart11111">
    <w:name w:val="WW-Absatz-Standardschriftart11111"/>
    <w:rsid w:val="0009781C"/>
  </w:style>
  <w:style w:type="character" w:customStyle="1" w:styleId="WW-WW8Num2z011111">
    <w:name w:val="WW-WW8Num2z011111"/>
    <w:rsid w:val="0009781C"/>
    <w:rPr>
      <w:rFonts w:ascii="Symbol" w:hAnsi="Symbol"/>
    </w:rPr>
  </w:style>
  <w:style w:type="character" w:customStyle="1" w:styleId="WW8Num2z1">
    <w:name w:val="WW8Num2z1"/>
    <w:rsid w:val="0009781C"/>
    <w:rPr>
      <w:rFonts w:ascii="Courier New" w:hAnsi="Courier New"/>
    </w:rPr>
  </w:style>
  <w:style w:type="character" w:customStyle="1" w:styleId="WW8Num2z2">
    <w:name w:val="WW8Num2z2"/>
    <w:rsid w:val="0009781C"/>
    <w:rPr>
      <w:rFonts w:ascii="Wingdings" w:hAnsi="Wingdings"/>
    </w:rPr>
  </w:style>
  <w:style w:type="character" w:customStyle="1" w:styleId="WW-WW8Num3z011111">
    <w:name w:val="WW-WW8Num3z011111"/>
    <w:rsid w:val="0009781C"/>
    <w:rPr>
      <w:rFonts w:ascii="Symbol" w:hAnsi="Symbol"/>
    </w:rPr>
  </w:style>
  <w:style w:type="character" w:customStyle="1" w:styleId="WW8Num3z1">
    <w:name w:val="WW8Num3z1"/>
    <w:rsid w:val="0009781C"/>
    <w:rPr>
      <w:rFonts w:ascii="Courier New" w:hAnsi="Courier New"/>
    </w:rPr>
  </w:style>
  <w:style w:type="character" w:customStyle="1" w:styleId="WW8Num3z2">
    <w:name w:val="WW8Num3z2"/>
    <w:rsid w:val="0009781C"/>
    <w:rPr>
      <w:rFonts w:ascii="Wingdings" w:hAnsi="Wingdings"/>
    </w:rPr>
  </w:style>
  <w:style w:type="character" w:customStyle="1" w:styleId="WW-WW8Num4z011111">
    <w:name w:val="WW-WW8Num4z011111"/>
    <w:rsid w:val="0009781C"/>
    <w:rPr>
      <w:rFonts w:ascii="Symbol" w:hAnsi="Symbol"/>
    </w:rPr>
  </w:style>
  <w:style w:type="character" w:customStyle="1" w:styleId="WW8Num4z1">
    <w:name w:val="WW8Num4z1"/>
    <w:rsid w:val="0009781C"/>
    <w:rPr>
      <w:rFonts w:ascii="Courier New" w:hAnsi="Courier New" w:cs="Courier New"/>
    </w:rPr>
  </w:style>
  <w:style w:type="character" w:customStyle="1" w:styleId="WW8Num4z2">
    <w:name w:val="WW8Num4z2"/>
    <w:rsid w:val="0009781C"/>
    <w:rPr>
      <w:rFonts w:ascii="Wingdings" w:hAnsi="Wingdings"/>
    </w:rPr>
  </w:style>
  <w:style w:type="character" w:customStyle="1" w:styleId="WW-WW8Num5z011111">
    <w:name w:val="WW-WW8Num5z011111"/>
    <w:rsid w:val="0009781C"/>
    <w:rPr>
      <w:rFonts w:ascii="Symbol" w:hAnsi="Symbol" w:cs="Times New Roman"/>
    </w:rPr>
  </w:style>
  <w:style w:type="character" w:customStyle="1" w:styleId="WW8Num5z1">
    <w:name w:val="WW8Num5z1"/>
    <w:rsid w:val="0009781C"/>
    <w:rPr>
      <w:rFonts w:ascii="Courier New" w:hAnsi="Courier New" w:cs="Courier New"/>
    </w:rPr>
  </w:style>
  <w:style w:type="character" w:customStyle="1" w:styleId="WW8Num5z2">
    <w:name w:val="WW8Num5z2"/>
    <w:rsid w:val="0009781C"/>
    <w:rPr>
      <w:rFonts w:ascii="Wingdings" w:hAnsi="Wingdings" w:cs="Times New Roman"/>
    </w:rPr>
  </w:style>
  <w:style w:type="character" w:customStyle="1" w:styleId="WW-WW8Num6z011111">
    <w:name w:val="WW-WW8Num6z011111"/>
    <w:rsid w:val="0009781C"/>
    <w:rPr>
      <w:rFonts w:ascii="Wingdings" w:hAnsi="Wingdings"/>
    </w:rPr>
  </w:style>
  <w:style w:type="character" w:customStyle="1" w:styleId="WW8Num6z1">
    <w:name w:val="WW8Num6z1"/>
    <w:rsid w:val="0009781C"/>
    <w:rPr>
      <w:rFonts w:ascii="Courier New" w:hAnsi="Courier New" w:cs="Courier New"/>
    </w:rPr>
  </w:style>
  <w:style w:type="character" w:customStyle="1" w:styleId="WW8Num6z3">
    <w:name w:val="WW8Num6z3"/>
    <w:rsid w:val="0009781C"/>
    <w:rPr>
      <w:rFonts w:ascii="Symbol" w:hAnsi="Symbol"/>
    </w:rPr>
  </w:style>
  <w:style w:type="character" w:customStyle="1" w:styleId="WW-WW8Num7z0">
    <w:name w:val="WW-WW8Num7z0"/>
    <w:rsid w:val="0009781C"/>
    <w:rPr>
      <w:rFonts w:ascii="Symbol" w:hAnsi="Symbol"/>
    </w:rPr>
  </w:style>
  <w:style w:type="character" w:customStyle="1" w:styleId="WW8Num7z1">
    <w:name w:val="WW8Num7z1"/>
    <w:rsid w:val="0009781C"/>
    <w:rPr>
      <w:rFonts w:ascii="Courier New" w:hAnsi="Courier New"/>
    </w:rPr>
  </w:style>
  <w:style w:type="character" w:customStyle="1" w:styleId="WW8Num7z2">
    <w:name w:val="WW8Num7z2"/>
    <w:rsid w:val="0009781C"/>
    <w:rPr>
      <w:rFonts w:ascii="Wingdings" w:hAnsi="Wingdings"/>
    </w:rPr>
  </w:style>
  <w:style w:type="character" w:customStyle="1" w:styleId="WW8Num11z1">
    <w:name w:val="WW8Num11z1"/>
    <w:rsid w:val="0009781C"/>
    <w:rPr>
      <w:rFonts w:cs="Arial"/>
      <w:sz w:val="24"/>
    </w:rPr>
  </w:style>
  <w:style w:type="character" w:customStyle="1" w:styleId="WW-WW8Num12z0">
    <w:name w:val="WW-WW8Num12z0"/>
    <w:rsid w:val="0009781C"/>
    <w:rPr>
      <w:rFonts w:ascii="Symbol" w:hAnsi="Symbol"/>
    </w:rPr>
  </w:style>
  <w:style w:type="character" w:customStyle="1" w:styleId="WW8Num13z0">
    <w:name w:val="WW8Num13z0"/>
    <w:rsid w:val="0009781C"/>
    <w:rPr>
      <w:rFonts w:ascii="Symbol" w:hAnsi="Symbol"/>
    </w:rPr>
  </w:style>
  <w:style w:type="character" w:customStyle="1" w:styleId="WW8Num13z1">
    <w:name w:val="WW8Num13z1"/>
    <w:rsid w:val="0009781C"/>
    <w:rPr>
      <w:rFonts w:ascii="Courier New" w:hAnsi="Courier New"/>
    </w:rPr>
  </w:style>
  <w:style w:type="character" w:customStyle="1" w:styleId="WW8Num13z2">
    <w:name w:val="WW8Num13z2"/>
    <w:rsid w:val="0009781C"/>
    <w:rPr>
      <w:rFonts w:ascii="Wingdings" w:hAnsi="Wingdings"/>
    </w:rPr>
  </w:style>
  <w:style w:type="character" w:customStyle="1" w:styleId="WW-WW8Num17z011111">
    <w:name w:val="WW-WW8Num17z011111"/>
    <w:rsid w:val="0009781C"/>
    <w:rPr>
      <w:rFonts w:ascii="Symbol" w:hAnsi="Symbol"/>
    </w:rPr>
  </w:style>
  <w:style w:type="character" w:customStyle="1" w:styleId="WW8Num17z1">
    <w:name w:val="WW8Num17z1"/>
    <w:rsid w:val="0009781C"/>
    <w:rPr>
      <w:rFonts w:ascii="Courier New" w:hAnsi="Courier New"/>
    </w:rPr>
  </w:style>
  <w:style w:type="character" w:customStyle="1" w:styleId="WW8Num17z2">
    <w:name w:val="WW8Num17z2"/>
    <w:rsid w:val="0009781C"/>
    <w:rPr>
      <w:rFonts w:ascii="Wingdings" w:hAnsi="Wingdings"/>
    </w:rPr>
  </w:style>
  <w:style w:type="character" w:customStyle="1" w:styleId="WW-WW8Num18z0">
    <w:name w:val="WW-WW8Num18z0"/>
    <w:rsid w:val="0009781C"/>
    <w:rPr>
      <w:rFonts w:ascii="Symbol" w:hAnsi="Symbol" w:cs="Times New Roman"/>
    </w:rPr>
  </w:style>
  <w:style w:type="character" w:customStyle="1" w:styleId="WW8Num18z1">
    <w:name w:val="WW8Num18z1"/>
    <w:rsid w:val="0009781C"/>
    <w:rPr>
      <w:rFonts w:ascii="Courier New" w:hAnsi="Courier New" w:cs="Courier New"/>
    </w:rPr>
  </w:style>
  <w:style w:type="character" w:customStyle="1" w:styleId="WW8Num18z2">
    <w:name w:val="WW8Num18z2"/>
    <w:rsid w:val="0009781C"/>
    <w:rPr>
      <w:rFonts w:ascii="Wingdings" w:hAnsi="Wingdings" w:cs="Times New Roman"/>
    </w:rPr>
  </w:style>
  <w:style w:type="character" w:customStyle="1" w:styleId="WW-WW8Num19z0">
    <w:name w:val="WW-WW8Num19z0"/>
    <w:rsid w:val="0009781C"/>
    <w:rPr>
      <w:rFonts w:ascii="Symbol" w:hAnsi="Symbol"/>
    </w:rPr>
  </w:style>
  <w:style w:type="character" w:customStyle="1" w:styleId="WW-WW8Num19z11111">
    <w:name w:val="WW-WW8Num19z11111"/>
    <w:rsid w:val="0009781C"/>
    <w:rPr>
      <w:rFonts w:ascii="Courier New" w:hAnsi="Courier New" w:cs="Courier New"/>
    </w:rPr>
  </w:style>
  <w:style w:type="character" w:customStyle="1" w:styleId="WW8Num19z2">
    <w:name w:val="WW8Num19z2"/>
    <w:rsid w:val="0009781C"/>
    <w:rPr>
      <w:rFonts w:ascii="Wingdings" w:hAnsi="Wingdings"/>
    </w:rPr>
  </w:style>
  <w:style w:type="character" w:customStyle="1" w:styleId="WW8Num20z1">
    <w:name w:val="WW8Num20z1"/>
    <w:rsid w:val="0009781C"/>
    <w:rPr>
      <w:b/>
    </w:rPr>
  </w:style>
  <w:style w:type="character" w:customStyle="1" w:styleId="WW-WW8Num21z01111">
    <w:name w:val="WW-WW8Num21z01111"/>
    <w:rsid w:val="0009781C"/>
    <w:rPr>
      <w:rFonts w:ascii="Symbol" w:hAnsi="Symbol"/>
    </w:rPr>
  </w:style>
  <w:style w:type="character" w:customStyle="1" w:styleId="WW8Num22z0">
    <w:name w:val="WW8Num22z0"/>
    <w:rsid w:val="0009781C"/>
    <w:rPr>
      <w:rFonts w:ascii="Symbol" w:hAnsi="Symbol"/>
    </w:rPr>
  </w:style>
  <w:style w:type="character" w:customStyle="1" w:styleId="WW-WW8Num22z1">
    <w:name w:val="WW-WW8Num22z1"/>
    <w:rsid w:val="0009781C"/>
    <w:rPr>
      <w:rFonts w:ascii="Courier New" w:hAnsi="Courier New"/>
    </w:rPr>
  </w:style>
  <w:style w:type="character" w:customStyle="1" w:styleId="WW8Num22z2">
    <w:name w:val="WW8Num22z2"/>
    <w:rsid w:val="0009781C"/>
    <w:rPr>
      <w:rFonts w:ascii="Wingdings" w:hAnsi="Wingdings"/>
    </w:rPr>
  </w:style>
  <w:style w:type="character" w:customStyle="1" w:styleId="WW-WW8Num23z0">
    <w:name w:val="WW-WW8Num23z0"/>
    <w:rsid w:val="0009781C"/>
    <w:rPr>
      <w:rFonts w:ascii="Times New Roman" w:eastAsia="Times New Roman" w:hAnsi="Times New Roman" w:cs="Times New Roman"/>
    </w:rPr>
  </w:style>
  <w:style w:type="character" w:customStyle="1" w:styleId="WW8Num23z1">
    <w:name w:val="WW8Num23z1"/>
    <w:rsid w:val="0009781C"/>
    <w:rPr>
      <w:rFonts w:ascii="Courier New" w:hAnsi="Courier New"/>
    </w:rPr>
  </w:style>
  <w:style w:type="character" w:customStyle="1" w:styleId="WW8Num23z2">
    <w:name w:val="WW8Num23z2"/>
    <w:rsid w:val="0009781C"/>
    <w:rPr>
      <w:rFonts w:ascii="Wingdings" w:hAnsi="Wingdings"/>
    </w:rPr>
  </w:style>
  <w:style w:type="character" w:customStyle="1" w:styleId="WW8Num23z3">
    <w:name w:val="WW8Num23z3"/>
    <w:rsid w:val="0009781C"/>
    <w:rPr>
      <w:rFonts w:ascii="Symbol" w:hAnsi="Symbol"/>
    </w:rPr>
  </w:style>
  <w:style w:type="character" w:customStyle="1" w:styleId="WW8Num25z1">
    <w:name w:val="WW8Num25z1"/>
    <w:rsid w:val="0009781C"/>
    <w:rPr>
      <w:rFonts w:ascii="Times New Roman" w:eastAsia="Times New Roman" w:hAnsi="Times New Roman" w:cs="Times New Roman"/>
    </w:rPr>
  </w:style>
  <w:style w:type="character" w:customStyle="1" w:styleId="WW-WW8Num26z01111">
    <w:name w:val="WW-WW8Num26z01111"/>
    <w:rsid w:val="0009781C"/>
    <w:rPr>
      <w:rFonts w:ascii="Courier New" w:hAnsi="Courier New"/>
      <w:color w:val="00000A"/>
    </w:rPr>
  </w:style>
  <w:style w:type="character" w:customStyle="1" w:styleId="WW8Num26z1">
    <w:name w:val="WW8Num26z1"/>
    <w:rsid w:val="0009781C"/>
    <w:rPr>
      <w:rFonts w:ascii="Courier New" w:hAnsi="Courier New" w:cs="Courier New"/>
    </w:rPr>
  </w:style>
  <w:style w:type="character" w:customStyle="1" w:styleId="WW8Num26z2">
    <w:name w:val="WW8Num26z2"/>
    <w:rsid w:val="0009781C"/>
    <w:rPr>
      <w:rFonts w:ascii="Wingdings" w:hAnsi="Wingdings"/>
    </w:rPr>
  </w:style>
  <w:style w:type="character" w:customStyle="1" w:styleId="WW8Num26z3">
    <w:name w:val="WW8Num26z3"/>
    <w:rsid w:val="0009781C"/>
    <w:rPr>
      <w:rFonts w:ascii="Symbol" w:hAnsi="Symbol"/>
    </w:rPr>
  </w:style>
  <w:style w:type="character" w:customStyle="1" w:styleId="WW-WW8Num27z01111">
    <w:name w:val="WW-WW8Num27z01111"/>
    <w:rsid w:val="0009781C"/>
    <w:rPr>
      <w:rFonts w:ascii="Symbol" w:hAnsi="Symbol"/>
    </w:rPr>
  </w:style>
  <w:style w:type="character" w:customStyle="1" w:styleId="WW-WW8Num27z1">
    <w:name w:val="WW-WW8Num27z1"/>
    <w:rsid w:val="0009781C"/>
    <w:rPr>
      <w:rFonts w:ascii="Courier New" w:hAnsi="Courier New" w:cs="Courier New"/>
    </w:rPr>
  </w:style>
  <w:style w:type="character" w:customStyle="1" w:styleId="WW8Num27z2">
    <w:name w:val="WW8Num27z2"/>
    <w:rsid w:val="0009781C"/>
    <w:rPr>
      <w:rFonts w:ascii="Wingdings" w:hAnsi="Wingdings"/>
    </w:rPr>
  </w:style>
  <w:style w:type="character" w:customStyle="1" w:styleId="WW-WW8Num30z0">
    <w:name w:val="WW-WW8Num30z0"/>
    <w:rsid w:val="0009781C"/>
    <w:rPr>
      <w:rFonts w:ascii="Symbol" w:hAnsi="Symbol"/>
    </w:rPr>
  </w:style>
  <w:style w:type="character" w:customStyle="1" w:styleId="WW8Num31z1">
    <w:name w:val="WW8Num31z1"/>
    <w:rsid w:val="0009781C"/>
    <w:rPr>
      <w:rFonts w:ascii="Symbol" w:hAnsi="Symbol"/>
    </w:rPr>
  </w:style>
  <w:style w:type="character" w:customStyle="1" w:styleId="WW-WW8Num34z011111">
    <w:name w:val="WW-WW8Num34z011111"/>
    <w:rsid w:val="0009781C"/>
    <w:rPr>
      <w:rFonts w:ascii="Symbol" w:hAnsi="Symbol"/>
    </w:rPr>
  </w:style>
  <w:style w:type="character" w:customStyle="1" w:styleId="WW8Num34z1">
    <w:name w:val="WW8Num34z1"/>
    <w:rsid w:val="0009781C"/>
    <w:rPr>
      <w:rFonts w:ascii="Courier New" w:hAnsi="Courier New" w:cs="Courier New"/>
    </w:rPr>
  </w:style>
  <w:style w:type="character" w:customStyle="1" w:styleId="WW8Num34z2">
    <w:name w:val="WW8Num34z2"/>
    <w:rsid w:val="0009781C"/>
    <w:rPr>
      <w:rFonts w:ascii="Wingdings" w:hAnsi="Wingdings"/>
    </w:rPr>
  </w:style>
  <w:style w:type="character" w:customStyle="1" w:styleId="WW-WW8Num35z01111">
    <w:name w:val="WW-WW8Num35z01111"/>
    <w:rsid w:val="0009781C"/>
    <w:rPr>
      <w:i w:val="0"/>
    </w:rPr>
  </w:style>
  <w:style w:type="character" w:customStyle="1" w:styleId="WW8Num36z0">
    <w:name w:val="WW8Num36z0"/>
    <w:rsid w:val="0009781C"/>
    <w:rPr>
      <w:rFonts w:ascii="Symbol" w:hAnsi="Symbol"/>
    </w:rPr>
  </w:style>
  <w:style w:type="character" w:customStyle="1" w:styleId="WW8Num36z1">
    <w:name w:val="WW8Num36z1"/>
    <w:rsid w:val="0009781C"/>
    <w:rPr>
      <w:rFonts w:ascii="Courier New" w:hAnsi="Courier New"/>
    </w:rPr>
  </w:style>
  <w:style w:type="character" w:customStyle="1" w:styleId="WW8Num36z2">
    <w:name w:val="WW8Num36z2"/>
    <w:rsid w:val="0009781C"/>
    <w:rPr>
      <w:rFonts w:ascii="Wingdings" w:hAnsi="Wingdings"/>
    </w:rPr>
  </w:style>
  <w:style w:type="character" w:customStyle="1" w:styleId="WW-WW8Num37z0">
    <w:name w:val="WW-WW8Num37z0"/>
    <w:rsid w:val="0009781C"/>
    <w:rPr>
      <w:rFonts w:ascii="Symbol" w:hAnsi="Symbol"/>
    </w:rPr>
  </w:style>
  <w:style w:type="character" w:customStyle="1" w:styleId="WW8Num37z1">
    <w:name w:val="WW8Num37z1"/>
    <w:rsid w:val="0009781C"/>
    <w:rPr>
      <w:rFonts w:ascii="Courier New" w:hAnsi="Courier New"/>
    </w:rPr>
  </w:style>
  <w:style w:type="character" w:customStyle="1" w:styleId="WW8Num37z2">
    <w:name w:val="WW8Num37z2"/>
    <w:rsid w:val="0009781C"/>
    <w:rPr>
      <w:rFonts w:ascii="Wingdings" w:hAnsi="Wingdings"/>
    </w:rPr>
  </w:style>
  <w:style w:type="character" w:customStyle="1" w:styleId="WW-WW8Num38z0">
    <w:name w:val="WW-WW8Num38z0"/>
    <w:rsid w:val="0009781C"/>
    <w:rPr>
      <w:rFonts w:ascii="Symbol" w:hAnsi="Symbol"/>
    </w:rPr>
  </w:style>
  <w:style w:type="character" w:customStyle="1" w:styleId="WW-WW8Num39z01111">
    <w:name w:val="WW-WW8Num39z01111"/>
    <w:rsid w:val="0009781C"/>
    <w:rPr>
      <w:rFonts w:ascii="Symbol" w:hAnsi="Symbol"/>
    </w:rPr>
  </w:style>
  <w:style w:type="character" w:customStyle="1" w:styleId="WW8Num39z1">
    <w:name w:val="WW8Num39z1"/>
    <w:rsid w:val="0009781C"/>
    <w:rPr>
      <w:rFonts w:ascii="Courier New" w:hAnsi="Courier New"/>
    </w:rPr>
  </w:style>
  <w:style w:type="character" w:customStyle="1" w:styleId="WW8Num39z2">
    <w:name w:val="WW8Num39z2"/>
    <w:rsid w:val="0009781C"/>
    <w:rPr>
      <w:rFonts w:ascii="Wingdings" w:hAnsi="Wingdings"/>
    </w:rPr>
  </w:style>
  <w:style w:type="character" w:customStyle="1" w:styleId="WW-WW8Num41z01111">
    <w:name w:val="WW-WW8Num41z01111"/>
    <w:rsid w:val="0009781C"/>
    <w:rPr>
      <w:rFonts w:ascii="Symbol" w:hAnsi="Symbol"/>
    </w:rPr>
  </w:style>
  <w:style w:type="character" w:customStyle="1" w:styleId="WW-WW8Num41z1">
    <w:name w:val="WW-WW8Num41z1"/>
    <w:rsid w:val="0009781C"/>
    <w:rPr>
      <w:rFonts w:ascii="Courier New" w:hAnsi="Courier New" w:cs="Courier New"/>
    </w:rPr>
  </w:style>
  <w:style w:type="character" w:customStyle="1" w:styleId="WW-WW8Num41z2">
    <w:name w:val="WW-WW8Num41z2"/>
    <w:rsid w:val="0009781C"/>
    <w:rPr>
      <w:rFonts w:ascii="Wingdings" w:hAnsi="Wingdings" w:cs="Times New Roman"/>
    </w:rPr>
  </w:style>
  <w:style w:type="character" w:customStyle="1" w:styleId="WW-WW8Num41z3">
    <w:name w:val="WW-WW8Num41z3"/>
    <w:rsid w:val="0009781C"/>
    <w:rPr>
      <w:rFonts w:ascii="Symbol" w:hAnsi="Symbol" w:cs="Times New Roman"/>
    </w:rPr>
  </w:style>
  <w:style w:type="character" w:customStyle="1" w:styleId="WW-WW8Num42z011111">
    <w:name w:val="WW-WW8Num42z011111"/>
    <w:rsid w:val="0009781C"/>
    <w:rPr>
      <w:rFonts w:ascii="Symbol" w:hAnsi="Symbol"/>
    </w:rPr>
  </w:style>
  <w:style w:type="character" w:customStyle="1" w:styleId="WW-WW8Num45z0">
    <w:name w:val="WW-WW8Num45z0"/>
    <w:rsid w:val="0009781C"/>
    <w:rPr>
      <w:rFonts w:ascii="Symbol" w:hAnsi="Symbol"/>
    </w:rPr>
  </w:style>
  <w:style w:type="character" w:customStyle="1" w:styleId="WW8Num45z1">
    <w:name w:val="WW8Num45z1"/>
    <w:rsid w:val="0009781C"/>
    <w:rPr>
      <w:rFonts w:ascii="Courier New" w:hAnsi="Courier New"/>
    </w:rPr>
  </w:style>
  <w:style w:type="character" w:customStyle="1" w:styleId="WW8Num45z2">
    <w:name w:val="WW8Num45z2"/>
    <w:rsid w:val="0009781C"/>
    <w:rPr>
      <w:rFonts w:ascii="Wingdings" w:hAnsi="Wingdings"/>
    </w:rPr>
  </w:style>
  <w:style w:type="character" w:customStyle="1" w:styleId="WW-WW8Num46z011111">
    <w:name w:val="WW-WW8Num46z011111"/>
    <w:rsid w:val="0009781C"/>
    <w:rPr>
      <w:rFonts w:ascii="Symbol" w:hAnsi="Symbol"/>
    </w:rPr>
  </w:style>
  <w:style w:type="character" w:customStyle="1" w:styleId="WW8Num46z1">
    <w:name w:val="WW8Num46z1"/>
    <w:rsid w:val="0009781C"/>
    <w:rPr>
      <w:rFonts w:ascii="Courier New" w:hAnsi="Courier New" w:cs="Courier New"/>
    </w:rPr>
  </w:style>
  <w:style w:type="character" w:customStyle="1" w:styleId="WW8Num46z2">
    <w:name w:val="WW8Num46z2"/>
    <w:rsid w:val="0009781C"/>
    <w:rPr>
      <w:rFonts w:ascii="Wingdings" w:hAnsi="Wingdings"/>
    </w:rPr>
  </w:style>
  <w:style w:type="character" w:customStyle="1" w:styleId="WW8Num50z1">
    <w:name w:val="WW8Num50z1"/>
    <w:rsid w:val="0009781C"/>
    <w:rPr>
      <w:rFonts w:ascii="Courier New" w:hAnsi="Courier New" w:cs="Courier New"/>
    </w:rPr>
  </w:style>
  <w:style w:type="character" w:customStyle="1" w:styleId="WW8Num50z2">
    <w:name w:val="WW8Num50z2"/>
    <w:rsid w:val="0009781C"/>
    <w:rPr>
      <w:rFonts w:ascii="Wingdings" w:hAnsi="Wingdings"/>
    </w:rPr>
  </w:style>
  <w:style w:type="character" w:customStyle="1" w:styleId="WW8Num50z3">
    <w:name w:val="WW8Num50z3"/>
    <w:rsid w:val="0009781C"/>
    <w:rPr>
      <w:rFonts w:ascii="Symbol" w:hAnsi="Symbol"/>
    </w:rPr>
  </w:style>
  <w:style w:type="character" w:customStyle="1" w:styleId="WW8Num51z0">
    <w:name w:val="WW8Num51z0"/>
    <w:rsid w:val="0009781C"/>
    <w:rPr>
      <w:rFonts w:ascii="Symbol" w:hAnsi="Symbol"/>
    </w:rPr>
  </w:style>
  <w:style w:type="character" w:customStyle="1" w:styleId="WW8Num51z1">
    <w:name w:val="WW8Num51z1"/>
    <w:rsid w:val="0009781C"/>
    <w:rPr>
      <w:rFonts w:ascii="Courier New" w:hAnsi="Courier New" w:cs="Courier New"/>
    </w:rPr>
  </w:style>
  <w:style w:type="character" w:customStyle="1" w:styleId="WW8Num51z2">
    <w:name w:val="WW8Num51z2"/>
    <w:rsid w:val="0009781C"/>
    <w:rPr>
      <w:rFonts w:ascii="Wingdings" w:hAnsi="Wingdings"/>
    </w:rPr>
  </w:style>
  <w:style w:type="character" w:customStyle="1" w:styleId="WW8Num52z0">
    <w:name w:val="WW8Num52z0"/>
    <w:rsid w:val="0009781C"/>
    <w:rPr>
      <w:rFonts w:ascii="Symbol" w:hAnsi="Symbol"/>
    </w:rPr>
  </w:style>
  <w:style w:type="character" w:customStyle="1" w:styleId="WW8Num52z1">
    <w:name w:val="WW8Num52z1"/>
    <w:rsid w:val="0009781C"/>
    <w:rPr>
      <w:rFonts w:ascii="Courier New" w:hAnsi="Courier New"/>
    </w:rPr>
  </w:style>
  <w:style w:type="character" w:customStyle="1" w:styleId="WW8Num52z2">
    <w:name w:val="WW8Num52z2"/>
    <w:rsid w:val="0009781C"/>
    <w:rPr>
      <w:rFonts w:ascii="Wingdings" w:hAnsi="Wingdings"/>
    </w:rPr>
  </w:style>
  <w:style w:type="character" w:customStyle="1" w:styleId="WW8Num53z0">
    <w:name w:val="WW8Num53z0"/>
    <w:rsid w:val="0009781C"/>
    <w:rPr>
      <w:rFonts w:ascii="Symbol" w:hAnsi="Symbol"/>
    </w:rPr>
  </w:style>
  <w:style w:type="character" w:customStyle="1" w:styleId="WW8Num54z0">
    <w:name w:val="WW8Num54z0"/>
    <w:rsid w:val="0009781C"/>
    <w:rPr>
      <w:rFonts w:ascii="Times New Roman" w:eastAsia="Times New Roman" w:hAnsi="Times New Roman" w:cs="Times New Roman"/>
    </w:rPr>
  </w:style>
  <w:style w:type="character" w:customStyle="1" w:styleId="WW8Num55z0">
    <w:name w:val="WW8Num55z0"/>
    <w:rsid w:val="0009781C"/>
    <w:rPr>
      <w:rFonts w:ascii="Symbol" w:hAnsi="Symbol"/>
    </w:rPr>
  </w:style>
  <w:style w:type="character" w:customStyle="1" w:styleId="WW8Num55z1">
    <w:name w:val="WW8Num55z1"/>
    <w:rsid w:val="0009781C"/>
    <w:rPr>
      <w:rFonts w:ascii="Courier New" w:hAnsi="Courier New"/>
    </w:rPr>
  </w:style>
  <w:style w:type="character" w:customStyle="1" w:styleId="WW8Num55z2">
    <w:name w:val="WW8Num55z2"/>
    <w:rsid w:val="0009781C"/>
    <w:rPr>
      <w:rFonts w:ascii="Wingdings" w:hAnsi="Wingdings"/>
    </w:rPr>
  </w:style>
  <w:style w:type="character" w:customStyle="1" w:styleId="WW8Num56z0">
    <w:name w:val="WW8Num56z0"/>
    <w:rsid w:val="0009781C"/>
    <w:rPr>
      <w:rFonts w:ascii="Symbol" w:hAnsi="Symbol"/>
    </w:rPr>
  </w:style>
  <w:style w:type="character" w:customStyle="1" w:styleId="WW8Num56z1">
    <w:name w:val="WW8Num56z1"/>
    <w:rsid w:val="0009781C"/>
    <w:rPr>
      <w:rFonts w:ascii="Courier New" w:hAnsi="Courier New" w:cs="Courier New"/>
    </w:rPr>
  </w:style>
  <w:style w:type="character" w:customStyle="1" w:styleId="WW8Num56z2">
    <w:name w:val="WW8Num56z2"/>
    <w:rsid w:val="0009781C"/>
    <w:rPr>
      <w:rFonts w:ascii="Wingdings" w:hAnsi="Wingdings"/>
    </w:rPr>
  </w:style>
  <w:style w:type="character" w:customStyle="1" w:styleId="WW8Num57z0">
    <w:name w:val="WW8Num57z0"/>
    <w:rsid w:val="0009781C"/>
    <w:rPr>
      <w:rFonts w:ascii="Symbol" w:hAnsi="Symbol"/>
    </w:rPr>
  </w:style>
  <w:style w:type="character" w:customStyle="1" w:styleId="WW8Num57z1">
    <w:name w:val="WW8Num57z1"/>
    <w:rsid w:val="0009781C"/>
    <w:rPr>
      <w:rFonts w:ascii="Courier New" w:hAnsi="Courier New"/>
    </w:rPr>
  </w:style>
  <w:style w:type="character" w:customStyle="1" w:styleId="WW8Num57z2">
    <w:name w:val="WW8Num57z2"/>
    <w:rsid w:val="0009781C"/>
    <w:rPr>
      <w:rFonts w:ascii="Wingdings" w:hAnsi="Wingdings"/>
    </w:rPr>
  </w:style>
  <w:style w:type="character" w:customStyle="1" w:styleId="WW8Num58z0">
    <w:name w:val="WW8Num58z0"/>
    <w:rsid w:val="0009781C"/>
    <w:rPr>
      <w:rFonts w:ascii="Symbol" w:hAnsi="Symbol"/>
    </w:rPr>
  </w:style>
  <w:style w:type="character" w:customStyle="1" w:styleId="WW8Num58z1">
    <w:name w:val="WW8Num58z1"/>
    <w:rsid w:val="0009781C"/>
    <w:rPr>
      <w:rFonts w:ascii="Courier New" w:hAnsi="Courier New"/>
    </w:rPr>
  </w:style>
  <w:style w:type="character" w:customStyle="1" w:styleId="WW8Num58z2">
    <w:name w:val="WW8Num58z2"/>
    <w:rsid w:val="0009781C"/>
    <w:rPr>
      <w:rFonts w:ascii="Wingdings" w:hAnsi="Wingdings"/>
    </w:rPr>
  </w:style>
  <w:style w:type="character" w:customStyle="1" w:styleId="WW8Num60z0">
    <w:name w:val="WW8Num60z0"/>
    <w:rsid w:val="0009781C"/>
    <w:rPr>
      <w:rFonts w:ascii="Symbol" w:hAnsi="Symbol"/>
    </w:rPr>
  </w:style>
  <w:style w:type="character" w:customStyle="1" w:styleId="WW8Num60z1">
    <w:name w:val="WW8Num60z1"/>
    <w:rsid w:val="0009781C"/>
    <w:rPr>
      <w:rFonts w:ascii="Courier New" w:hAnsi="Courier New"/>
    </w:rPr>
  </w:style>
  <w:style w:type="character" w:customStyle="1" w:styleId="WW8Num60z2">
    <w:name w:val="WW8Num60z2"/>
    <w:rsid w:val="0009781C"/>
    <w:rPr>
      <w:rFonts w:ascii="Wingdings" w:hAnsi="Wingdings"/>
    </w:rPr>
  </w:style>
  <w:style w:type="character" w:customStyle="1" w:styleId="WW-DefaultParagraphFont">
    <w:name w:val="WW-Default Paragraph Font"/>
    <w:rsid w:val="0009781C"/>
  </w:style>
  <w:style w:type="character" w:styleId="PageNumber">
    <w:name w:val="page number"/>
    <w:basedOn w:val="WW-DefaultParagraphFont"/>
    <w:rsid w:val="0009781C"/>
  </w:style>
  <w:style w:type="character" w:customStyle="1" w:styleId="Internetlink">
    <w:name w:val="Internet link"/>
    <w:rsid w:val="0009781C"/>
    <w:rPr>
      <w:color w:val="0000FF"/>
      <w:u w:val="single"/>
    </w:rPr>
  </w:style>
  <w:style w:type="character" w:customStyle="1" w:styleId="WW-FootnoteCharacters">
    <w:name w:val="WW-Footnote Characters"/>
    <w:rsid w:val="0009781C"/>
  </w:style>
  <w:style w:type="character" w:customStyle="1" w:styleId="WW-FootnoteCharacters1">
    <w:name w:val="WW-Footnote Characters1"/>
    <w:rsid w:val="0009781C"/>
  </w:style>
  <w:style w:type="character" w:customStyle="1" w:styleId="WW-FootnoteCharacters11">
    <w:name w:val="WW-Footnote Characters11"/>
    <w:rsid w:val="0009781C"/>
  </w:style>
  <w:style w:type="character" w:customStyle="1" w:styleId="WW-FootnoteCharacters111">
    <w:name w:val="WW-Footnote Characters111"/>
    <w:rsid w:val="0009781C"/>
  </w:style>
  <w:style w:type="character" w:customStyle="1" w:styleId="WW-FootnoteCharacters1111">
    <w:name w:val="WW-Footnote Characters1111"/>
    <w:rsid w:val="0009781C"/>
  </w:style>
  <w:style w:type="character" w:customStyle="1" w:styleId="WW-FootnoteCharacters11111">
    <w:name w:val="WW-Footnote Characters11111"/>
    <w:rsid w:val="0009781C"/>
    <w:rPr>
      <w:position w:val="0"/>
      <w:vertAlign w:val="superscript"/>
    </w:rPr>
  </w:style>
  <w:style w:type="character" w:customStyle="1" w:styleId="BodyTextChar">
    <w:name w:val="Body Text Char"/>
    <w:link w:val="BodyText"/>
    <w:rsid w:val="0009781C"/>
    <w:rPr>
      <w:sz w:val="24"/>
      <w:lang w:eastAsia="ar-SA"/>
    </w:rPr>
  </w:style>
  <w:style w:type="character" w:styleId="CommentReference">
    <w:name w:val="annotation reference"/>
    <w:rsid w:val="0009781C"/>
    <w:rPr>
      <w:sz w:val="16"/>
      <w:szCs w:val="16"/>
    </w:rPr>
  </w:style>
  <w:style w:type="character" w:styleId="FootnoteReference">
    <w:name w:val="footnote reference"/>
    <w:rsid w:val="0009781C"/>
    <w:rPr>
      <w:position w:val="0"/>
      <w:vertAlign w:val="superscript"/>
    </w:rPr>
  </w:style>
  <w:style w:type="character" w:customStyle="1" w:styleId="Heading4Char">
    <w:name w:val="Heading 4 Char"/>
    <w:rsid w:val="0009781C"/>
    <w:rPr>
      <w:rFonts w:ascii="Book-Cirilica" w:hAnsi="Book-Cirilica"/>
      <w:b/>
      <w:bCs/>
      <w:sz w:val="24"/>
      <w:lang w:val="en-US" w:eastAsia="ar-SA" w:bidi="ar-SA"/>
    </w:rPr>
  </w:style>
  <w:style w:type="character" w:styleId="FollowedHyperlink">
    <w:name w:val="FollowedHyperlink"/>
    <w:uiPriority w:val="99"/>
    <w:rsid w:val="0009781C"/>
    <w:rPr>
      <w:color w:val="800080"/>
      <w:u w:val="single"/>
    </w:rPr>
  </w:style>
  <w:style w:type="character" w:customStyle="1" w:styleId="CharChar">
    <w:name w:val="Char Char"/>
    <w:rsid w:val="0009781C"/>
    <w:rPr>
      <w:sz w:val="24"/>
      <w:lang w:eastAsia="ar-SA" w:bidi="ar-SA"/>
    </w:rPr>
  </w:style>
  <w:style w:type="character" w:customStyle="1" w:styleId="CharChar1">
    <w:name w:val="Char Char1"/>
    <w:rsid w:val="0009781C"/>
    <w:rPr>
      <w:sz w:val="24"/>
      <w:lang w:eastAsia="ar-SA" w:bidi="ar-SA"/>
    </w:rPr>
  </w:style>
  <w:style w:type="character" w:customStyle="1" w:styleId="FooterChar">
    <w:name w:val="Footer Char"/>
    <w:uiPriority w:val="99"/>
    <w:rsid w:val="0009781C"/>
    <w:rPr>
      <w:sz w:val="24"/>
      <w:lang w:eastAsia="ar-SA"/>
    </w:rPr>
  </w:style>
  <w:style w:type="character" w:customStyle="1" w:styleId="CommentTextChar">
    <w:name w:val="Comment Text Char"/>
    <w:rsid w:val="0009781C"/>
    <w:rPr>
      <w:lang w:eastAsia="ar-SA"/>
    </w:rPr>
  </w:style>
  <w:style w:type="character" w:customStyle="1" w:styleId="CommentSubjectChar">
    <w:name w:val="Comment Subject Char"/>
    <w:rsid w:val="0009781C"/>
    <w:rPr>
      <w:b/>
      <w:bCs/>
      <w:lang w:eastAsia="ar-SA"/>
    </w:rPr>
  </w:style>
  <w:style w:type="character" w:customStyle="1" w:styleId="Heading1Char">
    <w:name w:val="Heading 1 Char"/>
    <w:rsid w:val="0009781C"/>
    <w:rPr>
      <w:rFonts w:ascii="Arial" w:hAnsi="Arial" w:cs="Arial"/>
      <w:b/>
      <w:sz w:val="22"/>
      <w:szCs w:val="22"/>
      <w:lang w:eastAsia="ar-SA"/>
    </w:rPr>
  </w:style>
  <w:style w:type="character" w:customStyle="1" w:styleId="Heading2Char">
    <w:name w:val="Heading 2 Char"/>
    <w:rsid w:val="0009781C"/>
    <w:rPr>
      <w:rFonts w:ascii="Arial" w:hAnsi="Arial" w:cs="Arial"/>
      <w:b/>
      <w:sz w:val="22"/>
      <w:szCs w:val="22"/>
      <w:lang w:eastAsia="ar-SA"/>
    </w:rPr>
  </w:style>
  <w:style w:type="character" w:customStyle="1" w:styleId="HeaderChar">
    <w:name w:val="Header Char"/>
    <w:rsid w:val="0009781C"/>
    <w:rPr>
      <w:sz w:val="24"/>
      <w:lang w:eastAsia="ar-SA"/>
    </w:rPr>
  </w:style>
  <w:style w:type="character" w:customStyle="1" w:styleId="BalloonTextChar">
    <w:name w:val="Balloon Text Char"/>
    <w:rsid w:val="0009781C"/>
    <w:rPr>
      <w:rFonts w:ascii="Tahoma" w:hAnsi="Tahoma" w:cs="Tahoma"/>
      <w:sz w:val="16"/>
      <w:szCs w:val="16"/>
      <w:lang w:eastAsia="ar-SA"/>
    </w:rPr>
  </w:style>
  <w:style w:type="character" w:customStyle="1" w:styleId="BodyText2Char">
    <w:name w:val="Body Text 2 Char"/>
    <w:rsid w:val="0009781C"/>
    <w:rPr>
      <w:sz w:val="24"/>
      <w:lang w:eastAsia="ar-SA"/>
    </w:rPr>
  </w:style>
  <w:style w:type="character" w:customStyle="1" w:styleId="shorttext">
    <w:name w:val="short_text"/>
    <w:basedOn w:val="DefaultParagraphFont"/>
    <w:rsid w:val="0009781C"/>
  </w:style>
  <w:style w:type="character" w:customStyle="1" w:styleId="hps">
    <w:name w:val="hps"/>
    <w:basedOn w:val="DefaultParagraphFont"/>
    <w:rsid w:val="0009781C"/>
  </w:style>
  <w:style w:type="character" w:styleId="BookTitle">
    <w:name w:val="Book Title"/>
    <w:rsid w:val="0009781C"/>
    <w:rPr>
      <w:b/>
      <w:bCs/>
      <w:smallCaps/>
      <w:spacing w:val="5"/>
    </w:rPr>
  </w:style>
  <w:style w:type="character" w:customStyle="1" w:styleId="CharChar11">
    <w:name w:val="Char Char11"/>
    <w:rsid w:val="0009781C"/>
    <w:rPr>
      <w:sz w:val="24"/>
      <w:lang w:eastAsia="ar-SA" w:bidi="ar-SA"/>
    </w:rPr>
  </w:style>
  <w:style w:type="character" w:customStyle="1" w:styleId="TitleChar">
    <w:name w:val="Title Char"/>
    <w:rsid w:val="0009781C"/>
    <w:rPr>
      <w:b/>
      <w:bCs/>
      <w:sz w:val="24"/>
      <w:lang w:eastAsia="ar-SA"/>
    </w:rPr>
  </w:style>
  <w:style w:type="character" w:customStyle="1" w:styleId="ListParagraphChar">
    <w:name w:val="List Paragraph Char"/>
    <w:rsid w:val="0009781C"/>
    <w:rPr>
      <w:rFonts w:ascii="Calibri" w:eastAsia="Calibri" w:hAnsi="Calibri"/>
      <w:sz w:val="22"/>
      <w:szCs w:val="22"/>
      <w:lang w:eastAsia="en-US"/>
    </w:rPr>
  </w:style>
  <w:style w:type="character" w:customStyle="1" w:styleId="Heading3Char">
    <w:name w:val="Heading 3 Char"/>
    <w:rsid w:val="0009781C"/>
    <w:rPr>
      <w:rFonts w:ascii="Arial Narrow" w:hAnsi="Arial Narrow"/>
      <w:b/>
      <w:bCs/>
      <w:sz w:val="32"/>
      <w:lang w:eastAsia="ar-SA"/>
    </w:rPr>
  </w:style>
  <w:style w:type="character" w:customStyle="1" w:styleId="Bulit02Char">
    <w:name w:val="Bulit 02 Char"/>
    <w:rsid w:val="0009781C"/>
    <w:rPr>
      <w:sz w:val="22"/>
      <w:szCs w:val="22"/>
      <w:lang w:val="en-US"/>
    </w:rPr>
  </w:style>
  <w:style w:type="character" w:customStyle="1" w:styleId="Bulit03Char">
    <w:name w:val="Bulit 03 Char"/>
    <w:rsid w:val="0009781C"/>
    <w:rPr>
      <w:sz w:val="22"/>
      <w:szCs w:val="22"/>
      <w:lang w:val="en-US"/>
    </w:rPr>
  </w:style>
  <w:style w:type="character" w:customStyle="1" w:styleId="Lista03Char">
    <w:name w:val="Lista 03 Char"/>
    <w:rsid w:val="0009781C"/>
    <w:rPr>
      <w:rFonts w:ascii="Arial" w:eastAsia="TimesNewRomanPSMT" w:hAnsi="Arial"/>
      <w:sz w:val="22"/>
      <w:szCs w:val="24"/>
      <w:lang w:eastAsia="ar-SA"/>
    </w:rPr>
  </w:style>
  <w:style w:type="character" w:customStyle="1" w:styleId="Crtica2Char">
    <w:name w:val="Crtica 2 Char"/>
    <w:rsid w:val="0009781C"/>
    <w:rPr>
      <w:sz w:val="22"/>
      <w:szCs w:val="22"/>
      <w:lang w:val="en-US"/>
    </w:rPr>
  </w:style>
  <w:style w:type="character" w:customStyle="1" w:styleId="NazivobrascaChar">
    <w:name w:val="Naziv obrasca Char"/>
    <w:rsid w:val="0009781C"/>
    <w:rPr>
      <w:rFonts w:ascii="Arial" w:hAnsi="Arial"/>
      <w:b/>
      <w:sz w:val="24"/>
      <w:szCs w:val="22"/>
      <w:lang w:eastAsia="ar-SA"/>
    </w:rPr>
  </w:style>
  <w:style w:type="character" w:customStyle="1" w:styleId="Bodytext60">
    <w:name w:val="Body text (6)_"/>
    <w:rsid w:val="0009781C"/>
    <w:rPr>
      <w:b/>
      <w:bCs/>
      <w:sz w:val="21"/>
      <w:szCs w:val="21"/>
    </w:rPr>
  </w:style>
  <w:style w:type="character" w:customStyle="1" w:styleId="BrojobrascaChar">
    <w:name w:val="Broj obrasca Char"/>
    <w:rsid w:val="0009781C"/>
    <w:rPr>
      <w:rFonts w:ascii="Arial Narrow" w:hAnsi="Arial Narrow"/>
      <w:b/>
      <w:sz w:val="24"/>
      <w:lang w:val="en-US" w:eastAsia="ar-SA"/>
    </w:rPr>
  </w:style>
  <w:style w:type="character" w:customStyle="1" w:styleId="Bulit01Char">
    <w:name w:val="Bulit 01 Char"/>
    <w:rsid w:val="0009781C"/>
    <w:rPr>
      <w:rFonts w:eastAsia="TimesNewRomanPSMT"/>
      <w:sz w:val="22"/>
      <w:szCs w:val="24"/>
      <w:lang w:val="en-US" w:eastAsia="en-US"/>
    </w:rPr>
  </w:style>
  <w:style w:type="character" w:customStyle="1" w:styleId="Heading5Char">
    <w:name w:val="Heading 5 Char"/>
    <w:rsid w:val="0009781C"/>
    <w:rPr>
      <w:rFonts w:ascii="Arial Narrow" w:hAnsi="Arial Narrow"/>
      <w:sz w:val="28"/>
      <w:lang w:eastAsia="ar-SA"/>
    </w:rPr>
  </w:style>
  <w:style w:type="character" w:customStyle="1" w:styleId="Heading6Char">
    <w:name w:val="Heading 6 Char"/>
    <w:rsid w:val="0009781C"/>
    <w:rPr>
      <w:rFonts w:ascii="Arial Narrow" w:hAnsi="Arial Narrow"/>
      <w:b/>
      <w:sz w:val="28"/>
      <w:lang w:eastAsia="ar-SA"/>
    </w:rPr>
  </w:style>
  <w:style w:type="character" w:customStyle="1" w:styleId="Heading7Char">
    <w:name w:val="Heading 7 Char"/>
    <w:rsid w:val="0009781C"/>
    <w:rPr>
      <w:rFonts w:ascii="Arial Narrow" w:hAnsi="Arial Narrow" w:cs="Arial"/>
      <w:b/>
      <w:sz w:val="28"/>
      <w:szCs w:val="22"/>
      <w:lang w:eastAsia="ar-SA"/>
    </w:rPr>
  </w:style>
  <w:style w:type="character" w:customStyle="1" w:styleId="Heading8Char">
    <w:name w:val="Heading 8 Char"/>
    <w:rsid w:val="0009781C"/>
    <w:rPr>
      <w:rFonts w:ascii="Arial Narrow" w:hAnsi="Arial Narrow"/>
      <w:b/>
      <w:bCs/>
      <w:sz w:val="23"/>
      <w:szCs w:val="23"/>
      <w:lang w:eastAsia="ar-SA"/>
    </w:rPr>
  </w:style>
  <w:style w:type="character" w:customStyle="1" w:styleId="Heading9Char">
    <w:name w:val="Heading 9 Char"/>
    <w:rsid w:val="0009781C"/>
    <w:rPr>
      <w:rFonts w:ascii="Arial Narrow" w:hAnsi="Arial Narrow"/>
      <w:b/>
      <w:bCs/>
      <w:sz w:val="28"/>
      <w:lang w:eastAsia="ar-SA"/>
    </w:rPr>
  </w:style>
  <w:style w:type="character" w:customStyle="1" w:styleId="BodyText3Char">
    <w:name w:val="Body Text 3 Char"/>
    <w:rsid w:val="0009781C"/>
    <w:rPr>
      <w:sz w:val="16"/>
      <w:szCs w:val="16"/>
      <w:lang w:eastAsia="ar-SA"/>
    </w:rPr>
  </w:style>
  <w:style w:type="character" w:customStyle="1" w:styleId="BodyTextIndentChar">
    <w:name w:val="Body Text Indent Char"/>
    <w:link w:val="BodyTextIndent"/>
    <w:rsid w:val="0009781C"/>
    <w:rPr>
      <w:sz w:val="24"/>
      <w:lang w:eastAsia="ar-SA"/>
    </w:rPr>
  </w:style>
  <w:style w:type="character" w:customStyle="1" w:styleId="SubtitleChar">
    <w:name w:val="Subtitle Char"/>
    <w:rsid w:val="0009781C"/>
    <w:rPr>
      <w:rFonts w:ascii="Arial" w:eastAsia="Lucida Sans Unicode" w:hAnsi="Arial" w:cs="Tahoma"/>
      <w:i/>
      <w:iCs/>
      <w:sz w:val="28"/>
      <w:szCs w:val="28"/>
      <w:lang w:eastAsia="ar-SA"/>
    </w:rPr>
  </w:style>
  <w:style w:type="character" w:customStyle="1" w:styleId="FootnoteTextChar">
    <w:name w:val="Footnote Text Char"/>
    <w:rsid w:val="0009781C"/>
    <w:rPr>
      <w:lang w:val="en-US" w:eastAsia="ar-SA"/>
    </w:rPr>
  </w:style>
  <w:style w:type="character" w:customStyle="1" w:styleId="BodyTextIndent2Char">
    <w:name w:val="Body Text Indent 2 Char"/>
    <w:rsid w:val="0009781C"/>
    <w:rPr>
      <w:rFonts w:ascii="Arial Narrow" w:hAnsi="Arial Narrow"/>
      <w:sz w:val="24"/>
      <w:lang w:eastAsia="ar-SA"/>
    </w:rPr>
  </w:style>
  <w:style w:type="character" w:customStyle="1" w:styleId="BodyTextIndent3Char">
    <w:name w:val="Body Text Indent 3 Char"/>
    <w:rsid w:val="0009781C"/>
    <w:rPr>
      <w:rFonts w:ascii="Arial Narrow" w:hAnsi="Arial Narrow"/>
      <w:sz w:val="24"/>
      <w:lang w:eastAsia="ar-SA"/>
    </w:rPr>
  </w:style>
  <w:style w:type="character" w:customStyle="1" w:styleId="PlainTextChar">
    <w:name w:val="Plain Text Char"/>
    <w:rsid w:val="0009781C"/>
    <w:rPr>
      <w:rFonts w:ascii="Courier New" w:hAnsi="Courier New"/>
      <w:lang w:val="en-US" w:eastAsia="en-US"/>
    </w:rPr>
  </w:style>
  <w:style w:type="character" w:customStyle="1" w:styleId="DocumentMapChar">
    <w:name w:val="Document Map Char"/>
    <w:rsid w:val="0009781C"/>
    <w:rPr>
      <w:rFonts w:ascii="Tahoma" w:hAnsi="Tahoma" w:cs="Tahoma"/>
      <w:lang w:eastAsia="ar-SA"/>
    </w:rPr>
  </w:style>
  <w:style w:type="character" w:customStyle="1" w:styleId="NormalArialChar">
    <w:name w:val="Normal+Arial Char"/>
    <w:rsid w:val="0009781C"/>
    <w:rPr>
      <w:rFonts w:ascii="Arial" w:hAnsi="Arial"/>
      <w:b/>
      <w:i/>
      <w:sz w:val="24"/>
      <w:lang w:eastAsia="en-US"/>
    </w:rPr>
  </w:style>
  <w:style w:type="character" w:styleId="LineNumber">
    <w:name w:val="line number"/>
    <w:rsid w:val="0009781C"/>
    <w:rPr>
      <w:rFonts w:cs="Times New Roman"/>
    </w:rPr>
  </w:style>
  <w:style w:type="character" w:customStyle="1" w:styleId="FontStyle55">
    <w:name w:val="Font Style55"/>
    <w:rsid w:val="0009781C"/>
    <w:rPr>
      <w:rFonts w:ascii="Arial" w:hAnsi="Arial"/>
      <w:color w:val="000000"/>
      <w:sz w:val="20"/>
    </w:rPr>
  </w:style>
  <w:style w:type="character" w:customStyle="1" w:styleId="FontStyle56">
    <w:name w:val="Font Style56"/>
    <w:rsid w:val="0009781C"/>
    <w:rPr>
      <w:rFonts w:ascii="Arial" w:hAnsi="Arial"/>
      <w:i/>
      <w:color w:val="000000"/>
      <w:sz w:val="20"/>
    </w:rPr>
  </w:style>
  <w:style w:type="character" w:customStyle="1" w:styleId="StyleLeft0cmHanging063cmChar">
    <w:name w:val="Style Left:  0 cm Hanging:  0.63 cm Char"/>
    <w:rsid w:val="0009781C"/>
    <w:rPr>
      <w:rFonts w:ascii="Arial" w:hAnsi="Arial"/>
      <w:lang w:val="en-US" w:eastAsia="en-US"/>
    </w:rPr>
  </w:style>
  <w:style w:type="character" w:customStyle="1" w:styleId="StyleLeft0cmHanging1cmChar">
    <w:name w:val="Style Left:  0 cm Hanging:  1 cm Char"/>
    <w:rsid w:val="0009781C"/>
    <w:rPr>
      <w:rFonts w:ascii="Arial" w:hAnsi="Arial"/>
      <w:lang w:val="en-US" w:eastAsia="en-US"/>
    </w:rPr>
  </w:style>
  <w:style w:type="character" w:customStyle="1" w:styleId="StyleBodyTextArial11ptBoldChar">
    <w:name w:val="Style Body Text + Arial 11 pt Bold Char"/>
    <w:rsid w:val="0009781C"/>
    <w:rPr>
      <w:rFonts w:ascii="Arial" w:hAnsi="Arial"/>
      <w:b/>
      <w:sz w:val="24"/>
      <w:lang w:val="en-US" w:eastAsia="en-US"/>
    </w:rPr>
  </w:style>
  <w:style w:type="character" w:customStyle="1" w:styleId="content">
    <w:name w:val="content"/>
    <w:basedOn w:val="DefaultParagraphFont"/>
    <w:rsid w:val="0009781C"/>
  </w:style>
  <w:style w:type="character" w:styleId="IntenseEmphasis">
    <w:name w:val="Intense Emphasis"/>
    <w:rsid w:val="0009781C"/>
    <w:rPr>
      <w:b/>
      <w:bCs/>
      <w:i/>
      <w:iCs/>
      <w:color w:val="4F81BD"/>
    </w:rPr>
  </w:style>
  <w:style w:type="character" w:customStyle="1" w:styleId="StrongEmphasis">
    <w:name w:val="Strong Emphasis"/>
    <w:rsid w:val="0009781C"/>
    <w:rPr>
      <w:b/>
      <w:bCs/>
    </w:rPr>
  </w:style>
  <w:style w:type="character" w:customStyle="1" w:styleId="FontStyle110">
    <w:name w:val="Font Style110"/>
    <w:rsid w:val="0009781C"/>
    <w:rPr>
      <w:rFonts w:ascii="Arial" w:hAnsi="Arial" w:cs="Arial"/>
      <w:b/>
      <w:bCs/>
      <w:sz w:val="20"/>
      <w:szCs w:val="20"/>
    </w:rPr>
  </w:style>
  <w:style w:type="character" w:customStyle="1" w:styleId="FontStyle111">
    <w:name w:val="Font Style111"/>
    <w:rsid w:val="0009781C"/>
    <w:rPr>
      <w:rFonts w:ascii="Arial" w:hAnsi="Arial" w:cs="Arial"/>
      <w:sz w:val="20"/>
      <w:szCs w:val="20"/>
    </w:rPr>
  </w:style>
  <w:style w:type="character" w:customStyle="1" w:styleId="apple-converted-space">
    <w:name w:val="apple-converted-space"/>
    <w:basedOn w:val="DefaultParagraphFont"/>
    <w:rsid w:val="0009781C"/>
  </w:style>
  <w:style w:type="character" w:customStyle="1" w:styleId="HeaderChar1">
    <w:name w:val="Header Char1"/>
    <w:rsid w:val="0009781C"/>
    <w:rPr>
      <w:rFonts w:ascii="Arial" w:eastAsia="Times New Roman" w:hAnsi="Arial" w:cs="Arial"/>
      <w:sz w:val="24"/>
    </w:rPr>
  </w:style>
  <w:style w:type="character" w:customStyle="1" w:styleId="StyleArial">
    <w:name w:val="Style Arial"/>
    <w:rsid w:val="0009781C"/>
    <w:rPr>
      <w:rFonts w:ascii="Arial" w:hAnsi="Arial"/>
      <w:sz w:val="24"/>
      <w:szCs w:val="24"/>
    </w:rPr>
  </w:style>
  <w:style w:type="character" w:customStyle="1" w:styleId="BlockQuotationLastChar">
    <w:name w:val="Block Quotation Last Char"/>
    <w:rsid w:val="0009781C"/>
    <w:rPr>
      <w:rFonts w:ascii="Calibri" w:eastAsia="Calibri" w:hAnsi="Calibri"/>
      <w:i/>
      <w:lang w:val="en-US" w:eastAsia="en-US"/>
    </w:rPr>
  </w:style>
  <w:style w:type="character" w:customStyle="1" w:styleId="WW8Num1z2">
    <w:name w:val="WW8Num1z2"/>
    <w:rsid w:val="0009781C"/>
    <w:rPr>
      <w:b w:val="0"/>
      <w:i w:val="0"/>
    </w:rPr>
  </w:style>
  <w:style w:type="character" w:customStyle="1" w:styleId="WW8Num5z3">
    <w:name w:val="WW8Num5z3"/>
    <w:rsid w:val="0009781C"/>
    <w:rPr>
      <w:rFonts w:ascii="Symbol" w:hAnsi="Symbol"/>
    </w:rPr>
  </w:style>
  <w:style w:type="character" w:customStyle="1" w:styleId="WW8Num6z2">
    <w:name w:val="WW8Num6z2"/>
    <w:rsid w:val="0009781C"/>
    <w:rPr>
      <w:rFonts w:ascii="Wingdings" w:hAnsi="Wingdings"/>
    </w:rPr>
  </w:style>
  <w:style w:type="character" w:customStyle="1" w:styleId="WW8Num7z3">
    <w:name w:val="WW8Num7z3"/>
    <w:rsid w:val="0009781C"/>
    <w:rPr>
      <w:rFonts w:ascii="Symbol" w:hAnsi="Symbol"/>
    </w:rPr>
  </w:style>
  <w:style w:type="character" w:customStyle="1" w:styleId="WW8Num10z0">
    <w:name w:val="WW8Num10z0"/>
    <w:rsid w:val="0009781C"/>
    <w:rPr>
      <w:b w:val="0"/>
    </w:rPr>
  </w:style>
  <w:style w:type="character" w:customStyle="1" w:styleId="WW8Num12z1">
    <w:name w:val="WW8Num12z1"/>
    <w:rsid w:val="0009781C"/>
    <w:rPr>
      <w:b w:val="0"/>
      <w:i w:val="0"/>
      <w:sz w:val="22"/>
      <w:szCs w:val="22"/>
    </w:rPr>
  </w:style>
  <w:style w:type="character" w:customStyle="1" w:styleId="WW8Num12z2">
    <w:name w:val="WW8Num12z2"/>
    <w:rsid w:val="0009781C"/>
    <w:rPr>
      <w:b w:val="0"/>
      <w:i w:val="0"/>
    </w:rPr>
  </w:style>
  <w:style w:type="character" w:customStyle="1" w:styleId="WW8Num13z3">
    <w:name w:val="WW8Num13z3"/>
    <w:rsid w:val="0009781C"/>
    <w:rPr>
      <w:rFonts w:ascii="Symbol" w:hAnsi="Symbol"/>
    </w:rPr>
  </w:style>
  <w:style w:type="character" w:customStyle="1" w:styleId="WW8Num16z1">
    <w:name w:val="WW8Num16z1"/>
    <w:rsid w:val="0009781C"/>
    <w:rPr>
      <w:b w:val="0"/>
      <w:i w:val="0"/>
      <w:sz w:val="22"/>
      <w:szCs w:val="22"/>
    </w:rPr>
  </w:style>
  <w:style w:type="character" w:customStyle="1" w:styleId="WW8Num18z3">
    <w:name w:val="WW8Num18z3"/>
    <w:rsid w:val="0009781C"/>
    <w:rPr>
      <w:rFonts w:ascii="Symbol" w:hAnsi="Symbol"/>
    </w:rPr>
  </w:style>
  <w:style w:type="character" w:customStyle="1" w:styleId="WW8Num20z2">
    <w:name w:val="WW8Num20z2"/>
    <w:rsid w:val="0009781C"/>
    <w:rPr>
      <w:rFonts w:ascii="Wingdings" w:hAnsi="Wingdings"/>
    </w:rPr>
  </w:style>
  <w:style w:type="character" w:customStyle="1" w:styleId="WW8Num20z3">
    <w:name w:val="WW8Num20z3"/>
    <w:rsid w:val="0009781C"/>
    <w:rPr>
      <w:rFonts w:ascii="Symbol" w:hAnsi="Symbol"/>
    </w:rPr>
  </w:style>
  <w:style w:type="character" w:customStyle="1" w:styleId="WW8Num21z1">
    <w:name w:val="WW8Num21z1"/>
    <w:rsid w:val="0009781C"/>
    <w:rPr>
      <w:rFonts w:ascii="Courier New" w:hAnsi="Courier New" w:cs="Courier New"/>
    </w:rPr>
  </w:style>
  <w:style w:type="character" w:customStyle="1" w:styleId="WW8Num21z2">
    <w:name w:val="WW8Num21z2"/>
    <w:rsid w:val="0009781C"/>
    <w:rPr>
      <w:rFonts w:ascii="Wingdings" w:hAnsi="Wingdings"/>
    </w:rPr>
  </w:style>
  <w:style w:type="character" w:customStyle="1" w:styleId="WW8Num21z3">
    <w:name w:val="WW8Num21z3"/>
    <w:rsid w:val="0009781C"/>
    <w:rPr>
      <w:rFonts w:ascii="Symbol" w:hAnsi="Symbol"/>
    </w:rPr>
  </w:style>
  <w:style w:type="character" w:customStyle="1" w:styleId="WW8Num24z2">
    <w:name w:val="WW8Num24z2"/>
    <w:rsid w:val="0009781C"/>
    <w:rPr>
      <w:b w:val="0"/>
      <w:i w:val="0"/>
    </w:rPr>
  </w:style>
  <w:style w:type="character" w:customStyle="1" w:styleId="WW8Num25z2">
    <w:name w:val="WW8Num25z2"/>
    <w:rsid w:val="0009781C"/>
    <w:rPr>
      <w:b w:val="0"/>
      <w:i w:val="0"/>
    </w:rPr>
  </w:style>
  <w:style w:type="character" w:customStyle="1" w:styleId="WW8Num28z1">
    <w:name w:val="WW8Num28z1"/>
    <w:rsid w:val="0009781C"/>
    <w:rPr>
      <w:b w:val="0"/>
      <w:i w:val="0"/>
      <w:sz w:val="22"/>
      <w:szCs w:val="22"/>
    </w:rPr>
  </w:style>
  <w:style w:type="character" w:customStyle="1" w:styleId="WW8Num28z2">
    <w:name w:val="WW8Num28z2"/>
    <w:rsid w:val="0009781C"/>
    <w:rPr>
      <w:b w:val="0"/>
      <w:i w:val="0"/>
    </w:rPr>
  </w:style>
  <w:style w:type="character" w:customStyle="1" w:styleId="WW8Num29z1">
    <w:name w:val="WW8Num29z1"/>
    <w:rsid w:val="0009781C"/>
    <w:rPr>
      <w:rFonts w:ascii="Courier New" w:hAnsi="Courier New" w:cs="Courier New"/>
    </w:rPr>
  </w:style>
  <w:style w:type="character" w:customStyle="1" w:styleId="WW8Num29z2">
    <w:name w:val="WW8Num29z2"/>
    <w:rsid w:val="0009781C"/>
    <w:rPr>
      <w:rFonts w:ascii="Wingdings" w:hAnsi="Wingdings"/>
    </w:rPr>
  </w:style>
  <w:style w:type="character" w:customStyle="1" w:styleId="WW8Num29z3">
    <w:name w:val="WW8Num29z3"/>
    <w:rsid w:val="0009781C"/>
    <w:rPr>
      <w:rFonts w:ascii="Symbol" w:hAnsi="Symbol"/>
    </w:rPr>
  </w:style>
  <w:style w:type="character" w:customStyle="1" w:styleId="WW8Num30z2">
    <w:name w:val="WW8Num30z2"/>
    <w:rsid w:val="0009781C"/>
    <w:rPr>
      <w:rFonts w:ascii="Wingdings" w:hAnsi="Wingdings"/>
    </w:rPr>
  </w:style>
  <w:style w:type="character" w:customStyle="1" w:styleId="WW8Num30z3">
    <w:name w:val="WW8Num30z3"/>
    <w:rsid w:val="0009781C"/>
    <w:rPr>
      <w:rFonts w:ascii="Symbol" w:hAnsi="Symbol"/>
    </w:rPr>
  </w:style>
  <w:style w:type="character" w:customStyle="1" w:styleId="WW8Num30z4">
    <w:name w:val="WW8Num30z4"/>
    <w:rsid w:val="0009781C"/>
    <w:rPr>
      <w:rFonts w:ascii="Courier New" w:hAnsi="Courier New" w:cs="Courier New"/>
    </w:rPr>
  </w:style>
  <w:style w:type="character" w:customStyle="1" w:styleId="WW8Num31z2">
    <w:name w:val="WW8Num31z2"/>
    <w:rsid w:val="0009781C"/>
    <w:rPr>
      <w:b w:val="0"/>
      <w:i w:val="0"/>
    </w:rPr>
  </w:style>
  <w:style w:type="character" w:customStyle="1" w:styleId="WW8Num34z3">
    <w:name w:val="WW8Num34z3"/>
    <w:rsid w:val="0009781C"/>
    <w:rPr>
      <w:rFonts w:ascii="Symbol" w:hAnsi="Symbol"/>
    </w:rPr>
  </w:style>
  <w:style w:type="character" w:customStyle="1" w:styleId="WW8Num35z1">
    <w:name w:val="WW8Num35z1"/>
    <w:rsid w:val="0009781C"/>
    <w:rPr>
      <w:b w:val="0"/>
      <w:i w:val="0"/>
      <w:sz w:val="22"/>
      <w:szCs w:val="22"/>
    </w:rPr>
  </w:style>
  <w:style w:type="character" w:customStyle="1" w:styleId="WW8Num35z2">
    <w:name w:val="WW8Num35z2"/>
    <w:rsid w:val="0009781C"/>
    <w:rPr>
      <w:b w:val="0"/>
      <w:i w:val="0"/>
    </w:rPr>
  </w:style>
  <w:style w:type="character" w:customStyle="1" w:styleId="WW8Num37z3">
    <w:name w:val="WW8Num37z3"/>
    <w:rsid w:val="0009781C"/>
    <w:rPr>
      <w:rFonts w:ascii="Symbol" w:hAnsi="Symbol"/>
    </w:rPr>
  </w:style>
  <w:style w:type="character" w:customStyle="1" w:styleId="WW8Num39z3">
    <w:name w:val="WW8Num39z3"/>
    <w:rsid w:val="0009781C"/>
    <w:rPr>
      <w:rFonts w:ascii="Symbol" w:hAnsi="Symbol"/>
    </w:rPr>
  </w:style>
  <w:style w:type="character" w:customStyle="1" w:styleId="WW8Num42z1">
    <w:name w:val="WW8Num42z1"/>
    <w:rsid w:val="0009781C"/>
    <w:rPr>
      <w:rFonts w:ascii="Courier New" w:hAnsi="Courier New" w:cs="Courier New"/>
    </w:rPr>
  </w:style>
  <w:style w:type="character" w:customStyle="1" w:styleId="WW8Num42z2">
    <w:name w:val="WW8Num42z2"/>
    <w:rsid w:val="0009781C"/>
    <w:rPr>
      <w:rFonts w:ascii="Wingdings" w:hAnsi="Wingdings"/>
    </w:rPr>
  </w:style>
  <w:style w:type="character" w:customStyle="1" w:styleId="WW8Num42z3">
    <w:name w:val="WW8Num42z3"/>
    <w:rsid w:val="0009781C"/>
    <w:rPr>
      <w:rFonts w:ascii="Symbol" w:hAnsi="Symbol"/>
    </w:rPr>
  </w:style>
  <w:style w:type="character" w:customStyle="1" w:styleId="WW8Num43z1">
    <w:name w:val="WW8Num43z1"/>
    <w:rsid w:val="0009781C"/>
    <w:rPr>
      <w:rFonts w:ascii="Courier New" w:hAnsi="Courier New" w:cs="Courier New"/>
    </w:rPr>
  </w:style>
  <w:style w:type="character" w:customStyle="1" w:styleId="WW8Num43z2">
    <w:name w:val="WW8Num43z2"/>
    <w:rsid w:val="0009781C"/>
    <w:rPr>
      <w:rFonts w:ascii="Wingdings" w:hAnsi="Wingdings"/>
    </w:rPr>
  </w:style>
  <w:style w:type="character" w:customStyle="1" w:styleId="WW8Num43z3">
    <w:name w:val="WW8Num43z3"/>
    <w:rsid w:val="0009781C"/>
    <w:rPr>
      <w:rFonts w:ascii="Symbol" w:hAnsi="Symbol"/>
    </w:rPr>
  </w:style>
  <w:style w:type="character" w:customStyle="1" w:styleId="WW8Num44z1">
    <w:name w:val="WW8Num44z1"/>
    <w:rsid w:val="0009781C"/>
    <w:rPr>
      <w:rFonts w:ascii="Courier New" w:hAnsi="Courier New" w:cs="Courier New"/>
    </w:rPr>
  </w:style>
  <w:style w:type="character" w:customStyle="1" w:styleId="WW8Num44z2">
    <w:name w:val="WW8Num44z2"/>
    <w:rsid w:val="0009781C"/>
    <w:rPr>
      <w:rFonts w:ascii="Wingdings" w:hAnsi="Wingdings"/>
    </w:rPr>
  </w:style>
  <w:style w:type="character" w:customStyle="1" w:styleId="WW8Num44z3">
    <w:name w:val="WW8Num44z3"/>
    <w:rsid w:val="0009781C"/>
    <w:rPr>
      <w:rFonts w:ascii="Symbol" w:hAnsi="Symbol"/>
    </w:rPr>
  </w:style>
  <w:style w:type="character" w:customStyle="1" w:styleId="WW8Num45z3">
    <w:name w:val="WW8Num45z3"/>
    <w:rsid w:val="0009781C"/>
    <w:rPr>
      <w:rFonts w:ascii="Symbol" w:hAnsi="Symbol"/>
    </w:rPr>
  </w:style>
  <w:style w:type="character" w:customStyle="1" w:styleId="WW8Num46z3">
    <w:name w:val="WW8Num46z3"/>
    <w:rsid w:val="0009781C"/>
    <w:rPr>
      <w:rFonts w:ascii="Symbol" w:hAnsi="Symbol"/>
    </w:rPr>
  </w:style>
  <w:style w:type="character" w:customStyle="1" w:styleId="WW8Num47z1">
    <w:name w:val="WW8Num47z1"/>
    <w:rsid w:val="0009781C"/>
    <w:rPr>
      <w:b w:val="0"/>
      <w:i w:val="0"/>
      <w:sz w:val="22"/>
      <w:szCs w:val="22"/>
    </w:rPr>
  </w:style>
  <w:style w:type="character" w:customStyle="1" w:styleId="WW8Num47z2">
    <w:name w:val="WW8Num47z2"/>
    <w:rsid w:val="0009781C"/>
    <w:rPr>
      <w:b w:val="0"/>
      <w:i w:val="0"/>
    </w:rPr>
  </w:style>
  <w:style w:type="character" w:customStyle="1" w:styleId="WW8Num48z0">
    <w:name w:val="WW8Num48z0"/>
    <w:rsid w:val="0009781C"/>
    <w:rPr>
      <w:sz w:val="20"/>
    </w:rPr>
  </w:style>
  <w:style w:type="character" w:customStyle="1" w:styleId="WW8Num48z1">
    <w:name w:val="WW8Num48z1"/>
    <w:rsid w:val="0009781C"/>
    <w:rPr>
      <w:rFonts w:ascii="Courier New" w:hAnsi="Courier New" w:cs="Courier New"/>
    </w:rPr>
  </w:style>
  <w:style w:type="character" w:customStyle="1" w:styleId="WW8Num48z2">
    <w:name w:val="WW8Num48z2"/>
    <w:rsid w:val="0009781C"/>
    <w:rPr>
      <w:rFonts w:ascii="Wingdings" w:hAnsi="Wingdings"/>
    </w:rPr>
  </w:style>
  <w:style w:type="character" w:customStyle="1" w:styleId="WW8Num48z3">
    <w:name w:val="WW8Num48z3"/>
    <w:rsid w:val="0009781C"/>
    <w:rPr>
      <w:rFonts w:ascii="Symbol" w:hAnsi="Symbol"/>
    </w:rPr>
  </w:style>
  <w:style w:type="character" w:customStyle="1" w:styleId="WW8Num49z1">
    <w:name w:val="WW8Num49z1"/>
    <w:rsid w:val="0009781C"/>
    <w:rPr>
      <w:b w:val="0"/>
      <w:i w:val="0"/>
      <w:sz w:val="22"/>
      <w:szCs w:val="22"/>
    </w:rPr>
  </w:style>
  <w:style w:type="character" w:customStyle="1" w:styleId="WW8Num49z2">
    <w:name w:val="WW8Num49z2"/>
    <w:rsid w:val="0009781C"/>
    <w:rPr>
      <w:b w:val="0"/>
      <w:i w:val="0"/>
    </w:rPr>
  </w:style>
  <w:style w:type="character" w:customStyle="1" w:styleId="WW8Num52z3">
    <w:name w:val="WW8Num52z3"/>
    <w:rsid w:val="0009781C"/>
    <w:rPr>
      <w:rFonts w:ascii="Symbol" w:hAnsi="Symbol"/>
    </w:rPr>
  </w:style>
  <w:style w:type="character" w:customStyle="1" w:styleId="WW8Num55z3">
    <w:name w:val="WW8Num55z3"/>
    <w:rsid w:val="0009781C"/>
    <w:rPr>
      <w:rFonts w:ascii="Symbol" w:hAnsi="Symbol"/>
    </w:rPr>
  </w:style>
  <w:style w:type="character" w:customStyle="1" w:styleId="BulletSymbols">
    <w:name w:val="Bullet Symbols"/>
    <w:rsid w:val="0009781C"/>
    <w:rPr>
      <w:rFonts w:ascii="StarSymbol" w:eastAsia="StarSymbol" w:hAnsi="StarSymbol" w:cs="StarSymbol"/>
      <w:sz w:val="18"/>
      <w:szCs w:val="18"/>
    </w:rPr>
  </w:style>
  <w:style w:type="character" w:customStyle="1" w:styleId="tekstnei1">
    <w:name w:val="tekst_nei1"/>
    <w:rsid w:val="0009781C"/>
    <w:rPr>
      <w:vanish w:val="0"/>
    </w:rPr>
  </w:style>
  <w:style w:type="character" w:customStyle="1" w:styleId="NoSpacingChar">
    <w:name w:val="No Spacing Char"/>
    <w:rsid w:val="0009781C"/>
    <w:rPr>
      <w:sz w:val="24"/>
      <w:lang w:eastAsia="ar-SA" w:bidi="ar-SA"/>
    </w:rPr>
  </w:style>
  <w:style w:type="character" w:customStyle="1" w:styleId="Absatz-Standardschriftart">
    <w:name w:val="Absatz-Standardschriftart"/>
    <w:rsid w:val="0009781C"/>
  </w:style>
  <w:style w:type="character" w:customStyle="1" w:styleId="Style1Char">
    <w:name w:val="Style1 Char"/>
    <w:rsid w:val="0009781C"/>
    <w:rPr>
      <w:rFonts w:ascii="Arial" w:hAnsi="Arial"/>
      <w:sz w:val="24"/>
      <w:szCs w:val="24"/>
      <w:lang w:eastAsia="ar-SA"/>
    </w:rPr>
  </w:style>
  <w:style w:type="character" w:customStyle="1" w:styleId="Naslov2Char">
    <w:name w:val="Naslov 2 Char"/>
    <w:rsid w:val="0009781C"/>
    <w:rPr>
      <w:rFonts w:ascii="Arial" w:hAnsi="Arial"/>
      <w:b/>
      <w:bCs/>
      <w:sz w:val="24"/>
      <w:szCs w:val="24"/>
    </w:rPr>
  </w:style>
  <w:style w:type="character" w:customStyle="1" w:styleId="Naslov3Char">
    <w:name w:val="Naslov 3 Char"/>
    <w:rsid w:val="0009781C"/>
    <w:rPr>
      <w:rFonts w:ascii="Arial" w:hAnsi="Arial"/>
      <w:b w:val="0"/>
      <w:bCs/>
      <w:sz w:val="24"/>
      <w:szCs w:val="24"/>
    </w:rPr>
  </w:style>
  <w:style w:type="character" w:customStyle="1" w:styleId="Podnaslov1Char">
    <w:name w:val="Podnaslov 1 Char"/>
    <w:rsid w:val="0009781C"/>
    <w:rPr>
      <w:rFonts w:ascii="Arial" w:hAnsi="Arial"/>
      <w:b/>
      <w:sz w:val="24"/>
      <w:szCs w:val="24"/>
    </w:rPr>
  </w:style>
  <w:style w:type="character" w:customStyle="1" w:styleId="SlikaChar">
    <w:name w:val="Slika Char"/>
    <w:rsid w:val="0009781C"/>
    <w:rPr>
      <w:rFonts w:ascii="Arial" w:hAnsi="Arial"/>
      <w:sz w:val="24"/>
      <w:szCs w:val="24"/>
    </w:rPr>
  </w:style>
  <w:style w:type="character" w:customStyle="1" w:styleId="Tabela1Char">
    <w:name w:val="Tabela 1 Char"/>
    <w:rsid w:val="0009781C"/>
    <w:rPr>
      <w:rFonts w:ascii="Arial" w:hAnsi="Arial"/>
      <w:i/>
      <w:iCs/>
      <w:sz w:val="22"/>
    </w:rPr>
  </w:style>
  <w:style w:type="character" w:customStyle="1" w:styleId="SadrzajChar">
    <w:name w:val="Sadrzaj Char"/>
    <w:rsid w:val="0009781C"/>
    <w:rPr>
      <w:rFonts w:ascii="Arial" w:hAnsi="Arial"/>
      <w:color w:val="000000"/>
      <w:sz w:val="24"/>
    </w:rPr>
  </w:style>
  <w:style w:type="character" w:customStyle="1" w:styleId="HeaderChar2">
    <w:name w:val="Header Char2"/>
    <w:rsid w:val="0009781C"/>
    <w:rPr>
      <w:sz w:val="24"/>
      <w:szCs w:val="24"/>
      <w:lang w:eastAsia="en-US"/>
    </w:rPr>
  </w:style>
  <w:style w:type="character" w:customStyle="1" w:styleId="KDPodnaslov1Char">
    <w:name w:val="KDPodnaslov1 Char"/>
    <w:rsid w:val="0009781C"/>
    <w:rPr>
      <w:b/>
      <w:sz w:val="22"/>
      <w:szCs w:val="22"/>
    </w:rPr>
  </w:style>
  <w:style w:type="character" w:customStyle="1" w:styleId="KDPodnaslov2Char">
    <w:name w:val="KDPodnaslov2 Char"/>
    <w:rsid w:val="0009781C"/>
    <w:rPr>
      <w:b/>
      <w:sz w:val="22"/>
      <w:szCs w:val="22"/>
    </w:rPr>
  </w:style>
  <w:style w:type="character" w:customStyle="1" w:styleId="KDKomentarChar">
    <w:name w:val="KDKomentar Char"/>
    <w:rsid w:val="0009781C"/>
    <w:rPr>
      <w:rFonts w:cs="Arial"/>
      <w:i/>
      <w:color w:val="00B0F0"/>
      <w:lang w:val="ru-RU"/>
    </w:rPr>
  </w:style>
  <w:style w:type="character" w:customStyle="1" w:styleId="KDPodnaslov3Char">
    <w:name w:val="KDPodnaslov3 Char"/>
    <w:rsid w:val="0009781C"/>
    <w:rPr>
      <w:sz w:val="22"/>
      <w:szCs w:val="22"/>
    </w:rPr>
  </w:style>
  <w:style w:type="character" w:customStyle="1" w:styleId="KDNabrajanjeChar">
    <w:name w:val="KDNabrajanje Char"/>
    <w:rsid w:val="0009781C"/>
    <w:rPr>
      <w:sz w:val="22"/>
      <w:szCs w:val="22"/>
      <w:lang w:val="ru-RU" w:eastAsia="en-US"/>
    </w:rPr>
  </w:style>
  <w:style w:type="character" w:customStyle="1" w:styleId="KDMojTekstChar">
    <w:name w:val="KDMojTekst Char"/>
    <w:rsid w:val="0009781C"/>
    <w:rPr>
      <w:rFonts w:cs="Arial"/>
      <w:i/>
      <w:color w:val="92D050"/>
    </w:rPr>
  </w:style>
  <w:style w:type="character" w:customStyle="1" w:styleId="CommentTextChar1">
    <w:name w:val="Comment Text Char1"/>
    <w:rsid w:val="0009781C"/>
    <w:rPr>
      <w:rFonts w:ascii="Times New Roman" w:eastAsia="Times New Roman" w:hAnsi="Times New Roman" w:cs="Times New Roman"/>
      <w:sz w:val="20"/>
      <w:szCs w:val="20"/>
      <w:lang w:eastAsia="ar-SA"/>
    </w:rPr>
  </w:style>
  <w:style w:type="character" w:customStyle="1" w:styleId="ListLabel1">
    <w:name w:val="ListLabel 1"/>
    <w:rsid w:val="0009781C"/>
    <w:rPr>
      <w:rFonts w:cs="Courier New"/>
    </w:rPr>
  </w:style>
  <w:style w:type="character" w:customStyle="1" w:styleId="ListLabel2">
    <w:name w:val="ListLabel 2"/>
    <w:rsid w:val="0009781C"/>
    <w:rPr>
      <w:b/>
    </w:rPr>
  </w:style>
  <w:style w:type="character" w:customStyle="1" w:styleId="ListLabel3">
    <w:name w:val="ListLabel 3"/>
    <w:rsid w:val="0009781C"/>
    <w:rPr>
      <w:rFonts w:eastAsia="TimesNewRomanPSMT" w:cs="Times New Roman"/>
    </w:rPr>
  </w:style>
  <w:style w:type="character" w:customStyle="1" w:styleId="ListLabel4">
    <w:name w:val="ListLabel 4"/>
    <w:rsid w:val="0009781C"/>
    <w:rPr>
      <w:b/>
      <w:color w:val="00000A"/>
    </w:rPr>
  </w:style>
  <w:style w:type="character" w:customStyle="1" w:styleId="ListLabel5">
    <w:name w:val="ListLabel 5"/>
    <w:rsid w:val="0009781C"/>
    <w:rPr>
      <w:color w:val="00000A"/>
    </w:rPr>
  </w:style>
  <w:style w:type="character" w:customStyle="1" w:styleId="ListLabel6">
    <w:name w:val="ListLabel 6"/>
    <w:rsid w:val="0009781C"/>
    <w:rPr>
      <w:rFonts w:eastAsia="Times New Roman" w:cs="Arial"/>
    </w:rPr>
  </w:style>
  <w:style w:type="character" w:customStyle="1" w:styleId="VisitedInternetLink">
    <w:name w:val="Visited Internet Link"/>
    <w:rsid w:val="0009781C"/>
    <w:rPr>
      <w:color w:val="800000"/>
      <w:u w:val="single"/>
    </w:rPr>
  </w:style>
  <w:style w:type="character" w:customStyle="1" w:styleId="NumberingSymbols">
    <w:name w:val="Numbering Symbols"/>
    <w:rsid w:val="0009781C"/>
  </w:style>
  <w:style w:type="character" w:styleId="Hyperlink">
    <w:name w:val="Hyperlink"/>
    <w:rsid w:val="0009781C"/>
    <w:rPr>
      <w:color w:val="0000FF"/>
      <w:u w:val="single"/>
    </w:rPr>
  </w:style>
  <w:style w:type="character" w:customStyle="1" w:styleId="FootnoteSymbol">
    <w:name w:val="Footnote Symbol"/>
    <w:rsid w:val="0009781C"/>
  </w:style>
  <w:style w:type="numbering" w:customStyle="1" w:styleId="Outline">
    <w:name w:val="Outline"/>
    <w:basedOn w:val="NoList"/>
    <w:rsid w:val="0009781C"/>
    <w:pPr>
      <w:numPr>
        <w:numId w:val="2"/>
      </w:numPr>
    </w:pPr>
  </w:style>
  <w:style w:type="numbering" w:customStyle="1" w:styleId="WWOutlineListStyle">
    <w:name w:val="WW_OutlineListStyle"/>
    <w:basedOn w:val="NoList"/>
    <w:rsid w:val="0009781C"/>
    <w:pPr>
      <w:numPr>
        <w:numId w:val="3"/>
      </w:numPr>
    </w:pPr>
  </w:style>
  <w:style w:type="numbering" w:customStyle="1" w:styleId="WWNum1">
    <w:name w:val="WWNum1"/>
    <w:basedOn w:val="NoList"/>
    <w:rsid w:val="0009781C"/>
    <w:pPr>
      <w:numPr>
        <w:numId w:val="4"/>
      </w:numPr>
    </w:pPr>
  </w:style>
  <w:style w:type="numbering" w:customStyle="1" w:styleId="WWNum2">
    <w:name w:val="WWNum2"/>
    <w:basedOn w:val="NoList"/>
    <w:rsid w:val="0009781C"/>
    <w:pPr>
      <w:numPr>
        <w:numId w:val="5"/>
      </w:numPr>
    </w:pPr>
  </w:style>
  <w:style w:type="numbering" w:customStyle="1" w:styleId="WWNum3">
    <w:name w:val="WWNum3"/>
    <w:basedOn w:val="NoList"/>
    <w:rsid w:val="0009781C"/>
    <w:pPr>
      <w:numPr>
        <w:numId w:val="6"/>
      </w:numPr>
    </w:pPr>
  </w:style>
  <w:style w:type="numbering" w:customStyle="1" w:styleId="WWNum4">
    <w:name w:val="WWNum4"/>
    <w:basedOn w:val="NoList"/>
    <w:rsid w:val="0009781C"/>
    <w:pPr>
      <w:numPr>
        <w:numId w:val="7"/>
      </w:numPr>
    </w:pPr>
  </w:style>
  <w:style w:type="numbering" w:customStyle="1" w:styleId="WWNum5">
    <w:name w:val="WWNum5"/>
    <w:basedOn w:val="NoList"/>
    <w:rsid w:val="0009781C"/>
    <w:pPr>
      <w:numPr>
        <w:numId w:val="8"/>
      </w:numPr>
    </w:pPr>
  </w:style>
  <w:style w:type="numbering" w:customStyle="1" w:styleId="WWNum6">
    <w:name w:val="WWNum6"/>
    <w:basedOn w:val="NoList"/>
    <w:rsid w:val="0009781C"/>
    <w:pPr>
      <w:numPr>
        <w:numId w:val="9"/>
      </w:numPr>
    </w:pPr>
  </w:style>
  <w:style w:type="numbering" w:customStyle="1" w:styleId="WWNum7">
    <w:name w:val="WWNum7"/>
    <w:basedOn w:val="NoList"/>
    <w:rsid w:val="0009781C"/>
    <w:pPr>
      <w:numPr>
        <w:numId w:val="10"/>
      </w:numPr>
    </w:pPr>
  </w:style>
  <w:style w:type="numbering" w:customStyle="1" w:styleId="WWNum8">
    <w:name w:val="WWNum8"/>
    <w:basedOn w:val="NoList"/>
    <w:rsid w:val="0009781C"/>
    <w:pPr>
      <w:numPr>
        <w:numId w:val="11"/>
      </w:numPr>
    </w:pPr>
  </w:style>
  <w:style w:type="numbering" w:customStyle="1" w:styleId="WWNum9">
    <w:name w:val="WWNum9"/>
    <w:basedOn w:val="NoList"/>
    <w:rsid w:val="0009781C"/>
    <w:pPr>
      <w:numPr>
        <w:numId w:val="12"/>
      </w:numPr>
    </w:pPr>
  </w:style>
  <w:style w:type="numbering" w:customStyle="1" w:styleId="WWNum10">
    <w:name w:val="WWNum10"/>
    <w:basedOn w:val="NoList"/>
    <w:rsid w:val="0009781C"/>
    <w:pPr>
      <w:numPr>
        <w:numId w:val="13"/>
      </w:numPr>
    </w:pPr>
  </w:style>
  <w:style w:type="numbering" w:customStyle="1" w:styleId="WWNum11">
    <w:name w:val="WWNum11"/>
    <w:basedOn w:val="NoList"/>
    <w:rsid w:val="0009781C"/>
    <w:pPr>
      <w:numPr>
        <w:numId w:val="14"/>
      </w:numPr>
    </w:pPr>
  </w:style>
  <w:style w:type="numbering" w:customStyle="1" w:styleId="WWNum12">
    <w:name w:val="WWNum12"/>
    <w:basedOn w:val="NoList"/>
    <w:rsid w:val="0009781C"/>
    <w:pPr>
      <w:numPr>
        <w:numId w:val="15"/>
      </w:numPr>
    </w:pPr>
  </w:style>
  <w:style w:type="numbering" w:customStyle="1" w:styleId="WWNum13">
    <w:name w:val="WWNum13"/>
    <w:basedOn w:val="NoList"/>
    <w:rsid w:val="0009781C"/>
    <w:pPr>
      <w:numPr>
        <w:numId w:val="16"/>
      </w:numPr>
    </w:pPr>
  </w:style>
  <w:style w:type="numbering" w:customStyle="1" w:styleId="WWNum14">
    <w:name w:val="WWNum14"/>
    <w:basedOn w:val="NoList"/>
    <w:rsid w:val="0009781C"/>
    <w:pPr>
      <w:numPr>
        <w:numId w:val="17"/>
      </w:numPr>
    </w:pPr>
  </w:style>
  <w:style w:type="numbering" w:customStyle="1" w:styleId="WWNum15">
    <w:name w:val="WWNum15"/>
    <w:basedOn w:val="NoList"/>
    <w:rsid w:val="0009781C"/>
    <w:pPr>
      <w:numPr>
        <w:numId w:val="18"/>
      </w:numPr>
    </w:pPr>
  </w:style>
  <w:style w:type="numbering" w:customStyle="1" w:styleId="WWNum16">
    <w:name w:val="WWNum16"/>
    <w:basedOn w:val="NoList"/>
    <w:rsid w:val="0009781C"/>
    <w:pPr>
      <w:numPr>
        <w:numId w:val="19"/>
      </w:numPr>
    </w:pPr>
  </w:style>
  <w:style w:type="numbering" w:customStyle="1" w:styleId="WWNum17">
    <w:name w:val="WWNum17"/>
    <w:basedOn w:val="NoList"/>
    <w:rsid w:val="0009781C"/>
    <w:pPr>
      <w:numPr>
        <w:numId w:val="20"/>
      </w:numPr>
    </w:pPr>
  </w:style>
  <w:style w:type="numbering" w:customStyle="1" w:styleId="WWNum18">
    <w:name w:val="WWNum18"/>
    <w:basedOn w:val="NoList"/>
    <w:rsid w:val="0009781C"/>
    <w:pPr>
      <w:numPr>
        <w:numId w:val="21"/>
      </w:numPr>
    </w:pPr>
  </w:style>
  <w:style w:type="numbering" w:customStyle="1" w:styleId="WWNum19">
    <w:name w:val="WWNum19"/>
    <w:basedOn w:val="NoList"/>
    <w:rsid w:val="0009781C"/>
    <w:pPr>
      <w:numPr>
        <w:numId w:val="22"/>
      </w:numPr>
    </w:pPr>
  </w:style>
  <w:style w:type="numbering" w:customStyle="1" w:styleId="WWNum20">
    <w:name w:val="WWNum20"/>
    <w:basedOn w:val="NoList"/>
    <w:rsid w:val="0009781C"/>
    <w:pPr>
      <w:numPr>
        <w:numId w:val="23"/>
      </w:numPr>
    </w:pPr>
  </w:style>
  <w:style w:type="numbering" w:customStyle="1" w:styleId="WWNum21">
    <w:name w:val="WWNum21"/>
    <w:basedOn w:val="NoList"/>
    <w:rsid w:val="0009781C"/>
    <w:pPr>
      <w:numPr>
        <w:numId w:val="24"/>
      </w:numPr>
    </w:pPr>
  </w:style>
  <w:style w:type="numbering" w:customStyle="1" w:styleId="WWNum22">
    <w:name w:val="WWNum22"/>
    <w:basedOn w:val="NoList"/>
    <w:rsid w:val="0009781C"/>
    <w:pPr>
      <w:numPr>
        <w:numId w:val="25"/>
      </w:numPr>
    </w:pPr>
  </w:style>
  <w:style w:type="numbering" w:customStyle="1" w:styleId="WWNum23">
    <w:name w:val="WWNum23"/>
    <w:basedOn w:val="NoList"/>
    <w:rsid w:val="0009781C"/>
    <w:pPr>
      <w:numPr>
        <w:numId w:val="26"/>
      </w:numPr>
    </w:pPr>
  </w:style>
  <w:style w:type="numbering" w:customStyle="1" w:styleId="WWNum24">
    <w:name w:val="WWNum24"/>
    <w:basedOn w:val="NoList"/>
    <w:rsid w:val="0009781C"/>
    <w:pPr>
      <w:numPr>
        <w:numId w:val="27"/>
      </w:numPr>
    </w:pPr>
  </w:style>
  <w:style w:type="numbering" w:customStyle="1" w:styleId="WWNum25">
    <w:name w:val="WWNum25"/>
    <w:basedOn w:val="NoList"/>
    <w:rsid w:val="0009781C"/>
    <w:pPr>
      <w:numPr>
        <w:numId w:val="28"/>
      </w:numPr>
    </w:pPr>
  </w:style>
  <w:style w:type="numbering" w:customStyle="1" w:styleId="WWNum26">
    <w:name w:val="WWNum26"/>
    <w:basedOn w:val="NoList"/>
    <w:rsid w:val="0009781C"/>
    <w:pPr>
      <w:numPr>
        <w:numId w:val="29"/>
      </w:numPr>
    </w:pPr>
  </w:style>
  <w:style w:type="numbering" w:customStyle="1" w:styleId="WWNum27">
    <w:name w:val="WWNum27"/>
    <w:basedOn w:val="NoList"/>
    <w:rsid w:val="0009781C"/>
    <w:pPr>
      <w:numPr>
        <w:numId w:val="30"/>
      </w:numPr>
    </w:pPr>
  </w:style>
  <w:style w:type="numbering" w:customStyle="1" w:styleId="WWNum28">
    <w:name w:val="WWNum28"/>
    <w:basedOn w:val="NoList"/>
    <w:rsid w:val="0009781C"/>
    <w:pPr>
      <w:numPr>
        <w:numId w:val="31"/>
      </w:numPr>
    </w:pPr>
  </w:style>
  <w:style w:type="numbering" w:customStyle="1" w:styleId="WWNum29">
    <w:name w:val="WWNum29"/>
    <w:basedOn w:val="NoList"/>
    <w:rsid w:val="0009781C"/>
    <w:pPr>
      <w:numPr>
        <w:numId w:val="32"/>
      </w:numPr>
    </w:pPr>
  </w:style>
  <w:style w:type="numbering" w:customStyle="1" w:styleId="WWNum30">
    <w:name w:val="WWNum30"/>
    <w:basedOn w:val="NoList"/>
    <w:rsid w:val="0009781C"/>
    <w:pPr>
      <w:numPr>
        <w:numId w:val="33"/>
      </w:numPr>
    </w:pPr>
  </w:style>
  <w:style w:type="numbering" w:customStyle="1" w:styleId="WWNum31">
    <w:name w:val="WWNum31"/>
    <w:basedOn w:val="NoList"/>
    <w:rsid w:val="0009781C"/>
    <w:pPr>
      <w:numPr>
        <w:numId w:val="34"/>
      </w:numPr>
    </w:pPr>
  </w:style>
  <w:style w:type="numbering" w:customStyle="1" w:styleId="WWNum32">
    <w:name w:val="WWNum32"/>
    <w:basedOn w:val="NoList"/>
    <w:rsid w:val="0009781C"/>
    <w:pPr>
      <w:numPr>
        <w:numId w:val="35"/>
      </w:numPr>
    </w:pPr>
  </w:style>
  <w:style w:type="numbering" w:customStyle="1" w:styleId="WWNum33">
    <w:name w:val="WWNum33"/>
    <w:basedOn w:val="NoList"/>
    <w:rsid w:val="0009781C"/>
    <w:pPr>
      <w:numPr>
        <w:numId w:val="36"/>
      </w:numPr>
    </w:pPr>
  </w:style>
  <w:style w:type="numbering" w:customStyle="1" w:styleId="WWNum34">
    <w:name w:val="WWNum34"/>
    <w:basedOn w:val="NoList"/>
    <w:rsid w:val="0009781C"/>
    <w:pPr>
      <w:numPr>
        <w:numId w:val="37"/>
      </w:numPr>
    </w:pPr>
  </w:style>
  <w:style w:type="numbering" w:customStyle="1" w:styleId="WWNum35">
    <w:name w:val="WWNum35"/>
    <w:basedOn w:val="NoList"/>
    <w:rsid w:val="0009781C"/>
    <w:pPr>
      <w:numPr>
        <w:numId w:val="38"/>
      </w:numPr>
    </w:pPr>
  </w:style>
  <w:style w:type="table" w:styleId="TableGrid">
    <w:name w:val="Table Grid"/>
    <w:basedOn w:val="TableNormal"/>
    <w:rsid w:val="0001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EC2CD7"/>
    <w:pPr>
      <w:keepNext/>
      <w:widowControl/>
      <w:numPr>
        <w:numId w:val="54"/>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EC2CD7"/>
    <w:rPr>
      <w:rFonts w:cs="Arial"/>
      <w:b/>
      <w:bCs/>
      <w:kern w:val="32"/>
      <w:sz w:val="24"/>
      <w:szCs w:val="32"/>
      <w:lang w:val="sr-Cyrl-CS" w:eastAsia="ar-SA"/>
    </w:rPr>
  </w:style>
  <w:style w:type="character" w:customStyle="1" w:styleId="WW8Num1z0">
    <w:name w:val="WW8Num1z0"/>
    <w:rsid w:val="00AA7033"/>
    <w:rPr>
      <w:rFonts w:ascii="Wingdings" w:hAnsi="Wingdings"/>
      <w:color w:val="auto"/>
    </w:rPr>
  </w:style>
  <w:style w:type="character" w:customStyle="1" w:styleId="WW8Num8z0">
    <w:name w:val="WW8Num8z0"/>
    <w:rsid w:val="00AA7033"/>
    <w:rPr>
      <w:b/>
      <w:bCs/>
    </w:rPr>
  </w:style>
  <w:style w:type="character" w:customStyle="1" w:styleId="WW8Num9z0">
    <w:name w:val="WW8Num9z0"/>
    <w:rsid w:val="00AA7033"/>
    <w:rPr>
      <w:rFonts w:ascii="Arial" w:eastAsia="Times New Roman" w:hAnsi="Arial" w:cs="Arial"/>
    </w:rPr>
  </w:style>
  <w:style w:type="character" w:customStyle="1" w:styleId="WW8Num1z1">
    <w:name w:val="WW8Num1z1"/>
    <w:rsid w:val="00AA7033"/>
    <w:rPr>
      <w:rFonts w:ascii="Courier New" w:hAnsi="Courier New" w:cs="Courier New"/>
    </w:rPr>
  </w:style>
  <w:style w:type="character" w:customStyle="1" w:styleId="WW8Num1z3">
    <w:name w:val="WW8Num1z3"/>
    <w:rsid w:val="00AA7033"/>
    <w:rPr>
      <w:rFonts w:ascii="Symbol" w:hAnsi="Symbol"/>
    </w:rPr>
  </w:style>
  <w:style w:type="character" w:customStyle="1" w:styleId="WW8Num3z3">
    <w:name w:val="WW8Num3z3"/>
    <w:rsid w:val="00AA7033"/>
    <w:rPr>
      <w:rFonts w:ascii="Symbol" w:hAnsi="Symbol"/>
    </w:rPr>
  </w:style>
  <w:style w:type="character" w:customStyle="1" w:styleId="WW8Num9z1">
    <w:name w:val="WW8Num9z1"/>
    <w:rsid w:val="00AA7033"/>
    <w:rPr>
      <w:rFonts w:ascii="Courier New" w:hAnsi="Courier New" w:cs="Courier New"/>
    </w:rPr>
  </w:style>
  <w:style w:type="character" w:customStyle="1" w:styleId="WW8Num9z2">
    <w:name w:val="WW8Num9z2"/>
    <w:rsid w:val="00AA7033"/>
    <w:rPr>
      <w:rFonts w:ascii="Wingdings" w:hAnsi="Wingdings"/>
    </w:rPr>
  </w:style>
  <w:style w:type="character" w:customStyle="1" w:styleId="WW8Num9z3">
    <w:name w:val="WW8Num9z3"/>
    <w:rsid w:val="00AA7033"/>
    <w:rPr>
      <w:rFonts w:ascii="Symbol" w:hAnsi="Symbol"/>
    </w:rPr>
  </w:style>
  <w:style w:type="character" w:customStyle="1" w:styleId="WW8Num10z1">
    <w:name w:val="WW8Num10z1"/>
    <w:rsid w:val="00AA7033"/>
    <w:rPr>
      <w:rFonts w:ascii="Courier New" w:hAnsi="Courier New" w:cs="Courier New"/>
    </w:rPr>
  </w:style>
  <w:style w:type="character" w:customStyle="1" w:styleId="WW8Num10z2">
    <w:name w:val="WW8Num10z2"/>
    <w:rsid w:val="00AA7033"/>
    <w:rPr>
      <w:rFonts w:ascii="Wingdings" w:hAnsi="Wingdings"/>
    </w:rPr>
  </w:style>
  <w:style w:type="character" w:customStyle="1" w:styleId="WW8Num11z2">
    <w:name w:val="WW8Num11z2"/>
    <w:rsid w:val="00AA7033"/>
    <w:rPr>
      <w:rFonts w:ascii="Wingdings" w:hAnsi="Wingdings"/>
    </w:rPr>
  </w:style>
  <w:style w:type="character" w:customStyle="1" w:styleId="WW8Num12z3">
    <w:name w:val="WW8Num12z3"/>
    <w:rsid w:val="00AA7033"/>
    <w:rPr>
      <w:rFonts w:ascii="Symbol" w:hAnsi="Symbol"/>
    </w:rPr>
  </w:style>
  <w:style w:type="character" w:customStyle="1" w:styleId="WW8Num14z0">
    <w:name w:val="WW8Num14z0"/>
    <w:rsid w:val="00AA7033"/>
    <w:rPr>
      <w:rFonts w:ascii="Symbol" w:hAnsi="Symbol"/>
    </w:rPr>
  </w:style>
  <w:style w:type="character" w:customStyle="1" w:styleId="WW8Num14z1">
    <w:name w:val="WW8Num14z1"/>
    <w:rsid w:val="00AA7033"/>
    <w:rPr>
      <w:rFonts w:ascii="Courier New" w:hAnsi="Courier New" w:cs="Courier New"/>
    </w:rPr>
  </w:style>
  <w:style w:type="character" w:customStyle="1" w:styleId="WW8Num14z2">
    <w:name w:val="WW8Num14z2"/>
    <w:rsid w:val="00AA7033"/>
    <w:rPr>
      <w:rFonts w:ascii="Wingdings" w:hAnsi="Wingdings"/>
    </w:rPr>
  </w:style>
  <w:style w:type="character" w:customStyle="1" w:styleId="WW8Num15z1">
    <w:name w:val="WW8Num15z1"/>
    <w:rsid w:val="00AA7033"/>
    <w:rPr>
      <w:b w:val="0"/>
      <w:bCs w:val="0"/>
    </w:rPr>
  </w:style>
  <w:style w:type="character" w:customStyle="1" w:styleId="WW8Num16z3">
    <w:name w:val="WW8Num16z3"/>
    <w:rsid w:val="00AA7033"/>
    <w:rPr>
      <w:rFonts w:ascii="Symbol" w:hAnsi="Symbol"/>
    </w:rPr>
  </w:style>
  <w:style w:type="paragraph" w:styleId="BodyText">
    <w:name w:val="Body Text"/>
    <w:basedOn w:val="Normal"/>
    <w:link w:val="BodyTextChar"/>
    <w:rsid w:val="00AA7033"/>
    <w:pPr>
      <w:widowControl/>
      <w:autoSpaceDN/>
      <w:spacing w:after="120"/>
      <w:textAlignment w:val="auto"/>
    </w:pPr>
    <w:rPr>
      <w:sz w:val="24"/>
      <w:lang w:eastAsia="ar-SA"/>
    </w:rPr>
  </w:style>
  <w:style w:type="character" w:customStyle="1" w:styleId="BodyTextChar1">
    <w:name w:val="Body Text Char1"/>
    <w:basedOn w:val="DefaultParagraphFont"/>
    <w:uiPriority w:val="99"/>
    <w:semiHidden/>
    <w:rsid w:val="00AA7033"/>
  </w:style>
  <w:style w:type="paragraph" w:styleId="TOC1">
    <w:name w:val="toc 1"/>
    <w:basedOn w:val="Normal"/>
    <w:next w:val="Normal"/>
    <w:rsid w:val="00AA7033"/>
    <w:pPr>
      <w:widowControl/>
      <w:numPr>
        <w:numId w:val="55"/>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AA7033"/>
    <w:rPr>
      <w:shd w:val="clear" w:color="auto" w:fill="FFFFFF"/>
    </w:rPr>
  </w:style>
  <w:style w:type="paragraph" w:customStyle="1" w:styleId="Bodytext421">
    <w:name w:val="Body text (42)1"/>
    <w:basedOn w:val="Normal"/>
    <w:link w:val="Bodytext42"/>
    <w:rsid w:val="00AA7033"/>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AA7033"/>
    <w:rPr>
      <w:shd w:val="clear" w:color="auto" w:fill="FFFFFF"/>
    </w:rPr>
  </w:style>
  <w:style w:type="paragraph" w:customStyle="1" w:styleId="Bodytext81">
    <w:name w:val="Body text (8)1"/>
    <w:basedOn w:val="Normal"/>
    <w:link w:val="Bodytext8"/>
    <w:rsid w:val="00AA7033"/>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AA7033"/>
    <w:pPr>
      <w:autoSpaceDN/>
      <w:spacing w:before="240" w:line="240" w:lineRule="exact"/>
      <w:jc w:val="both"/>
      <w:textAlignment w:val="auto"/>
    </w:pPr>
    <w:rPr>
      <w:kern w:val="0"/>
      <w:sz w:val="24"/>
      <w:lang w:val="cs-CZ" w:eastAsia="pl-PL"/>
    </w:rPr>
  </w:style>
  <w:style w:type="character" w:customStyle="1" w:styleId="FontStyle16">
    <w:name w:val="Font Style16"/>
    <w:rsid w:val="00AA7033"/>
    <w:rPr>
      <w:rFonts w:ascii="Times New Roman" w:hAnsi="Times New Roman" w:cs="Times New Roman"/>
      <w:sz w:val="20"/>
      <w:szCs w:val="20"/>
    </w:rPr>
  </w:style>
  <w:style w:type="paragraph" w:styleId="TOC3">
    <w:name w:val="toc 3"/>
    <w:basedOn w:val="Normal"/>
    <w:next w:val="Normal"/>
    <w:autoRedefine/>
    <w:rsid w:val="00AA7033"/>
    <w:pPr>
      <w:widowControl/>
      <w:autoSpaceDN/>
      <w:ind w:left="480"/>
      <w:textAlignment w:val="auto"/>
    </w:pPr>
    <w:rPr>
      <w:kern w:val="0"/>
      <w:sz w:val="24"/>
      <w:szCs w:val="24"/>
      <w:lang w:val="sr-Latn-CS" w:eastAsia="ar-SA"/>
    </w:rPr>
  </w:style>
  <w:style w:type="paragraph" w:customStyle="1" w:styleId="Style9">
    <w:name w:val="Style9"/>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paragraph" w:customStyle="1" w:styleId="Style10">
    <w:name w:val="Style10"/>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character" w:customStyle="1" w:styleId="FontStyle23">
    <w:name w:val="Font Style23"/>
    <w:rsid w:val="00AA7033"/>
    <w:rPr>
      <w:rFonts w:ascii="Arial Narrow" w:hAnsi="Arial Narrow" w:cs="Arial Narrow"/>
      <w:b/>
      <w:bCs/>
      <w:sz w:val="16"/>
      <w:szCs w:val="16"/>
    </w:rPr>
  </w:style>
  <w:style w:type="paragraph" w:customStyle="1" w:styleId="Style4">
    <w:name w:val="Style4"/>
    <w:basedOn w:val="Normal"/>
    <w:rsid w:val="00AA7033"/>
    <w:pPr>
      <w:suppressAutoHyphens w:val="0"/>
      <w:autoSpaceDE w:val="0"/>
      <w:adjustRightInd w:val="0"/>
      <w:textAlignment w:val="auto"/>
    </w:pPr>
    <w:rPr>
      <w:kern w:val="0"/>
      <w:sz w:val="24"/>
      <w:szCs w:val="24"/>
      <w:lang w:val="sr-Latn-CS" w:eastAsia="sr-Latn-CS"/>
    </w:rPr>
  </w:style>
  <w:style w:type="character" w:customStyle="1" w:styleId="FontStyle12">
    <w:name w:val="Font Style12"/>
    <w:rsid w:val="00AA7033"/>
    <w:rPr>
      <w:rFonts w:ascii="Arial" w:hAnsi="Arial" w:cs="Arial"/>
      <w:b/>
      <w:bCs/>
      <w:sz w:val="20"/>
      <w:szCs w:val="20"/>
    </w:rPr>
  </w:style>
  <w:style w:type="character" w:customStyle="1" w:styleId="FontStyle13">
    <w:name w:val="Font Style13"/>
    <w:rsid w:val="00AA7033"/>
    <w:rPr>
      <w:rFonts w:ascii="Arial" w:hAnsi="Arial" w:cs="Arial"/>
      <w:sz w:val="20"/>
      <w:szCs w:val="20"/>
    </w:rPr>
  </w:style>
  <w:style w:type="character" w:styleId="Strong">
    <w:name w:val="Strong"/>
    <w:uiPriority w:val="22"/>
    <w:qFormat/>
    <w:rsid w:val="00AA7033"/>
    <w:rPr>
      <w:b/>
      <w:bCs/>
    </w:rPr>
  </w:style>
  <w:style w:type="numbering" w:customStyle="1" w:styleId="NoList1">
    <w:name w:val="No List1"/>
    <w:next w:val="NoList"/>
    <w:uiPriority w:val="99"/>
    <w:semiHidden/>
    <w:unhideWhenUsed/>
    <w:rsid w:val="00AA7033"/>
  </w:style>
  <w:style w:type="paragraph" w:styleId="BodyTextIndent">
    <w:name w:val="Body Text Indent"/>
    <w:basedOn w:val="Normal"/>
    <w:link w:val="BodyTextIndentChar"/>
    <w:rsid w:val="00AA7033"/>
    <w:pPr>
      <w:widowControl/>
      <w:suppressAutoHyphens w:val="0"/>
      <w:autoSpaceDN/>
      <w:spacing w:after="120"/>
      <w:ind w:left="360"/>
      <w:textAlignment w:val="auto"/>
    </w:pPr>
    <w:rPr>
      <w:sz w:val="24"/>
      <w:lang w:eastAsia="ar-SA"/>
    </w:rPr>
  </w:style>
  <w:style w:type="character" w:customStyle="1" w:styleId="BodyTextIndentChar1">
    <w:name w:val="Body Text Indent Char1"/>
    <w:basedOn w:val="DefaultParagraphFont"/>
    <w:uiPriority w:val="99"/>
    <w:semiHidden/>
    <w:rsid w:val="00AA7033"/>
  </w:style>
  <w:style w:type="paragraph" w:customStyle="1" w:styleId="Style7">
    <w:name w:val="Style7"/>
    <w:basedOn w:val="Normal"/>
    <w:rsid w:val="00AA7033"/>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AA7033"/>
    <w:rPr>
      <w:rFonts w:ascii="Times New Roman" w:hAnsi="Times New Roman" w:cs="Times New Roman"/>
      <w:b/>
      <w:bCs/>
      <w:sz w:val="20"/>
      <w:szCs w:val="20"/>
    </w:rPr>
  </w:style>
  <w:style w:type="numbering" w:customStyle="1" w:styleId="NoList2">
    <w:name w:val="No List2"/>
    <w:next w:val="NoList"/>
    <w:uiPriority w:val="99"/>
    <w:semiHidden/>
    <w:unhideWhenUsed/>
    <w:rsid w:val="00AA7033"/>
  </w:style>
  <w:style w:type="numbering" w:customStyle="1" w:styleId="NoList11">
    <w:name w:val="No List11"/>
    <w:next w:val="NoList"/>
    <w:uiPriority w:val="99"/>
    <w:semiHidden/>
    <w:unhideWhenUsed/>
    <w:rsid w:val="00AA7033"/>
  </w:style>
  <w:style w:type="numbering" w:customStyle="1" w:styleId="NoList111">
    <w:name w:val="No List111"/>
    <w:next w:val="NoList"/>
    <w:uiPriority w:val="99"/>
    <w:semiHidden/>
    <w:unhideWhenUsed/>
    <w:rsid w:val="00AA7033"/>
  </w:style>
  <w:style w:type="numbering" w:customStyle="1" w:styleId="NoList3">
    <w:name w:val="No List3"/>
    <w:next w:val="NoList"/>
    <w:uiPriority w:val="99"/>
    <w:semiHidden/>
    <w:unhideWhenUsed/>
    <w:rsid w:val="00AA7033"/>
  </w:style>
  <w:style w:type="numbering" w:customStyle="1" w:styleId="NoList12">
    <w:name w:val="No List12"/>
    <w:next w:val="NoList"/>
    <w:uiPriority w:val="99"/>
    <w:semiHidden/>
    <w:unhideWhenUsed/>
    <w:rsid w:val="00AA7033"/>
  </w:style>
  <w:style w:type="numbering" w:customStyle="1" w:styleId="NoList21">
    <w:name w:val="No List21"/>
    <w:next w:val="NoList"/>
    <w:uiPriority w:val="99"/>
    <w:semiHidden/>
    <w:unhideWhenUsed/>
    <w:rsid w:val="00AA7033"/>
  </w:style>
  <w:style w:type="numbering" w:customStyle="1" w:styleId="NoList112">
    <w:name w:val="No List112"/>
    <w:next w:val="NoList"/>
    <w:uiPriority w:val="99"/>
    <w:semiHidden/>
    <w:unhideWhenUsed/>
    <w:rsid w:val="00AA7033"/>
  </w:style>
  <w:style w:type="numbering" w:customStyle="1" w:styleId="NoList1111">
    <w:name w:val="No List1111"/>
    <w:next w:val="NoList"/>
    <w:uiPriority w:val="99"/>
    <w:semiHidden/>
    <w:unhideWhenUsed/>
    <w:rsid w:val="00AA7033"/>
  </w:style>
  <w:style w:type="table" w:customStyle="1" w:styleId="TableGrid1">
    <w:name w:val="Table Grid1"/>
    <w:basedOn w:val="TableNormal"/>
    <w:next w:val="TableGrid"/>
    <w:rsid w:val="00AA7033"/>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AA7033"/>
    <w:rPr>
      <w:rFonts w:ascii="Arial" w:hAnsi="Arial" w:cs="Arial"/>
      <w:sz w:val="20"/>
      <w:szCs w:val="20"/>
    </w:rPr>
  </w:style>
  <w:style w:type="character" w:customStyle="1" w:styleId="WW-NumberingSymbols">
    <w:name w:val="WW-Numbering Symbols"/>
    <w:rsid w:val="00AA7033"/>
  </w:style>
  <w:style w:type="character" w:customStyle="1" w:styleId="WW-NumberingSymbols1">
    <w:name w:val="WW-Numbering Symbols1"/>
    <w:rsid w:val="00AA7033"/>
  </w:style>
  <w:style w:type="character" w:customStyle="1" w:styleId="WW-NumberingSymbols11">
    <w:name w:val="WW-Numbering Symbols11"/>
    <w:rsid w:val="00AA7033"/>
  </w:style>
  <w:style w:type="character" w:customStyle="1" w:styleId="WW-NumberingSymbols111">
    <w:name w:val="WW-Numbering Symbols111"/>
    <w:rsid w:val="00AA7033"/>
  </w:style>
  <w:style w:type="character" w:customStyle="1" w:styleId="Bullets">
    <w:name w:val="Bullets"/>
    <w:rsid w:val="00AA7033"/>
    <w:rPr>
      <w:rFonts w:ascii="StarSymbol" w:eastAsia="StarSymbol" w:hAnsi="StarSymbol" w:cs="StarSymbol"/>
      <w:sz w:val="18"/>
      <w:szCs w:val="18"/>
    </w:rPr>
  </w:style>
  <w:style w:type="paragraph" w:customStyle="1" w:styleId="Caption1">
    <w:name w:val="Caption1"/>
    <w:basedOn w:val="Normal"/>
    <w:rsid w:val="00AA7033"/>
    <w:pPr>
      <w:widowControl/>
      <w:suppressLineNumbers/>
      <w:autoSpaceDN/>
      <w:spacing w:before="120" w:after="120"/>
      <w:textAlignment w:val="auto"/>
    </w:pPr>
    <w:rPr>
      <w:rFonts w:ascii="Times New Roman" w:hAnsi="Times New Roman" w:cs="Tahoma"/>
      <w:i/>
      <w:iCs/>
      <w:kern w:val="0"/>
      <w:lang w:eastAsia="ar-SA"/>
    </w:rPr>
  </w:style>
  <w:style w:type="paragraph" w:customStyle="1" w:styleId="WW-NormalWeb">
    <w:name w:val="WW-Normal (Web)"/>
    <w:basedOn w:val="Normal"/>
    <w:rsid w:val="00AA7033"/>
    <w:pPr>
      <w:widowControl/>
      <w:suppressAutoHyphens w:val="0"/>
      <w:autoSpaceDN/>
      <w:spacing w:before="280" w:after="115"/>
      <w:textAlignment w:val="auto"/>
    </w:pPr>
    <w:rPr>
      <w:rFonts w:ascii="Times New Roman" w:hAnsi="Times New Roman"/>
      <w:kern w:val="0"/>
      <w:sz w:val="24"/>
      <w:szCs w:val="24"/>
      <w:lang w:eastAsia="ar-SA"/>
    </w:rPr>
  </w:style>
  <w:style w:type="paragraph" w:customStyle="1" w:styleId="Default">
    <w:name w:val="Default"/>
    <w:rsid w:val="00AA7033"/>
    <w:pPr>
      <w:widowControl/>
      <w:autoSpaceDE w:val="0"/>
      <w:adjustRightInd w:val="0"/>
      <w:textAlignment w:val="auto"/>
    </w:pPr>
    <w:rPr>
      <w:rFonts w:ascii="Times New Roman" w:hAnsi="Times New Roman"/>
      <w:color w:val="000000"/>
      <w:kern w:val="0"/>
      <w:sz w:val="24"/>
      <w:szCs w:val="24"/>
    </w:rPr>
  </w:style>
  <w:style w:type="character" w:customStyle="1" w:styleId="Bodytext0">
    <w:name w:val="Body text_"/>
    <w:link w:val="BodyText1"/>
    <w:rsid w:val="00AA7033"/>
    <w:rPr>
      <w:rFonts w:ascii="Courier New" w:eastAsia="Courier New" w:hAnsi="Courier New" w:cs="Courier New"/>
      <w:sz w:val="19"/>
      <w:szCs w:val="19"/>
      <w:shd w:val="clear" w:color="auto" w:fill="FFFFFF"/>
    </w:rPr>
  </w:style>
  <w:style w:type="paragraph" w:customStyle="1" w:styleId="BodyText1">
    <w:name w:val="Body Text1"/>
    <w:basedOn w:val="Normal"/>
    <w:link w:val="Bodytext0"/>
    <w:rsid w:val="00AA7033"/>
    <w:pPr>
      <w:widowControl/>
      <w:shd w:val="clear" w:color="auto" w:fill="FFFFFF"/>
      <w:suppressAutoHyphens w:val="0"/>
      <w:autoSpaceDN/>
      <w:spacing w:line="0" w:lineRule="atLeast"/>
      <w:textAlignment w:val="auto"/>
    </w:pPr>
    <w:rPr>
      <w:rFonts w:ascii="Courier New" w:eastAsia="Courier New" w:hAnsi="Courier New" w:cs="Courier New"/>
      <w:sz w:val="19"/>
      <w:szCs w:val="19"/>
    </w:rPr>
  </w:style>
  <w:style w:type="character" w:customStyle="1" w:styleId="Heading2135pt">
    <w:name w:val="Heading #2 + 13.5 pt"/>
    <w:aliases w:val="Not Small Caps"/>
    <w:rsid w:val="00AA7033"/>
    <w:rPr>
      <w:rFonts w:ascii="Calibri" w:eastAsia="Calibri" w:hAnsi="Calibri" w:cs="Calibri"/>
      <w:b w:val="0"/>
      <w:bCs w:val="0"/>
      <w:i w:val="0"/>
      <w:iCs w:val="0"/>
      <w:smallCaps/>
      <w:strike w:val="0"/>
      <w:spacing w:val="0"/>
      <w:sz w:val="27"/>
      <w:szCs w:val="27"/>
    </w:rPr>
  </w:style>
  <w:style w:type="character" w:customStyle="1" w:styleId="CharChar3">
    <w:name w:val="Char Char3"/>
    <w:locked/>
    <w:rsid w:val="00AA7033"/>
    <w:rPr>
      <w:sz w:val="24"/>
      <w:szCs w:val="24"/>
      <w:lang w:val="en-US" w:eastAsia="en-US" w:bidi="ar-SA"/>
    </w:rPr>
  </w:style>
  <w:style w:type="paragraph" w:customStyle="1" w:styleId="BodyText20">
    <w:name w:val="Body Text2"/>
    <w:basedOn w:val="Normal"/>
    <w:rsid w:val="00613FD9"/>
    <w:pPr>
      <w:widowControl/>
      <w:shd w:val="clear" w:color="auto" w:fill="FFFFFF"/>
      <w:suppressAutoHyphens w:val="0"/>
      <w:autoSpaceDN/>
      <w:spacing w:line="0" w:lineRule="atLeast"/>
      <w:textAlignment w:val="auto"/>
    </w:pPr>
    <w:rPr>
      <w:rFonts w:ascii="Courier New" w:eastAsia="Courier New" w:hAnsi="Courier New"/>
      <w:kern w:val="0"/>
      <w:sz w:val="19"/>
      <w:szCs w:val="19"/>
    </w:rPr>
  </w:style>
  <w:style w:type="numbering" w:customStyle="1" w:styleId="WWNum141">
    <w:name w:val="WWNum141"/>
    <w:basedOn w:val="NoList"/>
    <w:rsid w:val="004B04E8"/>
  </w:style>
  <w:style w:type="numbering" w:customStyle="1" w:styleId="WWOutlineListStyle11">
    <w:name w:val="WW_OutlineListStyle_11"/>
    <w:basedOn w:val="NoList"/>
    <w:rsid w:val="003D67CD"/>
  </w:style>
  <w:style w:type="table" w:customStyle="1" w:styleId="TableGrid11">
    <w:name w:val="Table Grid11"/>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
    <w:name w:val="Body text (2)_"/>
    <w:link w:val="Bodytext210"/>
    <w:uiPriority w:val="99"/>
    <w:locked/>
    <w:rsid w:val="00DB508E"/>
    <w:rPr>
      <w:rFonts w:cs="Arial"/>
      <w:sz w:val="21"/>
      <w:szCs w:val="21"/>
      <w:shd w:val="clear" w:color="auto" w:fill="FFFFFF"/>
    </w:rPr>
  </w:style>
  <w:style w:type="character" w:customStyle="1" w:styleId="Bodytext22">
    <w:name w:val="Body text (2)"/>
    <w:uiPriority w:val="99"/>
    <w:rsid w:val="00DB508E"/>
  </w:style>
  <w:style w:type="character" w:customStyle="1" w:styleId="Bodytext11">
    <w:name w:val="Body text (11)_"/>
    <w:link w:val="Bodytext111"/>
    <w:uiPriority w:val="99"/>
    <w:locked/>
    <w:rsid w:val="00DB508E"/>
    <w:rPr>
      <w:rFonts w:cs="Arial"/>
      <w:sz w:val="21"/>
      <w:szCs w:val="21"/>
      <w:shd w:val="clear" w:color="auto" w:fill="FFFFFF"/>
    </w:rPr>
  </w:style>
  <w:style w:type="paragraph" w:customStyle="1" w:styleId="Bodytext210">
    <w:name w:val="Body text (2)1"/>
    <w:basedOn w:val="Normal"/>
    <w:link w:val="Bodytext21"/>
    <w:uiPriority w:val="99"/>
    <w:rsid w:val="00DB508E"/>
    <w:pPr>
      <w:shd w:val="clear" w:color="auto" w:fill="FFFFFF"/>
      <w:suppressAutoHyphens w:val="0"/>
      <w:autoSpaceDN/>
      <w:spacing w:line="240" w:lineRule="atLeast"/>
      <w:ind w:hanging="360"/>
      <w:jc w:val="both"/>
      <w:textAlignment w:val="auto"/>
    </w:pPr>
    <w:rPr>
      <w:rFonts w:cs="Arial"/>
      <w:sz w:val="21"/>
      <w:szCs w:val="21"/>
    </w:rPr>
  </w:style>
  <w:style w:type="paragraph" w:customStyle="1" w:styleId="Bodytext111">
    <w:name w:val="Body text (11)1"/>
    <w:basedOn w:val="Normal"/>
    <w:link w:val="Bodytext11"/>
    <w:uiPriority w:val="99"/>
    <w:rsid w:val="00DB508E"/>
    <w:pPr>
      <w:shd w:val="clear" w:color="auto" w:fill="FFFFFF"/>
      <w:suppressAutoHyphens w:val="0"/>
      <w:autoSpaceDN/>
      <w:spacing w:before="120" w:line="238" w:lineRule="exact"/>
      <w:ind w:hanging="360"/>
      <w:jc w:val="both"/>
      <w:textAlignment w:val="auto"/>
    </w:pPr>
    <w:rPr>
      <w:rFont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12447">
      <w:bodyDiv w:val="1"/>
      <w:marLeft w:val="0"/>
      <w:marRight w:val="0"/>
      <w:marTop w:val="0"/>
      <w:marBottom w:val="0"/>
      <w:divBdr>
        <w:top w:val="none" w:sz="0" w:space="0" w:color="auto"/>
        <w:left w:val="none" w:sz="0" w:space="0" w:color="auto"/>
        <w:bottom w:val="none" w:sz="0" w:space="0" w:color="auto"/>
        <w:right w:val="none" w:sz="0" w:space="0" w:color="auto"/>
      </w:divBdr>
    </w:div>
    <w:div w:id="526991919">
      <w:bodyDiv w:val="1"/>
      <w:marLeft w:val="0"/>
      <w:marRight w:val="0"/>
      <w:marTop w:val="0"/>
      <w:marBottom w:val="0"/>
      <w:divBdr>
        <w:top w:val="none" w:sz="0" w:space="0" w:color="auto"/>
        <w:left w:val="none" w:sz="0" w:space="0" w:color="auto"/>
        <w:bottom w:val="none" w:sz="0" w:space="0" w:color="auto"/>
        <w:right w:val="none" w:sz="0" w:space="0" w:color="auto"/>
      </w:divBdr>
    </w:div>
    <w:div w:id="171064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082;jn.gov.rs"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customXml" Target="../customXml/item4.xml"/><Relationship Id="rId21" Type="http://schemas.openxmlformats.org/officeDocument/2006/relationships/header" Target="header3.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mailto:pitanja.nabavke@rbkolubara.rs"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pitanja.nabavke@rbkolubara.rs"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yperlink" Target="http://www.apr.gov.rs/" TargetMode="Externa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bg.vi.sud.rs/lt/articles/o-visem-sudu/obavestenje-ke-za-pravna-lica.html" TargetMode="External"/><Relationship Id="rId14" Type="http://schemas.openxmlformats.org/officeDocument/2006/relationships/hyperlink" Target="http://www.&#1082;jn.gov.rs"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7AEE2-BD21-4F96-9697-85AFC42F336D}"/>
</file>

<file path=customXml/itemProps2.xml><?xml version="1.0" encoding="utf-8"?>
<ds:datastoreItem xmlns:ds="http://schemas.openxmlformats.org/officeDocument/2006/customXml" ds:itemID="{78A6DFCD-C971-42F5-B13E-943A17F572CC}"/>
</file>

<file path=customXml/itemProps3.xml><?xml version="1.0" encoding="utf-8"?>
<ds:datastoreItem xmlns:ds="http://schemas.openxmlformats.org/officeDocument/2006/customXml" ds:itemID="{8E5ACD18-BC4B-45B8-A6FE-122526A562E7}"/>
</file>

<file path=customXml/itemProps4.xml><?xml version="1.0" encoding="utf-8"?>
<ds:datastoreItem xmlns:ds="http://schemas.openxmlformats.org/officeDocument/2006/customXml" ds:itemID="{DF068657-F3B2-4913-8AC5-E1959FC55721}"/>
</file>

<file path=docProps/app.xml><?xml version="1.0" encoding="utf-8"?>
<Properties xmlns="http://schemas.openxmlformats.org/officeDocument/2006/extended-properties" xmlns:vt="http://schemas.openxmlformats.org/officeDocument/2006/docPropsVTypes">
  <Template>Normal</Template>
  <TotalTime>10685</TotalTime>
  <Pages>48</Pages>
  <Words>13624</Words>
  <Characters>77663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91105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Jelena Žarković</cp:lastModifiedBy>
  <cp:revision>22410</cp:revision>
  <cp:lastPrinted>2020-08-19T08:07:00Z</cp:lastPrinted>
  <dcterms:created xsi:type="dcterms:W3CDTF">2016-07-06T11:41:00Z</dcterms:created>
  <dcterms:modified xsi:type="dcterms:W3CDTF">2020-10-12T11:23:00Z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