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3D8" w:rsidRDefault="002623D8" w:rsidP="002623D8">
      <w:pPr>
        <w:jc w:val="center"/>
        <w:rPr>
          <w:lang w:val="sr-Cyrl-RS"/>
        </w:rPr>
      </w:pPr>
      <w:r>
        <w:t xml:space="preserve">                                                                                                                           </w:t>
      </w:r>
      <w:r>
        <w:rPr>
          <w:lang w:val="sr-Cyrl-RS"/>
        </w:rPr>
        <w:t>а/а</w:t>
      </w:r>
    </w:p>
    <w:p w:rsidR="002623D8" w:rsidRDefault="002623D8" w:rsidP="002623D8">
      <w:pPr>
        <w:jc w:val="center"/>
        <w:rPr>
          <w:lang w:val="sr-Cyrl-RS"/>
        </w:rPr>
      </w:pPr>
      <w:r>
        <w:rPr>
          <w:lang w:val="sr-Cyrl-RS"/>
        </w:rPr>
        <w:t xml:space="preserve">                                                                                         </w:t>
      </w:r>
      <w:r w:rsidR="00CE7459">
        <w:rPr>
          <w:lang w:val="sr-Cyrl-RS"/>
        </w:rPr>
        <w:t xml:space="preserve">                       </w:t>
      </w:r>
      <w:r>
        <w:rPr>
          <w:lang w:val="sr-Cyrl-RS"/>
        </w:rPr>
        <w:t xml:space="preserve"> Класификациони број: 110601</w:t>
      </w:r>
    </w:p>
    <w:p w:rsidR="00D23203" w:rsidRPr="00C0771B" w:rsidRDefault="002623D8" w:rsidP="002623D8">
      <w:pPr>
        <w:rPr>
          <w:lang w:val="sr-Cyrl-RS"/>
        </w:rPr>
      </w:pPr>
      <w:r>
        <w:rPr>
          <w:lang w:val="sr-Cyrl-RS"/>
        </w:rPr>
        <w:t xml:space="preserve">                                                                                                                                              10 година</w:t>
      </w:r>
    </w:p>
    <w:p w:rsidR="002623D8" w:rsidRDefault="002623D8" w:rsidP="000971FA">
      <w:pPr>
        <w:jc w:val="center"/>
        <w:rPr>
          <w:rFonts w:eastAsia="Arial Unicode MS" w:cs="Arial"/>
          <w:b/>
          <w:color w:val="000000"/>
          <w:sz w:val="24"/>
          <w:szCs w:val="24"/>
          <w:lang w:eastAsia="ar-SA"/>
        </w:rPr>
      </w:pPr>
    </w:p>
    <w:p w:rsidR="000971FA" w:rsidRDefault="000971FA" w:rsidP="000971FA">
      <w:pPr>
        <w:jc w:val="center"/>
      </w:pPr>
      <w:r>
        <w:rPr>
          <w:rFonts w:eastAsia="Arial Unicode MS" w:cs="Arial"/>
          <w:b/>
          <w:color w:val="000000"/>
          <w:sz w:val="24"/>
          <w:szCs w:val="24"/>
          <w:lang w:eastAsia="ar-SA"/>
        </w:rPr>
        <w:t>ЈАВНО ПРЕДУЗЕЋЕ «ЕЛЕКТРОПРИВРЕДА СРБИЈЕ» БЕОГРАД</w:t>
      </w:r>
    </w:p>
    <w:p w:rsidR="000971FA" w:rsidRDefault="000971FA" w:rsidP="000971FA">
      <w:pPr>
        <w:jc w:val="center"/>
        <w:rPr>
          <w:rFonts w:cs="Arial"/>
          <w:b/>
          <w:sz w:val="24"/>
          <w:szCs w:val="24"/>
        </w:rPr>
      </w:pPr>
      <w:r>
        <w:rPr>
          <w:rFonts w:cs="Arial"/>
          <w:b/>
          <w:sz w:val="24"/>
          <w:szCs w:val="24"/>
        </w:rPr>
        <w:t>ОГРАНАК РБ КОЛУБАРА</w:t>
      </w:r>
    </w:p>
    <w:p w:rsidR="000971FA" w:rsidRDefault="000971FA" w:rsidP="000971FA">
      <w:pPr>
        <w:jc w:val="center"/>
        <w:rPr>
          <w:rFonts w:cs="Arial"/>
          <w:b/>
          <w:color w:val="FF0000"/>
          <w:sz w:val="24"/>
          <w:szCs w:val="24"/>
        </w:rPr>
      </w:pPr>
      <w:r>
        <w:rPr>
          <w:rFonts w:cs="Arial"/>
          <w:b/>
          <w:color w:val="FF0000"/>
          <w:sz w:val="24"/>
          <w:szCs w:val="24"/>
        </w:rPr>
        <w:t xml:space="preserve"> </w:t>
      </w:r>
    </w:p>
    <w:p w:rsidR="000971FA" w:rsidRDefault="000971FA" w:rsidP="000971FA">
      <w:pPr>
        <w:jc w:val="center"/>
        <w:rPr>
          <w:rFonts w:cs="Arial"/>
          <w:sz w:val="24"/>
          <w:szCs w:val="24"/>
        </w:rPr>
      </w:pPr>
    </w:p>
    <w:p w:rsidR="000971FA" w:rsidRDefault="000971FA" w:rsidP="000971FA">
      <w:pPr>
        <w:jc w:val="center"/>
        <w:rPr>
          <w:rFonts w:cs="Arial"/>
          <w:sz w:val="24"/>
          <w:szCs w:val="24"/>
        </w:rPr>
      </w:pPr>
    </w:p>
    <w:p w:rsidR="000971FA" w:rsidRDefault="000971FA" w:rsidP="000971FA">
      <w:pPr>
        <w:jc w:val="center"/>
      </w:pPr>
      <w:r>
        <w:rPr>
          <w:rFonts w:cs="Arial"/>
          <w:noProof/>
          <w:sz w:val="24"/>
          <w:szCs w:val="24"/>
        </w:rPr>
        <w:drawing>
          <wp:inline distT="0" distB="0" distL="0" distR="0" wp14:anchorId="3B20C554" wp14:editId="733EFBA8">
            <wp:extent cx="1200150" cy="1276346"/>
            <wp:effectExtent l="0" t="0" r="0" b="4"/>
            <wp:docPr id="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0150" cy="1276346"/>
                    </a:xfrm>
                    <a:prstGeom prst="rect">
                      <a:avLst/>
                    </a:prstGeom>
                    <a:noFill/>
                    <a:ln>
                      <a:noFill/>
                      <a:prstDash/>
                    </a:ln>
                  </pic:spPr>
                </pic:pic>
              </a:graphicData>
            </a:graphic>
          </wp:inline>
        </w:drawing>
      </w:r>
    </w:p>
    <w:p w:rsidR="000971FA" w:rsidRDefault="000971FA" w:rsidP="000971FA">
      <w:pPr>
        <w:jc w:val="center"/>
        <w:rPr>
          <w:rFonts w:cs="Arial"/>
          <w:sz w:val="24"/>
          <w:szCs w:val="24"/>
        </w:rPr>
      </w:pPr>
    </w:p>
    <w:p w:rsidR="000D3B66" w:rsidRPr="00595C52" w:rsidRDefault="00595C52" w:rsidP="00595C52">
      <w:pPr>
        <w:pStyle w:val="Standard"/>
        <w:tabs>
          <w:tab w:val="center" w:pos="4960"/>
          <w:tab w:val="left" w:pos="8910"/>
        </w:tabs>
        <w:jc w:val="left"/>
        <w:rPr>
          <w:lang w:val="sr-Cyrl-RS"/>
        </w:rPr>
      </w:pPr>
      <w:r>
        <w:rPr>
          <w:b/>
        </w:rPr>
        <w:tab/>
      </w:r>
      <w:r w:rsidR="000D3B66">
        <w:rPr>
          <w:b/>
        </w:rPr>
        <w:t>КОНКУРСНА ДОКУМЕНТАЦИЈА</w:t>
      </w:r>
      <w:r>
        <w:rPr>
          <w:b/>
        </w:rPr>
        <w:tab/>
      </w:r>
    </w:p>
    <w:p w:rsidR="000D3B66" w:rsidRDefault="000D3B66" w:rsidP="00ED6DC6">
      <w:pPr>
        <w:pStyle w:val="Standard"/>
        <w:spacing w:before="0"/>
        <w:jc w:val="center"/>
      </w:pPr>
      <w:r>
        <w:rPr>
          <w:rFonts w:cs="Arial"/>
        </w:rPr>
        <w:t>за подношење понуда у отвореном поступку</w:t>
      </w:r>
    </w:p>
    <w:p w:rsidR="000D3B66" w:rsidRPr="00E13256" w:rsidRDefault="000D3B66" w:rsidP="00ED6DC6">
      <w:pPr>
        <w:pStyle w:val="Standard"/>
        <w:spacing w:before="0"/>
        <w:jc w:val="center"/>
        <w:rPr>
          <w:lang w:val="sr-Latn-RS"/>
        </w:rPr>
      </w:pPr>
      <w:bookmarkStart w:id="0" w:name="_Toc441215597"/>
      <w:bookmarkStart w:id="1" w:name="_Toc441651536"/>
      <w:bookmarkStart w:id="2" w:name="_Toc442559873"/>
      <w:r>
        <w:t>за јавну набавку услуга бр</w:t>
      </w:r>
      <w:bookmarkEnd w:id="0"/>
      <w:bookmarkEnd w:id="1"/>
      <w:bookmarkEnd w:id="2"/>
      <w:r>
        <w:t xml:space="preserve">. </w:t>
      </w:r>
      <w:r w:rsidR="00D11198">
        <w:rPr>
          <w:lang w:val="sr-Cyrl-RS"/>
        </w:rPr>
        <w:t>ЈН/4000/</w:t>
      </w:r>
      <w:r w:rsidR="00E13256">
        <w:rPr>
          <w:lang w:val="sr-Cyrl-RS"/>
        </w:rPr>
        <w:t>057</w:t>
      </w:r>
      <w:r w:rsidR="00FD4445">
        <w:rPr>
          <w:lang w:val="sr-Cyrl-RS"/>
        </w:rPr>
        <w:t>5</w:t>
      </w:r>
      <w:r w:rsidR="00E13256">
        <w:rPr>
          <w:lang w:val="sr-Cyrl-RS"/>
        </w:rPr>
        <w:t>/2018</w:t>
      </w:r>
      <w:r w:rsidR="00E13256">
        <w:rPr>
          <w:lang w:val="sr-Latn-RS"/>
        </w:rPr>
        <w:t xml:space="preserve"> </w:t>
      </w:r>
      <w:r w:rsidR="004E0EDB">
        <w:rPr>
          <w:rFonts w:ascii="Arial" w:hAnsi="Arial" w:cs="Arial"/>
          <w:sz w:val="22"/>
          <w:szCs w:val="22"/>
          <w:lang w:val="sr-Cyrl-RS"/>
        </w:rPr>
        <w:t>(Јана број 163</w:t>
      </w:r>
      <w:r w:rsidR="00E13256">
        <w:rPr>
          <w:rFonts w:ascii="Arial" w:hAnsi="Arial" w:cs="Arial"/>
          <w:sz w:val="22"/>
          <w:szCs w:val="22"/>
          <w:lang w:val="sr-Cyrl-RS"/>
        </w:rPr>
        <w:t>8</w:t>
      </w:r>
      <w:r w:rsidR="00E13256">
        <w:rPr>
          <w:rFonts w:ascii="Arial" w:hAnsi="Arial" w:cs="Arial"/>
          <w:sz w:val="22"/>
          <w:szCs w:val="22"/>
          <w:lang w:val="sr-Latn-RS"/>
        </w:rPr>
        <w:t>/2018</w:t>
      </w:r>
      <w:r w:rsidR="00E13256">
        <w:rPr>
          <w:rFonts w:ascii="Arial" w:hAnsi="Arial" w:cs="Arial"/>
          <w:sz w:val="22"/>
          <w:szCs w:val="22"/>
          <w:lang w:val="sr-Cyrl-RS"/>
        </w:rPr>
        <w:t>)</w:t>
      </w:r>
    </w:p>
    <w:p w:rsidR="000D3B66" w:rsidRDefault="000D3B66" w:rsidP="000D3B66">
      <w:pPr>
        <w:pStyle w:val="Standard"/>
      </w:pPr>
    </w:p>
    <w:p w:rsidR="00533E6E" w:rsidRPr="00533E6E" w:rsidRDefault="00533E6E" w:rsidP="00043F27">
      <w:pPr>
        <w:pStyle w:val="ListParagraph"/>
        <w:widowControl/>
        <w:suppressAutoHyphens w:val="0"/>
        <w:autoSpaceDE/>
        <w:autoSpaceDN/>
        <w:spacing w:after="0" w:line="240" w:lineRule="auto"/>
        <w:ind w:left="-227"/>
        <w:jc w:val="center"/>
        <w:rPr>
          <w:rFonts w:ascii="Arial" w:hAnsi="Arial" w:cs="Arial"/>
          <w:sz w:val="28"/>
          <w:szCs w:val="28"/>
          <w:lang w:val="sr-Cyrl-RS"/>
        </w:rPr>
      </w:pPr>
    </w:p>
    <w:p w:rsidR="000D3B66" w:rsidRPr="00533E6E" w:rsidRDefault="00FD4445" w:rsidP="00533E6E">
      <w:pPr>
        <w:pStyle w:val="ListParagraph"/>
        <w:widowControl/>
        <w:suppressAutoHyphens w:val="0"/>
        <w:autoSpaceDE/>
        <w:autoSpaceDN/>
        <w:spacing w:after="0" w:line="240" w:lineRule="auto"/>
        <w:ind w:left="-227"/>
        <w:jc w:val="center"/>
        <w:rPr>
          <w:rFonts w:ascii="Arial" w:hAnsi="Arial" w:cs="Arial"/>
          <w:sz w:val="28"/>
          <w:szCs w:val="28"/>
          <w:lang w:val="ru-RU"/>
        </w:rPr>
      </w:pPr>
      <w:r>
        <w:rPr>
          <w:rFonts w:ascii="Arial" w:hAnsi="Arial" w:cs="Arial"/>
          <w:sz w:val="28"/>
          <w:szCs w:val="28"/>
          <w:lang w:val="ru-RU"/>
        </w:rPr>
        <w:t>Поправка погонских, помоћних електро мотора на електро локомотивама LEW, и дизел локомотивама 621</w:t>
      </w:r>
    </w:p>
    <w:p w:rsidR="000D3B66" w:rsidRDefault="000D3B66" w:rsidP="000D3B66">
      <w:pPr>
        <w:pStyle w:val="Standard"/>
        <w:rPr>
          <w:rFonts w:eastAsia="Arial Unicode MS" w:cs="Arial" w:hint="eastAsia"/>
          <w:b/>
          <w:lang w:val="ru-RU"/>
        </w:rPr>
      </w:pPr>
      <w:r w:rsidRPr="00533E6E">
        <w:rPr>
          <w:rFonts w:eastAsia="Arial Unicode MS" w:cs="Arial"/>
          <w:b/>
          <w:sz w:val="28"/>
          <w:szCs w:val="28"/>
          <w:lang w:val="ru-RU"/>
        </w:rPr>
        <w:t xml:space="preserve">                                                                         </w:t>
      </w:r>
    </w:p>
    <w:p w:rsidR="000D3B66" w:rsidRDefault="000D3B66" w:rsidP="00043F27">
      <w:pPr>
        <w:pStyle w:val="Standard"/>
      </w:pPr>
      <w:r>
        <w:rPr>
          <w:rFonts w:eastAsia="Arial Unicode MS" w:cs="Arial"/>
          <w:b/>
          <w:lang w:val="ru-RU"/>
        </w:rPr>
        <w:t xml:space="preserve">                                              </w:t>
      </w:r>
      <w:r w:rsidR="00533E6E">
        <w:rPr>
          <w:rFonts w:eastAsia="Arial Unicode MS" w:cs="Arial"/>
          <w:b/>
          <w:lang w:val="ru-RU"/>
        </w:rPr>
        <w:t xml:space="preserve">                           </w:t>
      </w:r>
      <w:r>
        <w:rPr>
          <w:rFonts w:eastAsia="Arial Unicode MS" w:cs="Arial"/>
          <w:b/>
          <w:lang w:val="ru-RU"/>
        </w:rPr>
        <w:t xml:space="preserve"> К О М И С И Ј А</w:t>
      </w:r>
    </w:p>
    <w:p w:rsidR="000D3B66" w:rsidRDefault="000D3B66" w:rsidP="00043F27">
      <w:pPr>
        <w:pStyle w:val="Standard"/>
      </w:pPr>
      <w:r>
        <w:rPr>
          <w:rFonts w:eastAsia="Arial Unicode MS" w:cs="Arial"/>
          <w:lang w:val="ru-RU"/>
        </w:rPr>
        <w:t xml:space="preserve">                                 </w:t>
      </w:r>
      <w:r w:rsidR="00533E6E">
        <w:rPr>
          <w:rFonts w:eastAsia="Arial Unicode MS" w:cs="Arial"/>
          <w:lang w:val="ru-RU"/>
        </w:rPr>
        <w:t xml:space="preserve">                            </w:t>
      </w:r>
      <w:r>
        <w:rPr>
          <w:rFonts w:eastAsia="Arial Unicode MS" w:cs="Arial"/>
          <w:lang w:val="ru-RU"/>
        </w:rPr>
        <w:t xml:space="preserve">за спровођење </w:t>
      </w:r>
      <w:r w:rsidR="00D11198">
        <w:t>ЈН/4000/</w:t>
      </w:r>
      <w:r w:rsidR="00E13256">
        <w:t>057</w:t>
      </w:r>
      <w:r w:rsidR="00FD4445">
        <w:t>5</w:t>
      </w:r>
      <w:r w:rsidR="00E13256">
        <w:t>/2018</w:t>
      </w:r>
    </w:p>
    <w:p w:rsidR="00F2501B" w:rsidRDefault="00043F27" w:rsidP="00B13AA6">
      <w:pPr>
        <w:pStyle w:val="Standard"/>
        <w:spacing w:before="0"/>
        <w:rPr>
          <w:rFonts w:eastAsia="Arial Unicode MS" w:cs="Arial" w:hint="eastAsia"/>
          <w:lang w:val="sr-Cyrl-RS"/>
        </w:rPr>
      </w:pPr>
      <w:r>
        <w:rPr>
          <w:rFonts w:eastAsia="Arial Unicode MS" w:cs="Arial"/>
          <w:lang w:val="ru-RU"/>
        </w:rPr>
        <w:t xml:space="preserve">      </w:t>
      </w:r>
      <w:r w:rsidR="00533E6E">
        <w:rPr>
          <w:rFonts w:eastAsia="Arial Unicode MS" w:cs="Arial"/>
          <w:lang w:val="ru-RU"/>
        </w:rPr>
        <w:t xml:space="preserve"> </w:t>
      </w:r>
      <w:r w:rsidR="000D3B66">
        <w:rPr>
          <w:rFonts w:eastAsia="Arial Unicode MS" w:cs="Arial"/>
          <w:lang w:val="ru-RU"/>
        </w:rPr>
        <w:t>формирана Решењем бр.</w:t>
      </w:r>
      <w:r w:rsidR="000D3B66">
        <w:rPr>
          <w:rFonts w:eastAsia="Arial Unicode MS" w:cs="Arial"/>
        </w:rPr>
        <w:t xml:space="preserve"> E-04.04-</w:t>
      </w:r>
      <w:r w:rsidR="00E13256">
        <w:rPr>
          <w:rFonts w:eastAsia="Arial Unicode MS" w:cs="Arial"/>
        </w:rPr>
        <w:t>526543</w:t>
      </w:r>
      <w:r w:rsidR="000D3B66">
        <w:rPr>
          <w:rFonts w:eastAsia="Arial Unicode MS" w:cs="Arial"/>
        </w:rPr>
        <w:t>/</w:t>
      </w:r>
      <w:r w:rsidR="002D389F">
        <w:rPr>
          <w:rFonts w:eastAsia="Arial Unicode MS" w:cs="Arial"/>
          <w:lang w:val="sr-Latn-RS"/>
        </w:rPr>
        <w:t>2</w:t>
      </w:r>
      <w:r w:rsidR="000D3B66">
        <w:rPr>
          <w:rFonts w:eastAsia="Arial Unicode MS" w:cs="Arial"/>
        </w:rPr>
        <w:t>-</w:t>
      </w:r>
      <w:r w:rsidR="00533E6E">
        <w:rPr>
          <w:rFonts w:eastAsia="Arial Unicode MS" w:cs="Arial"/>
          <w:lang w:val="sr-Cyrl-RS"/>
        </w:rPr>
        <w:t>20</w:t>
      </w:r>
      <w:r w:rsidR="000D3B66">
        <w:rPr>
          <w:rFonts w:eastAsia="Arial Unicode MS" w:cs="Arial"/>
        </w:rPr>
        <w:t>1</w:t>
      </w:r>
      <w:r w:rsidR="00E13256">
        <w:rPr>
          <w:rFonts w:eastAsia="Arial Unicode MS" w:cs="Arial"/>
          <w:lang w:val="sr-Cyrl-RS"/>
        </w:rPr>
        <w:t>8</w:t>
      </w:r>
      <w:r w:rsidR="000D3B66">
        <w:rPr>
          <w:rFonts w:eastAsia="Arial Unicode MS" w:cs="Arial"/>
        </w:rPr>
        <w:t xml:space="preserve"> </w:t>
      </w:r>
      <w:r w:rsidR="000D3B66" w:rsidRPr="00EF7A47">
        <w:rPr>
          <w:rFonts w:eastAsia="Arial Unicode MS" w:cs="Arial"/>
          <w:lang w:val="sr-Cyrl-RS"/>
        </w:rPr>
        <w:t xml:space="preserve">од </w:t>
      </w:r>
      <w:r w:rsidR="00E13256">
        <w:rPr>
          <w:rFonts w:eastAsia="Arial Unicode MS" w:cs="Arial"/>
        </w:rPr>
        <w:t>24.10</w:t>
      </w:r>
      <w:r w:rsidR="001736E4">
        <w:rPr>
          <w:rFonts w:eastAsia="Arial Unicode MS" w:cs="Arial"/>
        </w:rPr>
        <w:t>.</w:t>
      </w:r>
      <w:r w:rsidR="000D3B66" w:rsidRPr="00275621">
        <w:rPr>
          <w:rFonts w:eastAsia="Arial Unicode MS" w:cs="Arial"/>
          <w:lang w:val="sr-Cyrl-RS"/>
        </w:rPr>
        <w:t>201</w:t>
      </w:r>
      <w:r w:rsidR="00E13256">
        <w:rPr>
          <w:rFonts w:eastAsia="Arial Unicode MS" w:cs="Arial"/>
          <w:lang w:val="sr-Cyrl-RS"/>
        </w:rPr>
        <w:t>8</w:t>
      </w:r>
      <w:r w:rsidR="000D3B66">
        <w:rPr>
          <w:rFonts w:eastAsia="Arial Unicode MS" w:cs="Arial"/>
          <w:lang w:val="sr-Cyrl-RS"/>
        </w:rPr>
        <w:t>.год.</w:t>
      </w:r>
      <w:r w:rsidR="000D3B66">
        <w:rPr>
          <w:rFonts w:eastAsia="Arial Unicode MS" w:cs="Arial"/>
        </w:rPr>
        <w:tab/>
      </w:r>
      <w:r w:rsidR="00B13AA6">
        <w:rPr>
          <w:rFonts w:eastAsia="Arial Unicode MS" w:cs="Arial"/>
          <w:lang w:val="sr-Cyrl-RS"/>
        </w:rPr>
        <w:t xml:space="preserve">                                    </w:t>
      </w:r>
      <w:r w:rsidR="000C254E">
        <w:rPr>
          <w:rFonts w:eastAsia="Arial Unicode MS" w:cs="Arial"/>
          <w:lang w:val="sr-Cyrl-RS"/>
        </w:rPr>
        <w:t xml:space="preserve">               </w:t>
      </w:r>
    </w:p>
    <w:p w:rsidR="00B13AA6" w:rsidRDefault="00F2501B" w:rsidP="00F2501B">
      <w:pPr>
        <w:pStyle w:val="Standard"/>
        <w:spacing w:before="0"/>
        <w:jc w:val="center"/>
        <w:rPr>
          <w:rFonts w:eastAsia="Arial Unicode MS" w:cs="Arial" w:hint="eastAsia"/>
          <w:lang w:val="sr-Cyrl-RS"/>
        </w:rPr>
      </w:pPr>
      <w:r>
        <w:rPr>
          <w:rFonts w:eastAsia="Arial Unicode MS" w:cs="Arial"/>
          <w:lang w:val="sr-Latn-RS"/>
        </w:rPr>
        <w:t xml:space="preserve">                                     </w:t>
      </w:r>
    </w:p>
    <w:p w:rsidR="000D3B66" w:rsidRPr="000C254E" w:rsidRDefault="00B13AA6" w:rsidP="00B13AA6">
      <w:pPr>
        <w:pStyle w:val="Standard"/>
        <w:spacing w:before="0"/>
        <w:rPr>
          <w:rFonts w:eastAsia="Arial Unicode MS" w:cs="Arial" w:hint="eastAsia"/>
          <w:b/>
          <w:i/>
          <w:color w:val="0000FF"/>
          <w:lang w:val="sr-Cyrl-RS"/>
        </w:rPr>
      </w:pPr>
      <w:r>
        <w:rPr>
          <w:rFonts w:eastAsia="Arial Unicode MS" w:cs="Arial"/>
          <w:lang w:val="sr-Cyrl-RS"/>
        </w:rPr>
        <w:t xml:space="preserve">                                                              </w:t>
      </w:r>
      <w:r w:rsidR="00EF7CD9">
        <w:rPr>
          <w:rFonts w:eastAsia="Arial Unicode MS" w:cs="Arial"/>
          <w:lang w:val="sr-Cyrl-RS"/>
        </w:rPr>
        <w:t xml:space="preserve">       </w:t>
      </w:r>
      <w:r w:rsidR="000C254E">
        <w:rPr>
          <w:rFonts w:eastAsia="Arial Unicode MS" w:cs="Arial"/>
          <w:lang w:val="sr-Cyrl-RS"/>
        </w:rPr>
        <w:t xml:space="preserve">  </w:t>
      </w:r>
      <w:r w:rsidR="00EF7CD9" w:rsidRPr="000C254E">
        <w:rPr>
          <w:rFonts w:eastAsia="Arial Unicode MS" w:cs="Arial"/>
          <w:b/>
          <w:i/>
          <w:lang w:val="sr-Cyrl-RS"/>
        </w:rPr>
        <w:t xml:space="preserve">  </w:t>
      </w:r>
    </w:p>
    <w:p w:rsidR="00B13AA6" w:rsidRDefault="00B13AA6" w:rsidP="00B13AA6">
      <w:pPr>
        <w:pStyle w:val="Standard"/>
        <w:spacing w:before="0"/>
        <w:rPr>
          <w:rFonts w:eastAsia="Arial Unicode MS" w:cs="Arial" w:hint="eastAsia"/>
          <w:color w:val="0000FF"/>
          <w:lang w:val="sr-Cyrl-RS"/>
        </w:rPr>
      </w:pPr>
      <w:r w:rsidRPr="00B13AA6">
        <w:rPr>
          <w:rFonts w:eastAsia="Arial Unicode MS" w:cs="Arial"/>
          <w:color w:val="0000FF"/>
          <w:lang w:val="sr-Cyrl-RS"/>
        </w:rPr>
        <w:t xml:space="preserve">                                                                   </w:t>
      </w:r>
    </w:p>
    <w:p w:rsidR="00CF4D69" w:rsidRDefault="00CF4D69" w:rsidP="00B13AA6">
      <w:pPr>
        <w:pStyle w:val="Standard"/>
        <w:spacing w:before="0"/>
        <w:rPr>
          <w:rFonts w:eastAsia="Arial Unicode MS" w:cs="Arial" w:hint="eastAsia"/>
          <w:color w:val="0000FF"/>
          <w:lang w:val="sr-Cyrl-RS"/>
        </w:rPr>
      </w:pPr>
    </w:p>
    <w:p w:rsidR="00CF4D69" w:rsidRPr="0061693E" w:rsidRDefault="00CF4D69" w:rsidP="00B13AA6">
      <w:pPr>
        <w:pStyle w:val="Standard"/>
        <w:spacing w:before="0"/>
        <w:rPr>
          <w:i/>
          <w:color w:val="auto"/>
          <w:sz w:val="28"/>
          <w:szCs w:val="28"/>
          <w:lang w:val="sr-Latn-RS"/>
        </w:rPr>
      </w:pPr>
      <w:r>
        <w:rPr>
          <w:rFonts w:eastAsia="Arial Unicode MS" w:cs="Arial"/>
          <w:color w:val="0000FF"/>
          <w:lang w:val="sr-Cyrl-RS"/>
        </w:rPr>
        <w:t xml:space="preserve">                                                                           </w:t>
      </w:r>
      <w:r w:rsidR="0061693E" w:rsidRPr="0061693E">
        <w:rPr>
          <w:rFonts w:eastAsia="Arial Unicode MS" w:cs="Arial"/>
          <w:color w:val="auto"/>
          <w:lang w:val="sr-Latn-RS"/>
        </w:rPr>
        <w:t>______________________</w:t>
      </w:r>
    </w:p>
    <w:p w:rsidR="000D3B66" w:rsidRPr="0061693E" w:rsidRDefault="000D3B66" w:rsidP="000D3B66">
      <w:pPr>
        <w:pStyle w:val="Title"/>
        <w:tabs>
          <w:tab w:val="left" w:pos="7035"/>
        </w:tabs>
        <w:spacing w:before="0"/>
        <w:jc w:val="left"/>
        <w:rPr>
          <w:color w:val="auto"/>
          <w:lang w:val="sr-Cyrl-RS"/>
        </w:rPr>
      </w:pPr>
      <w:r w:rsidRPr="0061693E">
        <w:rPr>
          <w:rFonts w:cs="Arial"/>
          <w:b w:val="0"/>
          <w:color w:val="auto"/>
          <w:szCs w:val="24"/>
        </w:rPr>
        <w:t xml:space="preserve">                                                          </w:t>
      </w:r>
      <w:r w:rsidR="0061693E" w:rsidRPr="0061693E">
        <w:rPr>
          <w:rFonts w:cs="Arial"/>
          <w:b w:val="0"/>
          <w:color w:val="auto"/>
          <w:szCs w:val="24"/>
        </w:rPr>
        <w:t xml:space="preserve">                 </w:t>
      </w:r>
      <w:r w:rsidR="0061693E" w:rsidRPr="0061693E">
        <w:rPr>
          <w:rFonts w:cs="Arial"/>
          <w:b w:val="0"/>
          <w:color w:val="auto"/>
          <w:szCs w:val="24"/>
          <w:lang w:val="sr-Cyrl-RS"/>
        </w:rPr>
        <w:t xml:space="preserve">   Потпис члана Комисије</w:t>
      </w:r>
    </w:p>
    <w:p w:rsidR="000D3B66" w:rsidRPr="000C254E" w:rsidRDefault="000D3B66" w:rsidP="000C254E">
      <w:pPr>
        <w:pStyle w:val="Title"/>
        <w:spacing w:before="0"/>
      </w:pPr>
      <w:r>
        <w:rPr>
          <w:rFonts w:cs="Arial"/>
          <w:i/>
          <w:color w:val="00B0F0"/>
          <w:szCs w:val="24"/>
        </w:rPr>
        <w:t xml:space="preserve">                                      </w:t>
      </w:r>
    </w:p>
    <w:p w:rsidR="000D3B66" w:rsidRDefault="000D3B66" w:rsidP="00B13AA6">
      <w:pPr>
        <w:pStyle w:val="Textbody"/>
        <w:spacing w:before="0"/>
        <w:rPr>
          <w:rFonts w:cs="Arial"/>
          <w:szCs w:val="24"/>
          <w:lang w:val="ru-RU"/>
        </w:rPr>
      </w:pPr>
    </w:p>
    <w:p w:rsidR="000D3B66" w:rsidRDefault="004A7D9F" w:rsidP="000D3B66">
      <w:pPr>
        <w:pStyle w:val="Standard"/>
        <w:spacing w:before="0"/>
        <w:jc w:val="center"/>
      </w:pPr>
      <w:r w:rsidRPr="00575C76">
        <w:rPr>
          <w:rFonts w:ascii="Arial" w:eastAsia="Arial Unicode MS" w:hAnsi="Arial" w:cs="Arial"/>
          <w:lang w:val="ru-RU"/>
        </w:rPr>
        <w:t>(заведено у ЈП ЕПС</w:t>
      </w:r>
      <w:r w:rsidRPr="000D7EED">
        <w:rPr>
          <w:rFonts w:eastAsia="Arial Unicode MS" w:cs="Arial"/>
          <w:lang w:val="ru-RU"/>
        </w:rPr>
        <w:t xml:space="preserve"> </w:t>
      </w:r>
      <w:r>
        <w:rPr>
          <w:rFonts w:eastAsia="Arial Unicode MS" w:cs="Arial"/>
          <w:lang w:val="ru-RU"/>
        </w:rPr>
        <w:t>Огранак РБ Колубара</w:t>
      </w:r>
      <w:r w:rsidR="000D3B66">
        <w:rPr>
          <w:rFonts w:eastAsia="Arial Unicode MS" w:cs="Arial"/>
          <w:lang w:val="ru-RU"/>
        </w:rPr>
        <w:t xml:space="preserve"> број </w:t>
      </w:r>
      <w:r w:rsidR="006A67B0" w:rsidRPr="006A67B0">
        <w:rPr>
          <w:rFonts w:eastAsia="Arial Unicode MS" w:cs="Arial"/>
        </w:rPr>
        <w:t>E-04.04-</w:t>
      </w:r>
      <w:r w:rsidR="00E17F78">
        <w:rPr>
          <w:rFonts w:eastAsia="Arial Unicode MS" w:cs="Arial"/>
          <w:lang w:val="sr-Cyrl-RS"/>
        </w:rPr>
        <w:t>299603</w:t>
      </w:r>
      <w:r w:rsidR="00533E6E">
        <w:rPr>
          <w:rFonts w:eastAsia="Arial Unicode MS" w:cs="Arial"/>
          <w:lang w:val="sr-Cyrl-RS"/>
        </w:rPr>
        <w:t>/</w:t>
      </w:r>
      <w:r w:rsidR="00E17F78">
        <w:rPr>
          <w:rFonts w:eastAsia="Arial Unicode MS" w:cs="Arial"/>
          <w:lang w:val="sr-Latn-RS"/>
        </w:rPr>
        <w:t>1</w:t>
      </w:r>
      <w:r w:rsidR="00E17F78">
        <w:rPr>
          <w:rFonts w:eastAsia="Arial Unicode MS" w:cs="Arial"/>
          <w:lang w:val="sr-Cyrl-RS"/>
        </w:rPr>
        <w:t xml:space="preserve"> -2019</w:t>
      </w:r>
      <w:r w:rsidR="000D3B66">
        <w:rPr>
          <w:rFonts w:eastAsia="Arial Unicode MS" w:cs="Arial"/>
          <w:lang w:val="ru-RU"/>
        </w:rPr>
        <w:t xml:space="preserve"> од </w:t>
      </w:r>
      <w:r w:rsidR="00E17F78">
        <w:rPr>
          <w:rFonts w:eastAsia="Arial Unicode MS" w:cs="Arial"/>
          <w:lang w:val="sr-Cyrl-RS"/>
        </w:rPr>
        <w:t xml:space="preserve"> 29.05.2019</w:t>
      </w:r>
      <w:bookmarkStart w:id="3" w:name="_GoBack"/>
      <w:bookmarkEnd w:id="3"/>
      <w:r w:rsidR="000D3B66">
        <w:rPr>
          <w:rFonts w:eastAsia="Arial Unicode MS" w:cs="Arial"/>
          <w:lang w:val="ru-RU"/>
        </w:rPr>
        <w:t>. године)</w:t>
      </w:r>
    </w:p>
    <w:p w:rsidR="000D3B66" w:rsidRDefault="000D3B66" w:rsidP="000D3B66">
      <w:pPr>
        <w:pStyle w:val="Standard"/>
        <w:spacing w:before="0"/>
        <w:jc w:val="center"/>
        <w:rPr>
          <w:rFonts w:eastAsia="Arial Unicode MS" w:cs="Arial" w:hint="eastAsia"/>
          <w:lang w:val="ru-RU"/>
        </w:rPr>
      </w:pPr>
    </w:p>
    <w:p w:rsidR="000D3B66" w:rsidRDefault="000D3B66" w:rsidP="000D3B66">
      <w:pPr>
        <w:pStyle w:val="Textbody"/>
        <w:spacing w:before="0"/>
        <w:jc w:val="center"/>
        <w:rPr>
          <w:rFonts w:cs="Arial"/>
          <w:szCs w:val="24"/>
        </w:rPr>
      </w:pPr>
    </w:p>
    <w:p w:rsidR="000D3B66" w:rsidRDefault="000D3B66" w:rsidP="000D3B66">
      <w:pPr>
        <w:pStyle w:val="Textbody"/>
        <w:spacing w:before="0"/>
        <w:jc w:val="center"/>
        <w:rPr>
          <w:rFonts w:cs="Arial"/>
          <w:szCs w:val="24"/>
        </w:rPr>
      </w:pPr>
    </w:p>
    <w:p w:rsidR="000D3B66" w:rsidRDefault="000D3B66" w:rsidP="000D3B66">
      <w:pPr>
        <w:pStyle w:val="Textbody"/>
        <w:spacing w:before="0"/>
        <w:jc w:val="center"/>
        <w:rPr>
          <w:rFonts w:cs="Arial"/>
          <w:szCs w:val="24"/>
        </w:rPr>
      </w:pPr>
    </w:p>
    <w:p w:rsidR="000971FA" w:rsidRPr="000D3B66" w:rsidRDefault="000D3B66" w:rsidP="000D3B66">
      <w:pPr>
        <w:jc w:val="center"/>
        <w:rPr>
          <w:sz w:val="24"/>
          <w:szCs w:val="24"/>
        </w:rPr>
      </w:pPr>
      <w:r w:rsidRPr="000D3B66">
        <w:rPr>
          <w:rFonts w:cs="Arial"/>
          <w:sz w:val="24"/>
          <w:szCs w:val="24"/>
          <w:lang w:val="ru-RU"/>
        </w:rPr>
        <w:t xml:space="preserve">Лазаревац, </w:t>
      </w:r>
      <w:r w:rsidR="004E0EDB">
        <w:rPr>
          <w:rFonts w:cs="Arial"/>
          <w:sz w:val="24"/>
          <w:szCs w:val="24"/>
          <w:lang w:val="sr-Cyrl-RS"/>
        </w:rPr>
        <w:t>април</w:t>
      </w:r>
      <w:r w:rsidRPr="000D3B66">
        <w:rPr>
          <w:rFonts w:cs="Arial"/>
          <w:i/>
          <w:color w:val="00B0F0"/>
          <w:sz w:val="24"/>
          <w:szCs w:val="24"/>
        </w:rPr>
        <w:t xml:space="preserve"> </w:t>
      </w:r>
      <w:r w:rsidRPr="000D3B66">
        <w:rPr>
          <w:rFonts w:cs="Arial"/>
          <w:sz w:val="24"/>
          <w:szCs w:val="24"/>
          <w:lang w:val="ru-RU"/>
        </w:rPr>
        <w:t>201</w:t>
      </w:r>
      <w:r w:rsidR="00E13256">
        <w:rPr>
          <w:rFonts w:cs="Arial"/>
          <w:sz w:val="24"/>
          <w:szCs w:val="24"/>
          <w:lang w:val="ru-RU"/>
        </w:rPr>
        <w:t>9</w:t>
      </w:r>
      <w:r w:rsidRPr="000D3B66">
        <w:rPr>
          <w:rFonts w:cs="Arial"/>
          <w:sz w:val="24"/>
          <w:szCs w:val="24"/>
          <w:lang w:val="ru-RU"/>
        </w:rPr>
        <w:t>. године</w:t>
      </w:r>
    </w:p>
    <w:p w:rsidR="000971FA" w:rsidRDefault="000971FA" w:rsidP="000971FA"/>
    <w:p w:rsidR="000971FA" w:rsidRDefault="000971FA" w:rsidP="000971FA"/>
    <w:p w:rsidR="000971FA" w:rsidRDefault="000971FA" w:rsidP="000971FA"/>
    <w:p w:rsidR="000971FA" w:rsidRDefault="000971FA" w:rsidP="000971FA">
      <w:pPr>
        <w:pStyle w:val="Standard"/>
        <w:pageBreakBefore/>
        <w:spacing w:before="0"/>
      </w:pPr>
      <w:r>
        <w:rPr>
          <w:rFonts w:eastAsia="TimesNewRomanPSMT" w:cs="Arial"/>
          <w:lang w:val="ru-RU"/>
        </w:rPr>
        <w:lastRenderedPageBreak/>
        <w:t xml:space="preserve">На основу члана 32 и 61. Закона о јавним набавкама („Сл. гласник РС” бр. 124/12, 14/15 и 68/15, у даљем тексту </w:t>
      </w:r>
      <w:r>
        <w:rPr>
          <w:rFonts w:eastAsia="Calibri" w:cs="Arial"/>
          <w:bCs/>
        </w:rPr>
        <w:t>Закон</w:t>
      </w:r>
      <w:r>
        <w:rPr>
          <w:rFonts w:eastAsia="TimesNewRomanPSMT" w:cs="Arial"/>
          <w:lang w:val="ru-RU"/>
        </w:rPr>
        <w:t>),</w:t>
      </w:r>
      <w:r w:rsidR="00ED6DC6">
        <w:rPr>
          <w:rFonts w:eastAsia="TimesNewRomanPSMT" w:cs="Arial"/>
          <w:lang w:val="ru-RU"/>
        </w:rPr>
        <w:t xml:space="preserve"> </w:t>
      </w:r>
      <w:r w:rsidRPr="00ED6DC6">
        <w:rPr>
          <w:rFonts w:eastAsia="TimesNewRomanPSMT" w:cs="Arial"/>
          <w:color w:val="auto"/>
          <w:lang w:val="ru-RU"/>
        </w:rPr>
        <w:t xml:space="preserve">члана </w:t>
      </w:r>
      <w:r w:rsidRPr="00ED6DC6">
        <w:rPr>
          <w:rFonts w:eastAsia="TimesNewRomanPSMT" w:cs="Arial"/>
          <w:color w:val="auto"/>
        </w:rPr>
        <w:t>2</w:t>
      </w:r>
      <w:r w:rsidRPr="00ED6DC6">
        <w:rPr>
          <w:rFonts w:eastAsia="TimesNewRomanPSMT" w:cs="Arial"/>
          <w:color w:val="auto"/>
          <w:lang w:val="ru-RU"/>
        </w:rPr>
        <w:t>.</w:t>
      </w:r>
      <w:r>
        <w:rPr>
          <w:rFonts w:eastAsia="TimesNewRomanPSMT" w:cs="Arial"/>
          <w:color w:val="auto"/>
          <w:lang w:val="ru-RU"/>
        </w:rPr>
        <w:t xml:space="preserve"> </w:t>
      </w:r>
      <w:r>
        <w:rPr>
          <w:rFonts w:eastAsia="TimesNewRomanPSMT" w:cs="Arial"/>
          <w:lang w:val="ru-RU"/>
        </w:rPr>
        <w:t xml:space="preserve">Правилника о обавезним елементима конкурсне документације у поступцима јавних набавки и начину доказивања испуњености услова („Сл. гласник РС” бр. </w:t>
      </w:r>
      <w:r>
        <w:rPr>
          <w:rFonts w:eastAsia="TimesNewRomanPSMT" w:cs="Arial"/>
        </w:rPr>
        <w:t>86/15</w:t>
      </w:r>
      <w:r>
        <w:rPr>
          <w:rFonts w:eastAsia="TimesNewRomanPSMT" w:cs="Arial"/>
          <w:lang w:val="ru-RU"/>
        </w:rPr>
        <w:t xml:space="preserve">), </w:t>
      </w:r>
      <w:r>
        <w:rPr>
          <w:rFonts w:eastAsia="Arial Unicode MS" w:cs="Arial"/>
          <w:lang w:val="ru-RU"/>
        </w:rPr>
        <w:t xml:space="preserve">Одлуке о покретању поступка јавне набавке број </w:t>
      </w:r>
      <w:r w:rsidR="002D389F" w:rsidRPr="002D389F">
        <w:rPr>
          <w:rFonts w:eastAsia="Arial Unicode MS" w:cs="Arial"/>
        </w:rPr>
        <w:t>E-04.04-</w:t>
      </w:r>
      <w:r w:rsidR="00F7374F">
        <w:rPr>
          <w:rFonts w:eastAsia="Arial Unicode MS" w:cs="Arial"/>
        </w:rPr>
        <w:t>526543</w:t>
      </w:r>
      <w:r w:rsidR="00BD2126">
        <w:rPr>
          <w:rFonts w:eastAsia="Arial Unicode MS" w:cs="Arial"/>
          <w:lang w:val="sr-Cyrl-RS"/>
        </w:rPr>
        <w:t>/</w:t>
      </w:r>
      <w:r w:rsidR="002D389F">
        <w:rPr>
          <w:rFonts w:eastAsia="Arial Unicode MS" w:cs="Arial"/>
          <w:lang w:val="sr-Latn-RS"/>
        </w:rPr>
        <w:t>1</w:t>
      </w:r>
      <w:r w:rsidR="002D389F" w:rsidRPr="002D389F">
        <w:rPr>
          <w:rFonts w:eastAsia="Arial Unicode MS" w:cs="Arial"/>
        </w:rPr>
        <w:t>-</w:t>
      </w:r>
      <w:r w:rsidR="00533E6E">
        <w:rPr>
          <w:rFonts w:eastAsia="Arial Unicode MS" w:cs="Arial"/>
          <w:lang w:val="sr-Cyrl-RS"/>
        </w:rPr>
        <w:t>20</w:t>
      </w:r>
      <w:r w:rsidR="002D389F" w:rsidRPr="002D389F">
        <w:rPr>
          <w:rFonts w:eastAsia="Arial Unicode MS" w:cs="Arial"/>
        </w:rPr>
        <w:t>1</w:t>
      </w:r>
      <w:r w:rsidR="00F7374F">
        <w:rPr>
          <w:rFonts w:eastAsia="Arial Unicode MS" w:cs="Arial"/>
          <w:lang w:val="sr-Cyrl-RS"/>
        </w:rPr>
        <w:t>8</w:t>
      </w:r>
      <w:r w:rsidR="002D389F" w:rsidRPr="002D389F">
        <w:rPr>
          <w:rFonts w:eastAsia="Arial Unicode MS" w:cs="Arial"/>
        </w:rPr>
        <w:t xml:space="preserve"> </w:t>
      </w:r>
      <w:r w:rsidR="002D389F" w:rsidRPr="002D389F">
        <w:rPr>
          <w:rFonts w:eastAsia="Arial Unicode MS" w:cs="Arial"/>
          <w:lang w:val="sr-Cyrl-RS"/>
        </w:rPr>
        <w:t xml:space="preserve">од </w:t>
      </w:r>
      <w:r w:rsidR="00F7374F">
        <w:rPr>
          <w:rFonts w:eastAsia="Arial Unicode MS" w:cs="Arial"/>
          <w:lang w:val="sr-Cyrl-RS"/>
        </w:rPr>
        <w:t>24.10</w:t>
      </w:r>
      <w:r w:rsidR="00BD2126">
        <w:rPr>
          <w:rFonts w:eastAsia="Arial Unicode MS" w:cs="Arial"/>
          <w:lang w:val="sr-Cyrl-RS"/>
        </w:rPr>
        <w:t>.</w:t>
      </w:r>
      <w:r w:rsidR="00F7374F">
        <w:rPr>
          <w:rFonts w:eastAsia="Arial Unicode MS" w:cs="Arial"/>
          <w:lang w:val="sr-Cyrl-RS"/>
        </w:rPr>
        <w:t>2018</w:t>
      </w:r>
      <w:r>
        <w:rPr>
          <w:rFonts w:eastAsia="Arial Unicode MS" w:cs="Arial"/>
          <w:lang w:val="ru-RU"/>
        </w:rPr>
        <w:t>.год</w:t>
      </w:r>
      <w:r w:rsidR="00ED6DC6">
        <w:rPr>
          <w:rFonts w:eastAsia="Arial Unicode MS" w:cs="Arial"/>
          <w:lang w:val="ru-RU"/>
        </w:rPr>
        <w:t>.</w:t>
      </w:r>
      <w:r>
        <w:rPr>
          <w:rFonts w:eastAsia="Arial Unicode MS" w:cs="Arial"/>
          <w:lang w:val="ru-RU"/>
        </w:rPr>
        <w:t xml:space="preserve"> и Решења о образовању комисије за јавну набавку број </w:t>
      </w:r>
      <w:r w:rsidR="002D389F" w:rsidRPr="002D389F">
        <w:rPr>
          <w:rFonts w:eastAsia="Arial Unicode MS" w:cs="Arial"/>
        </w:rPr>
        <w:t>E-04.04-</w:t>
      </w:r>
      <w:r w:rsidR="00F7374F">
        <w:rPr>
          <w:rFonts w:eastAsia="Arial Unicode MS" w:cs="Arial"/>
        </w:rPr>
        <w:t>526543</w:t>
      </w:r>
      <w:r w:rsidR="002D389F" w:rsidRPr="002D389F">
        <w:rPr>
          <w:rFonts w:eastAsia="Arial Unicode MS" w:cs="Arial"/>
        </w:rPr>
        <w:t>/</w:t>
      </w:r>
      <w:r w:rsidR="002D389F" w:rsidRPr="002D389F">
        <w:rPr>
          <w:rFonts w:eastAsia="Arial Unicode MS" w:cs="Arial"/>
          <w:lang w:val="sr-Latn-RS"/>
        </w:rPr>
        <w:t>2</w:t>
      </w:r>
      <w:r w:rsidR="002D389F" w:rsidRPr="002D389F">
        <w:rPr>
          <w:rFonts w:eastAsia="Arial Unicode MS" w:cs="Arial"/>
        </w:rPr>
        <w:t>-</w:t>
      </w:r>
      <w:r w:rsidR="00533E6E">
        <w:rPr>
          <w:rFonts w:eastAsia="Arial Unicode MS" w:cs="Arial"/>
          <w:lang w:val="sr-Cyrl-RS"/>
        </w:rPr>
        <w:t>20</w:t>
      </w:r>
      <w:r w:rsidR="002D389F" w:rsidRPr="002D389F">
        <w:rPr>
          <w:rFonts w:eastAsia="Arial Unicode MS" w:cs="Arial"/>
        </w:rPr>
        <w:t>1</w:t>
      </w:r>
      <w:r w:rsidR="00F7374F">
        <w:rPr>
          <w:rFonts w:eastAsia="Arial Unicode MS" w:cs="Arial"/>
          <w:lang w:val="sr-Cyrl-RS"/>
        </w:rPr>
        <w:t>8</w:t>
      </w:r>
      <w:r w:rsidR="002D389F" w:rsidRPr="002D389F">
        <w:rPr>
          <w:rFonts w:eastAsia="Arial Unicode MS" w:cs="Arial"/>
        </w:rPr>
        <w:t xml:space="preserve"> </w:t>
      </w:r>
      <w:r w:rsidR="002D389F" w:rsidRPr="002D389F">
        <w:rPr>
          <w:rFonts w:eastAsia="Arial Unicode MS" w:cs="Arial"/>
          <w:lang w:val="sr-Cyrl-RS"/>
        </w:rPr>
        <w:t xml:space="preserve">од </w:t>
      </w:r>
      <w:r w:rsidR="00F7374F">
        <w:rPr>
          <w:rFonts w:eastAsia="Arial Unicode MS" w:cs="Arial"/>
          <w:lang w:val="sr-Cyrl-RS"/>
        </w:rPr>
        <w:t>24.10</w:t>
      </w:r>
      <w:r w:rsidR="00BD2126">
        <w:rPr>
          <w:rFonts w:eastAsia="Arial Unicode MS" w:cs="Arial"/>
          <w:lang w:val="sr-Cyrl-RS"/>
        </w:rPr>
        <w:t>.</w:t>
      </w:r>
      <w:r w:rsidR="00F7374F">
        <w:rPr>
          <w:rFonts w:eastAsia="Arial Unicode MS" w:cs="Arial"/>
          <w:lang w:val="sr-Cyrl-RS"/>
        </w:rPr>
        <w:t>2018</w:t>
      </w:r>
      <w:r w:rsidR="00ED6DC6">
        <w:rPr>
          <w:rFonts w:eastAsia="Arial Unicode MS" w:cs="Arial"/>
          <w:lang w:val="ru-RU"/>
        </w:rPr>
        <w:t>.</w:t>
      </w:r>
      <w:r>
        <w:rPr>
          <w:rFonts w:eastAsia="Arial Unicode MS" w:cs="Arial"/>
          <w:lang w:val="ru-RU"/>
        </w:rPr>
        <w:t>год</w:t>
      </w:r>
      <w:r w:rsidR="00ED6DC6">
        <w:rPr>
          <w:rFonts w:eastAsia="Arial Unicode MS" w:cs="Arial"/>
          <w:lang w:val="ru-RU"/>
        </w:rPr>
        <w:t>.</w:t>
      </w:r>
      <w:r>
        <w:rPr>
          <w:rFonts w:eastAsia="Arial Unicode MS" w:cs="Arial"/>
          <w:lang w:val="ru-RU"/>
        </w:rPr>
        <w:t xml:space="preserve"> припремљена је:</w:t>
      </w:r>
    </w:p>
    <w:p w:rsidR="000971FA" w:rsidRDefault="000971FA" w:rsidP="000971FA">
      <w:pPr>
        <w:pStyle w:val="Textbody"/>
        <w:spacing w:before="0"/>
        <w:rPr>
          <w:rFonts w:cs="Arial"/>
          <w:b/>
          <w:spacing w:val="80"/>
          <w:szCs w:val="24"/>
          <w:lang w:val="ru-RU"/>
        </w:rPr>
      </w:pPr>
    </w:p>
    <w:p w:rsidR="000971FA" w:rsidRDefault="000971FA" w:rsidP="000971FA">
      <w:pPr>
        <w:pStyle w:val="Textbody"/>
        <w:spacing w:before="0"/>
        <w:rPr>
          <w:rFonts w:cs="Arial"/>
          <w:b/>
          <w:spacing w:val="80"/>
          <w:szCs w:val="24"/>
          <w:lang w:val="ru-RU"/>
        </w:rPr>
      </w:pPr>
    </w:p>
    <w:p w:rsidR="000971FA" w:rsidRDefault="000971FA" w:rsidP="000971FA">
      <w:pPr>
        <w:pStyle w:val="Standard"/>
        <w:jc w:val="center"/>
      </w:pPr>
      <w:bookmarkStart w:id="4" w:name="_Toc441215598"/>
      <w:bookmarkStart w:id="5" w:name="_Toc441651537"/>
      <w:bookmarkStart w:id="6" w:name="_Toc442559874"/>
      <w:r>
        <w:rPr>
          <w:b/>
        </w:rPr>
        <w:t>КОНКУРСНА ДОКУМЕНТАЦИЈА</w:t>
      </w:r>
      <w:bookmarkEnd w:id="4"/>
      <w:bookmarkEnd w:id="5"/>
      <w:bookmarkEnd w:id="6"/>
    </w:p>
    <w:p w:rsidR="000971FA" w:rsidRDefault="000971FA" w:rsidP="000971FA">
      <w:pPr>
        <w:pStyle w:val="Standard"/>
        <w:jc w:val="center"/>
      </w:pPr>
      <w:r>
        <w:rPr>
          <w:rFonts w:cs="Arial"/>
        </w:rPr>
        <w:t>за подношење понуда у отвореном поступку</w:t>
      </w:r>
    </w:p>
    <w:p w:rsidR="000971FA" w:rsidRDefault="000971FA" w:rsidP="000971FA">
      <w:pPr>
        <w:pStyle w:val="Standard"/>
        <w:jc w:val="center"/>
      </w:pPr>
      <w:bookmarkStart w:id="7" w:name="_Toc441215599"/>
      <w:bookmarkStart w:id="8" w:name="_Toc441651538"/>
      <w:bookmarkStart w:id="9" w:name="_Toc442559875"/>
      <w:r>
        <w:rPr>
          <w:b/>
        </w:rPr>
        <w:t>за јавну набавку услуга бр.</w:t>
      </w:r>
      <w:r w:rsidR="00ED6DC6">
        <w:rPr>
          <w:b/>
          <w:lang w:val="sr-Cyrl-RS"/>
        </w:rPr>
        <w:t xml:space="preserve"> </w:t>
      </w:r>
      <w:bookmarkEnd w:id="7"/>
      <w:bookmarkEnd w:id="8"/>
      <w:bookmarkEnd w:id="9"/>
      <w:r w:rsidR="00D11198">
        <w:rPr>
          <w:b/>
        </w:rPr>
        <w:t>ЈН/4000/</w:t>
      </w:r>
      <w:r w:rsidR="00785448">
        <w:rPr>
          <w:b/>
        </w:rPr>
        <w:t>0575</w:t>
      </w:r>
      <w:r w:rsidR="004E0EDB">
        <w:rPr>
          <w:b/>
        </w:rPr>
        <w:t>/2018</w:t>
      </w:r>
      <w:r w:rsidR="00C150D2">
        <w:rPr>
          <w:b/>
        </w:rPr>
        <w:t xml:space="preserve"> </w:t>
      </w:r>
      <w:r w:rsidR="00C150D2" w:rsidRPr="00C150D2">
        <w:rPr>
          <w:b/>
        </w:rPr>
        <w:t>(Јана број 1638/2018)</w:t>
      </w:r>
    </w:p>
    <w:p w:rsidR="000971FA" w:rsidRDefault="000971FA" w:rsidP="000971FA">
      <w:pPr>
        <w:pStyle w:val="Textbody"/>
        <w:spacing w:before="0"/>
        <w:rPr>
          <w:rFonts w:cs="Arial"/>
          <w:i/>
          <w:color w:val="00B0F0"/>
          <w:szCs w:val="24"/>
        </w:rPr>
      </w:pPr>
    </w:p>
    <w:p w:rsidR="000971FA" w:rsidRDefault="000971FA" w:rsidP="000971FA">
      <w:pPr>
        <w:pStyle w:val="Textbody"/>
        <w:spacing w:before="0"/>
        <w:rPr>
          <w:rFonts w:cs="Arial"/>
          <w:i/>
          <w:color w:val="00B0F0"/>
          <w:szCs w:val="24"/>
        </w:rPr>
      </w:pPr>
    </w:p>
    <w:p w:rsidR="000971FA" w:rsidRDefault="000971FA" w:rsidP="000971FA">
      <w:pPr>
        <w:pStyle w:val="Textbody"/>
        <w:spacing w:before="0"/>
        <w:rPr>
          <w:rFonts w:cs="Arial"/>
          <w:i/>
          <w:color w:val="00B0F0"/>
          <w:szCs w:val="24"/>
        </w:rPr>
      </w:pPr>
    </w:p>
    <w:p w:rsidR="000971FA" w:rsidRDefault="000971FA" w:rsidP="000971FA">
      <w:pPr>
        <w:pStyle w:val="Title"/>
      </w:pPr>
      <w:r>
        <w:rPr>
          <w:szCs w:val="24"/>
          <w:lang w:val="de-DE"/>
        </w:rPr>
        <w:t>Садр</w:t>
      </w:r>
      <w:r>
        <w:rPr>
          <w:szCs w:val="24"/>
          <w:lang w:val="ru-RU"/>
        </w:rPr>
        <w:t>ж</w:t>
      </w:r>
      <w:r>
        <w:rPr>
          <w:szCs w:val="24"/>
          <w:lang w:val="de-DE"/>
        </w:rPr>
        <w:t>ај</w:t>
      </w:r>
      <w:r>
        <w:rPr>
          <w:szCs w:val="24"/>
          <w:lang w:val="ru-RU"/>
        </w:rPr>
        <w:t xml:space="preserve"> к</w:t>
      </w:r>
      <w:r>
        <w:rPr>
          <w:szCs w:val="24"/>
          <w:lang w:val="de-DE"/>
        </w:rPr>
        <w:t>онкурсне</w:t>
      </w:r>
      <w:r>
        <w:rPr>
          <w:szCs w:val="24"/>
          <w:lang w:val="ru-RU"/>
        </w:rPr>
        <w:t xml:space="preserve"> </w:t>
      </w:r>
      <w:r>
        <w:rPr>
          <w:szCs w:val="24"/>
          <w:lang w:val="de-DE"/>
        </w:rPr>
        <w:t>документације:</w:t>
      </w:r>
    </w:p>
    <w:p w:rsidR="000971FA" w:rsidRDefault="000971FA" w:rsidP="000971FA">
      <w:pPr>
        <w:pStyle w:val="Title"/>
      </w:pP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 xml:space="preserve">    </w:t>
      </w:r>
      <w:r>
        <w:rPr>
          <w:b w:val="0"/>
          <w:lang w:val="ru-RU"/>
        </w:rPr>
        <w:tab/>
        <w:t xml:space="preserve">                              </w:t>
      </w:r>
    </w:p>
    <w:tbl>
      <w:tblPr>
        <w:tblW w:w="8137" w:type="dxa"/>
        <w:jc w:val="center"/>
        <w:tblLayout w:type="fixed"/>
        <w:tblCellMar>
          <w:left w:w="10" w:type="dxa"/>
          <w:right w:w="10" w:type="dxa"/>
        </w:tblCellMar>
        <w:tblLook w:val="0000" w:firstRow="0" w:lastRow="0" w:firstColumn="0" w:lastColumn="0" w:noHBand="0" w:noVBand="0"/>
      </w:tblPr>
      <w:tblGrid>
        <w:gridCol w:w="563"/>
        <w:gridCol w:w="7574"/>
      </w:tblGrid>
      <w:tr w:rsidR="008C53CD" w:rsidTr="008C53CD">
        <w:trPr>
          <w:jc w:val="center"/>
        </w:trPr>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C53CD" w:rsidRDefault="008C53CD" w:rsidP="009032E7">
            <w:pPr>
              <w:pStyle w:val="Standard"/>
              <w:tabs>
                <w:tab w:val="left" w:pos="360"/>
                <w:tab w:val="left" w:pos="567"/>
                <w:tab w:val="right" w:leader="dot" w:pos="9639"/>
              </w:tabs>
              <w:jc w:val="center"/>
            </w:pPr>
            <w:r>
              <w:rPr>
                <w:rFonts w:cs="Arial"/>
              </w:rPr>
              <w:t>1.</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C53CD" w:rsidRDefault="008C53CD" w:rsidP="00275621">
            <w:pPr>
              <w:pStyle w:val="Standard"/>
              <w:tabs>
                <w:tab w:val="left" w:pos="360"/>
                <w:tab w:val="left" w:pos="567"/>
                <w:tab w:val="right" w:leader="dot" w:pos="9639"/>
              </w:tabs>
              <w:jc w:val="left"/>
            </w:pPr>
            <w:r>
              <w:rPr>
                <w:rFonts w:cs="Arial"/>
              </w:rPr>
              <w:t>Општи подаци о јавној набавци</w:t>
            </w:r>
          </w:p>
        </w:tc>
      </w:tr>
      <w:tr w:rsidR="008C53CD" w:rsidTr="008C53CD">
        <w:trPr>
          <w:jc w:val="center"/>
        </w:trPr>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C53CD" w:rsidRDefault="008C53CD" w:rsidP="009032E7">
            <w:pPr>
              <w:pStyle w:val="Standard"/>
              <w:tabs>
                <w:tab w:val="left" w:pos="360"/>
                <w:tab w:val="left" w:pos="567"/>
                <w:tab w:val="right" w:leader="dot" w:pos="9639"/>
              </w:tabs>
              <w:jc w:val="center"/>
            </w:pPr>
            <w:r>
              <w:rPr>
                <w:rFonts w:cs="Arial"/>
              </w:rPr>
              <w:t>2.</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C53CD" w:rsidRDefault="008C53CD" w:rsidP="00275621">
            <w:pPr>
              <w:pStyle w:val="Standard"/>
              <w:tabs>
                <w:tab w:val="left" w:pos="317"/>
                <w:tab w:val="left" w:pos="360"/>
                <w:tab w:val="right" w:leader="dot" w:pos="9639"/>
              </w:tabs>
              <w:jc w:val="left"/>
            </w:pPr>
            <w:r>
              <w:rPr>
                <w:rFonts w:cs="Arial"/>
              </w:rPr>
              <w:t>Подаци о предмету набавке</w:t>
            </w:r>
          </w:p>
        </w:tc>
      </w:tr>
      <w:tr w:rsidR="008C53CD" w:rsidTr="008C53CD">
        <w:trPr>
          <w:jc w:val="center"/>
        </w:trPr>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C53CD" w:rsidRDefault="008C53CD" w:rsidP="009032E7">
            <w:pPr>
              <w:pStyle w:val="Standard"/>
              <w:tabs>
                <w:tab w:val="left" w:pos="360"/>
                <w:tab w:val="left" w:pos="567"/>
                <w:tab w:val="right" w:leader="dot" w:pos="9639"/>
              </w:tabs>
              <w:jc w:val="center"/>
            </w:pPr>
            <w:r>
              <w:rPr>
                <w:rFonts w:cs="Arial"/>
              </w:rPr>
              <w:t>3.</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C53CD" w:rsidRDefault="008C53CD" w:rsidP="00275621">
            <w:pPr>
              <w:pStyle w:val="Standard"/>
              <w:tabs>
                <w:tab w:val="left" w:pos="317"/>
                <w:tab w:val="left" w:pos="360"/>
                <w:tab w:val="right" w:leader="dot" w:pos="9639"/>
              </w:tabs>
              <w:jc w:val="left"/>
            </w:pPr>
            <w:r>
              <w:rPr>
                <w:rFonts w:cs="Arial"/>
              </w:rPr>
              <w:t>Техничка спецификација (врста, техничке карактеристике, квалитет, обим и опис услуга...)</w:t>
            </w:r>
          </w:p>
        </w:tc>
      </w:tr>
      <w:tr w:rsidR="008C53CD" w:rsidTr="008C53CD">
        <w:trPr>
          <w:jc w:val="center"/>
        </w:trPr>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C53CD" w:rsidRDefault="008C53CD" w:rsidP="009032E7">
            <w:pPr>
              <w:pStyle w:val="Standard"/>
              <w:tabs>
                <w:tab w:val="left" w:pos="360"/>
                <w:tab w:val="left" w:pos="567"/>
                <w:tab w:val="right" w:leader="dot" w:pos="9639"/>
              </w:tabs>
              <w:jc w:val="center"/>
            </w:pPr>
            <w:r>
              <w:rPr>
                <w:rFonts w:cs="Arial"/>
              </w:rPr>
              <w:t>4.</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C53CD" w:rsidRDefault="008C53CD" w:rsidP="00275621">
            <w:pPr>
              <w:pStyle w:val="Standard"/>
              <w:tabs>
                <w:tab w:val="left" w:pos="317"/>
                <w:tab w:val="left" w:pos="360"/>
                <w:tab w:val="right" w:leader="dot" w:pos="9639"/>
              </w:tabs>
              <w:jc w:val="left"/>
            </w:pPr>
            <w:r>
              <w:rPr>
                <w:rFonts w:cs="Arial"/>
              </w:rPr>
              <w:t>Услови за учешће у поступку ЈН и упутство како се доказује испуњеност услова</w:t>
            </w:r>
          </w:p>
        </w:tc>
      </w:tr>
      <w:tr w:rsidR="008C53CD" w:rsidTr="008C53CD">
        <w:trPr>
          <w:jc w:val="center"/>
        </w:trPr>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C53CD" w:rsidRDefault="008C53CD" w:rsidP="009032E7">
            <w:pPr>
              <w:pStyle w:val="Standard"/>
              <w:tabs>
                <w:tab w:val="left" w:pos="360"/>
                <w:tab w:val="left" w:pos="567"/>
                <w:tab w:val="right" w:leader="dot" w:pos="9639"/>
              </w:tabs>
              <w:jc w:val="center"/>
            </w:pPr>
            <w:r>
              <w:rPr>
                <w:rFonts w:cs="Arial"/>
              </w:rPr>
              <w:t>5.</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C53CD" w:rsidRDefault="008C53CD" w:rsidP="00275621">
            <w:pPr>
              <w:pStyle w:val="Standard"/>
              <w:tabs>
                <w:tab w:val="left" w:pos="317"/>
                <w:tab w:val="left" w:pos="360"/>
                <w:tab w:val="right" w:leader="dot" w:pos="9639"/>
              </w:tabs>
              <w:jc w:val="left"/>
            </w:pPr>
            <w:r>
              <w:rPr>
                <w:rFonts w:cs="Arial"/>
              </w:rPr>
              <w:t>Критеријум за доделу уговора</w:t>
            </w:r>
          </w:p>
        </w:tc>
      </w:tr>
      <w:tr w:rsidR="008C53CD" w:rsidTr="008C53CD">
        <w:trPr>
          <w:jc w:val="center"/>
        </w:trPr>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C53CD" w:rsidRDefault="008C53CD" w:rsidP="009032E7">
            <w:pPr>
              <w:pStyle w:val="Standard"/>
              <w:tabs>
                <w:tab w:val="left" w:pos="360"/>
                <w:tab w:val="left" w:pos="567"/>
                <w:tab w:val="right" w:leader="dot" w:pos="9639"/>
              </w:tabs>
              <w:jc w:val="center"/>
            </w:pPr>
            <w:r>
              <w:rPr>
                <w:rFonts w:cs="Arial"/>
              </w:rPr>
              <w:t>6.</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C53CD" w:rsidRDefault="008C53CD" w:rsidP="00275621">
            <w:pPr>
              <w:pStyle w:val="Standard"/>
              <w:tabs>
                <w:tab w:val="left" w:pos="360"/>
                <w:tab w:val="left" w:pos="567"/>
                <w:tab w:val="right" w:leader="dot" w:pos="9639"/>
              </w:tabs>
              <w:jc w:val="left"/>
            </w:pPr>
            <w:r>
              <w:rPr>
                <w:rFonts w:cs="Arial"/>
              </w:rPr>
              <w:t xml:space="preserve">Упутство </w:t>
            </w:r>
            <w:r w:rsidR="00785448">
              <w:rPr>
                <w:rFonts w:cs="Arial"/>
              </w:rPr>
              <w:t>Понуђач</w:t>
            </w:r>
            <w:r>
              <w:rPr>
                <w:rFonts w:cs="Arial"/>
              </w:rPr>
              <w:t>има како да сачине понуду</w:t>
            </w:r>
          </w:p>
        </w:tc>
      </w:tr>
      <w:tr w:rsidR="00541020" w:rsidTr="002C73D5">
        <w:trPr>
          <w:jc w:val="center"/>
        </w:trPr>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541020" w:rsidRDefault="00541020" w:rsidP="00541020">
            <w:pPr>
              <w:pStyle w:val="Standard"/>
              <w:tabs>
                <w:tab w:val="left" w:pos="360"/>
                <w:tab w:val="left" w:pos="567"/>
                <w:tab w:val="right" w:leader="dot" w:pos="9639"/>
              </w:tabs>
              <w:jc w:val="center"/>
            </w:pPr>
            <w:r>
              <w:rPr>
                <w:rFonts w:cs="Arial"/>
                <w:lang w:val="sr-Cyrl-RS"/>
              </w:rPr>
              <w:t>7</w:t>
            </w:r>
            <w:r>
              <w:rPr>
                <w:rFonts w:cs="Arial"/>
              </w:rPr>
              <w:t>.</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541020" w:rsidRDefault="00541020" w:rsidP="00275621">
            <w:pPr>
              <w:pStyle w:val="Standard"/>
              <w:tabs>
                <w:tab w:val="left" w:pos="360"/>
                <w:tab w:val="left" w:pos="567"/>
                <w:tab w:val="right" w:leader="dot" w:pos="9639"/>
              </w:tabs>
              <w:jc w:val="left"/>
            </w:pPr>
            <w:r>
              <w:rPr>
                <w:rFonts w:cs="Arial"/>
              </w:rPr>
              <w:t>Модел уговора</w:t>
            </w:r>
          </w:p>
        </w:tc>
      </w:tr>
      <w:tr w:rsidR="00541020" w:rsidTr="002C73D5">
        <w:trPr>
          <w:jc w:val="center"/>
        </w:trPr>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541020" w:rsidRDefault="00541020" w:rsidP="00541020">
            <w:pPr>
              <w:pStyle w:val="Standard"/>
              <w:tabs>
                <w:tab w:val="left" w:pos="360"/>
                <w:tab w:val="left" w:pos="567"/>
                <w:tab w:val="right" w:leader="dot" w:pos="9639"/>
              </w:tabs>
              <w:jc w:val="center"/>
            </w:pPr>
            <w:r>
              <w:rPr>
                <w:rFonts w:cs="Arial"/>
                <w:lang w:val="sr-Cyrl-RS"/>
              </w:rPr>
              <w:t>8</w:t>
            </w:r>
            <w:r>
              <w:rPr>
                <w:rFonts w:cs="Arial"/>
              </w:rPr>
              <w:t>.</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541020" w:rsidRDefault="00C150D2" w:rsidP="00275621">
            <w:pPr>
              <w:pStyle w:val="Standard"/>
              <w:tabs>
                <w:tab w:val="left" w:pos="360"/>
                <w:tab w:val="left" w:pos="567"/>
                <w:tab w:val="right" w:leader="dot" w:pos="9639"/>
              </w:tabs>
              <w:jc w:val="left"/>
            </w:pPr>
            <w:r>
              <w:rPr>
                <w:rFonts w:cs="Arial"/>
              </w:rPr>
              <w:t>Обрасци (1-5</w:t>
            </w:r>
            <w:r w:rsidR="00541020">
              <w:rPr>
                <w:rFonts w:cs="Arial"/>
              </w:rPr>
              <w:t>)</w:t>
            </w:r>
          </w:p>
        </w:tc>
      </w:tr>
      <w:tr w:rsidR="00541020" w:rsidTr="002C73D5">
        <w:trPr>
          <w:jc w:val="center"/>
        </w:trPr>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541020" w:rsidRDefault="00541020" w:rsidP="00541020">
            <w:pPr>
              <w:pStyle w:val="Standard"/>
              <w:tabs>
                <w:tab w:val="left" w:pos="360"/>
                <w:tab w:val="left" w:pos="567"/>
                <w:tab w:val="right" w:leader="dot" w:pos="9639"/>
              </w:tabs>
              <w:jc w:val="center"/>
            </w:pPr>
            <w:r>
              <w:rPr>
                <w:rFonts w:cs="Arial"/>
                <w:lang w:val="sr-Cyrl-RS"/>
              </w:rPr>
              <w:t>9</w:t>
            </w:r>
            <w:r>
              <w:rPr>
                <w:rFonts w:cs="Arial"/>
              </w:rPr>
              <w:t>.</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541020" w:rsidRPr="00C17863" w:rsidRDefault="00541020" w:rsidP="00B044D7">
            <w:pPr>
              <w:pStyle w:val="Standard"/>
              <w:tabs>
                <w:tab w:val="left" w:pos="360"/>
                <w:tab w:val="left" w:pos="567"/>
                <w:tab w:val="right" w:leader="dot" w:pos="9639"/>
              </w:tabs>
              <w:jc w:val="left"/>
              <w:rPr>
                <w:lang w:val="sr-Cyrl-RS"/>
              </w:rPr>
            </w:pPr>
            <w:r>
              <w:rPr>
                <w:rFonts w:cs="Arial"/>
                <w:lang w:val="sr-Cyrl-RS"/>
              </w:rPr>
              <w:t>Прилози (1-</w:t>
            </w:r>
            <w:r w:rsidR="00704F32">
              <w:rPr>
                <w:rFonts w:cs="Arial"/>
                <w:lang w:val="sr-Cyrl-RS"/>
              </w:rPr>
              <w:t>5</w:t>
            </w:r>
            <w:r>
              <w:rPr>
                <w:rFonts w:cs="Arial"/>
                <w:lang w:val="sr-Cyrl-RS"/>
              </w:rPr>
              <w:t>)</w:t>
            </w:r>
          </w:p>
        </w:tc>
      </w:tr>
    </w:tbl>
    <w:p w:rsidR="000971FA" w:rsidRDefault="000971FA" w:rsidP="000971FA">
      <w:pPr>
        <w:pStyle w:val="Textbody"/>
        <w:spacing w:before="0"/>
        <w:rPr>
          <w:rFonts w:cs="Arial"/>
          <w:b/>
          <w:spacing w:val="80"/>
          <w:szCs w:val="24"/>
          <w:shd w:val="clear" w:color="auto" w:fill="FFFF00"/>
        </w:rPr>
      </w:pPr>
    </w:p>
    <w:p w:rsidR="000971FA" w:rsidRPr="00A80E4A" w:rsidRDefault="000971FA" w:rsidP="00541020">
      <w:pPr>
        <w:pStyle w:val="Standard"/>
        <w:jc w:val="center"/>
        <w:rPr>
          <w:lang w:val="sr-Cyrl-RS"/>
        </w:rPr>
      </w:pPr>
      <w:r>
        <w:rPr>
          <w:rFonts w:cs="Arial"/>
          <w:bCs/>
        </w:rPr>
        <w:t>Укупан број страна документације</w:t>
      </w:r>
      <w:r w:rsidRPr="006C37BE">
        <w:rPr>
          <w:rFonts w:cs="Arial"/>
          <w:bCs/>
        </w:rPr>
        <w:t xml:space="preserve">: </w:t>
      </w:r>
      <w:r w:rsidR="00A80E4A">
        <w:rPr>
          <w:rFonts w:cs="Arial"/>
          <w:bCs/>
        </w:rPr>
        <w:t>5</w:t>
      </w:r>
      <w:r w:rsidR="002050B8">
        <w:rPr>
          <w:rFonts w:cs="Arial"/>
          <w:bCs/>
          <w:lang w:val="sr-Cyrl-RS"/>
        </w:rPr>
        <w:t>4</w:t>
      </w:r>
    </w:p>
    <w:p w:rsidR="000971FA" w:rsidRDefault="000971FA" w:rsidP="000971FA">
      <w:pPr>
        <w:pStyle w:val="Textbody"/>
        <w:spacing w:before="0"/>
        <w:rPr>
          <w:rFonts w:cs="Arial"/>
          <w:szCs w:val="24"/>
        </w:rPr>
      </w:pPr>
    </w:p>
    <w:p w:rsidR="000971FA" w:rsidRDefault="000971FA" w:rsidP="000971FA">
      <w:pPr>
        <w:pStyle w:val="Textbody"/>
        <w:spacing w:before="0"/>
        <w:rPr>
          <w:rFonts w:cs="Arial"/>
          <w:szCs w:val="24"/>
        </w:rPr>
      </w:pPr>
    </w:p>
    <w:p w:rsidR="000971FA" w:rsidRDefault="000971FA" w:rsidP="000971FA">
      <w:pPr>
        <w:pStyle w:val="Textbody"/>
        <w:spacing w:before="0"/>
        <w:rPr>
          <w:rFonts w:cs="Arial"/>
          <w:szCs w:val="24"/>
        </w:rPr>
      </w:pPr>
    </w:p>
    <w:p w:rsidR="00EF6EC2" w:rsidRDefault="00EF6EC2" w:rsidP="000971FA">
      <w:pPr>
        <w:pStyle w:val="Textbody"/>
        <w:spacing w:before="0"/>
        <w:rPr>
          <w:rFonts w:cs="Arial"/>
          <w:szCs w:val="24"/>
        </w:rPr>
      </w:pPr>
    </w:p>
    <w:p w:rsidR="00EF6EC2" w:rsidRDefault="00EF6EC2" w:rsidP="000971FA">
      <w:pPr>
        <w:pStyle w:val="Textbody"/>
        <w:spacing w:before="0"/>
        <w:rPr>
          <w:rFonts w:cs="Arial"/>
          <w:szCs w:val="24"/>
        </w:rPr>
      </w:pPr>
    </w:p>
    <w:p w:rsidR="00EF6EC2" w:rsidRDefault="00EF6EC2" w:rsidP="000971FA">
      <w:pPr>
        <w:pStyle w:val="Textbody"/>
        <w:spacing w:before="0"/>
        <w:rPr>
          <w:rFonts w:cs="Arial"/>
          <w:szCs w:val="24"/>
        </w:rPr>
      </w:pPr>
    </w:p>
    <w:p w:rsidR="000971FA" w:rsidRDefault="000971FA" w:rsidP="000971FA">
      <w:pPr>
        <w:pStyle w:val="Heading1"/>
        <w:pageBreakBefore/>
        <w:numPr>
          <w:ilvl w:val="0"/>
          <w:numId w:val="2"/>
        </w:numPr>
        <w:rPr>
          <w:rFonts w:cs="Arial"/>
          <w:sz w:val="24"/>
          <w:szCs w:val="24"/>
        </w:rPr>
      </w:pPr>
      <w:bookmarkStart w:id="10" w:name="_Toc430335136"/>
      <w:bookmarkStart w:id="11" w:name="_Toc442559876"/>
      <w:r>
        <w:rPr>
          <w:rFonts w:cs="Arial"/>
          <w:sz w:val="24"/>
          <w:szCs w:val="24"/>
        </w:rPr>
        <w:lastRenderedPageBreak/>
        <w:t>ОПШТИ ПОДАЦИ О ЈАВНОЈ НАБАВЦИ</w:t>
      </w:r>
      <w:bookmarkEnd w:id="10"/>
      <w:bookmarkEnd w:id="11"/>
    </w:p>
    <w:p w:rsidR="000971FA" w:rsidRDefault="000971FA" w:rsidP="000971FA">
      <w:pPr>
        <w:pStyle w:val="Textbody"/>
      </w:pPr>
    </w:p>
    <w:p w:rsidR="00EF6EC2" w:rsidRDefault="00EF6EC2" w:rsidP="000971FA">
      <w:pPr>
        <w:pStyle w:val="Textbody"/>
      </w:pPr>
    </w:p>
    <w:tbl>
      <w:tblPr>
        <w:tblW w:w="9519" w:type="dxa"/>
        <w:jc w:val="center"/>
        <w:tblBorders>
          <w:top w:val="single" w:sz="8" w:space="0" w:color="C0504D"/>
          <w:left w:val="single" w:sz="8" w:space="0" w:color="C0504D"/>
          <w:bottom w:val="single" w:sz="8" w:space="0" w:color="C0504D"/>
          <w:right w:val="single" w:sz="8" w:space="0" w:color="C0504D"/>
        </w:tblBorders>
        <w:tblLayout w:type="fixed"/>
        <w:tblLook w:val="01E0" w:firstRow="1" w:lastRow="1" w:firstColumn="1" w:lastColumn="1" w:noHBand="0" w:noVBand="0"/>
      </w:tblPr>
      <w:tblGrid>
        <w:gridCol w:w="3060"/>
        <w:gridCol w:w="6459"/>
      </w:tblGrid>
      <w:tr w:rsidR="000971FA" w:rsidRPr="00EC1162" w:rsidTr="0038054E">
        <w:trPr>
          <w:trHeight w:val="1038"/>
          <w:jc w:val="center"/>
        </w:trPr>
        <w:tc>
          <w:tcPr>
            <w:tcW w:w="3060"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rsidR="000971FA" w:rsidRPr="00EA77BF" w:rsidRDefault="000971FA" w:rsidP="009032E7">
            <w:pPr>
              <w:jc w:val="center"/>
              <w:rPr>
                <w:rFonts w:cs="Arial"/>
                <w:b/>
                <w:sz w:val="22"/>
                <w:szCs w:val="22"/>
                <w:lang w:val="sr-Cyrl-CS" w:eastAsia="ar-SA"/>
              </w:rPr>
            </w:pPr>
            <w:r w:rsidRPr="00EA77BF">
              <w:rPr>
                <w:rFonts w:cs="Arial"/>
                <w:b/>
                <w:sz w:val="22"/>
                <w:szCs w:val="22"/>
                <w:lang w:val="sr-Cyrl-CS" w:eastAsia="ar-SA"/>
              </w:rPr>
              <w:t xml:space="preserve">Назив и адреса </w:t>
            </w:r>
            <w:r w:rsidR="00892737">
              <w:rPr>
                <w:rFonts w:cs="Arial"/>
                <w:b/>
                <w:sz w:val="22"/>
                <w:szCs w:val="22"/>
                <w:lang w:val="sr-Cyrl-CS" w:eastAsia="ar-SA"/>
              </w:rPr>
              <w:t>Наручиоц</w:t>
            </w:r>
            <w:r w:rsidRPr="00EA77BF">
              <w:rPr>
                <w:rFonts w:cs="Arial"/>
                <w:b/>
                <w:sz w:val="22"/>
                <w:szCs w:val="22"/>
                <w:lang w:val="sr-Cyrl-CS" w:eastAsia="ar-SA"/>
              </w:rPr>
              <w:t>а</w:t>
            </w:r>
          </w:p>
        </w:tc>
        <w:tc>
          <w:tcPr>
            <w:tcW w:w="6459"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971FA" w:rsidRPr="007810F7" w:rsidRDefault="000971FA" w:rsidP="009032E7">
            <w:pPr>
              <w:tabs>
                <w:tab w:val="left" w:pos="-135"/>
                <w:tab w:val="left" w:pos="120"/>
                <w:tab w:val="left" w:pos="330"/>
              </w:tabs>
              <w:jc w:val="center"/>
              <w:rPr>
                <w:rFonts w:cs="Arial"/>
                <w:sz w:val="24"/>
                <w:szCs w:val="24"/>
                <w:lang w:val="sr-Cyrl-CS" w:eastAsia="ar-SA"/>
              </w:rPr>
            </w:pPr>
            <w:r w:rsidRPr="007810F7">
              <w:rPr>
                <w:rFonts w:cs="Arial"/>
                <w:sz w:val="24"/>
                <w:szCs w:val="24"/>
                <w:lang w:val="sr-Cyrl-CS" w:eastAsia="ar-SA"/>
              </w:rPr>
              <w:t>Ј</w:t>
            </w:r>
            <w:r w:rsidRPr="007810F7">
              <w:rPr>
                <w:rFonts w:cs="Arial"/>
                <w:sz w:val="24"/>
                <w:szCs w:val="24"/>
                <w:lang w:val="sr-Cyrl-RS" w:eastAsia="ar-SA"/>
              </w:rPr>
              <w:t xml:space="preserve">авно предузеће „Електропривреда Србије“ Београд, </w:t>
            </w:r>
          </w:p>
          <w:p w:rsidR="000971FA" w:rsidRPr="007810F7" w:rsidRDefault="000971FA" w:rsidP="009032E7">
            <w:pPr>
              <w:tabs>
                <w:tab w:val="left" w:pos="-135"/>
                <w:tab w:val="left" w:pos="120"/>
                <w:tab w:val="left" w:pos="330"/>
              </w:tabs>
              <w:jc w:val="center"/>
              <w:rPr>
                <w:rFonts w:cs="Arial"/>
                <w:sz w:val="24"/>
                <w:szCs w:val="24"/>
                <w:lang w:val="sr-Cyrl-CS" w:eastAsia="ar-SA"/>
              </w:rPr>
            </w:pPr>
            <w:r w:rsidRPr="007810F7">
              <w:rPr>
                <w:rFonts w:cs="Arial"/>
                <w:sz w:val="24"/>
                <w:szCs w:val="24"/>
                <w:lang w:val="sr-Cyrl-CS" w:eastAsia="ar-SA"/>
              </w:rPr>
              <w:t>Огранак РБ Колубара,</w:t>
            </w:r>
          </w:p>
          <w:p w:rsidR="000971FA" w:rsidRPr="0038054E" w:rsidRDefault="000971FA" w:rsidP="009032E7">
            <w:pPr>
              <w:jc w:val="center"/>
              <w:rPr>
                <w:rFonts w:cs="Arial"/>
                <w:sz w:val="22"/>
                <w:szCs w:val="22"/>
                <w:lang w:val="sr-Cyrl-CS" w:eastAsia="ar-SA"/>
              </w:rPr>
            </w:pPr>
            <w:r w:rsidRPr="007810F7">
              <w:rPr>
                <w:rFonts w:cs="Arial"/>
                <w:sz w:val="24"/>
                <w:szCs w:val="24"/>
                <w:lang w:val="sr-Cyrl-CS"/>
              </w:rPr>
              <w:t>ул. Светог Саве бр. 1  11550  Лазаревац</w:t>
            </w:r>
          </w:p>
        </w:tc>
      </w:tr>
      <w:tr w:rsidR="000971FA" w:rsidRPr="00EC1162" w:rsidTr="0038054E">
        <w:trPr>
          <w:trHeight w:val="587"/>
          <w:jc w:val="center"/>
        </w:trPr>
        <w:tc>
          <w:tcPr>
            <w:tcW w:w="3060"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rsidR="000971FA" w:rsidRPr="00EA77BF" w:rsidRDefault="000971FA" w:rsidP="009032E7">
            <w:pPr>
              <w:jc w:val="center"/>
              <w:rPr>
                <w:rFonts w:cs="Arial"/>
                <w:b/>
                <w:sz w:val="22"/>
                <w:szCs w:val="22"/>
                <w:lang w:val="sr-Cyrl-CS" w:eastAsia="ar-SA"/>
              </w:rPr>
            </w:pPr>
            <w:r w:rsidRPr="00EA77BF">
              <w:rPr>
                <w:rFonts w:cs="Arial"/>
                <w:b/>
                <w:sz w:val="22"/>
                <w:szCs w:val="22"/>
                <w:lang w:val="sr-Cyrl-CS" w:eastAsia="ar-SA"/>
              </w:rPr>
              <w:t xml:space="preserve">Интернет страница </w:t>
            </w:r>
            <w:r w:rsidR="00892737">
              <w:rPr>
                <w:rFonts w:cs="Arial"/>
                <w:b/>
                <w:sz w:val="22"/>
                <w:szCs w:val="22"/>
                <w:lang w:val="sr-Cyrl-CS" w:eastAsia="ar-SA"/>
              </w:rPr>
              <w:t>Наручиоц</w:t>
            </w:r>
            <w:r w:rsidRPr="00EA77BF">
              <w:rPr>
                <w:rFonts w:cs="Arial"/>
                <w:b/>
                <w:sz w:val="22"/>
                <w:szCs w:val="22"/>
                <w:lang w:val="sr-Cyrl-CS" w:eastAsia="ar-SA"/>
              </w:rPr>
              <w:t>а</w:t>
            </w:r>
          </w:p>
        </w:tc>
        <w:tc>
          <w:tcPr>
            <w:tcW w:w="6459"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971FA" w:rsidRPr="0038054E" w:rsidRDefault="0060547F" w:rsidP="009032E7">
            <w:pPr>
              <w:jc w:val="center"/>
              <w:rPr>
                <w:rFonts w:cs="Arial"/>
                <w:b/>
                <w:i/>
                <w:sz w:val="22"/>
                <w:szCs w:val="22"/>
                <w:lang w:val="sr-Cyrl-CS" w:eastAsia="ar-SA"/>
              </w:rPr>
            </w:pPr>
            <w:hyperlink r:id="rId9" w:history="1">
              <w:r w:rsidR="000971FA" w:rsidRPr="0038054E">
                <w:rPr>
                  <w:rStyle w:val="Hyperlink"/>
                  <w:rFonts w:cs="Arial"/>
                  <w:b/>
                  <w:i/>
                  <w:sz w:val="22"/>
                  <w:szCs w:val="22"/>
                </w:rPr>
                <w:t>www.rbkolubara.rs</w:t>
              </w:r>
            </w:hyperlink>
          </w:p>
        </w:tc>
      </w:tr>
      <w:tr w:rsidR="000971FA" w:rsidRPr="00EC1162" w:rsidTr="0038054E">
        <w:trPr>
          <w:trHeight w:val="418"/>
          <w:jc w:val="center"/>
        </w:trPr>
        <w:tc>
          <w:tcPr>
            <w:tcW w:w="3060"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rsidR="000971FA" w:rsidRPr="00EA77BF" w:rsidRDefault="000971FA" w:rsidP="009032E7">
            <w:pPr>
              <w:autoSpaceDE w:val="0"/>
              <w:adjustRightInd w:val="0"/>
              <w:jc w:val="center"/>
              <w:rPr>
                <w:rFonts w:eastAsia="TimesNewRomanPSMT" w:cs="Arial"/>
                <w:b/>
                <w:bCs/>
                <w:color w:val="000000"/>
                <w:sz w:val="22"/>
                <w:szCs w:val="22"/>
                <w:lang w:val="sr-Cyrl-CS"/>
              </w:rPr>
            </w:pPr>
            <w:r w:rsidRPr="00EA77BF">
              <w:rPr>
                <w:rFonts w:eastAsia="TimesNewRomanPSMT" w:cs="Arial"/>
                <w:b/>
                <w:bCs/>
                <w:color w:val="000000"/>
                <w:sz w:val="22"/>
                <w:szCs w:val="22"/>
              </w:rPr>
              <w:t>Врста поступка</w:t>
            </w:r>
          </w:p>
        </w:tc>
        <w:tc>
          <w:tcPr>
            <w:tcW w:w="6459"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971FA" w:rsidRPr="007810F7" w:rsidRDefault="000971FA" w:rsidP="009032E7">
            <w:pPr>
              <w:autoSpaceDE w:val="0"/>
              <w:adjustRightInd w:val="0"/>
              <w:jc w:val="center"/>
              <w:rPr>
                <w:rFonts w:eastAsia="TimesNewRomanPSMT" w:cs="Arial"/>
                <w:bCs/>
                <w:color w:val="000000"/>
                <w:sz w:val="24"/>
                <w:szCs w:val="24"/>
              </w:rPr>
            </w:pPr>
            <w:r w:rsidRPr="007810F7">
              <w:rPr>
                <w:rFonts w:eastAsia="TimesNewRomanPSMT" w:cs="Arial"/>
                <w:bCs/>
                <w:color w:val="000000"/>
                <w:sz w:val="24"/>
                <w:szCs w:val="24"/>
              </w:rPr>
              <w:t>Отворени поступак</w:t>
            </w:r>
          </w:p>
        </w:tc>
      </w:tr>
      <w:tr w:rsidR="000971FA" w:rsidRPr="00EC1162" w:rsidTr="0038054E">
        <w:trPr>
          <w:trHeight w:val="944"/>
          <w:jc w:val="center"/>
        </w:trPr>
        <w:tc>
          <w:tcPr>
            <w:tcW w:w="3060"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rsidR="000971FA" w:rsidRPr="00EA77BF" w:rsidRDefault="000971FA" w:rsidP="009032E7">
            <w:pPr>
              <w:autoSpaceDE w:val="0"/>
              <w:adjustRightInd w:val="0"/>
              <w:jc w:val="center"/>
              <w:rPr>
                <w:rFonts w:eastAsia="TimesNewRomanPSMT" w:cs="Arial"/>
                <w:b/>
                <w:bCs/>
                <w:color w:val="000000"/>
                <w:sz w:val="22"/>
                <w:szCs w:val="22"/>
                <w:lang w:val="sr-Cyrl-CS"/>
              </w:rPr>
            </w:pPr>
            <w:r w:rsidRPr="00EA77BF">
              <w:rPr>
                <w:rFonts w:eastAsia="TimesNewRomanPSMT" w:cs="Arial"/>
                <w:b/>
                <w:bCs/>
                <w:color w:val="000000"/>
                <w:sz w:val="22"/>
                <w:szCs w:val="22"/>
              </w:rPr>
              <w:t>Предмет јавне набавке</w:t>
            </w:r>
          </w:p>
        </w:tc>
        <w:tc>
          <w:tcPr>
            <w:tcW w:w="6459"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971FA" w:rsidRDefault="000971FA" w:rsidP="009032E7">
            <w:pPr>
              <w:tabs>
                <w:tab w:val="left" w:pos="2110"/>
              </w:tabs>
              <w:jc w:val="center"/>
              <w:rPr>
                <w:rFonts w:eastAsia="TimesNewRomanPSMT" w:cs="Arial"/>
                <w:sz w:val="24"/>
                <w:szCs w:val="24"/>
                <w:lang w:val="sr-Cyrl-CS"/>
              </w:rPr>
            </w:pPr>
            <w:r w:rsidRPr="007810F7">
              <w:rPr>
                <w:rFonts w:eastAsia="TimesNewRomanPSMT" w:cs="Arial"/>
                <w:sz w:val="24"/>
                <w:szCs w:val="24"/>
              </w:rPr>
              <w:t xml:space="preserve">Набавка </w:t>
            </w:r>
            <w:r w:rsidRPr="007810F7">
              <w:rPr>
                <w:rFonts w:eastAsia="TimesNewRomanPSMT" w:cs="Arial"/>
                <w:sz w:val="24"/>
                <w:szCs w:val="24"/>
                <w:u w:val="single"/>
                <w:lang w:val="sr-Cyrl-CS"/>
              </w:rPr>
              <w:t>услуге</w:t>
            </w:r>
            <w:r w:rsidRPr="007810F7">
              <w:rPr>
                <w:rFonts w:eastAsia="TimesNewRomanPSMT" w:cs="Arial"/>
                <w:sz w:val="24"/>
                <w:szCs w:val="24"/>
                <w:lang w:val="sr-Cyrl-CS"/>
              </w:rPr>
              <w:t>:</w:t>
            </w:r>
          </w:p>
          <w:p w:rsidR="007810F7" w:rsidRPr="007810F7" w:rsidRDefault="007810F7" w:rsidP="009032E7">
            <w:pPr>
              <w:tabs>
                <w:tab w:val="left" w:pos="2110"/>
              </w:tabs>
              <w:jc w:val="center"/>
              <w:rPr>
                <w:rFonts w:eastAsia="TimesNewRomanPSMT" w:cs="Arial"/>
                <w:sz w:val="24"/>
                <w:szCs w:val="24"/>
                <w:lang w:val="sr-Cyrl-CS"/>
              </w:rPr>
            </w:pPr>
          </w:p>
          <w:p w:rsidR="00BE78AE" w:rsidRPr="00FD4445" w:rsidRDefault="00533E6E" w:rsidP="00FD4445">
            <w:pPr>
              <w:pStyle w:val="ListParagraph"/>
              <w:widowControl/>
              <w:suppressAutoHyphens w:val="0"/>
              <w:autoSpaceDE/>
              <w:autoSpaceDN/>
              <w:spacing w:after="0" w:line="240" w:lineRule="auto"/>
              <w:ind w:left="-227"/>
              <w:rPr>
                <w:rFonts w:ascii="Arial" w:hAnsi="Arial" w:cs="Arial"/>
                <w:b/>
                <w:lang w:val="sr-Cyrl-RS"/>
              </w:rPr>
            </w:pPr>
            <w:r w:rsidRPr="00533E6E">
              <w:rPr>
                <w:rFonts w:ascii="Arial" w:hAnsi="Arial" w:cs="Arial"/>
                <w:sz w:val="22"/>
                <w:szCs w:val="22"/>
                <w:lang w:val="sr-Cyrl-RS"/>
              </w:rPr>
              <w:t>С</w:t>
            </w:r>
            <w:r>
              <w:rPr>
                <w:rFonts w:ascii="Arial" w:hAnsi="Arial" w:cs="Arial"/>
                <w:sz w:val="22"/>
                <w:szCs w:val="22"/>
                <w:lang w:val="sr-Cyrl-RS"/>
              </w:rPr>
              <w:t xml:space="preserve">  </w:t>
            </w:r>
          </w:p>
          <w:p w:rsidR="00734922" w:rsidRDefault="00FD4445" w:rsidP="005A6498">
            <w:pPr>
              <w:pStyle w:val="ListParagraph"/>
              <w:widowControl/>
              <w:suppressAutoHyphens w:val="0"/>
              <w:autoSpaceDE/>
              <w:autoSpaceDN/>
              <w:spacing w:after="0" w:line="240" w:lineRule="auto"/>
              <w:ind w:left="-227"/>
              <w:rPr>
                <w:rFonts w:ascii="Arial" w:hAnsi="Arial" w:cs="Arial"/>
                <w:lang w:val="sr-Cyrl-RS"/>
              </w:rPr>
            </w:pPr>
            <w:r>
              <w:rPr>
                <w:rFonts w:cs="Arial"/>
                <w:lang w:val="sr-Cyrl-RS"/>
              </w:rPr>
              <w:t xml:space="preserve">    </w:t>
            </w:r>
            <w:r>
              <w:rPr>
                <w:rFonts w:ascii="Arial" w:hAnsi="Arial" w:cs="Arial"/>
                <w:lang w:val="sr-Cyrl-RS"/>
              </w:rPr>
              <w:t xml:space="preserve">Поправка погонских, помоћних електро мотора на еелектро локомотивама LEW, </w:t>
            </w:r>
            <w:r w:rsidR="00734922">
              <w:rPr>
                <w:rFonts w:ascii="Arial" w:hAnsi="Arial" w:cs="Arial"/>
                <w:lang w:val="sr-Cyrl-RS"/>
              </w:rPr>
              <w:t>и дизел</w:t>
            </w:r>
          </w:p>
          <w:p w:rsidR="00FD4445" w:rsidRPr="00FD4445" w:rsidRDefault="00734922" w:rsidP="005A6498">
            <w:pPr>
              <w:pStyle w:val="ListParagraph"/>
              <w:widowControl/>
              <w:suppressAutoHyphens w:val="0"/>
              <w:autoSpaceDE/>
              <w:autoSpaceDN/>
              <w:spacing w:after="0" w:line="240" w:lineRule="auto"/>
              <w:ind w:left="-227"/>
              <w:rPr>
                <w:rFonts w:ascii="Arial" w:hAnsi="Arial" w:cs="Arial"/>
                <w:lang w:val="sr-Cyrl-RS"/>
              </w:rPr>
            </w:pPr>
            <w:r>
              <w:rPr>
                <w:rFonts w:ascii="Arial" w:hAnsi="Arial" w:cs="Arial"/>
                <w:lang w:val="sr-Cyrl-RS"/>
              </w:rPr>
              <w:t xml:space="preserve">    локомотив</w:t>
            </w:r>
            <w:r w:rsidR="00FD4445">
              <w:rPr>
                <w:rFonts w:ascii="Arial" w:hAnsi="Arial" w:cs="Arial"/>
                <w:lang w:val="sr-Cyrl-RS"/>
              </w:rPr>
              <w:t>ама  621</w:t>
            </w:r>
          </w:p>
          <w:p w:rsidR="00533E6E" w:rsidRPr="00BE78AE" w:rsidRDefault="00533E6E" w:rsidP="005A6498">
            <w:pPr>
              <w:pStyle w:val="ListParagraph"/>
              <w:widowControl/>
              <w:suppressAutoHyphens w:val="0"/>
              <w:autoSpaceDE/>
              <w:autoSpaceDN/>
              <w:spacing w:after="0" w:line="240" w:lineRule="auto"/>
              <w:ind w:left="-227"/>
              <w:rPr>
                <w:rFonts w:ascii="Arial" w:hAnsi="Arial" w:cs="Arial"/>
                <w:lang w:val="sr-Cyrl-RS"/>
              </w:rPr>
            </w:pPr>
          </w:p>
          <w:p w:rsidR="00533E6E" w:rsidRPr="007810F7" w:rsidRDefault="00BE78AE" w:rsidP="007810F7">
            <w:pPr>
              <w:widowControl/>
              <w:suppressAutoHyphens w:val="0"/>
              <w:autoSpaceDN/>
              <w:rPr>
                <w:rFonts w:cs="Arial"/>
                <w:sz w:val="24"/>
                <w:szCs w:val="24"/>
                <w:lang w:val="sr-Cyrl-RS"/>
              </w:rPr>
            </w:pPr>
            <w:r>
              <w:rPr>
                <w:rFonts w:cs="Arial"/>
                <w:sz w:val="24"/>
                <w:szCs w:val="24"/>
                <w:lang w:val="sr-Cyrl-RS"/>
              </w:rPr>
              <w:t xml:space="preserve"> </w:t>
            </w:r>
            <w:r w:rsidR="00533E6E" w:rsidRPr="007810F7">
              <w:rPr>
                <w:rFonts w:cs="Arial"/>
                <w:sz w:val="24"/>
                <w:szCs w:val="24"/>
                <w:lang w:val="sr-Cyrl-RS"/>
              </w:rPr>
              <w:t xml:space="preserve">                    </w:t>
            </w:r>
          </w:p>
          <w:p w:rsidR="00533E6E" w:rsidRPr="007810F7" w:rsidRDefault="00533E6E" w:rsidP="00533E6E">
            <w:pPr>
              <w:pStyle w:val="ListParagraph"/>
              <w:widowControl/>
              <w:suppressAutoHyphens w:val="0"/>
              <w:autoSpaceDE/>
              <w:autoSpaceDN/>
              <w:spacing w:after="0" w:line="240" w:lineRule="auto"/>
              <w:ind w:left="-227"/>
              <w:rPr>
                <w:rFonts w:ascii="Arial" w:hAnsi="Arial" w:cs="Arial"/>
                <w:lang w:val="ru-RU"/>
              </w:rPr>
            </w:pPr>
            <w:r w:rsidRPr="007810F7">
              <w:rPr>
                <w:rFonts w:ascii="Arial" w:hAnsi="Arial" w:cs="Arial"/>
                <w:lang w:val="sr-Cyrl-RS"/>
              </w:rPr>
              <w:t>в</w:t>
            </w:r>
          </w:p>
          <w:p w:rsidR="000971FA" w:rsidRPr="00F2501B" w:rsidRDefault="00533E6E" w:rsidP="007810F7">
            <w:pPr>
              <w:tabs>
                <w:tab w:val="left" w:pos="2110"/>
              </w:tabs>
              <w:rPr>
                <w:rFonts w:eastAsia="TimesNewRomanPSMT" w:cs="Arial"/>
                <w:sz w:val="22"/>
                <w:szCs w:val="22"/>
                <w:lang w:val="sr-Cyrl-CS"/>
              </w:rPr>
            </w:pPr>
            <w:r>
              <w:rPr>
                <w:rFonts w:eastAsia="Arial Unicode MS" w:cs="Arial"/>
                <w:b/>
                <w:lang w:val="ru-RU"/>
              </w:rPr>
              <w:t xml:space="preserve">                                                                          </w:t>
            </w:r>
          </w:p>
        </w:tc>
      </w:tr>
      <w:tr w:rsidR="000971FA" w:rsidRPr="00EC1162" w:rsidTr="00F2501B">
        <w:trPr>
          <w:trHeight w:val="854"/>
          <w:jc w:val="center"/>
        </w:trPr>
        <w:tc>
          <w:tcPr>
            <w:tcW w:w="3060"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rsidR="000971FA" w:rsidRPr="00EA77BF" w:rsidRDefault="000971FA" w:rsidP="009032E7">
            <w:pPr>
              <w:pStyle w:val="Textbody"/>
              <w:spacing w:before="0"/>
              <w:jc w:val="center"/>
              <w:rPr>
                <w:b/>
                <w:sz w:val="22"/>
                <w:szCs w:val="22"/>
              </w:rPr>
            </w:pPr>
            <w:r w:rsidRPr="00EA77BF">
              <w:rPr>
                <w:rFonts w:cs="Arial"/>
                <w:b/>
                <w:sz w:val="22"/>
                <w:szCs w:val="22"/>
              </w:rPr>
              <w:t>Опис сваке партије</w:t>
            </w:r>
          </w:p>
        </w:tc>
        <w:tc>
          <w:tcPr>
            <w:tcW w:w="6459"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971FA" w:rsidRPr="007810F7" w:rsidRDefault="00F2501B" w:rsidP="000C254E">
            <w:pPr>
              <w:pStyle w:val="Textbody"/>
              <w:spacing w:before="0"/>
              <w:jc w:val="center"/>
              <w:rPr>
                <w:rFonts w:ascii="Arial" w:hAnsi="Arial" w:cs="Arial"/>
                <w:color w:val="auto"/>
                <w:szCs w:val="24"/>
                <w:lang w:val="sr-Cyrl-RS"/>
              </w:rPr>
            </w:pPr>
            <w:r w:rsidRPr="007810F7">
              <w:rPr>
                <w:rFonts w:ascii="Arial" w:hAnsi="Arial" w:cs="Arial"/>
                <w:color w:val="auto"/>
                <w:szCs w:val="24"/>
                <w:lang w:val="sr-Cyrl-RS"/>
              </w:rPr>
              <w:t>Јавна набавка није обликована по па</w:t>
            </w:r>
            <w:r w:rsidR="005875DC">
              <w:rPr>
                <w:rFonts w:ascii="Arial" w:hAnsi="Arial" w:cs="Arial"/>
                <w:color w:val="auto"/>
                <w:szCs w:val="24"/>
                <w:lang w:val="sr-Cyrl-RS"/>
              </w:rPr>
              <w:t>р</w:t>
            </w:r>
            <w:r w:rsidRPr="007810F7">
              <w:rPr>
                <w:rFonts w:ascii="Arial" w:hAnsi="Arial" w:cs="Arial"/>
                <w:color w:val="auto"/>
                <w:szCs w:val="24"/>
                <w:lang w:val="sr-Cyrl-RS"/>
              </w:rPr>
              <w:t>тијама</w:t>
            </w:r>
          </w:p>
        </w:tc>
      </w:tr>
      <w:tr w:rsidR="000971FA" w:rsidRPr="00EC1162" w:rsidTr="0038054E">
        <w:trPr>
          <w:trHeight w:val="575"/>
          <w:jc w:val="center"/>
        </w:trPr>
        <w:tc>
          <w:tcPr>
            <w:tcW w:w="3060"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rsidR="000971FA" w:rsidRPr="00EA77BF" w:rsidRDefault="000971FA" w:rsidP="009032E7">
            <w:pPr>
              <w:autoSpaceDE w:val="0"/>
              <w:adjustRightInd w:val="0"/>
              <w:jc w:val="center"/>
              <w:rPr>
                <w:rFonts w:eastAsia="TimesNewRomanPSMT" w:cs="Arial"/>
                <w:b/>
                <w:bCs/>
                <w:color w:val="000000"/>
                <w:sz w:val="22"/>
                <w:szCs w:val="22"/>
              </w:rPr>
            </w:pPr>
            <w:r w:rsidRPr="00EA77BF">
              <w:rPr>
                <w:rFonts w:eastAsia="TimesNewRomanPSMT" w:cs="Arial"/>
                <w:b/>
                <w:bCs/>
                <w:color w:val="000000"/>
                <w:sz w:val="22"/>
                <w:szCs w:val="22"/>
              </w:rPr>
              <w:t>Циљ поступка</w:t>
            </w:r>
          </w:p>
        </w:tc>
        <w:tc>
          <w:tcPr>
            <w:tcW w:w="6459"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971FA" w:rsidRPr="007810F7" w:rsidRDefault="000971FA" w:rsidP="0038054E">
            <w:pPr>
              <w:pStyle w:val="Standard"/>
              <w:spacing w:before="0"/>
              <w:jc w:val="center"/>
            </w:pPr>
            <w:r w:rsidRPr="007810F7">
              <w:rPr>
                <w:rFonts w:eastAsia="TimesNewRomanPSMT" w:cs="Arial"/>
                <w:bCs/>
              </w:rPr>
              <w:t>Закључење Уговора о јавној набавци</w:t>
            </w:r>
          </w:p>
        </w:tc>
      </w:tr>
      <w:tr w:rsidR="000971FA" w:rsidRPr="00EC1162" w:rsidTr="0038054E">
        <w:trPr>
          <w:trHeight w:val="1782"/>
          <w:jc w:val="center"/>
        </w:trPr>
        <w:tc>
          <w:tcPr>
            <w:tcW w:w="3060"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rsidR="000971FA" w:rsidRPr="00EA77BF" w:rsidRDefault="000971FA" w:rsidP="009032E7">
            <w:pPr>
              <w:autoSpaceDE w:val="0"/>
              <w:adjustRightInd w:val="0"/>
              <w:jc w:val="center"/>
              <w:rPr>
                <w:rFonts w:eastAsia="TimesNewRomanPSMT" w:cs="Arial"/>
                <w:b/>
                <w:bCs/>
                <w:color w:val="000000"/>
                <w:sz w:val="22"/>
                <w:szCs w:val="22"/>
              </w:rPr>
            </w:pPr>
            <w:r w:rsidRPr="00EA77BF">
              <w:rPr>
                <w:rFonts w:eastAsia="TimesNewRomanPSMT" w:cs="Arial"/>
                <w:b/>
                <w:bCs/>
                <w:color w:val="000000"/>
                <w:sz w:val="22"/>
                <w:szCs w:val="22"/>
                <w:lang w:val="sr-Cyrl-CS"/>
              </w:rPr>
              <w:t>Име особа за к</w:t>
            </w:r>
            <w:r w:rsidRPr="00EA77BF">
              <w:rPr>
                <w:rFonts w:eastAsia="TimesNewRomanPSMT" w:cs="Arial"/>
                <w:b/>
                <w:bCs/>
                <w:color w:val="000000"/>
                <w:sz w:val="22"/>
                <w:szCs w:val="22"/>
              </w:rPr>
              <w:t xml:space="preserve">онтакт    </w:t>
            </w:r>
          </w:p>
          <w:p w:rsidR="000971FA" w:rsidRPr="00EA77BF" w:rsidRDefault="000971FA" w:rsidP="009032E7">
            <w:pPr>
              <w:autoSpaceDE w:val="0"/>
              <w:adjustRightInd w:val="0"/>
              <w:jc w:val="center"/>
              <w:rPr>
                <w:rFonts w:eastAsia="TimesNewRomanPSMT" w:cs="Arial"/>
                <w:b/>
                <w:bCs/>
                <w:color w:val="000000"/>
                <w:sz w:val="22"/>
                <w:szCs w:val="22"/>
                <w:lang w:val="sr-Latn-RS"/>
              </w:rPr>
            </w:pPr>
            <w:r w:rsidRPr="00EA77BF">
              <w:rPr>
                <w:rFonts w:eastAsia="TimesNewRomanPSMT" w:cs="Arial"/>
                <w:b/>
                <w:bCs/>
                <w:color w:val="000000"/>
                <w:sz w:val="22"/>
                <w:szCs w:val="22"/>
                <w:lang w:val="sr-Latn-CS"/>
              </w:rPr>
              <w:t>e-mail</w:t>
            </w:r>
          </w:p>
        </w:tc>
        <w:tc>
          <w:tcPr>
            <w:tcW w:w="6459"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F3DF1" w:rsidRPr="007810F7" w:rsidRDefault="00043F27" w:rsidP="00043F27">
            <w:pPr>
              <w:autoSpaceDE w:val="0"/>
              <w:adjustRightInd w:val="0"/>
              <w:rPr>
                <w:rFonts w:eastAsia="TimesNewRomanPSMT" w:cs="Arial"/>
                <w:bCs/>
                <w:sz w:val="24"/>
                <w:szCs w:val="24"/>
                <w:lang w:val="sr-Cyrl-RS"/>
              </w:rPr>
            </w:pPr>
            <w:r>
              <w:rPr>
                <w:rFonts w:eastAsia="TimesNewRomanPSMT" w:cs="Arial"/>
                <w:bCs/>
                <w:sz w:val="24"/>
                <w:szCs w:val="24"/>
                <w:lang w:val="sr-Cyrl-RS"/>
              </w:rPr>
              <w:t xml:space="preserve">                                    Зоран Миловановић</w:t>
            </w:r>
            <w:r w:rsidR="000F3DF1" w:rsidRPr="007810F7">
              <w:rPr>
                <w:rFonts w:eastAsia="TimesNewRomanPSMT" w:cs="Arial"/>
                <w:bCs/>
                <w:sz w:val="24"/>
                <w:szCs w:val="24"/>
                <w:lang w:val="sr-Cyrl-RS"/>
              </w:rPr>
              <w:t xml:space="preserve"> /</w:t>
            </w:r>
          </w:p>
          <w:p w:rsidR="000971FA" w:rsidRPr="007810F7" w:rsidRDefault="000F3DF1" w:rsidP="000F3DF1">
            <w:pPr>
              <w:autoSpaceDE w:val="0"/>
              <w:adjustRightInd w:val="0"/>
              <w:jc w:val="center"/>
              <w:rPr>
                <w:rFonts w:eastAsia="TimesNewRomanPSMT" w:cs="Arial"/>
                <w:bCs/>
                <w:sz w:val="24"/>
                <w:szCs w:val="24"/>
              </w:rPr>
            </w:pPr>
            <w:r w:rsidRPr="007810F7">
              <w:rPr>
                <w:rFonts w:eastAsia="TimesNewRomanPSMT" w:cs="Arial"/>
                <w:bCs/>
                <w:sz w:val="24"/>
                <w:szCs w:val="24"/>
                <w:lang w:val="sr-Latn-CS"/>
              </w:rPr>
              <w:t xml:space="preserve">e-mail: </w:t>
            </w:r>
            <w:hyperlink r:id="rId10" w:history="1">
              <w:r w:rsidR="00043F27" w:rsidRPr="00B92CA5">
                <w:rPr>
                  <w:rStyle w:val="Hyperlink"/>
                  <w:rFonts w:eastAsia="TimesNewRomanPSMT" w:cs="Arial"/>
                  <w:bCs/>
                  <w:sz w:val="24"/>
                  <w:szCs w:val="24"/>
                  <w:lang w:val="sr-Latn-RS"/>
                </w:rPr>
                <w:t>zoran.milovanovic</w:t>
              </w:r>
              <w:r w:rsidR="00043F27" w:rsidRPr="00B92CA5">
                <w:rPr>
                  <w:rStyle w:val="Hyperlink"/>
                  <w:rFonts w:eastAsia="TimesNewRomanPSMT" w:cs="Arial"/>
                  <w:bCs/>
                  <w:sz w:val="24"/>
                  <w:szCs w:val="24"/>
                </w:rPr>
                <w:t>@rbkolubara.rs</w:t>
              </w:r>
            </w:hyperlink>
          </w:p>
          <w:p w:rsidR="000971FA" w:rsidRPr="007810F7" w:rsidRDefault="00F7374F" w:rsidP="009032E7">
            <w:pPr>
              <w:autoSpaceDE w:val="0"/>
              <w:adjustRightInd w:val="0"/>
              <w:jc w:val="center"/>
              <w:rPr>
                <w:rFonts w:eastAsia="TimesNewRomanPSMT" w:cs="Arial"/>
                <w:bCs/>
                <w:sz w:val="24"/>
                <w:szCs w:val="24"/>
                <w:lang w:val="sr-Cyrl-RS"/>
              </w:rPr>
            </w:pPr>
            <w:r>
              <w:rPr>
                <w:rFonts w:eastAsia="TimesNewRomanPSMT" w:cs="Arial"/>
                <w:bCs/>
                <w:sz w:val="24"/>
                <w:szCs w:val="24"/>
                <w:lang w:val="sr-Cyrl-RS"/>
              </w:rPr>
              <w:t>Саша Жујовић</w:t>
            </w:r>
            <w:r w:rsidR="00533E6E" w:rsidRPr="007810F7">
              <w:rPr>
                <w:rFonts w:eastAsia="TimesNewRomanPSMT" w:cs="Arial"/>
                <w:bCs/>
                <w:sz w:val="24"/>
                <w:szCs w:val="24"/>
                <w:lang w:val="sr-Cyrl-RS"/>
              </w:rPr>
              <w:t xml:space="preserve"> </w:t>
            </w:r>
            <w:r w:rsidR="000971FA" w:rsidRPr="007810F7">
              <w:rPr>
                <w:rFonts w:eastAsia="TimesNewRomanPSMT" w:cs="Arial"/>
                <w:bCs/>
                <w:sz w:val="24"/>
                <w:szCs w:val="24"/>
                <w:lang w:val="sr-Cyrl-RS"/>
              </w:rPr>
              <w:t xml:space="preserve"> /</w:t>
            </w:r>
          </w:p>
          <w:p w:rsidR="000971FA" w:rsidRPr="007810F7" w:rsidRDefault="000971FA" w:rsidP="009032E7">
            <w:pPr>
              <w:autoSpaceDE w:val="0"/>
              <w:adjustRightInd w:val="0"/>
              <w:jc w:val="center"/>
              <w:rPr>
                <w:rFonts w:eastAsia="TimesNewRomanPSMT" w:cs="Arial"/>
                <w:bCs/>
                <w:sz w:val="24"/>
                <w:szCs w:val="24"/>
              </w:rPr>
            </w:pPr>
            <w:r w:rsidRPr="007810F7">
              <w:rPr>
                <w:rFonts w:eastAsia="TimesNewRomanPSMT" w:cs="Arial"/>
                <w:bCs/>
                <w:sz w:val="24"/>
                <w:szCs w:val="24"/>
                <w:lang w:val="sr-Latn-CS"/>
              </w:rPr>
              <w:t xml:space="preserve">e-mail: </w:t>
            </w:r>
            <w:hyperlink r:id="rId11" w:history="1">
              <w:r w:rsidR="00F7374F" w:rsidRPr="008E6015">
                <w:rPr>
                  <w:rStyle w:val="Hyperlink"/>
                  <w:rFonts w:eastAsia="TimesNewRomanPSMT" w:cs="Arial"/>
                  <w:bCs/>
                  <w:sz w:val="24"/>
                  <w:szCs w:val="24"/>
                  <w:lang w:val="sr-Latn-CS"/>
                </w:rPr>
                <w:t>sasa.zujovick</w:t>
              </w:r>
              <w:r w:rsidR="00F7374F" w:rsidRPr="008E6015">
                <w:rPr>
                  <w:rStyle w:val="Hyperlink"/>
                  <w:rFonts w:eastAsia="TimesNewRomanPSMT" w:cs="Arial"/>
                  <w:bCs/>
                  <w:sz w:val="24"/>
                  <w:szCs w:val="24"/>
                </w:rPr>
                <w:t>@rbkolubara.rs</w:t>
              </w:r>
            </w:hyperlink>
          </w:p>
          <w:p w:rsidR="000971FA" w:rsidRPr="007810F7" w:rsidRDefault="000971FA" w:rsidP="009032E7">
            <w:pPr>
              <w:autoSpaceDE w:val="0"/>
              <w:adjustRightInd w:val="0"/>
              <w:jc w:val="center"/>
              <w:rPr>
                <w:rFonts w:eastAsia="TimesNewRomanPSMT" w:cs="Arial"/>
                <w:b/>
                <w:bCs/>
                <w:sz w:val="24"/>
                <w:szCs w:val="24"/>
                <w:lang w:val="sr-Latn-RS"/>
              </w:rPr>
            </w:pPr>
          </w:p>
        </w:tc>
      </w:tr>
    </w:tbl>
    <w:p w:rsidR="00EF6EC2" w:rsidRPr="00BE78AE" w:rsidRDefault="00EF6EC2" w:rsidP="000971FA">
      <w:pPr>
        <w:pStyle w:val="Standard"/>
        <w:spacing w:before="0"/>
        <w:rPr>
          <w:rFonts w:cs="Arial"/>
          <w:lang w:val="sr-Cyrl-RS"/>
        </w:rPr>
      </w:pPr>
    </w:p>
    <w:p w:rsidR="00EF6EC2" w:rsidRPr="00F7374F" w:rsidRDefault="00EF6EC2" w:rsidP="000971FA">
      <w:pPr>
        <w:pStyle w:val="Standard"/>
        <w:spacing w:before="0"/>
        <w:rPr>
          <w:rFonts w:cs="Arial"/>
          <w:lang w:val="sr-Cyrl-RS"/>
        </w:rPr>
      </w:pPr>
    </w:p>
    <w:p w:rsidR="00F043C5" w:rsidRDefault="000971FA" w:rsidP="00F043C5">
      <w:pPr>
        <w:pStyle w:val="Heading1"/>
        <w:numPr>
          <w:ilvl w:val="0"/>
          <w:numId w:val="1"/>
        </w:numPr>
        <w:jc w:val="both"/>
        <w:rPr>
          <w:rFonts w:cs="Arial"/>
          <w:sz w:val="24"/>
          <w:szCs w:val="24"/>
        </w:rPr>
      </w:pPr>
      <w:r>
        <w:rPr>
          <w:rFonts w:cs="Arial"/>
          <w:sz w:val="24"/>
          <w:szCs w:val="24"/>
        </w:rPr>
        <w:t>ПОДАЦИ О ПРЕДМЕТУ ЈАВНЕ НАБАВКЕ</w:t>
      </w:r>
    </w:p>
    <w:p w:rsidR="00F043C5" w:rsidRPr="00F043C5" w:rsidRDefault="00F043C5" w:rsidP="00F043C5">
      <w:pPr>
        <w:pStyle w:val="Textbody"/>
      </w:pPr>
    </w:p>
    <w:p w:rsidR="000971FA" w:rsidRDefault="000971FA" w:rsidP="000971FA">
      <w:pPr>
        <w:pStyle w:val="Heading1"/>
        <w:ind w:left="0" w:firstLine="0"/>
        <w:jc w:val="both"/>
        <w:rPr>
          <w:rFonts w:cs="Arial"/>
          <w:sz w:val="24"/>
          <w:szCs w:val="24"/>
        </w:rPr>
      </w:pPr>
      <w:r>
        <w:rPr>
          <w:rFonts w:cs="Arial"/>
          <w:sz w:val="24"/>
          <w:szCs w:val="24"/>
        </w:rPr>
        <w:t>2.1 Опис предмета јавне набавке, назив и ознака из општег речника  набавке</w:t>
      </w:r>
    </w:p>
    <w:p w:rsidR="0094303D" w:rsidRDefault="0094303D" w:rsidP="00F043C5">
      <w:pPr>
        <w:pStyle w:val="ListParagraph"/>
        <w:spacing w:after="0" w:line="240" w:lineRule="auto"/>
        <w:ind w:left="0"/>
        <w:rPr>
          <w:rFonts w:ascii="Arial MT" w:eastAsia="Times New Roman" w:hAnsi="Arial MT"/>
          <w:szCs w:val="20"/>
          <w:lang w:val="sr-Cyrl-RS" w:eastAsia="ar-SA"/>
        </w:rPr>
      </w:pPr>
    </w:p>
    <w:p w:rsidR="000C254E" w:rsidRDefault="000971FA" w:rsidP="00F043C5">
      <w:pPr>
        <w:pStyle w:val="ListParagraph"/>
        <w:spacing w:after="0" w:line="240" w:lineRule="auto"/>
        <w:ind w:left="0"/>
        <w:rPr>
          <w:rFonts w:cs="Arial"/>
        </w:rPr>
      </w:pPr>
      <w:r w:rsidRPr="00F043C5">
        <w:rPr>
          <w:rFonts w:ascii="Arial" w:hAnsi="Arial" w:cs="Arial"/>
        </w:rPr>
        <w:t>Опис предмета јавне набавке</w:t>
      </w:r>
      <w:r>
        <w:rPr>
          <w:rFonts w:cs="Arial"/>
        </w:rPr>
        <w:t xml:space="preserve">: </w:t>
      </w:r>
    </w:p>
    <w:p w:rsidR="005A6498" w:rsidRPr="005A6498" w:rsidRDefault="00F2501B" w:rsidP="005A6498">
      <w:pPr>
        <w:pStyle w:val="ListParagraph"/>
        <w:widowControl/>
        <w:suppressAutoHyphens w:val="0"/>
        <w:autoSpaceDE/>
        <w:autoSpaceDN/>
        <w:spacing w:after="0" w:line="240" w:lineRule="auto"/>
        <w:ind w:left="-227"/>
        <w:rPr>
          <w:rFonts w:ascii="Arial" w:hAnsi="Arial" w:cs="Arial"/>
          <w:lang w:val="sr-Cyrl-RS"/>
        </w:rPr>
      </w:pPr>
      <w:r>
        <w:rPr>
          <w:rFonts w:cs="Arial"/>
          <w:lang w:val="sr-Cyrl-RS"/>
        </w:rPr>
        <w:t xml:space="preserve">   </w:t>
      </w:r>
      <w:r w:rsidR="0094303D">
        <w:rPr>
          <w:rFonts w:cs="Arial"/>
          <w:lang w:val="sr-Cyrl-RS"/>
        </w:rPr>
        <w:t xml:space="preserve"> </w:t>
      </w:r>
      <w:r w:rsidR="004E1ADC">
        <w:rPr>
          <w:rFonts w:ascii="Arial" w:hAnsi="Arial" w:cs="Arial"/>
          <w:lang w:val="sr-Cyrl-RS"/>
        </w:rPr>
        <w:t xml:space="preserve">Поправка погонских, помоћних електро мотора на електро локомотивама LEW, </w:t>
      </w:r>
      <w:r w:rsidR="005A6498">
        <w:rPr>
          <w:rFonts w:ascii="Arial" w:hAnsi="Arial" w:cs="Arial"/>
          <w:lang w:val="sr-Cyrl-RS"/>
        </w:rPr>
        <w:t xml:space="preserve">   </w:t>
      </w:r>
    </w:p>
    <w:p w:rsidR="00BE78AE" w:rsidRPr="005A6498" w:rsidRDefault="005A6498" w:rsidP="005A6498">
      <w:pPr>
        <w:pStyle w:val="ListParagraph"/>
        <w:widowControl/>
        <w:suppressAutoHyphens w:val="0"/>
        <w:autoSpaceDE/>
        <w:autoSpaceDN/>
        <w:spacing w:after="0" w:line="240" w:lineRule="auto"/>
        <w:ind w:left="-227"/>
        <w:rPr>
          <w:rFonts w:ascii="Arial" w:hAnsi="Arial" w:cs="Arial"/>
          <w:lang w:val="sr-Cyrl-RS"/>
        </w:rPr>
      </w:pPr>
      <w:r>
        <w:rPr>
          <w:rFonts w:ascii="Arial" w:hAnsi="Arial" w:cs="Arial"/>
          <w:lang w:val="sr-Cyrl-RS"/>
        </w:rPr>
        <w:t xml:space="preserve">    и </w:t>
      </w:r>
      <w:r w:rsidR="004E1ADC" w:rsidRPr="005A6498">
        <w:rPr>
          <w:rFonts w:ascii="Arial" w:hAnsi="Arial" w:cs="Arial"/>
          <w:lang w:val="sr-Cyrl-RS"/>
        </w:rPr>
        <w:t>дизел локомотивама 621.</w:t>
      </w:r>
    </w:p>
    <w:p w:rsidR="00F655BF" w:rsidRPr="00A132DA" w:rsidRDefault="00F655BF" w:rsidP="0038054E">
      <w:pPr>
        <w:pStyle w:val="Standard"/>
        <w:spacing w:before="0"/>
        <w:rPr>
          <w:lang w:val="sr-Cyrl-RS"/>
        </w:rPr>
      </w:pPr>
    </w:p>
    <w:p w:rsidR="000971FA" w:rsidRDefault="000971FA" w:rsidP="000971FA">
      <w:pPr>
        <w:pStyle w:val="Standard"/>
        <w:spacing w:before="0"/>
      </w:pPr>
      <w:r>
        <w:rPr>
          <w:rFonts w:cs="Arial"/>
        </w:rPr>
        <w:t>Назив из општег речника набавке:</w:t>
      </w:r>
      <w:r w:rsidR="00F043C5">
        <w:rPr>
          <w:rFonts w:cs="Arial"/>
        </w:rPr>
        <w:t xml:space="preserve"> </w:t>
      </w:r>
      <w:r w:rsidR="00A132DA">
        <w:rPr>
          <w:rFonts w:cs="Arial"/>
          <w:lang w:val="ru-RU"/>
        </w:rPr>
        <w:t xml:space="preserve">Услуге  </w:t>
      </w:r>
      <w:r w:rsidR="00F7374F">
        <w:rPr>
          <w:rFonts w:cs="Arial"/>
          <w:lang w:val="ru-RU"/>
        </w:rPr>
        <w:t xml:space="preserve">одржавања и  </w:t>
      </w:r>
      <w:r w:rsidR="00A132DA">
        <w:rPr>
          <w:rFonts w:cs="Arial"/>
          <w:lang w:val="ru-RU"/>
        </w:rPr>
        <w:t xml:space="preserve">поправке </w:t>
      </w:r>
    </w:p>
    <w:p w:rsidR="000971FA" w:rsidRPr="0094303D" w:rsidRDefault="000971FA" w:rsidP="000971FA">
      <w:pPr>
        <w:pStyle w:val="Standard"/>
        <w:spacing w:before="0"/>
        <w:rPr>
          <w:rFonts w:cs="Arial"/>
          <w:lang w:val="sr-Cyrl-RS"/>
        </w:rPr>
      </w:pPr>
      <w:r>
        <w:rPr>
          <w:rFonts w:cs="Arial"/>
        </w:rPr>
        <w:t xml:space="preserve">Ознака из општег речника набавке: </w:t>
      </w:r>
      <w:r w:rsidR="00A132DA">
        <w:rPr>
          <w:rFonts w:cs="Arial"/>
          <w:lang w:val="sr-Cyrl-RS"/>
        </w:rPr>
        <w:t>50</w:t>
      </w:r>
      <w:r w:rsidR="00F7374F">
        <w:rPr>
          <w:rFonts w:cs="Arial"/>
          <w:lang w:val="sr-Cyrl-RS"/>
        </w:rPr>
        <w:t>000</w:t>
      </w:r>
      <w:r w:rsidR="00A132DA">
        <w:rPr>
          <w:rFonts w:cs="Arial"/>
          <w:lang w:val="sr-Cyrl-RS"/>
        </w:rPr>
        <w:t>000</w:t>
      </w:r>
      <w:r w:rsidR="00F7374F">
        <w:rPr>
          <w:rFonts w:cs="Arial"/>
          <w:lang w:val="sr-Cyrl-RS"/>
        </w:rPr>
        <w:t>-5</w:t>
      </w:r>
    </w:p>
    <w:p w:rsidR="00F655BF" w:rsidRPr="00A132DA" w:rsidRDefault="00F655BF" w:rsidP="000971FA">
      <w:pPr>
        <w:pStyle w:val="Standard"/>
        <w:spacing w:before="0"/>
        <w:rPr>
          <w:lang w:val="sr-Cyrl-RS"/>
        </w:rPr>
      </w:pPr>
    </w:p>
    <w:p w:rsidR="000971FA" w:rsidRDefault="005875DC" w:rsidP="000971FA">
      <w:pPr>
        <w:pStyle w:val="Standard"/>
        <w:spacing w:before="0"/>
        <w:rPr>
          <w:rFonts w:cs="Arial"/>
        </w:rPr>
      </w:pPr>
      <w:r>
        <w:rPr>
          <w:rFonts w:cs="Arial"/>
        </w:rPr>
        <w:t>Детаљ</w:t>
      </w:r>
      <w:r w:rsidR="000971FA">
        <w:rPr>
          <w:rFonts w:cs="Arial"/>
        </w:rPr>
        <w:t>ни подаци о предмету набавке наведени су у техничкој спецификацији (поглавље 3. Конкурсне документације)</w:t>
      </w:r>
    </w:p>
    <w:p w:rsidR="00F2501B" w:rsidRPr="005875DC" w:rsidRDefault="00F2501B">
      <w:pPr>
        <w:rPr>
          <w:lang w:val="sr-Cyrl-RS"/>
        </w:rPr>
      </w:pPr>
    </w:p>
    <w:p w:rsidR="00F2501B" w:rsidRDefault="00F2501B"/>
    <w:p w:rsidR="00AC1927" w:rsidRPr="00D13E42" w:rsidRDefault="00AC1927" w:rsidP="00AC1927">
      <w:pPr>
        <w:pStyle w:val="Heading1"/>
        <w:numPr>
          <w:ilvl w:val="0"/>
          <w:numId w:val="40"/>
        </w:numPr>
        <w:spacing w:before="0"/>
        <w:jc w:val="both"/>
        <w:rPr>
          <w:rFonts w:cs="Arial"/>
          <w:sz w:val="24"/>
          <w:szCs w:val="24"/>
        </w:rPr>
      </w:pPr>
      <w:r w:rsidRPr="00D13E42">
        <w:rPr>
          <w:rFonts w:cs="Arial"/>
          <w:sz w:val="24"/>
          <w:szCs w:val="24"/>
        </w:rPr>
        <w:lastRenderedPageBreak/>
        <w:t>ТЕХНИЧКА СПЕЦИФИКАЦИЈА</w:t>
      </w:r>
    </w:p>
    <w:p w:rsidR="00AC1927" w:rsidRPr="00D13E42" w:rsidRDefault="00AC1927" w:rsidP="00AC1927">
      <w:pPr>
        <w:pStyle w:val="Standard"/>
        <w:spacing w:before="0"/>
        <w:rPr>
          <w:rFonts w:asciiTheme="minorHAnsi" w:hAnsiTheme="minorHAnsi"/>
          <w:lang w:val="sr-Cyrl-RS"/>
        </w:rPr>
      </w:pPr>
      <w:r w:rsidRPr="00D13E42">
        <w:t>(Врста, техничке карактеристике, квалитет, обим и опис услуга, техничка документација и планови, начин спровођења контроле и обезбеђивања гаранције квалитета, рок извршења, место извршења услуга, гарантни рок, евентуалне додатне услуге и сл.)</w:t>
      </w:r>
    </w:p>
    <w:p w:rsidR="00AC1927" w:rsidRPr="00D13E42" w:rsidRDefault="00AC1927" w:rsidP="00AC1927">
      <w:pPr>
        <w:pStyle w:val="Standard"/>
        <w:spacing w:before="0"/>
        <w:rPr>
          <w:rFonts w:asciiTheme="minorHAnsi" w:hAnsiTheme="minorHAnsi"/>
          <w:lang w:val="sr-Cyrl-RS"/>
        </w:rPr>
      </w:pPr>
    </w:p>
    <w:p w:rsidR="00AC1927" w:rsidRPr="00D13E42" w:rsidRDefault="00AC1927" w:rsidP="00AC1927">
      <w:pPr>
        <w:pStyle w:val="Heading1"/>
        <w:numPr>
          <w:ilvl w:val="1"/>
          <w:numId w:val="40"/>
        </w:numPr>
        <w:spacing w:before="0"/>
        <w:jc w:val="both"/>
        <w:rPr>
          <w:rFonts w:ascii="Arial" w:hAnsi="Arial" w:cs="Arial"/>
          <w:sz w:val="24"/>
          <w:szCs w:val="24"/>
        </w:rPr>
      </w:pPr>
      <w:r w:rsidRPr="00D13E42">
        <w:rPr>
          <w:rFonts w:ascii="Arial" w:hAnsi="Arial" w:cs="Arial"/>
          <w:sz w:val="24"/>
          <w:szCs w:val="24"/>
        </w:rPr>
        <w:t>Врста и обим услуга</w:t>
      </w:r>
    </w:p>
    <w:p w:rsidR="00AC1927" w:rsidRPr="00D13E42" w:rsidRDefault="00AC1927" w:rsidP="00AC1927">
      <w:pPr>
        <w:pStyle w:val="Textbody"/>
        <w:spacing w:before="0"/>
        <w:rPr>
          <w:rFonts w:ascii="Arial" w:hAnsi="Arial" w:cs="Arial"/>
          <w:szCs w:val="24"/>
          <w:lang w:val="sr-Cyrl-RS"/>
        </w:rPr>
      </w:pPr>
      <w:r w:rsidRPr="00D13E42">
        <w:rPr>
          <w:rFonts w:ascii="Arial" w:hAnsi="Arial" w:cs="Arial"/>
          <w:szCs w:val="24"/>
          <w:lang w:val="sr-Cyrl-RS"/>
        </w:rPr>
        <w:t xml:space="preserve">Погон Железнички транспорт има електро и дизел локомотиве на којима има потребе за поправкама мотора једносмерне струје: вучних електро мотора 185 </w:t>
      </w:r>
      <w:r w:rsidRPr="00D13E42">
        <w:rPr>
          <w:rFonts w:ascii="Arial" w:hAnsi="Arial" w:cs="Arial"/>
          <w:szCs w:val="24"/>
          <w:lang w:val="sr-Latn-RS"/>
        </w:rPr>
        <w:t xml:space="preserve">kW, </w:t>
      </w:r>
      <w:r w:rsidRPr="00D13E42">
        <w:rPr>
          <w:rFonts w:ascii="Arial" w:hAnsi="Arial" w:cs="Arial"/>
          <w:szCs w:val="24"/>
          <w:lang w:val="sr-Cyrl-RS"/>
        </w:rPr>
        <w:t>помоћних електро мотора 8,5</w:t>
      </w:r>
      <w:r w:rsidRPr="00D13E42">
        <w:rPr>
          <w:rFonts w:ascii="Arial" w:hAnsi="Arial" w:cs="Arial"/>
          <w:szCs w:val="24"/>
          <w:lang w:val="sr-Latn-RS"/>
        </w:rPr>
        <w:t xml:space="preserve"> kW</w:t>
      </w:r>
      <w:r w:rsidRPr="00D13E42">
        <w:rPr>
          <w:rFonts w:ascii="Arial" w:hAnsi="Arial" w:cs="Arial"/>
          <w:szCs w:val="24"/>
          <w:lang w:val="sr-Cyrl-RS"/>
        </w:rPr>
        <w:t xml:space="preserve">, 9 </w:t>
      </w:r>
      <w:r w:rsidRPr="00D13E42">
        <w:rPr>
          <w:rFonts w:ascii="Arial" w:hAnsi="Arial" w:cs="Arial"/>
          <w:szCs w:val="24"/>
          <w:lang w:val="sr-Latn-RS"/>
        </w:rPr>
        <w:t>kW</w:t>
      </w:r>
      <w:r w:rsidRPr="00D13E42">
        <w:rPr>
          <w:rFonts w:ascii="Arial" w:hAnsi="Arial" w:cs="Arial"/>
          <w:szCs w:val="24"/>
          <w:lang w:val="sr-Cyrl-RS"/>
        </w:rPr>
        <w:t>, намотаја ротора истих, колектора, међу изолационих плоча и ламела колектора.</w:t>
      </w:r>
    </w:p>
    <w:p w:rsidR="005875DC" w:rsidRPr="00BA0FE3" w:rsidRDefault="005875DC" w:rsidP="005875DC">
      <w:pPr>
        <w:widowControl/>
        <w:tabs>
          <w:tab w:val="left" w:pos="0"/>
        </w:tabs>
        <w:suppressAutoHyphens w:val="0"/>
        <w:autoSpaceDN/>
        <w:spacing w:line="259" w:lineRule="auto"/>
        <w:jc w:val="both"/>
        <w:textAlignment w:val="auto"/>
        <w:rPr>
          <w:rFonts w:cs="Arial"/>
          <w:b/>
          <w:sz w:val="24"/>
          <w:szCs w:val="24"/>
        </w:rPr>
      </w:pPr>
      <w:r w:rsidRPr="00BA0FE3">
        <w:rPr>
          <w:rFonts w:cs="Arial"/>
          <w:b/>
          <w:sz w:val="24"/>
          <w:szCs w:val="24"/>
          <w:lang w:val="sr-Cyrl-CS"/>
        </w:rPr>
        <w:t xml:space="preserve">1. Вучни ел.мотор </w:t>
      </w:r>
      <w:r w:rsidRPr="00BA0FE3">
        <w:rPr>
          <w:rFonts w:cs="Arial"/>
          <w:b/>
          <w:sz w:val="24"/>
          <w:szCs w:val="24"/>
          <w:lang w:val="sr-Latn-CS"/>
        </w:rPr>
        <w:t>JSS VEB</w:t>
      </w:r>
      <w:r w:rsidRPr="00BA0FE3">
        <w:rPr>
          <w:rFonts w:cs="Arial"/>
          <w:b/>
          <w:sz w:val="24"/>
          <w:szCs w:val="24"/>
          <w:lang w:val="sr-Cyrl-CS"/>
        </w:rPr>
        <w:t>; Р:185</w:t>
      </w:r>
      <w:r w:rsidRPr="00BA0FE3">
        <w:rPr>
          <w:rFonts w:cs="Arial"/>
          <w:b/>
          <w:sz w:val="24"/>
          <w:szCs w:val="24"/>
          <w:lang w:val="sr-Latn-CS"/>
        </w:rPr>
        <w:t xml:space="preserve">kW; </w:t>
      </w:r>
      <w:r w:rsidRPr="00BA0FE3">
        <w:rPr>
          <w:rFonts w:cs="Arial"/>
          <w:b/>
          <w:sz w:val="24"/>
          <w:szCs w:val="24"/>
          <w:lang w:val="sr-Cyrl-CS"/>
        </w:rPr>
        <w:t>2400/2</w:t>
      </w:r>
      <w:r w:rsidRPr="00BA0FE3">
        <w:rPr>
          <w:rFonts w:cs="Arial"/>
          <w:b/>
          <w:sz w:val="24"/>
          <w:szCs w:val="24"/>
          <w:lang w:val="sr-Latn-CS"/>
        </w:rPr>
        <w:t xml:space="preserve">V </w:t>
      </w:r>
      <w:r w:rsidRPr="00BA0FE3">
        <w:rPr>
          <w:rFonts w:cs="Arial"/>
          <w:b/>
          <w:sz w:val="24"/>
          <w:szCs w:val="24"/>
          <w:lang w:val="sr-Cyrl-CS"/>
        </w:rPr>
        <w:t xml:space="preserve">    </w:t>
      </w:r>
    </w:p>
    <w:p w:rsidR="005875DC" w:rsidRPr="00D13E42" w:rsidRDefault="005875DC" w:rsidP="005875DC">
      <w:pPr>
        <w:tabs>
          <w:tab w:val="left" w:pos="0"/>
        </w:tabs>
        <w:rPr>
          <w:rFonts w:cs="Arial"/>
          <w:sz w:val="24"/>
          <w:szCs w:val="24"/>
          <w:lang w:val="sr-Cyrl-CS"/>
        </w:rPr>
      </w:pPr>
      <w:r w:rsidRPr="00D13E42">
        <w:rPr>
          <w:rFonts w:cs="Arial"/>
          <w:sz w:val="24"/>
          <w:szCs w:val="24"/>
          <w:lang w:val="sr-Latn-CS"/>
        </w:rPr>
        <w:t xml:space="preserve">- </w:t>
      </w:r>
      <w:r w:rsidRPr="00D13E42">
        <w:rPr>
          <w:rFonts w:cs="Arial"/>
          <w:sz w:val="24"/>
          <w:szCs w:val="24"/>
          <w:lang w:val="sr-Cyrl-CS"/>
        </w:rPr>
        <w:t>Поправка колектора</w:t>
      </w:r>
      <w:r w:rsidRPr="00D13E42">
        <w:rPr>
          <w:rFonts w:cs="Arial"/>
          <w:sz w:val="24"/>
          <w:szCs w:val="24"/>
          <w:lang w:val="sr-Latn-CS"/>
        </w:rPr>
        <w:t xml:space="preserve"> </w:t>
      </w:r>
      <w:r w:rsidRPr="00D13E42">
        <w:rPr>
          <w:rFonts w:cs="Arial"/>
          <w:sz w:val="24"/>
          <w:szCs w:val="24"/>
          <w:lang w:val="sr-Cyrl-CS"/>
        </w:rPr>
        <w:t>:</w:t>
      </w:r>
    </w:p>
    <w:p w:rsidR="005875DC" w:rsidRPr="00D13E42" w:rsidRDefault="005875DC" w:rsidP="005875DC">
      <w:pPr>
        <w:widowControl/>
        <w:numPr>
          <w:ilvl w:val="0"/>
          <w:numId w:val="56"/>
        </w:numPr>
        <w:tabs>
          <w:tab w:val="left" w:pos="0"/>
        </w:tabs>
        <w:suppressAutoHyphens w:val="0"/>
        <w:autoSpaceDN/>
        <w:spacing w:line="259" w:lineRule="auto"/>
        <w:textAlignment w:val="auto"/>
        <w:rPr>
          <w:rFonts w:cs="Arial"/>
          <w:sz w:val="24"/>
          <w:szCs w:val="24"/>
          <w:lang w:val="sr-Cyrl-CS"/>
        </w:rPr>
      </w:pPr>
      <w:r w:rsidRPr="00D13E42">
        <w:rPr>
          <w:rFonts w:cs="Arial"/>
          <w:sz w:val="24"/>
          <w:szCs w:val="24"/>
          <w:lang w:val="sr-Cyrl-CS"/>
        </w:rPr>
        <w:t>Израда ламела</w:t>
      </w:r>
      <w:r w:rsidRPr="00D13E42">
        <w:rPr>
          <w:rFonts w:cs="Arial"/>
          <w:sz w:val="24"/>
          <w:szCs w:val="24"/>
          <w:lang w:val="sr-Latn-CS"/>
        </w:rPr>
        <w:t>-</w:t>
      </w:r>
      <w:r w:rsidRPr="00D13E42">
        <w:rPr>
          <w:rFonts w:cs="Arial"/>
          <w:sz w:val="24"/>
          <w:szCs w:val="24"/>
          <w:lang w:val="sr-Cyrl-CS"/>
        </w:rPr>
        <w:t>бакарног венца</w:t>
      </w:r>
      <w:r w:rsidRPr="00D13E42">
        <w:rPr>
          <w:rFonts w:cs="Arial"/>
          <w:sz w:val="24"/>
          <w:szCs w:val="24"/>
          <w:lang w:val="sr-Latn-CS"/>
        </w:rPr>
        <w:t>,</w:t>
      </w:r>
    </w:p>
    <w:p w:rsidR="005875DC" w:rsidRPr="00D13E42" w:rsidRDefault="005875DC" w:rsidP="005875DC">
      <w:pPr>
        <w:widowControl/>
        <w:numPr>
          <w:ilvl w:val="0"/>
          <w:numId w:val="56"/>
        </w:numPr>
        <w:tabs>
          <w:tab w:val="left" w:pos="0"/>
        </w:tabs>
        <w:suppressAutoHyphens w:val="0"/>
        <w:autoSpaceDN/>
        <w:spacing w:line="259" w:lineRule="auto"/>
        <w:textAlignment w:val="auto"/>
        <w:rPr>
          <w:rFonts w:cs="Arial"/>
          <w:sz w:val="24"/>
          <w:szCs w:val="24"/>
          <w:lang w:val="sr-Cyrl-CS"/>
        </w:rPr>
      </w:pPr>
      <w:r w:rsidRPr="00D13E42">
        <w:rPr>
          <w:rFonts w:cs="Arial"/>
          <w:sz w:val="24"/>
          <w:szCs w:val="24"/>
          <w:lang w:val="sr-Latn-CS"/>
        </w:rPr>
        <w:t xml:space="preserve"> </w:t>
      </w:r>
      <w:r w:rsidRPr="00D13E42">
        <w:rPr>
          <w:rFonts w:cs="Arial"/>
          <w:sz w:val="24"/>
          <w:szCs w:val="24"/>
          <w:lang w:val="sr-Cyrl-CS"/>
        </w:rPr>
        <w:t>израда међуламеларне изолације,</w:t>
      </w:r>
    </w:p>
    <w:p w:rsidR="005875DC" w:rsidRPr="00D13E42" w:rsidRDefault="005875DC" w:rsidP="005875DC">
      <w:pPr>
        <w:widowControl/>
        <w:numPr>
          <w:ilvl w:val="0"/>
          <w:numId w:val="56"/>
        </w:numPr>
        <w:tabs>
          <w:tab w:val="left" w:pos="0"/>
        </w:tabs>
        <w:suppressAutoHyphens w:val="0"/>
        <w:autoSpaceDN/>
        <w:spacing w:line="259" w:lineRule="auto"/>
        <w:textAlignment w:val="auto"/>
        <w:rPr>
          <w:rFonts w:cs="Arial"/>
          <w:sz w:val="24"/>
          <w:szCs w:val="24"/>
          <w:lang w:val="sr-Cyrl-CS"/>
        </w:rPr>
      </w:pPr>
      <w:r w:rsidRPr="00D13E42">
        <w:rPr>
          <w:rFonts w:cs="Arial"/>
          <w:sz w:val="24"/>
          <w:szCs w:val="24"/>
          <w:lang w:val="sr-Cyrl-CS"/>
        </w:rPr>
        <w:t xml:space="preserve"> израда мика-капе</w:t>
      </w:r>
    </w:p>
    <w:p w:rsidR="005875DC" w:rsidRPr="00D13E42" w:rsidRDefault="005875DC" w:rsidP="005875DC">
      <w:pPr>
        <w:tabs>
          <w:tab w:val="left" w:pos="0"/>
        </w:tabs>
        <w:ind w:left="884"/>
        <w:rPr>
          <w:rFonts w:cs="Arial"/>
          <w:sz w:val="24"/>
          <w:szCs w:val="24"/>
          <w:lang w:val="sr-Cyrl-CS"/>
        </w:rPr>
      </w:pPr>
      <w:r w:rsidRPr="00D13E42">
        <w:rPr>
          <w:rFonts w:cs="Arial"/>
          <w:sz w:val="24"/>
          <w:szCs w:val="24"/>
          <w:lang w:val="sr-Cyrl-CS"/>
        </w:rPr>
        <w:t xml:space="preserve">        Вредност исказати  по колектору</w:t>
      </w:r>
    </w:p>
    <w:p w:rsidR="005875DC" w:rsidRPr="00D13E42" w:rsidRDefault="005875DC" w:rsidP="005875DC">
      <w:pPr>
        <w:tabs>
          <w:tab w:val="left" w:pos="0"/>
        </w:tabs>
        <w:ind w:left="884"/>
        <w:rPr>
          <w:rFonts w:cs="Arial"/>
          <w:sz w:val="24"/>
          <w:szCs w:val="24"/>
          <w:lang w:val="sr-Latn-CS"/>
        </w:rPr>
      </w:pPr>
    </w:p>
    <w:p w:rsidR="005875DC" w:rsidRPr="00BA0FE3" w:rsidRDefault="005875DC" w:rsidP="005875DC">
      <w:pPr>
        <w:widowControl/>
        <w:tabs>
          <w:tab w:val="left" w:pos="0"/>
        </w:tabs>
        <w:suppressAutoHyphens w:val="0"/>
        <w:autoSpaceDN/>
        <w:spacing w:line="259" w:lineRule="auto"/>
        <w:jc w:val="both"/>
        <w:textAlignment w:val="auto"/>
        <w:rPr>
          <w:rFonts w:cs="Arial"/>
          <w:b/>
          <w:sz w:val="24"/>
          <w:szCs w:val="24"/>
          <w:lang w:val="sr-Cyrl-CS"/>
        </w:rPr>
      </w:pPr>
      <w:r w:rsidRPr="00D13E42">
        <w:rPr>
          <w:rFonts w:cs="Arial"/>
          <w:b/>
          <w:sz w:val="24"/>
          <w:szCs w:val="24"/>
          <w:lang w:val="sr-Cyrl-CS"/>
        </w:rPr>
        <w:t>2</w:t>
      </w:r>
      <w:r w:rsidRPr="00D13E42">
        <w:rPr>
          <w:rFonts w:cs="Arial"/>
          <w:sz w:val="24"/>
          <w:szCs w:val="24"/>
          <w:lang w:val="sr-Cyrl-CS"/>
        </w:rPr>
        <w:t xml:space="preserve">. </w:t>
      </w:r>
      <w:r w:rsidRPr="00BA0FE3">
        <w:rPr>
          <w:rFonts w:cs="Arial"/>
          <w:b/>
          <w:sz w:val="24"/>
          <w:szCs w:val="24"/>
          <w:lang w:val="sr-Cyrl-CS"/>
        </w:rPr>
        <w:t xml:space="preserve">Ел.мотор погона компресора </w:t>
      </w:r>
      <w:r w:rsidRPr="00BA0FE3">
        <w:rPr>
          <w:rFonts w:cs="Arial"/>
          <w:b/>
          <w:sz w:val="24"/>
          <w:szCs w:val="24"/>
          <w:lang w:val="sr-Latn-CS"/>
        </w:rPr>
        <w:t>JSS VE</w:t>
      </w:r>
      <w:r w:rsidRPr="00BA0FE3">
        <w:rPr>
          <w:rFonts w:cs="Arial"/>
          <w:b/>
          <w:sz w:val="24"/>
          <w:szCs w:val="24"/>
          <w:lang w:val="sr-Cyrl-CS"/>
        </w:rPr>
        <w:t>М; Р:8</w:t>
      </w:r>
      <w:r w:rsidRPr="00BA0FE3">
        <w:rPr>
          <w:rFonts w:cs="Arial"/>
          <w:b/>
          <w:sz w:val="24"/>
          <w:szCs w:val="24"/>
          <w:lang w:val="sr-Latn-CS"/>
        </w:rPr>
        <w:t>kW</w:t>
      </w:r>
      <w:r w:rsidRPr="00BA0FE3">
        <w:rPr>
          <w:rFonts w:cs="Arial"/>
          <w:b/>
          <w:sz w:val="24"/>
          <w:szCs w:val="24"/>
          <w:lang w:val="sr-Cyrl-CS"/>
        </w:rPr>
        <w:t>; 1000о/мин.</w:t>
      </w:r>
    </w:p>
    <w:p w:rsidR="005875DC" w:rsidRPr="00BA0FE3" w:rsidRDefault="005875DC" w:rsidP="005875DC">
      <w:pPr>
        <w:tabs>
          <w:tab w:val="left" w:pos="0"/>
        </w:tabs>
        <w:ind w:left="884"/>
        <w:jc w:val="both"/>
        <w:rPr>
          <w:rFonts w:cs="Arial"/>
          <w:b/>
          <w:sz w:val="24"/>
          <w:szCs w:val="24"/>
          <w:lang w:val="sr-Cyrl-CS"/>
        </w:rPr>
      </w:pPr>
      <w:r w:rsidRPr="00BA0FE3">
        <w:rPr>
          <w:rFonts w:cs="Arial"/>
          <w:b/>
          <w:sz w:val="24"/>
          <w:szCs w:val="24"/>
          <w:lang w:val="sr-Cyrl-CS"/>
        </w:rPr>
        <w:t xml:space="preserve">тип: </w:t>
      </w:r>
      <w:r w:rsidRPr="00BA0FE3">
        <w:rPr>
          <w:rFonts w:cs="Arial"/>
          <w:b/>
          <w:sz w:val="24"/>
          <w:szCs w:val="24"/>
          <w:lang w:val="sr-Latn-CS"/>
        </w:rPr>
        <w:t>GHM2421mb35/1</w:t>
      </w:r>
      <w:r w:rsidRPr="00BA0FE3">
        <w:rPr>
          <w:rFonts w:cs="Arial"/>
          <w:b/>
          <w:sz w:val="24"/>
          <w:szCs w:val="24"/>
          <w:lang w:val="sr-Cyrl-CS"/>
        </w:rPr>
        <w:t>; 2400/2</w:t>
      </w:r>
      <w:r w:rsidRPr="00BA0FE3">
        <w:rPr>
          <w:rFonts w:cs="Arial"/>
          <w:b/>
          <w:sz w:val="24"/>
          <w:szCs w:val="24"/>
          <w:lang w:val="sr-Latn-CS"/>
        </w:rPr>
        <w:t>V</w:t>
      </w:r>
      <w:r w:rsidRPr="00BA0FE3">
        <w:rPr>
          <w:rFonts w:cs="Arial"/>
          <w:b/>
          <w:sz w:val="24"/>
          <w:szCs w:val="24"/>
          <w:lang w:val="sr-Cyrl-CS"/>
        </w:rPr>
        <w:t xml:space="preserve">; </w:t>
      </w:r>
    </w:p>
    <w:p w:rsidR="005875DC" w:rsidRPr="00D13E42" w:rsidRDefault="005875DC" w:rsidP="005875DC">
      <w:pPr>
        <w:tabs>
          <w:tab w:val="left" w:pos="0"/>
        </w:tabs>
        <w:ind w:left="884"/>
        <w:rPr>
          <w:rFonts w:cs="Arial"/>
          <w:sz w:val="24"/>
          <w:szCs w:val="24"/>
          <w:lang w:val="sr-Cyrl-CS"/>
        </w:rPr>
      </w:pPr>
      <w:r w:rsidRPr="00D13E42">
        <w:rPr>
          <w:rFonts w:cs="Arial"/>
          <w:sz w:val="24"/>
          <w:szCs w:val="24"/>
          <w:lang w:val="sr-Cyrl-CS"/>
        </w:rPr>
        <w:t xml:space="preserve">       </w:t>
      </w:r>
      <w:r w:rsidRPr="00D13E42">
        <w:rPr>
          <w:rFonts w:cs="Arial"/>
          <w:sz w:val="24"/>
          <w:szCs w:val="24"/>
          <w:lang w:val="sr-Latn-CS"/>
        </w:rPr>
        <w:t xml:space="preserve"> </w:t>
      </w:r>
      <w:r w:rsidRPr="00D13E42">
        <w:rPr>
          <w:rFonts w:cs="Arial"/>
          <w:sz w:val="24"/>
          <w:szCs w:val="24"/>
          <w:lang w:val="sr-Cyrl-CS"/>
        </w:rPr>
        <w:t xml:space="preserve">Поправка колектора: </w:t>
      </w:r>
    </w:p>
    <w:p w:rsidR="005875DC" w:rsidRPr="00D13E42" w:rsidRDefault="005875DC" w:rsidP="005875DC">
      <w:pPr>
        <w:widowControl/>
        <w:numPr>
          <w:ilvl w:val="1"/>
          <w:numId w:val="55"/>
        </w:numPr>
        <w:tabs>
          <w:tab w:val="left" w:pos="0"/>
        </w:tabs>
        <w:suppressAutoHyphens w:val="0"/>
        <w:autoSpaceDN/>
        <w:spacing w:line="259" w:lineRule="auto"/>
        <w:textAlignment w:val="auto"/>
        <w:rPr>
          <w:rFonts w:cs="Arial"/>
          <w:sz w:val="24"/>
          <w:szCs w:val="24"/>
          <w:lang w:val="sr-Cyrl-CS"/>
        </w:rPr>
      </w:pPr>
      <w:r w:rsidRPr="00D13E42">
        <w:rPr>
          <w:rFonts w:cs="Arial"/>
          <w:sz w:val="24"/>
          <w:szCs w:val="24"/>
          <w:lang w:val="sr-Latn-CS"/>
        </w:rPr>
        <w:t xml:space="preserve"> </w:t>
      </w:r>
      <w:r w:rsidRPr="00D13E42">
        <w:rPr>
          <w:rFonts w:cs="Arial"/>
          <w:sz w:val="24"/>
          <w:szCs w:val="24"/>
          <w:lang w:val="sr-Cyrl-CS"/>
        </w:rPr>
        <w:t>Израда ламела бакарног венца</w:t>
      </w:r>
      <w:r w:rsidRPr="00D13E42">
        <w:rPr>
          <w:rFonts w:cs="Arial"/>
          <w:sz w:val="24"/>
          <w:szCs w:val="24"/>
          <w:lang w:val="sr-Latn-CS"/>
        </w:rPr>
        <w:t xml:space="preserve">, </w:t>
      </w:r>
    </w:p>
    <w:p w:rsidR="005875DC" w:rsidRPr="00D13E42" w:rsidRDefault="005875DC" w:rsidP="005875DC">
      <w:pPr>
        <w:widowControl/>
        <w:numPr>
          <w:ilvl w:val="1"/>
          <w:numId w:val="55"/>
        </w:numPr>
        <w:tabs>
          <w:tab w:val="left" w:pos="0"/>
        </w:tabs>
        <w:suppressAutoHyphens w:val="0"/>
        <w:autoSpaceDN/>
        <w:spacing w:line="259" w:lineRule="auto"/>
        <w:textAlignment w:val="auto"/>
        <w:rPr>
          <w:rFonts w:cs="Arial"/>
          <w:sz w:val="24"/>
          <w:szCs w:val="24"/>
          <w:lang w:val="sr-Cyrl-CS"/>
        </w:rPr>
      </w:pPr>
      <w:r w:rsidRPr="00D13E42">
        <w:rPr>
          <w:rFonts w:cs="Arial"/>
          <w:sz w:val="24"/>
          <w:szCs w:val="24"/>
          <w:lang w:val="sr-Cyrl-RS"/>
        </w:rPr>
        <w:t>И</w:t>
      </w:r>
      <w:r w:rsidRPr="00D13E42">
        <w:rPr>
          <w:rFonts w:cs="Arial"/>
          <w:sz w:val="24"/>
          <w:szCs w:val="24"/>
          <w:lang w:val="sr-Cyrl-CS"/>
        </w:rPr>
        <w:t>зрада међуламеларне изолације</w:t>
      </w:r>
    </w:p>
    <w:p w:rsidR="005875DC" w:rsidRPr="00D13E42" w:rsidRDefault="005875DC" w:rsidP="005875DC">
      <w:pPr>
        <w:widowControl/>
        <w:numPr>
          <w:ilvl w:val="1"/>
          <w:numId w:val="55"/>
        </w:numPr>
        <w:tabs>
          <w:tab w:val="left" w:pos="0"/>
        </w:tabs>
        <w:suppressAutoHyphens w:val="0"/>
        <w:autoSpaceDN/>
        <w:spacing w:line="259" w:lineRule="auto"/>
        <w:textAlignment w:val="auto"/>
        <w:rPr>
          <w:rFonts w:cs="Arial"/>
          <w:sz w:val="24"/>
          <w:szCs w:val="24"/>
          <w:lang w:val="sr-Cyrl-CS"/>
        </w:rPr>
      </w:pPr>
      <w:r w:rsidRPr="00D13E42">
        <w:rPr>
          <w:rFonts w:cs="Arial"/>
          <w:sz w:val="24"/>
          <w:szCs w:val="24"/>
          <w:lang w:val="sr-Cyrl-CS"/>
        </w:rPr>
        <w:t>Израда мика-капе</w:t>
      </w:r>
    </w:p>
    <w:p w:rsidR="005875DC" w:rsidRPr="00D13E42" w:rsidRDefault="005875DC" w:rsidP="005875DC">
      <w:pPr>
        <w:tabs>
          <w:tab w:val="left" w:pos="0"/>
        </w:tabs>
        <w:ind w:left="884"/>
        <w:rPr>
          <w:rFonts w:cs="Arial"/>
          <w:sz w:val="24"/>
          <w:szCs w:val="24"/>
          <w:lang w:val="sr-Latn-CS"/>
        </w:rPr>
      </w:pPr>
      <w:r w:rsidRPr="00D13E42">
        <w:rPr>
          <w:rFonts w:cs="Arial"/>
          <w:sz w:val="24"/>
          <w:szCs w:val="24"/>
          <w:lang w:val="sr-Cyrl-CS"/>
        </w:rPr>
        <w:t>Вредност исказати  по колектору</w:t>
      </w:r>
    </w:p>
    <w:p w:rsidR="005875DC" w:rsidRPr="00D13E42" w:rsidRDefault="005875DC" w:rsidP="005875DC">
      <w:pPr>
        <w:widowControl/>
        <w:numPr>
          <w:ilvl w:val="1"/>
          <w:numId w:val="55"/>
        </w:numPr>
        <w:tabs>
          <w:tab w:val="left" w:pos="0"/>
        </w:tabs>
        <w:suppressAutoHyphens w:val="0"/>
        <w:autoSpaceDN/>
        <w:spacing w:line="259" w:lineRule="auto"/>
        <w:textAlignment w:val="auto"/>
        <w:rPr>
          <w:rFonts w:cs="Arial"/>
          <w:sz w:val="24"/>
          <w:szCs w:val="24"/>
          <w:lang w:val="sr-Cyrl-CS"/>
        </w:rPr>
      </w:pPr>
      <w:r w:rsidRPr="00D13E42">
        <w:rPr>
          <w:rFonts w:cs="Arial"/>
          <w:sz w:val="24"/>
          <w:szCs w:val="24"/>
          <w:lang w:val="sr-Cyrl-CS"/>
        </w:rPr>
        <w:t>Замена намотаја ротора</w:t>
      </w:r>
    </w:p>
    <w:p w:rsidR="005875DC" w:rsidRPr="00D13E42" w:rsidRDefault="005875DC" w:rsidP="005875DC">
      <w:pPr>
        <w:tabs>
          <w:tab w:val="left" w:pos="0"/>
        </w:tabs>
        <w:ind w:left="1604"/>
        <w:rPr>
          <w:rFonts w:cs="Arial"/>
          <w:sz w:val="24"/>
          <w:szCs w:val="24"/>
          <w:lang w:val="sr-Cyrl-CS"/>
        </w:rPr>
      </w:pPr>
      <w:r w:rsidRPr="00D13E42">
        <w:rPr>
          <w:rFonts w:cs="Arial"/>
          <w:sz w:val="24"/>
          <w:szCs w:val="24"/>
          <w:lang w:val="sr-Cyrl-CS"/>
        </w:rPr>
        <w:t xml:space="preserve"> Вредност исказати  по  ротору</w:t>
      </w:r>
    </w:p>
    <w:p w:rsidR="005875DC" w:rsidRPr="00D13E42" w:rsidRDefault="005875DC" w:rsidP="005875DC">
      <w:pPr>
        <w:tabs>
          <w:tab w:val="left" w:pos="0"/>
        </w:tabs>
        <w:ind w:left="1604"/>
        <w:rPr>
          <w:rFonts w:cs="Arial"/>
          <w:sz w:val="24"/>
          <w:szCs w:val="24"/>
          <w:lang w:val="sr-Cyrl-CS"/>
        </w:rPr>
      </w:pPr>
    </w:p>
    <w:p w:rsidR="005875DC" w:rsidRPr="00BA0FE3" w:rsidRDefault="005875DC" w:rsidP="005875DC">
      <w:pPr>
        <w:widowControl/>
        <w:tabs>
          <w:tab w:val="left" w:pos="0"/>
        </w:tabs>
        <w:suppressAutoHyphens w:val="0"/>
        <w:autoSpaceDN/>
        <w:spacing w:line="259" w:lineRule="auto"/>
        <w:jc w:val="both"/>
        <w:textAlignment w:val="auto"/>
        <w:rPr>
          <w:rFonts w:cs="Arial"/>
          <w:b/>
          <w:sz w:val="24"/>
          <w:szCs w:val="24"/>
          <w:lang w:val="sr-Cyrl-CS"/>
        </w:rPr>
      </w:pPr>
      <w:r w:rsidRPr="00D13E42">
        <w:rPr>
          <w:rFonts w:cs="Arial"/>
          <w:b/>
          <w:sz w:val="24"/>
          <w:szCs w:val="24"/>
          <w:lang w:val="sr-Cyrl-CS"/>
        </w:rPr>
        <w:t>3.</w:t>
      </w:r>
      <w:r w:rsidRPr="00D13E42">
        <w:rPr>
          <w:rFonts w:cs="Arial"/>
          <w:sz w:val="24"/>
          <w:szCs w:val="24"/>
          <w:lang w:val="sr-Cyrl-CS"/>
        </w:rPr>
        <w:t xml:space="preserve"> </w:t>
      </w:r>
      <w:r w:rsidRPr="00BA0FE3">
        <w:rPr>
          <w:rFonts w:cs="Arial"/>
          <w:b/>
          <w:sz w:val="24"/>
          <w:szCs w:val="24"/>
          <w:lang w:val="sr-Cyrl-CS"/>
        </w:rPr>
        <w:t xml:space="preserve">Ел.мотор погона вентилатора </w:t>
      </w:r>
      <w:r w:rsidRPr="00BA0FE3">
        <w:rPr>
          <w:rFonts w:cs="Arial"/>
          <w:b/>
          <w:sz w:val="24"/>
          <w:szCs w:val="24"/>
          <w:lang w:val="sr-Latn-CS"/>
        </w:rPr>
        <w:t>JSS VE</w:t>
      </w:r>
      <w:r w:rsidRPr="00BA0FE3">
        <w:rPr>
          <w:rFonts w:cs="Arial"/>
          <w:b/>
          <w:sz w:val="24"/>
          <w:szCs w:val="24"/>
          <w:lang w:val="sr-Cyrl-CS"/>
        </w:rPr>
        <w:t>М; Р:9</w:t>
      </w:r>
      <w:r w:rsidRPr="00BA0FE3">
        <w:rPr>
          <w:rFonts w:cs="Arial"/>
          <w:b/>
          <w:sz w:val="24"/>
          <w:szCs w:val="24"/>
          <w:lang w:val="sr-Latn-CS"/>
        </w:rPr>
        <w:t>kW</w:t>
      </w:r>
      <w:r w:rsidRPr="00BA0FE3">
        <w:rPr>
          <w:rFonts w:cs="Arial"/>
          <w:b/>
          <w:sz w:val="24"/>
          <w:szCs w:val="24"/>
          <w:lang w:val="sr-Cyrl-CS"/>
        </w:rPr>
        <w:t xml:space="preserve">; </w:t>
      </w:r>
      <w:r w:rsidRPr="00BA0FE3">
        <w:rPr>
          <w:rFonts w:cs="Arial"/>
          <w:b/>
          <w:sz w:val="24"/>
          <w:szCs w:val="24"/>
        </w:rPr>
        <w:t xml:space="preserve"> 1500 o/min</w:t>
      </w:r>
    </w:p>
    <w:p w:rsidR="005875DC" w:rsidRPr="00BA0FE3" w:rsidRDefault="005875DC" w:rsidP="005875DC">
      <w:pPr>
        <w:tabs>
          <w:tab w:val="left" w:pos="0"/>
        </w:tabs>
        <w:ind w:left="884"/>
        <w:jc w:val="both"/>
        <w:rPr>
          <w:rFonts w:cs="Arial"/>
          <w:b/>
          <w:sz w:val="24"/>
          <w:szCs w:val="24"/>
          <w:lang w:val="sr-Cyrl-CS"/>
        </w:rPr>
      </w:pPr>
      <w:r w:rsidRPr="00BA0FE3">
        <w:rPr>
          <w:rFonts w:cs="Arial"/>
          <w:b/>
          <w:sz w:val="24"/>
          <w:szCs w:val="24"/>
        </w:rPr>
        <w:t xml:space="preserve"> </w:t>
      </w:r>
      <w:r w:rsidRPr="00BA0FE3">
        <w:rPr>
          <w:rFonts w:cs="Arial"/>
          <w:b/>
          <w:sz w:val="24"/>
          <w:szCs w:val="24"/>
          <w:lang w:val="sr-Cyrl-CS"/>
        </w:rPr>
        <w:t xml:space="preserve">тип: </w:t>
      </w:r>
      <w:r w:rsidRPr="00BA0FE3">
        <w:rPr>
          <w:rFonts w:cs="Arial"/>
          <w:b/>
          <w:sz w:val="24"/>
          <w:szCs w:val="24"/>
          <w:lang w:val="sr-Latn-CS"/>
        </w:rPr>
        <w:t>GHM2421d</w:t>
      </w:r>
      <w:r w:rsidRPr="00BA0FE3">
        <w:rPr>
          <w:rFonts w:cs="Arial"/>
          <w:b/>
          <w:sz w:val="24"/>
          <w:szCs w:val="24"/>
          <w:lang w:val="sr-Cyrl-CS"/>
        </w:rPr>
        <w:t>; 2400/2</w:t>
      </w:r>
      <w:r w:rsidRPr="00BA0FE3">
        <w:rPr>
          <w:rFonts w:cs="Arial"/>
          <w:b/>
          <w:sz w:val="24"/>
          <w:szCs w:val="24"/>
          <w:lang w:val="sr-Latn-CS"/>
        </w:rPr>
        <w:t>V</w:t>
      </w:r>
      <w:r w:rsidRPr="00BA0FE3">
        <w:rPr>
          <w:rFonts w:cs="Arial"/>
          <w:b/>
          <w:sz w:val="24"/>
          <w:szCs w:val="24"/>
          <w:lang w:val="sr-Cyrl-CS"/>
        </w:rPr>
        <w:t xml:space="preserve">; </w:t>
      </w:r>
    </w:p>
    <w:p w:rsidR="005875DC" w:rsidRPr="00D13E42" w:rsidRDefault="005875DC" w:rsidP="005875DC">
      <w:pPr>
        <w:tabs>
          <w:tab w:val="left" w:pos="0"/>
        </w:tabs>
        <w:ind w:left="884"/>
        <w:rPr>
          <w:rFonts w:cs="Arial"/>
          <w:sz w:val="24"/>
          <w:szCs w:val="24"/>
          <w:lang w:val="sr-Cyrl-CS"/>
        </w:rPr>
      </w:pPr>
      <w:r w:rsidRPr="00D13E42">
        <w:rPr>
          <w:rFonts w:cs="Arial"/>
          <w:sz w:val="24"/>
          <w:szCs w:val="24"/>
          <w:lang w:val="sr-Cyrl-CS"/>
        </w:rPr>
        <w:t xml:space="preserve">  </w:t>
      </w:r>
      <w:r w:rsidRPr="00D13E42">
        <w:rPr>
          <w:rFonts w:cs="Arial"/>
          <w:sz w:val="24"/>
          <w:szCs w:val="24"/>
          <w:lang w:val="sr-Latn-CS"/>
        </w:rPr>
        <w:t xml:space="preserve"> </w:t>
      </w:r>
      <w:r w:rsidRPr="00D13E42">
        <w:rPr>
          <w:rFonts w:cs="Arial"/>
          <w:sz w:val="24"/>
          <w:szCs w:val="24"/>
          <w:lang w:val="sr-Cyrl-CS"/>
        </w:rPr>
        <w:t>Поправка колектора</w:t>
      </w:r>
    </w:p>
    <w:p w:rsidR="005875DC" w:rsidRPr="00D13E42" w:rsidRDefault="005875DC" w:rsidP="005875DC">
      <w:pPr>
        <w:widowControl/>
        <w:numPr>
          <w:ilvl w:val="1"/>
          <w:numId w:val="55"/>
        </w:numPr>
        <w:tabs>
          <w:tab w:val="left" w:pos="0"/>
        </w:tabs>
        <w:suppressAutoHyphens w:val="0"/>
        <w:autoSpaceDN/>
        <w:spacing w:line="259" w:lineRule="auto"/>
        <w:textAlignment w:val="auto"/>
        <w:rPr>
          <w:rFonts w:cs="Arial"/>
          <w:sz w:val="24"/>
          <w:szCs w:val="24"/>
          <w:lang w:val="sr-Cyrl-CS"/>
        </w:rPr>
      </w:pPr>
      <w:r w:rsidRPr="00D13E42">
        <w:rPr>
          <w:rFonts w:cs="Arial"/>
          <w:sz w:val="24"/>
          <w:szCs w:val="24"/>
          <w:lang w:val="sr-Latn-CS"/>
        </w:rPr>
        <w:t xml:space="preserve"> </w:t>
      </w:r>
      <w:r w:rsidRPr="00D13E42">
        <w:rPr>
          <w:rFonts w:cs="Arial"/>
          <w:sz w:val="24"/>
          <w:szCs w:val="24"/>
          <w:lang w:val="sr-Cyrl-CS"/>
        </w:rPr>
        <w:t>Израда ламела</w:t>
      </w:r>
      <w:r w:rsidRPr="00D13E42">
        <w:rPr>
          <w:rFonts w:cs="Arial"/>
          <w:sz w:val="24"/>
          <w:szCs w:val="24"/>
          <w:lang w:val="sr-Latn-CS"/>
        </w:rPr>
        <w:t>-</w:t>
      </w:r>
      <w:r w:rsidRPr="00D13E42">
        <w:rPr>
          <w:rFonts w:cs="Arial"/>
          <w:sz w:val="24"/>
          <w:szCs w:val="24"/>
          <w:lang w:val="sr-Cyrl-CS"/>
        </w:rPr>
        <w:t>бакарног венца</w:t>
      </w:r>
      <w:r w:rsidRPr="00D13E42">
        <w:rPr>
          <w:rFonts w:cs="Arial"/>
          <w:sz w:val="24"/>
          <w:szCs w:val="24"/>
          <w:lang w:val="sr-Latn-CS"/>
        </w:rPr>
        <w:t>,</w:t>
      </w:r>
    </w:p>
    <w:p w:rsidR="005875DC" w:rsidRPr="00D13E42" w:rsidRDefault="005875DC" w:rsidP="005875DC">
      <w:pPr>
        <w:widowControl/>
        <w:numPr>
          <w:ilvl w:val="1"/>
          <w:numId w:val="55"/>
        </w:numPr>
        <w:tabs>
          <w:tab w:val="left" w:pos="0"/>
        </w:tabs>
        <w:suppressAutoHyphens w:val="0"/>
        <w:autoSpaceDN/>
        <w:spacing w:line="259" w:lineRule="auto"/>
        <w:textAlignment w:val="auto"/>
        <w:rPr>
          <w:rFonts w:cs="Arial"/>
          <w:sz w:val="24"/>
          <w:szCs w:val="24"/>
          <w:lang w:val="sr-Cyrl-CS"/>
        </w:rPr>
      </w:pPr>
      <w:r w:rsidRPr="00D13E42">
        <w:rPr>
          <w:rFonts w:cs="Arial"/>
          <w:sz w:val="24"/>
          <w:szCs w:val="24"/>
          <w:lang w:val="sr-Cyrl-CS"/>
        </w:rPr>
        <w:t xml:space="preserve"> Израда  међуламеларне изолације,</w:t>
      </w:r>
    </w:p>
    <w:p w:rsidR="005875DC" w:rsidRPr="00D13E42" w:rsidRDefault="005875DC" w:rsidP="005875DC">
      <w:pPr>
        <w:widowControl/>
        <w:numPr>
          <w:ilvl w:val="1"/>
          <w:numId w:val="55"/>
        </w:numPr>
        <w:tabs>
          <w:tab w:val="left" w:pos="0"/>
        </w:tabs>
        <w:suppressAutoHyphens w:val="0"/>
        <w:autoSpaceDN/>
        <w:spacing w:line="259" w:lineRule="auto"/>
        <w:textAlignment w:val="auto"/>
        <w:rPr>
          <w:rFonts w:cs="Arial"/>
          <w:sz w:val="24"/>
          <w:szCs w:val="24"/>
          <w:lang w:val="sr-Cyrl-CS"/>
        </w:rPr>
      </w:pPr>
      <w:r w:rsidRPr="00D13E42">
        <w:rPr>
          <w:rFonts w:cs="Arial"/>
          <w:sz w:val="24"/>
          <w:szCs w:val="24"/>
          <w:lang w:val="sr-Cyrl-CS"/>
        </w:rPr>
        <w:t xml:space="preserve"> Израда  мика-капе</w:t>
      </w:r>
    </w:p>
    <w:p w:rsidR="005875DC" w:rsidRPr="00D13E42" w:rsidRDefault="005875DC" w:rsidP="005875DC">
      <w:pPr>
        <w:tabs>
          <w:tab w:val="left" w:pos="0"/>
        </w:tabs>
        <w:ind w:left="884"/>
        <w:rPr>
          <w:rFonts w:cs="Arial"/>
          <w:sz w:val="24"/>
          <w:szCs w:val="24"/>
          <w:lang w:val="sr-Cyrl-CS"/>
        </w:rPr>
      </w:pPr>
      <w:r w:rsidRPr="00D13E42">
        <w:rPr>
          <w:rFonts w:cs="Arial"/>
          <w:sz w:val="24"/>
          <w:szCs w:val="24"/>
          <w:lang w:val="sr-Cyrl-CS"/>
        </w:rPr>
        <w:t xml:space="preserve">      Вредност исказати  по колектору</w:t>
      </w:r>
    </w:p>
    <w:p w:rsidR="005875DC" w:rsidRPr="00D13E42" w:rsidRDefault="005875DC" w:rsidP="005875DC">
      <w:pPr>
        <w:widowControl/>
        <w:numPr>
          <w:ilvl w:val="1"/>
          <w:numId w:val="55"/>
        </w:numPr>
        <w:tabs>
          <w:tab w:val="left" w:pos="0"/>
        </w:tabs>
        <w:suppressAutoHyphens w:val="0"/>
        <w:autoSpaceDN/>
        <w:spacing w:line="259" w:lineRule="auto"/>
        <w:textAlignment w:val="auto"/>
        <w:rPr>
          <w:rFonts w:cs="Arial"/>
          <w:sz w:val="24"/>
          <w:szCs w:val="24"/>
          <w:lang w:val="sr-Latn-CS"/>
        </w:rPr>
      </w:pPr>
      <w:r w:rsidRPr="00D13E42">
        <w:rPr>
          <w:rFonts w:cs="Arial"/>
          <w:sz w:val="24"/>
          <w:szCs w:val="24"/>
          <w:lang w:val="sr-Cyrl-CS"/>
        </w:rPr>
        <w:t>Замена намотаја ротора</w:t>
      </w:r>
    </w:p>
    <w:p w:rsidR="005875DC" w:rsidRPr="00D13E42" w:rsidRDefault="005875DC" w:rsidP="005875DC">
      <w:pPr>
        <w:tabs>
          <w:tab w:val="left" w:pos="0"/>
        </w:tabs>
        <w:rPr>
          <w:rFonts w:cs="Arial"/>
          <w:sz w:val="24"/>
          <w:szCs w:val="24"/>
          <w:lang w:val="sr-Cyrl-CS"/>
        </w:rPr>
      </w:pPr>
      <w:r w:rsidRPr="00D13E42">
        <w:rPr>
          <w:rFonts w:cs="Arial"/>
          <w:sz w:val="24"/>
          <w:szCs w:val="24"/>
          <w:lang w:val="sr-Cyrl-CS"/>
        </w:rPr>
        <w:t xml:space="preserve">                     Вредност исказати  по  ротору    </w:t>
      </w:r>
    </w:p>
    <w:p w:rsidR="005875DC" w:rsidRPr="00D13E42" w:rsidRDefault="005875DC" w:rsidP="005875DC">
      <w:pPr>
        <w:tabs>
          <w:tab w:val="left" w:pos="0"/>
        </w:tabs>
        <w:rPr>
          <w:rFonts w:cs="Arial"/>
          <w:sz w:val="24"/>
          <w:szCs w:val="24"/>
          <w:lang w:val="sr-Cyrl-CS"/>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4536"/>
        <w:gridCol w:w="1559"/>
        <w:gridCol w:w="1417"/>
        <w:gridCol w:w="1843"/>
      </w:tblGrid>
      <w:tr w:rsidR="005875DC" w:rsidRPr="00D13E42" w:rsidTr="00D13E42">
        <w:tc>
          <w:tcPr>
            <w:tcW w:w="710" w:type="dxa"/>
          </w:tcPr>
          <w:p w:rsidR="005875DC" w:rsidRPr="00D13E42" w:rsidRDefault="005875DC" w:rsidP="005875DC">
            <w:pPr>
              <w:ind w:left="426" w:hanging="426"/>
              <w:rPr>
                <w:rFonts w:cs="Arial"/>
                <w:b/>
                <w:sz w:val="24"/>
                <w:szCs w:val="24"/>
                <w:lang w:val="sr-Cyrl-RS"/>
              </w:rPr>
            </w:pPr>
            <w:r w:rsidRPr="00D13E42">
              <w:rPr>
                <w:rFonts w:cs="Arial"/>
                <w:b/>
                <w:sz w:val="24"/>
                <w:szCs w:val="24"/>
                <w:lang w:val="sr-Cyrl-RS"/>
              </w:rPr>
              <w:t>4.</w:t>
            </w:r>
          </w:p>
        </w:tc>
        <w:tc>
          <w:tcPr>
            <w:tcW w:w="4536" w:type="dxa"/>
          </w:tcPr>
          <w:p w:rsidR="005875DC" w:rsidRPr="00D13E42" w:rsidRDefault="005875DC" w:rsidP="005875DC">
            <w:pPr>
              <w:ind w:left="426" w:hanging="426"/>
              <w:rPr>
                <w:rFonts w:cs="Arial"/>
                <w:b/>
                <w:sz w:val="24"/>
                <w:szCs w:val="24"/>
                <w:lang w:val="sr-Latn-RS"/>
              </w:rPr>
            </w:pPr>
            <w:r w:rsidRPr="00D13E42">
              <w:rPr>
                <w:rFonts w:cs="Arial"/>
                <w:b/>
                <w:sz w:val="24"/>
                <w:szCs w:val="24"/>
                <w:lang w:val="sr-Cyrl-RS"/>
              </w:rPr>
              <w:t>Електро мотор „</w:t>
            </w:r>
            <w:r w:rsidRPr="00D13E42">
              <w:rPr>
                <w:rFonts w:cs="Arial"/>
                <w:b/>
                <w:sz w:val="24"/>
                <w:szCs w:val="24"/>
                <w:lang w:val="sr-Latn-RS"/>
              </w:rPr>
              <w:t>TDM 5003 CY LOKO“ 161-172 Kw, 534/900V, 660A, 795-16320/min</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bl>
    <w:p w:rsidR="00AC1927" w:rsidRPr="00CF2C10" w:rsidRDefault="00AC1927" w:rsidP="00D13E42">
      <w:pPr>
        <w:pStyle w:val="Textbody"/>
        <w:spacing w:before="0"/>
        <w:rPr>
          <w:rFonts w:ascii="Arial" w:hAnsi="Arial" w:cs="Arial"/>
          <w:szCs w:val="24"/>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4536"/>
        <w:gridCol w:w="1559"/>
        <w:gridCol w:w="1417"/>
        <w:gridCol w:w="1843"/>
      </w:tblGrid>
      <w:tr w:rsidR="005875DC" w:rsidRPr="00D13E42" w:rsidTr="005875DC">
        <w:tc>
          <w:tcPr>
            <w:tcW w:w="710" w:type="dxa"/>
          </w:tcPr>
          <w:p w:rsidR="005875DC" w:rsidRPr="00D13E42" w:rsidRDefault="005875DC" w:rsidP="00D13E42">
            <w:pPr>
              <w:rPr>
                <w:rFonts w:cs="Arial"/>
                <w:sz w:val="24"/>
                <w:szCs w:val="24"/>
              </w:rPr>
            </w:pPr>
            <w:r w:rsidRPr="00D13E42">
              <w:rPr>
                <w:rFonts w:cs="Arial"/>
                <w:sz w:val="24"/>
                <w:szCs w:val="24"/>
              </w:rPr>
              <w:t xml:space="preserve">4.1 </w:t>
            </w:r>
          </w:p>
        </w:tc>
        <w:tc>
          <w:tcPr>
            <w:tcW w:w="4536"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 xml:space="preserve">Сервис електро мотора,замена лежајева, без оправке елемената </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4.2</w:t>
            </w:r>
          </w:p>
        </w:tc>
        <w:tc>
          <w:tcPr>
            <w:tcW w:w="4536"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Замена намотаја ротора, цена по ротору</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4.3</w:t>
            </w:r>
          </w:p>
        </w:tc>
        <w:tc>
          <w:tcPr>
            <w:tcW w:w="4536"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Израда и замена колектора ( ламеле, бакарни венац, међу ламенарне изолације, мика капе) са монтажом, по колектору</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 xml:space="preserve">4.4. </w:t>
            </w:r>
          </w:p>
        </w:tc>
        <w:tc>
          <w:tcPr>
            <w:tcW w:w="4536"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Израда статорских намотаја, ( главни и помоћни полови, међу изолација и везе)</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lastRenderedPageBreak/>
              <w:t>4.5.</w:t>
            </w:r>
          </w:p>
        </w:tc>
        <w:tc>
          <w:tcPr>
            <w:tcW w:w="4536"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 xml:space="preserve"> Замена  држача четкица и графитних четкица ( по мотору)</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b/>
                <w:sz w:val="24"/>
                <w:szCs w:val="24"/>
                <w:lang w:val="sr-Cyrl-RS"/>
              </w:rPr>
            </w:pPr>
            <w:r w:rsidRPr="00D13E42">
              <w:rPr>
                <w:rFonts w:cs="Arial"/>
                <w:b/>
                <w:sz w:val="24"/>
                <w:szCs w:val="24"/>
                <w:lang w:val="sr-Cyrl-RS"/>
              </w:rPr>
              <w:t xml:space="preserve">5. </w:t>
            </w:r>
          </w:p>
        </w:tc>
        <w:tc>
          <w:tcPr>
            <w:tcW w:w="4536" w:type="dxa"/>
          </w:tcPr>
          <w:p w:rsidR="005875DC" w:rsidRPr="00D13E42" w:rsidRDefault="005875DC" w:rsidP="005875DC">
            <w:pPr>
              <w:ind w:left="426" w:hanging="426"/>
              <w:rPr>
                <w:rFonts w:cs="Arial"/>
                <w:b/>
                <w:sz w:val="24"/>
                <w:szCs w:val="24"/>
                <w:lang w:val="sr-Latn-RS"/>
              </w:rPr>
            </w:pPr>
            <w:r w:rsidRPr="00D13E42">
              <w:rPr>
                <w:rFonts w:cs="Arial"/>
                <w:b/>
                <w:sz w:val="24"/>
                <w:szCs w:val="24"/>
                <w:lang w:val="sr-Cyrl-RS"/>
              </w:rPr>
              <w:t xml:space="preserve">Електро мотор </w:t>
            </w:r>
            <w:r w:rsidRPr="00D13E42">
              <w:rPr>
                <w:rFonts w:cs="Arial"/>
                <w:b/>
                <w:sz w:val="24"/>
                <w:szCs w:val="24"/>
                <w:lang w:val="sr-Latn-RS"/>
              </w:rPr>
              <w:t>MO 160 M, TZ 3488 0301, 7,5 KW, 110V, 80A, 2150 =/min</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sz w:val="24"/>
                <w:szCs w:val="24"/>
                <w:lang w:val="sr-Latn-RS"/>
              </w:rPr>
            </w:pPr>
            <w:r w:rsidRPr="00D13E42">
              <w:rPr>
                <w:rFonts w:cs="Arial"/>
                <w:sz w:val="24"/>
                <w:szCs w:val="24"/>
                <w:lang w:val="sr-Latn-RS"/>
              </w:rPr>
              <w:t xml:space="preserve">5.1. </w:t>
            </w:r>
          </w:p>
        </w:tc>
        <w:tc>
          <w:tcPr>
            <w:tcW w:w="4536"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Сервис електро мотора, замена лежајева,без оправке елемената</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5.2</w:t>
            </w:r>
          </w:p>
        </w:tc>
        <w:tc>
          <w:tcPr>
            <w:tcW w:w="4536"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Замена намотаја ротора, цена по ротору</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5.3</w:t>
            </w:r>
          </w:p>
        </w:tc>
        <w:tc>
          <w:tcPr>
            <w:tcW w:w="4536"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Израда и замена колектора ( ламеле, бакарни венац, међу ламенарне изолације, мика капе) са монтажом, по колектору</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5.4</w:t>
            </w:r>
          </w:p>
        </w:tc>
        <w:tc>
          <w:tcPr>
            <w:tcW w:w="4536"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Израда статорских намотаја, ( главни и помоћни полови, међу изолација и везе)</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5.5</w:t>
            </w:r>
          </w:p>
        </w:tc>
        <w:tc>
          <w:tcPr>
            <w:tcW w:w="4536"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Замена  држача четкица и графитних четкица ( по мотору)</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b/>
                <w:sz w:val="24"/>
                <w:szCs w:val="24"/>
              </w:rPr>
            </w:pPr>
            <w:r w:rsidRPr="00D13E42">
              <w:rPr>
                <w:rFonts w:cs="Arial"/>
                <w:b/>
                <w:sz w:val="24"/>
                <w:szCs w:val="24"/>
                <w:lang w:val="sr-Cyrl-RS"/>
              </w:rPr>
              <w:t>6</w:t>
            </w:r>
            <w:r w:rsidRPr="00D13E42">
              <w:rPr>
                <w:rFonts w:cs="Arial"/>
                <w:b/>
                <w:sz w:val="24"/>
                <w:szCs w:val="24"/>
              </w:rPr>
              <w:t>.</w:t>
            </w:r>
          </w:p>
        </w:tc>
        <w:tc>
          <w:tcPr>
            <w:tcW w:w="4536" w:type="dxa"/>
          </w:tcPr>
          <w:p w:rsidR="005875DC" w:rsidRPr="00D13E42" w:rsidRDefault="005875DC" w:rsidP="005875DC">
            <w:pPr>
              <w:ind w:left="426" w:hanging="426"/>
              <w:rPr>
                <w:rFonts w:cs="Arial"/>
                <w:b/>
                <w:sz w:val="24"/>
                <w:szCs w:val="24"/>
                <w:lang w:val="sr-Latn-RS"/>
              </w:rPr>
            </w:pPr>
            <w:r w:rsidRPr="00D13E42">
              <w:rPr>
                <w:rFonts w:cs="Arial"/>
                <w:b/>
                <w:sz w:val="24"/>
                <w:szCs w:val="24"/>
                <w:lang w:val="sr-Cyrl-RS"/>
              </w:rPr>
              <w:t xml:space="preserve">Побудник </w:t>
            </w:r>
            <w:r w:rsidRPr="00D13E42">
              <w:rPr>
                <w:rFonts w:cs="Arial"/>
                <w:b/>
                <w:sz w:val="24"/>
                <w:szCs w:val="24"/>
                <w:lang w:val="sr-Latn-RS"/>
              </w:rPr>
              <w:t>GB 112 L, TZ 5230 0240, 5,5 kw,115V,48A, 3000 o/min</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6.1</w:t>
            </w:r>
          </w:p>
        </w:tc>
        <w:tc>
          <w:tcPr>
            <w:tcW w:w="4536"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Сервис побудника, замена лежајева,без оправке елемената</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6.2</w:t>
            </w:r>
          </w:p>
        </w:tc>
        <w:tc>
          <w:tcPr>
            <w:tcW w:w="4536"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Поправка намотаја ротора</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6.3</w:t>
            </w:r>
          </w:p>
        </w:tc>
        <w:tc>
          <w:tcPr>
            <w:tcW w:w="4536"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Израда и замена колектора ( ламеле, бакарни венац, међу ламенарне изолације, мика капе) са монтажом, по колектору</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6.4</w:t>
            </w:r>
          </w:p>
          <w:p w:rsidR="005875DC" w:rsidRPr="00D13E42" w:rsidRDefault="005875DC" w:rsidP="005875DC">
            <w:pPr>
              <w:ind w:left="426" w:hanging="426"/>
              <w:rPr>
                <w:rFonts w:cs="Arial"/>
                <w:sz w:val="24"/>
                <w:szCs w:val="24"/>
                <w:lang w:val="sr-Cyrl-RS"/>
              </w:rPr>
            </w:pPr>
            <w:r w:rsidRPr="00D13E42">
              <w:rPr>
                <w:rFonts w:cs="Arial"/>
                <w:sz w:val="24"/>
                <w:szCs w:val="24"/>
                <w:lang w:val="sr-Cyrl-RS"/>
              </w:rPr>
              <w:t>6.5</w:t>
            </w:r>
          </w:p>
        </w:tc>
        <w:tc>
          <w:tcPr>
            <w:tcW w:w="4536"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Израда статорских намотаја, ( главни и помоћни полови, међу изолација и везе)</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6.6</w:t>
            </w:r>
          </w:p>
        </w:tc>
        <w:tc>
          <w:tcPr>
            <w:tcW w:w="4536"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Замена  држача четкица и графитних четкица ( по побуднику)</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b/>
                <w:sz w:val="24"/>
                <w:szCs w:val="24"/>
                <w:lang w:val="sr-Cyrl-RS"/>
              </w:rPr>
            </w:pPr>
            <w:r w:rsidRPr="00D13E42">
              <w:rPr>
                <w:rFonts w:cs="Arial"/>
                <w:b/>
                <w:sz w:val="24"/>
                <w:szCs w:val="24"/>
                <w:lang w:val="sr-Cyrl-RS"/>
              </w:rPr>
              <w:t>7.</w:t>
            </w:r>
          </w:p>
        </w:tc>
        <w:tc>
          <w:tcPr>
            <w:tcW w:w="4536" w:type="dxa"/>
          </w:tcPr>
          <w:p w:rsidR="005875DC" w:rsidRPr="00D13E42" w:rsidRDefault="005875DC" w:rsidP="005875DC">
            <w:pPr>
              <w:ind w:left="426" w:hanging="426"/>
              <w:rPr>
                <w:rFonts w:cs="Arial"/>
                <w:b/>
                <w:sz w:val="24"/>
                <w:szCs w:val="24"/>
                <w:lang w:val="sr-Latn-RS"/>
              </w:rPr>
            </w:pPr>
            <w:r w:rsidRPr="00D13E42">
              <w:rPr>
                <w:rFonts w:cs="Arial"/>
                <w:b/>
                <w:sz w:val="24"/>
                <w:szCs w:val="24"/>
                <w:lang w:val="sr-Cyrl-RS"/>
              </w:rPr>
              <w:t xml:space="preserve">Динамо </w:t>
            </w:r>
            <w:r w:rsidRPr="00D13E42">
              <w:rPr>
                <w:rFonts w:cs="Arial"/>
                <w:b/>
                <w:sz w:val="24"/>
                <w:szCs w:val="24"/>
                <w:lang w:val="sr-Latn-RS"/>
              </w:rPr>
              <w:t>GB 132 L, TZ 5270 0101, 9,5 KW, 110V,87A, 2900o/min</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7.1</w:t>
            </w:r>
          </w:p>
        </w:tc>
        <w:tc>
          <w:tcPr>
            <w:tcW w:w="4536"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Сервис динаме, замена лежајева,без оправке елемената</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7.2</w:t>
            </w:r>
          </w:p>
        </w:tc>
        <w:tc>
          <w:tcPr>
            <w:tcW w:w="4536"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Поправка намотаја ротора</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7.3</w:t>
            </w:r>
          </w:p>
        </w:tc>
        <w:tc>
          <w:tcPr>
            <w:tcW w:w="4536"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Израда и замена колектора ( ламеле, бакарни венац, међу ламенарне изолације, мика капе) са монтажом, по колектору</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7.4</w:t>
            </w:r>
          </w:p>
        </w:tc>
        <w:tc>
          <w:tcPr>
            <w:tcW w:w="4536"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Израда статорских намотаја, ( главни и помоћни полови, међу изолација и везе)</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7.5</w:t>
            </w:r>
          </w:p>
        </w:tc>
        <w:tc>
          <w:tcPr>
            <w:tcW w:w="4536"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Замена  држача четкица и графитних четкица ( по побуднику)</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b/>
                <w:sz w:val="24"/>
                <w:szCs w:val="24"/>
                <w:lang w:val="sr-Cyrl-RS"/>
              </w:rPr>
            </w:pPr>
            <w:r w:rsidRPr="00D13E42">
              <w:rPr>
                <w:rFonts w:cs="Arial"/>
                <w:b/>
                <w:sz w:val="24"/>
                <w:szCs w:val="24"/>
                <w:lang w:val="sr-Cyrl-RS"/>
              </w:rPr>
              <w:t>8.</w:t>
            </w:r>
          </w:p>
        </w:tc>
        <w:tc>
          <w:tcPr>
            <w:tcW w:w="4536" w:type="dxa"/>
          </w:tcPr>
          <w:p w:rsidR="005875DC" w:rsidRPr="00D13E42" w:rsidRDefault="005875DC" w:rsidP="005875DC">
            <w:pPr>
              <w:ind w:left="426" w:hanging="426"/>
              <w:rPr>
                <w:rFonts w:cs="Arial"/>
                <w:b/>
                <w:sz w:val="24"/>
                <w:szCs w:val="24"/>
                <w:lang w:val="sr-Latn-RS"/>
              </w:rPr>
            </w:pPr>
            <w:r w:rsidRPr="00D13E42">
              <w:rPr>
                <w:rFonts w:cs="Arial"/>
                <w:b/>
                <w:sz w:val="24"/>
                <w:szCs w:val="24"/>
                <w:lang w:val="sr-Cyrl-RS"/>
              </w:rPr>
              <w:t xml:space="preserve">Електро мотор </w:t>
            </w:r>
            <w:r w:rsidRPr="00D13E42">
              <w:rPr>
                <w:rFonts w:cs="Arial"/>
                <w:b/>
                <w:sz w:val="24"/>
                <w:szCs w:val="24"/>
                <w:lang w:val="sr-Latn-RS"/>
              </w:rPr>
              <w:t>MB 132 M, TZ 3460 0301, 7.5Kw, 110V,84A, 2150 o/min.</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sz w:val="24"/>
                <w:szCs w:val="24"/>
                <w:lang w:val="sr-Latn-RS"/>
              </w:rPr>
            </w:pPr>
            <w:r w:rsidRPr="00D13E42">
              <w:rPr>
                <w:rFonts w:cs="Arial"/>
                <w:sz w:val="24"/>
                <w:szCs w:val="24"/>
                <w:lang w:val="sr-Latn-RS"/>
              </w:rPr>
              <w:t>8.1</w:t>
            </w:r>
          </w:p>
        </w:tc>
        <w:tc>
          <w:tcPr>
            <w:tcW w:w="4536"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Сервис електро мотора, замена лежајева,без оправке елемената</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D13E42" w:rsidP="005875DC">
            <w:pPr>
              <w:ind w:left="426" w:hanging="426"/>
              <w:rPr>
                <w:rFonts w:cs="Arial"/>
                <w:sz w:val="24"/>
                <w:szCs w:val="24"/>
                <w:lang w:val="sr-Latn-RS"/>
              </w:rPr>
            </w:pPr>
            <w:r w:rsidRPr="00D13E42">
              <w:rPr>
                <w:rFonts w:cs="Arial"/>
                <w:sz w:val="24"/>
                <w:szCs w:val="24"/>
                <w:lang w:val="sr-Latn-RS"/>
              </w:rPr>
              <w:t>8</w:t>
            </w:r>
            <w:r w:rsidRPr="00D13E42">
              <w:rPr>
                <w:rFonts w:cs="Arial"/>
                <w:sz w:val="24"/>
                <w:szCs w:val="24"/>
                <w:lang w:val="sr-Cyrl-RS"/>
              </w:rPr>
              <w:t>.</w:t>
            </w:r>
            <w:r w:rsidR="005875DC" w:rsidRPr="00D13E42">
              <w:rPr>
                <w:rFonts w:cs="Arial"/>
                <w:sz w:val="24"/>
                <w:szCs w:val="24"/>
                <w:lang w:val="sr-Latn-RS"/>
              </w:rPr>
              <w:t>2</w:t>
            </w:r>
          </w:p>
        </w:tc>
        <w:tc>
          <w:tcPr>
            <w:tcW w:w="4536"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Замена намотаја ротора, цена по ротору</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sz w:val="24"/>
                <w:szCs w:val="24"/>
                <w:lang w:val="sr-Latn-RS"/>
              </w:rPr>
            </w:pPr>
            <w:r w:rsidRPr="00D13E42">
              <w:rPr>
                <w:rFonts w:cs="Arial"/>
                <w:sz w:val="24"/>
                <w:szCs w:val="24"/>
                <w:lang w:val="sr-Latn-RS"/>
              </w:rPr>
              <w:t>8.3</w:t>
            </w:r>
          </w:p>
        </w:tc>
        <w:tc>
          <w:tcPr>
            <w:tcW w:w="4536"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 xml:space="preserve">Израда и замена колектора ( ламеле, </w:t>
            </w:r>
            <w:r w:rsidRPr="00D13E42">
              <w:rPr>
                <w:rFonts w:cs="Arial"/>
                <w:sz w:val="24"/>
                <w:szCs w:val="24"/>
                <w:lang w:val="sr-Cyrl-RS"/>
              </w:rPr>
              <w:lastRenderedPageBreak/>
              <w:t>бакарни венац, међу ламенарне изолације, мика капе) са монтажом, по колектору</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sz w:val="24"/>
                <w:szCs w:val="24"/>
                <w:lang w:val="sr-Latn-RS"/>
              </w:rPr>
            </w:pPr>
            <w:r w:rsidRPr="00D13E42">
              <w:rPr>
                <w:rFonts w:cs="Arial"/>
                <w:sz w:val="24"/>
                <w:szCs w:val="24"/>
                <w:lang w:val="sr-Latn-RS"/>
              </w:rPr>
              <w:lastRenderedPageBreak/>
              <w:t>8.4</w:t>
            </w:r>
          </w:p>
        </w:tc>
        <w:tc>
          <w:tcPr>
            <w:tcW w:w="4536"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Израда статорских намотаја, ( главни и помоћни полови, међу изолација и везе)</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sz w:val="24"/>
                <w:szCs w:val="24"/>
                <w:lang w:val="sr-Latn-RS"/>
              </w:rPr>
            </w:pPr>
            <w:r w:rsidRPr="00D13E42">
              <w:rPr>
                <w:rFonts w:cs="Arial"/>
                <w:sz w:val="24"/>
                <w:szCs w:val="24"/>
                <w:lang w:val="sr-Latn-RS"/>
              </w:rPr>
              <w:t>8.5</w:t>
            </w:r>
          </w:p>
        </w:tc>
        <w:tc>
          <w:tcPr>
            <w:tcW w:w="4536"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Замена  држача четкица и графитних четкица ( по мотору)</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b/>
                <w:sz w:val="24"/>
                <w:szCs w:val="24"/>
                <w:lang w:val="sr-Latn-RS"/>
              </w:rPr>
            </w:pPr>
            <w:r w:rsidRPr="00D13E42">
              <w:rPr>
                <w:rFonts w:cs="Arial"/>
                <w:b/>
                <w:sz w:val="24"/>
                <w:szCs w:val="24"/>
                <w:lang w:val="sr-Latn-RS"/>
              </w:rPr>
              <w:t>9.</w:t>
            </w:r>
          </w:p>
        </w:tc>
        <w:tc>
          <w:tcPr>
            <w:tcW w:w="4536" w:type="dxa"/>
          </w:tcPr>
          <w:p w:rsidR="005875DC" w:rsidRPr="00D13E42" w:rsidRDefault="005875DC" w:rsidP="005875DC">
            <w:pPr>
              <w:ind w:left="426" w:hanging="426"/>
              <w:rPr>
                <w:rFonts w:cs="Arial"/>
                <w:b/>
                <w:sz w:val="24"/>
                <w:szCs w:val="24"/>
                <w:lang w:val="sr-Latn-RS"/>
              </w:rPr>
            </w:pPr>
            <w:r w:rsidRPr="00D13E42">
              <w:rPr>
                <w:rFonts w:cs="Arial"/>
                <w:b/>
                <w:sz w:val="24"/>
                <w:szCs w:val="24"/>
                <w:lang w:val="sr-Cyrl-RS"/>
              </w:rPr>
              <w:t xml:space="preserve">Вучни генератор </w:t>
            </w:r>
            <w:r w:rsidR="00D13E42" w:rsidRPr="00D13E42">
              <w:rPr>
                <w:rFonts w:cs="Arial"/>
                <w:b/>
                <w:sz w:val="24"/>
                <w:szCs w:val="24"/>
                <w:lang w:val="sr-Latn-RS"/>
              </w:rPr>
              <w:t>1FC2 401-4B025-Z</w:t>
            </w:r>
            <w:r w:rsidR="00D13E42" w:rsidRPr="00D13E42">
              <w:rPr>
                <w:rFonts w:cs="Arial"/>
                <w:b/>
                <w:sz w:val="24"/>
                <w:szCs w:val="24"/>
                <w:lang w:val="sr-Cyrl-RS"/>
              </w:rPr>
              <w:t>,</w:t>
            </w:r>
            <w:r w:rsidR="00D13E42" w:rsidRPr="00D13E42">
              <w:rPr>
                <w:rFonts w:cs="Arial"/>
                <w:b/>
                <w:sz w:val="24"/>
                <w:szCs w:val="24"/>
                <w:lang w:val="sr-Latn-RS"/>
              </w:rPr>
              <w:t xml:space="preserve"> </w:t>
            </w:r>
            <w:r w:rsidRPr="00D13E42">
              <w:rPr>
                <w:rFonts w:cs="Arial"/>
                <w:b/>
                <w:sz w:val="24"/>
                <w:szCs w:val="24"/>
                <w:lang w:val="sr-Latn-RS"/>
              </w:rPr>
              <w:t xml:space="preserve"> Siemens, 403 Kw,950/528V, 448/806A,1800 o/mn</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9.1</w:t>
            </w:r>
          </w:p>
        </w:tc>
        <w:tc>
          <w:tcPr>
            <w:tcW w:w="4536"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Сервис генератора, замена лежајева,без оправке елемената</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9.2</w:t>
            </w:r>
          </w:p>
        </w:tc>
        <w:tc>
          <w:tcPr>
            <w:tcW w:w="4536"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Поправка намотаја ротора</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9.3</w:t>
            </w:r>
          </w:p>
        </w:tc>
        <w:tc>
          <w:tcPr>
            <w:tcW w:w="4536"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Израда и замена колектора ( прстен, међу изолације, мика капе) са монтажом, по колектору</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9.4</w:t>
            </w:r>
          </w:p>
        </w:tc>
        <w:tc>
          <w:tcPr>
            <w:tcW w:w="4536"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Израда статорских намотаја, ( главни и помоћни полови, међу изолација и везе)</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r w:rsidR="005875DC" w:rsidRPr="00D13E42" w:rsidTr="005875DC">
        <w:tc>
          <w:tcPr>
            <w:tcW w:w="710"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9.5</w:t>
            </w:r>
          </w:p>
        </w:tc>
        <w:tc>
          <w:tcPr>
            <w:tcW w:w="4536" w:type="dxa"/>
          </w:tcPr>
          <w:p w:rsidR="005875DC" w:rsidRPr="00D13E42" w:rsidRDefault="005875DC" w:rsidP="005875DC">
            <w:pPr>
              <w:ind w:left="426" w:hanging="426"/>
              <w:rPr>
                <w:rFonts w:cs="Arial"/>
                <w:sz w:val="24"/>
                <w:szCs w:val="24"/>
                <w:lang w:val="sr-Cyrl-RS"/>
              </w:rPr>
            </w:pPr>
            <w:r w:rsidRPr="00D13E42">
              <w:rPr>
                <w:rFonts w:cs="Arial"/>
                <w:sz w:val="24"/>
                <w:szCs w:val="24"/>
                <w:lang w:val="sr-Cyrl-RS"/>
              </w:rPr>
              <w:t>Замена  држача четкица и графитних четкица ( по генератору)</w:t>
            </w:r>
          </w:p>
        </w:tc>
        <w:tc>
          <w:tcPr>
            <w:tcW w:w="1559" w:type="dxa"/>
          </w:tcPr>
          <w:p w:rsidR="005875DC" w:rsidRPr="00D13E42" w:rsidRDefault="005875DC" w:rsidP="005875DC">
            <w:pPr>
              <w:ind w:left="426" w:hanging="426"/>
              <w:rPr>
                <w:rFonts w:cs="Arial"/>
                <w:sz w:val="24"/>
                <w:szCs w:val="24"/>
              </w:rPr>
            </w:pPr>
          </w:p>
        </w:tc>
        <w:tc>
          <w:tcPr>
            <w:tcW w:w="1417" w:type="dxa"/>
          </w:tcPr>
          <w:p w:rsidR="005875DC" w:rsidRPr="00D13E42" w:rsidRDefault="005875DC" w:rsidP="005875DC">
            <w:pPr>
              <w:ind w:left="426" w:hanging="426"/>
              <w:rPr>
                <w:rFonts w:cs="Arial"/>
                <w:sz w:val="24"/>
                <w:szCs w:val="24"/>
              </w:rPr>
            </w:pPr>
          </w:p>
        </w:tc>
        <w:tc>
          <w:tcPr>
            <w:tcW w:w="1843" w:type="dxa"/>
          </w:tcPr>
          <w:p w:rsidR="005875DC" w:rsidRPr="00D13E42" w:rsidRDefault="005875DC" w:rsidP="005875DC">
            <w:pPr>
              <w:ind w:left="426" w:hanging="426"/>
              <w:rPr>
                <w:rFonts w:cs="Arial"/>
                <w:sz w:val="24"/>
                <w:szCs w:val="24"/>
              </w:rPr>
            </w:pPr>
          </w:p>
        </w:tc>
      </w:tr>
    </w:tbl>
    <w:p w:rsidR="00AC1927" w:rsidRPr="00D13E42" w:rsidRDefault="00AC1927" w:rsidP="00AC1927">
      <w:pPr>
        <w:tabs>
          <w:tab w:val="left" w:pos="900"/>
        </w:tabs>
        <w:rPr>
          <w:rFonts w:cs="Arial"/>
          <w:sz w:val="24"/>
          <w:szCs w:val="24"/>
          <w:lang w:val="sr-Cyrl-CS"/>
        </w:rPr>
      </w:pPr>
    </w:p>
    <w:p w:rsidR="00AC1927" w:rsidRPr="00D13E42" w:rsidRDefault="00AC1927" w:rsidP="00AC1927">
      <w:pPr>
        <w:widowControl/>
        <w:suppressAutoHyphens w:val="0"/>
        <w:autoSpaceDN/>
        <w:spacing w:after="200"/>
        <w:contextualSpacing/>
        <w:jc w:val="both"/>
        <w:textAlignment w:val="auto"/>
        <w:rPr>
          <w:rFonts w:cs="Arial"/>
          <w:sz w:val="24"/>
          <w:szCs w:val="24"/>
        </w:rPr>
      </w:pPr>
      <w:r w:rsidRPr="00D13E42">
        <w:rPr>
          <w:rFonts w:cs="Arial"/>
          <w:sz w:val="24"/>
          <w:szCs w:val="24"/>
        </w:rPr>
        <w:t>Понуђени резервни делови морају бити нови, ор</w:t>
      </w:r>
      <w:r w:rsidRPr="00D13E42">
        <w:rPr>
          <w:rFonts w:cs="Arial"/>
          <w:sz w:val="24"/>
          <w:szCs w:val="24"/>
          <w:lang w:val="sr-Cyrl-RS"/>
        </w:rPr>
        <w:t>и</w:t>
      </w:r>
      <w:r w:rsidRPr="00D13E42">
        <w:rPr>
          <w:rFonts w:cs="Arial"/>
          <w:sz w:val="24"/>
          <w:szCs w:val="24"/>
        </w:rPr>
        <w:t>гинални или одговарајући траженим деловима по свим функционалним и техничким карактеристикама, квалитету и могућношћу уградње, а према понуђеним каталошким бројевима, за чији квалитет и исправност је одговоран пружалац услуге.</w:t>
      </w:r>
    </w:p>
    <w:p w:rsidR="00AC1927" w:rsidRPr="00D13E42" w:rsidRDefault="00AC1927" w:rsidP="00AC1927">
      <w:pPr>
        <w:pStyle w:val="Textbody"/>
        <w:rPr>
          <w:rFonts w:ascii="Arial" w:hAnsi="Arial" w:cs="Arial"/>
          <w:szCs w:val="24"/>
        </w:rPr>
      </w:pPr>
      <w:r w:rsidRPr="00D13E42">
        <w:rPr>
          <w:rFonts w:ascii="Arial" w:hAnsi="Arial" w:cs="Arial"/>
          <w:szCs w:val="24"/>
        </w:rPr>
        <w:t>Делови приликом уградње морају бити у оригиналном фабричком паковању на коме се налази декларација произвођача са назначеним каталошким бројем и потребним техничким карaктеристикама.</w:t>
      </w:r>
    </w:p>
    <w:p w:rsidR="00AC1927" w:rsidRPr="00D13E42" w:rsidRDefault="00AC1927" w:rsidP="005875DC">
      <w:pPr>
        <w:tabs>
          <w:tab w:val="left" w:pos="900"/>
        </w:tabs>
        <w:rPr>
          <w:rFonts w:cs="Arial"/>
          <w:sz w:val="24"/>
          <w:szCs w:val="24"/>
          <w:lang w:val="sr-Cyrl-CS"/>
        </w:rPr>
      </w:pPr>
      <w:r w:rsidRPr="00D13E42">
        <w:rPr>
          <w:rFonts w:cs="Arial"/>
          <w:sz w:val="24"/>
          <w:szCs w:val="24"/>
          <w:lang w:val="sr-Cyrl-CS"/>
        </w:rPr>
        <w:t xml:space="preserve">                               </w:t>
      </w:r>
      <w:r w:rsidR="005875DC" w:rsidRPr="00D13E42">
        <w:rPr>
          <w:rFonts w:cs="Arial"/>
          <w:sz w:val="24"/>
          <w:szCs w:val="24"/>
          <w:lang w:val="sr-Cyrl-CS"/>
        </w:rPr>
        <w:t xml:space="preserve">                               </w:t>
      </w:r>
    </w:p>
    <w:p w:rsidR="00F2501B" w:rsidRPr="00D13E42" w:rsidRDefault="00F2501B">
      <w:pPr>
        <w:rPr>
          <w:sz w:val="24"/>
          <w:szCs w:val="24"/>
        </w:rPr>
      </w:pPr>
    </w:p>
    <w:p w:rsidR="001671FA" w:rsidRPr="00D13E42" w:rsidRDefault="001671FA" w:rsidP="001671FA">
      <w:pPr>
        <w:pStyle w:val="Heading1"/>
        <w:numPr>
          <w:ilvl w:val="1"/>
          <w:numId w:val="40"/>
        </w:numPr>
        <w:spacing w:before="0"/>
        <w:jc w:val="both"/>
        <w:rPr>
          <w:rFonts w:ascii="Arial" w:hAnsi="Arial" w:cs="Arial"/>
          <w:sz w:val="24"/>
          <w:szCs w:val="24"/>
        </w:rPr>
      </w:pPr>
      <w:r w:rsidRPr="00D13E42">
        <w:rPr>
          <w:rFonts w:ascii="Arial" w:hAnsi="Arial" w:cs="Arial"/>
          <w:sz w:val="24"/>
          <w:szCs w:val="24"/>
          <w:lang w:val="sr-Cyrl-RS"/>
        </w:rPr>
        <w:t xml:space="preserve"> </w:t>
      </w:r>
      <w:r w:rsidRPr="00D13E42">
        <w:rPr>
          <w:rFonts w:ascii="Arial" w:hAnsi="Arial" w:cs="Arial"/>
          <w:sz w:val="24"/>
          <w:szCs w:val="24"/>
        </w:rPr>
        <w:t>Рок извршења услуга</w:t>
      </w:r>
      <w:r w:rsidRPr="00D13E42">
        <w:rPr>
          <w:rFonts w:ascii="Arial" w:hAnsi="Arial" w:cs="Arial"/>
          <w:sz w:val="24"/>
          <w:szCs w:val="24"/>
          <w:lang w:val="sr-Cyrl-RS"/>
        </w:rPr>
        <w:t xml:space="preserve"> </w:t>
      </w:r>
    </w:p>
    <w:p w:rsidR="00A96334" w:rsidRDefault="001671FA" w:rsidP="001671FA">
      <w:pPr>
        <w:pStyle w:val="Standard"/>
        <w:spacing w:before="0"/>
        <w:rPr>
          <w:rFonts w:ascii="Arial" w:hAnsi="Arial" w:cs="Arial"/>
          <w:color w:val="auto"/>
          <w:spacing w:val="4"/>
        </w:rPr>
      </w:pPr>
      <w:r w:rsidRPr="00D13E42">
        <w:rPr>
          <w:rFonts w:ascii="Arial" w:hAnsi="Arial" w:cs="Arial"/>
          <w:b/>
          <w:color w:val="auto"/>
          <w:spacing w:val="4"/>
        </w:rPr>
        <w:t xml:space="preserve">Рок за извршење услуга </w:t>
      </w:r>
      <w:r w:rsidRPr="00D13E42">
        <w:rPr>
          <w:rFonts w:ascii="Arial" w:hAnsi="Arial" w:cs="Arial"/>
          <w:color w:val="auto"/>
          <w:spacing w:val="4"/>
        </w:rPr>
        <w:t xml:space="preserve">не може бити дужи од 90 дана од дана пријема писаног позива од </w:t>
      </w:r>
      <w:r w:rsidR="00A96334" w:rsidRPr="00D13E42">
        <w:rPr>
          <w:rFonts w:ascii="Arial" w:hAnsi="Arial" w:cs="Arial"/>
          <w:color w:val="auto"/>
          <w:spacing w:val="4"/>
        </w:rPr>
        <w:t>стране K</w:t>
      </w:r>
      <w:r w:rsidRPr="00D13E42">
        <w:rPr>
          <w:rFonts w:ascii="Arial" w:hAnsi="Arial" w:cs="Arial"/>
          <w:color w:val="auto"/>
          <w:spacing w:val="4"/>
        </w:rPr>
        <w:t>орисника усл</w:t>
      </w:r>
      <w:r w:rsidR="00A96334" w:rsidRPr="00D13E42">
        <w:rPr>
          <w:rFonts w:ascii="Arial" w:hAnsi="Arial" w:cs="Arial"/>
          <w:color w:val="auto"/>
          <w:spacing w:val="4"/>
        </w:rPr>
        <w:t>уге</w:t>
      </w:r>
      <w:r w:rsidRPr="00D13E42">
        <w:rPr>
          <w:rFonts w:ascii="Arial" w:hAnsi="Arial" w:cs="Arial"/>
          <w:color w:val="auto"/>
          <w:spacing w:val="4"/>
        </w:rPr>
        <w:t xml:space="preserve"> а на основу указане потребе за пружањем уговорених</w:t>
      </w:r>
      <w:r w:rsidRPr="00FE3E9C">
        <w:rPr>
          <w:rFonts w:ascii="Arial" w:hAnsi="Arial" w:cs="Arial"/>
          <w:color w:val="auto"/>
          <w:spacing w:val="4"/>
        </w:rPr>
        <w:t xml:space="preserve"> услуга.</w:t>
      </w:r>
    </w:p>
    <w:p w:rsidR="001671FA" w:rsidRPr="00DC0500" w:rsidRDefault="001671FA" w:rsidP="001671FA">
      <w:pPr>
        <w:pStyle w:val="Standard"/>
        <w:spacing w:before="0"/>
        <w:rPr>
          <w:rFonts w:ascii="Arial" w:hAnsi="Arial" w:cs="Arial"/>
          <w:color w:val="00B0F0"/>
          <w:sz w:val="18"/>
          <w:lang w:val="sr-Cyrl-RS"/>
        </w:rPr>
      </w:pPr>
    </w:p>
    <w:p w:rsidR="001671FA" w:rsidRPr="00611A44" w:rsidRDefault="001671FA" w:rsidP="001671FA">
      <w:pPr>
        <w:pStyle w:val="ListParagraph"/>
        <w:numPr>
          <w:ilvl w:val="1"/>
          <w:numId w:val="40"/>
        </w:numPr>
        <w:spacing w:after="0" w:line="240" w:lineRule="auto"/>
        <w:rPr>
          <w:rFonts w:ascii="Arial" w:hAnsi="Arial" w:cs="Arial"/>
          <w:b/>
        </w:rPr>
      </w:pPr>
      <w:r w:rsidRPr="001238B9">
        <w:rPr>
          <w:rFonts w:ascii="Arial" w:hAnsi="Arial" w:cs="Arial"/>
          <w:b/>
        </w:rPr>
        <w:t>Место извршења услуга</w:t>
      </w:r>
      <w:r w:rsidRPr="001238B9">
        <w:rPr>
          <w:rFonts w:ascii="Arial" w:hAnsi="Arial" w:cs="Arial"/>
          <w:b/>
          <w:lang w:val="sr-Cyrl-RS"/>
        </w:rPr>
        <w:t xml:space="preserve"> </w:t>
      </w:r>
    </w:p>
    <w:p w:rsidR="00327709" w:rsidRPr="00327709" w:rsidRDefault="00734922" w:rsidP="00B06AED">
      <w:pPr>
        <w:jc w:val="both"/>
        <w:rPr>
          <w:rFonts w:cs="Arial"/>
          <w:sz w:val="24"/>
          <w:szCs w:val="24"/>
          <w:lang w:val="sr-Cyrl-RS"/>
        </w:rPr>
      </w:pPr>
      <w:r w:rsidRPr="00327709">
        <w:rPr>
          <w:rFonts w:cs="Arial"/>
          <w:sz w:val="24"/>
          <w:szCs w:val="24"/>
          <w:lang w:val="sr-Cyrl-RS"/>
        </w:rPr>
        <w:t>Услуга ће се вршити у седишту п</w:t>
      </w:r>
      <w:r w:rsidR="001671FA" w:rsidRPr="00327709">
        <w:rPr>
          <w:rFonts w:cs="Arial"/>
          <w:sz w:val="24"/>
          <w:szCs w:val="24"/>
          <w:lang w:val="sr-Cyrl-RS"/>
        </w:rPr>
        <w:t>ружаоца услуге.</w:t>
      </w:r>
      <w:r w:rsidR="00B06AED" w:rsidRPr="00327709">
        <w:rPr>
          <w:rFonts w:cs="Arial"/>
          <w:sz w:val="24"/>
          <w:szCs w:val="24"/>
        </w:rPr>
        <w:t xml:space="preserve"> </w:t>
      </w:r>
    </w:p>
    <w:p w:rsidR="001671FA" w:rsidRPr="00C75264" w:rsidRDefault="001671FA" w:rsidP="00B95CBA">
      <w:pPr>
        <w:pStyle w:val="ListParagraph"/>
        <w:spacing w:after="0" w:line="240" w:lineRule="auto"/>
        <w:ind w:left="0"/>
        <w:rPr>
          <w:rFonts w:ascii="Arial" w:hAnsi="Arial" w:cs="Arial"/>
          <w:b/>
        </w:rPr>
      </w:pPr>
    </w:p>
    <w:p w:rsidR="00AD0A7A" w:rsidRPr="00AD0A7A" w:rsidRDefault="00886816" w:rsidP="00886816">
      <w:pPr>
        <w:pStyle w:val="Standard"/>
        <w:spacing w:before="0"/>
        <w:rPr>
          <w:rFonts w:ascii="Arial" w:hAnsi="Arial" w:cs="Arial"/>
          <w:b/>
        </w:rPr>
      </w:pPr>
      <w:r>
        <w:rPr>
          <w:rFonts w:ascii="Arial" w:hAnsi="Arial" w:cs="Arial"/>
          <w:b/>
        </w:rPr>
        <w:t xml:space="preserve">3.4. </w:t>
      </w:r>
      <w:r w:rsidR="00AD0A7A" w:rsidRPr="00AD0A7A">
        <w:rPr>
          <w:rFonts w:ascii="Arial" w:hAnsi="Arial" w:cs="Arial"/>
          <w:b/>
        </w:rPr>
        <w:t>Квалитативни и квантитативни пријем</w:t>
      </w:r>
      <w:r w:rsidR="00AD0A7A" w:rsidRPr="00AD0A7A">
        <w:rPr>
          <w:rFonts w:ascii="Arial" w:hAnsi="Arial" w:cs="Arial"/>
          <w:b/>
          <w:lang w:val="sr-Cyrl-RS"/>
        </w:rPr>
        <w:t xml:space="preserve"> </w:t>
      </w:r>
    </w:p>
    <w:p w:rsidR="00AD0A7A" w:rsidRDefault="00AD0A7A" w:rsidP="00AD0A7A">
      <w:pPr>
        <w:pStyle w:val="Standard"/>
        <w:spacing w:before="0"/>
        <w:rPr>
          <w:rFonts w:ascii="Arial" w:hAnsi="Arial" w:cs="Arial"/>
          <w:lang w:val="sr-Cyrl-RS"/>
        </w:rPr>
      </w:pPr>
      <w:r w:rsidRPr="00AD0A7A">
        <w:rPr>
          <w:rFonts w:ascii="Arial" w:hAnsi="Arial" w:cs="Arial"/>
        </w:rPr>
        <w:t xml:space="preserve">Контролу квалитета предметних услуга и проверу да ли су исте извршене у складу са карактеристикама захтеваним у техничкој спецификацији у погледу обима и квалитета, </w:t>
      </w:r>
      <w:r w:rsidRPr="00327709">
        <w:rPr>
          <w:rFonts w:ascii="Arial" w:hAnsi="Arial" w:cs="Arial"/>
        </w:rPr>
        <w:t xml:space="preserve">извршиће </w:t>
      </w:r>
      <w:r w:rsidRPr="00327709">
        <w:rPr>
          <w:rFonts w:ascii="Arial" w:hAnsi="Arial" w:cs="Arial"/>
          <w:lang w:val="sr-Cyrl-RS"/>
        </w:rPr>
        <w:t>у седишту Пружаоца услуге</w:t>
      </w:r>
      <w:r w:rsidR="00327709" w:rsidRPr="00327709">
        <w:rPr>
          <w:rFonts w:ascii="Arial" w:hAnsi="Arial" w:cs="Arial"/>
        </w:rPr>
        <w:t xml:space="preserve"> a </w:t>
      </w:r>
      <w:r w:rsidR="00327709" w:rsidRPr="00327709">
        <w:rPr>
          <w:rFonts w:ascii="Arial" w:hAnsi="Arial" w:cs="Arial"/>
          <w:lang w:val="sr-Cyrl-RS"/>
        </w:rPr>
        <w:t>по потреби</w:t>
      </w:r>
      <w:r w:rsidRPr="00327709">
        <w:rPr>
          <w:rFonts w:ascii="Arial" w:hAnsi="Arial" w:cs="Arial"/>
          <w:lang w:val="sr-Cyrl-RS"/>
        </w:rPr>
        <w:t xml:space="preserve"> </w:t>
      </w:r>
      <w:r w:rsidRPr="00327709">
        <w:rPr>
          <w:rFonts w:ascii="Arial" w:hAnsi="Arial" w:cs="Arial"/>
        </w:rPr>
        <w:t xml:space="preserve">овлашћено лице </w:t>
      </w:r>
      <w:r w:rsidRPr="00327709">
        <w:rPr>
          <w:rFonts w:ascii="Arial" w:hAnsi="Arial" w:cs="Arial"/>
          <w:lang w:val="sr-Cyrl-RS"/>
        </w:rPr>
        <w:t>корисника услуге</w:t>
      </w:r>
      <w:r w:rsidRPr="00327709">
        <w:rPr>
          <w:rFonts w:ascii="Arial" w:hAnsi="Arial" w:cs="Arial"/>
        </w:rPr>
        <w:t xml:space="preserve"> задужено за стручни надзор у присуству</w:t>
      </w:r>
      <w:r w:rsidRPr="00AD0A7A">
        <w:rPr>
          <w:rFonts w:ascii="Arial" w:hAnsi="Arial" w:cs="Arial"/>
        </w:rPr>
        <w:t xml:space="preserve"> представника Пружаоца услуга, што ће бити Записнички констатовано.</w:t>
      </w:r>
    </w:p>
    <w:p w:rsidR="005E3754" w:rsidRPr="00734922" w:rsidRDefault="00327709" w:rsidP="00CA5330">
      <w:pPr>
        <w:pStyle w:val="KDParagraf"/>
        <w:spacing w:before="0"/>
        <w:rPr>
          <w:b/>
          <w:lang w:val="sr-Latn-RS"/>
        </w:rPr>
      </w:pPr>
      <w:r w:rsidRPr="00327709">
        <w:rPr>
          <w:rFonts w:ascii="Arial" w:hAnsi="Arial" w:cs="Arial"/>
          <w:b/>
          <w:lang w:val="sr-Cyrl-RS"/>
        </w:rPr>
        <w:t>По потреби к</w:t>
      </w:r>
      <w:r w:rsidR="00CA5330" w:rsidRPr="00327709">
        <w:rPr>
          <w:rFonts w:ascii="Arial" w:hAnsi="Arial" w:cs="Arial"/>
          <w:b/>
        </w:rPr>
        <w:t>вант</w:t>
      </w:r>
      <w:r w:rsidR="00734922" w:rsidRPr="00327709">
        <w:rPr>
          <w:rFonts w:ascii="Arial" w:hAnsi="Arial" w:cs="Arial"/>
          <w:b/>
        </w:rPr>
        <w:t xml:space="preserve">итативни и квалитативни пријем </w:t>
      </w:r>
      <w:r w:rsidR="00734922" w:rsidRPr="00327709">
        <w:rPr>
          <w:rFonts w:ascii="Arial" w:hAnsi="Arial" w:cs="Arial"/>
          <w:b/>
          <w:lang w:val="sr-Cyrl-RS"/>
        </w:rPr>
        <w:t>у</w:t>
      </w:r>
      <w:r w:rsidR="00CA5330" w:rsidRPr="00327709">
        <w:rPr>
          <w:rFonts w:ascii="Arial" w:hAnsi="Arial" w:cs="Arial"/>
          <w:b/>
        </w:rPr>
        <w:t>слуге врши</w:t>
      </w:r>
      <w:r w:rsidRPr="00327709">
        <w:rPr>
          <w:rFonts w:ascii="Arial" w:hAnsi="Arial" w:cs="Arial"/>
          <w:b/>
          <w:lang w:val="sr-Cyrl-RS"/>
        </w:rPr>
        <w:t>ће</w:t>
      </w:r>
      <w:r w:rsidR="00CA5330" w:rsidRPr="00327709">
        <w:rPr>
          <w:rFonts w:ascii="Arial" w:hAnsi="Arial" w:cs="Arial"/>
          <w:b/>
          <w:lang w:val="sr-Cyrl-RS"/>
        </w:rPr>
        <w:t xml:space="preserve"> се </w:t>
      </w:r>
      <w:r w:rsidRPr="00327709">
        <w:rPr>
          <w:rFonts w:ascii="Arial" w:hAnsi="Arial" w:cs="Arial"/>
          <w:b/>
          <w:lang w:val="sr-Cyrl-RS"/>
        </w:rPr>
        <w:t xml:space="preserve">и </w:t>
      </w:r>
      <w:r w:rsidR="00CA5330" w:rsidRPr="00327709">
        <w:rPr>
          <w:rFonts w:ascii="Arial" w:hAnsi="Arial" w:cs="Arial"/>
          <w:b/>
          <w:lang w:val="sr-Cyrl-RS"/>
        </w:rPr>
        <w:t>у седишту корисника услуге јер је неопходан напонски ниво од 1200</w:t>
      </w:r>
      <w:r w:rsidR="00CA5330" w:rsidRPr="00327709">
        <w:rPr>
          <w:rFonts w:ascii="Arial" w:hAnsi="Arial" w:cs="Arial"/>
          <w:b/>
          <w:lang w:val="sr-Latn-RS"/>
        </w:rPr>
        <w:t>V JSS.</w:t>
      </w:r>
    </w:p>
    <w:p w:rsidR="00C75264" w:rsidRDefault="00C75264" w:rsidP="006C37BE">
      <w:pPr>
        <w:pStyle w:val="Heading1"/>
        <w:rPr>
          <w:rFonts w:ascii="Arial" w:hAnsi="Arial" w:cs="Arial"/>
          <w:sz w:val="24"/>
          <w:szCs w:val="24"/>
          <w:lang w:val="sr-Cyrl-RS"/>
        </w:rPr>
      </w:pPr>
      <w:bookmarkStart w:id="12" w:name="_Toc441651543"/>
      <w:bookmarkStart w:id="13" w:name="_Toc442559881"/>
    </w:p>
    <w:p w:rsidR="00D13E42" w:rsidRDefault="00D13E42" w:rsidP="00D13E42">
      <w:pPr>
        <w:pStyle w:val="Textbody"/>
        <w:rPr>
          <w:lang w:val="sr-Cyrl-RS"/>
        </w:rPr>
      </w:pPr>
    </w:p>
    <w:p w:rsidR="00D13E42" w:rsidRDefault="00D13E42" w:rsidP="00D13E42">
      <w:pPr>
        <w:pStyle w:val="Textbody"/>
        <w:rPr>
          <w:lang w:val="sr-Cyrl-RS"/>
        </w:rPr>
      </w:pPr>
    </w:p>
    <w:p w:rsidR="00D13E42" w:rsidRPr="00D13E42" w:rsidRDefault="00D13E42" w:rsidP="00D13E42">
      <w:pPr>
        <w:pStyle w:val="Textbody"/>
        <w:rPr>
          <w:lang w:val="sr-Cyrl-RS"/>
        </w:rPr>
      </w:pPr>
    </w:p>
    <w:p w:rsidR="006C37BE" w:rsidRPr="006C37BE" w:rsidRDefault="009D7BD3" w:rsidP="006C37BE">
      <w:pPr>
        <w:pStyle w:val="Heading1"/>
        <w:rPr>
          <w:rFonts w:ascii="Arial" w:hAnsi="Arial" w:cs="Arial"/>
          <w:sz w:val="24"/>
          <w:szCs w:val="24"/>
          <w:lang w:val="sr-Cyrl-RS"/>
        </w:rPr>
      </w:pPr>
      <w:r w:rsidRPr="003202BC">
        <w:rPr>
          <w:rFonts w:ascii="Arial" w:hAnsi="Arial" w:cs="Arial"/>
          <w:sz w:val="24"/>
          <w:szCs w:val="24"/>
        </w:rPr>
        <w:lastRenderedPageBreak/>
        <w:t>3.5</w:t>
      </w:r>
      <w:r w:rsidR="00886816">
        <w:rPr>
          <w:rFonts w:ascii="Arial" w:hAnsi="Arial" w:cs="Arial"/>
          <w:sz w:val="24"/>
          <w:szCs w:val="24"/>
        </w:rPr>
        <w:t>.</w:t>
      </w:r>
      <w:r w:rsidRPr="003202BC">
        <w:rPr>
          <w:rFonts w:ascii="Arial" w:hAnsi="Arial" w:cs="Arial"/>
          <w:sz w:val="24"/>
          <w:szCs w:val="24"/>
        </w:rPr>
        <w:t xml:space="preserve"> Гарантни рок</w:t>
      </w:r>
      <w:bookmarkEnd w:id="12"/>
      <w:bookmarkEnd w:id="13"/>
      <w:r w:rsidR="006C37BE">
        <w:rPr>
          <w:rFonts w:ascii="Arial" w:hAnsi="Arial" w:cs="Arial"/>
          <w:sz w:val="24"/>
          <w:szCs w:val="24"/>
          <w:lang w:val="sr-Cyrl-RS"/>
        </w:rPr>
        <w:t xml:space="preserve"> </w:t>
      </w:r>
    </w:p>
    <w:p w:rsidR="009D7BD3" w:rsidRPr="003202BC" w:rsidRDefault="009D7BD3" w:rsidP="009D7BD3">
      <w:pPr>
        <w:pStyle w:val="Standard"/>
        <w:spacing w:before="0"/>
        <w:rPr>
          <w:rFonts w:ascii="Arial" w:hAnsi="Arial" w:cs="Arial"/>
          <w:color w:val="auto"/>
          <w:lang w:val="sr-Cyrl-RS"/>
        </w:rPr>
      </w:pPr>
      <w:r w:rsidRPr="003202BC">
        <w:rPr>
          <w:rFonts w:ascii="Arial" w:hAnsi="Arial" w:cs="Arial"/>
          <w:color w:val="auto"/>
        </w:rPr>
        <w:t>Гарантни рок на пружене услуге</w:t>
      </w:r>
      <w:r w:rsidRPr="003202BC">
        <w:rPr>
          <w:rFonts w:ascii="Arial" w:hAnsi="Arial" w:cs="Arial"/>
          <w:bCs/>
          <w:iCs/>
          <w:color w:val="auto"/>
        </w:rPr>
        <w:t xml:space="preserve"> не може бити краћи од </w:t>
      </w:r>
      <w:r w:rsidRPr="003202BC">
        <w:rPr>
          <w:rFonts w:ascii="Arial" w:hAnsi="Arial" w:cs="Arial"/>
          <w:bCs/>
          <w:iCs/>
          <w:color w:val="auto"/>
          <w:lang w:val="sr-Cyrl-RS"/>
        </w:rPr>
        <w:t>12</w:t>
      </w:r>
      <w:r w:rsidRPr="003202BC">
        <w:rPr>
          <w:rFonts w:ascii="Arial" w:hAnsi="Arial" w:cs="Arial"/>
          <w:bCs/>
          <w:iCs/>
          <w:color w:val="auto"/>
        </w:rPr>
        <w:t xml:space="preserve"> (словима:дванаест</w:t>
      </w:r>
      <w:r w:rsidRPr="003202BC">
        <w:rPr>
          <w:rFonts w:ascii="Arial" w:hAnsi="Arial" w:cs="Arial"/>
          <w:bCs/>
          <w:iCs/>
          <w:color w:val="auto"/>
          <w:lang w:val="sr-Cyrl-RS"/>
        </w:rPr>
        <w:t>)</w:t>
      </w:r>
      <w:r w:rsidRPr="003202BC">
        <w:rPr>
          <w:rFonts w:ascii="Arial" w:hAnsi="Arial" w:cs="Arial"/>
          <w:bCs/>
          <w:iCs/>
          <w:color w:val="auto"/>
        </w:rPr>
        <w:t xml:space="preserve"> месеци од дана сачињавања и потписивања Записника о извршеним услугама</w:t>
      </w:r>
      <w:r w:rsidRPr="003202BC">
        <w:rPr>
          <w:rFonts w:ascii="Arial" w:hAnsi="Arial" w:cs="Arial"/>
          <w:bCs/>
          <w:iCs/>
          <w:color w:val="auto"/>
          <w:lang w:val="sr-Cyrl-RS"/>
        </w:rPr>
        <w:t xml:space="preserve"> </w:t>
      </w:r>
      <w:r w:rsidRPr="003202BC">
        <w:rPr>
          <w:rFonts w:ascii="Arial" w:hAnsi="Arial" w:cs="Arial"/>
          <w:color w:val="auto"/>
        </w:rPr>
        <w:t>(без примедби</w:t>
      </w:r>
      <w:r w:rsidRPr="003202BC">
        <w:rPr>
          <w:rFonts w:ascii="Arial" w:hAnsi="Arial" w:cs="Arial"/>
          <w:color w:val="auto"/>
          <w:lang w:val="sr-Cyrl-RS"/>
        </w:rPr>
        <w:t>),</w:t>
      </w:r>
      <w:r w:rsidRPr="003202BC">
        <w:rPr>
          <w:rFonts w:ascii="Arial" w:hAnsi="Arial" w:cs="Arial"/>
          <w:bCs/>
          <w:iCs/>
          <w:color w:val="auto"/>
          <w:lang w:val="sr-Cyrl-RS"/>
        </w:rPr>
        <w:t xml:space="preserve"> а на уграђене делове сходно гаранцији произвођача.</w:t>
      </w:r>
    </w:p>
    <w:p w:rsidR="009D7BD3" w:rsidRPr="003202BC" w:rsidRDefault="009D7BD3" w:rsidP="009D7BD3">
      <w:pPr>
        <w:pStyle w:val="Standard"/>
        <w:spacing w:before="0"/>
        <w:rPr>
          <w:rFonts w:ascii="Arial" w:hAnsi="Arial" w:cs="Arial"/>
          <w:color w:val="auto"/>
        </w:rPr>
      </w:pPr>
      <w:r w:rsidRPr="003202BC">
        <w:rPr>
          <w:rFonts w:ascii="Arial" w:hAnsi="Arial" w:cs="Arial"/>
          <w:color w:val="auto"/>
        </w:rPr>
        <w:t>За све уочене недостатке – скривене мане, које нису биле уочене у моменту квалитативног и квантитативног пријема Услуге већ су се испољиле током употребе у гарантном року, Корисник услуге ће рекламацију о недостацима доставити Пружаоцу услуге одмах а најкасније у року од 2 (</w:t>
      </w:r>
      <w:r w:rsidRPr="003202BC">
        <w:rPr>
          <w:rFonts w:ascii="Arial" w:hAnsi="Arial" w:cs="Arial"/>
          <w:color w:val="auto"/>
          <w:lang w:val="sr-Cyrl-RS"/>
        </w:rPr>
        <w:t>словима:два)</w:t>
      </w:r>
      <w:r w:rsidRPr="003202BC">
        <w:rPr>
          <w:rFonts w:ascii="Arial" w:hAnsi="Arial" w:cs="Arial"/>
          <w:color w:val="auto"/>
        </w:rPr>
        <w:t xml:space="preserve"> дана по утврђивању недостатка.</w:t>
      </w:r>
    </w:p>
    <w:p w:rsidR="00C80179" w:rsidRDefault="009D7BD3" w:rsidP="009D7BD3">
      <w:pPr>
        <w:pStyle w:val="Standard"/>
        <w:spacing w:before="0"/>
        <w:rPr>
          <w:rFonts w:ascii="Arial" w:hAnsi="Arial" w:cs="Arial"/>
          <w:i/>
          <w:color w:val="auto"/>
        </w:rPr>
      </w:pPr>
      <w:r w:rsidRPr="003202BC">
        <w:rPr>
          <w:rFonts w:ascii="Arial" w:hAnsi="Arial" w:cs="Arial"/>
          <w:color w:val="auto"/>
        </w:rPr>
        <w:t xml:space="preserve">Пружалац услуге се обавезује да најкасније у року од  </w:t>
      </w:r>
      <w:r w:rsidRPr="003202BC">
        <w:rPr>
          <w:rFonts w:ascii="Arial" w:hAnsi="Arial" w:cs="Arial"/>
          <w:color w:val="auto"/>
          <w:lang w:val="sr-Cyrl-RS"/>
        </w:rPr>
        <w:t xml:space="preserve">2 </w:t>
      </w:r>
      <w:r w:rsidRPr="003202BC">
        <w:rPr>
          <w:rFonts w:ascii="Arial" w:hAnsi="Arial" w:cs="Arial"/>
          <w:color w:val="auto"/>
        </w:rPr>
        <w:t>(</w:t>
      </w:r>
      <w:r w:rsidRPr="003202BC">
        <w:rPr>
          <w:rFonts w:ascii="Arial" w:hAnsi="Arial" w:cs="Arial"/>
          <w:color w:val="auto"/>
          <w:lang w:val="sr-Cyrl-RS"/>
        </w:rPr>
        <w:t>словима:два)</w:t>
      </w:r>
      <w:r w:rsidRPr="003202BC">
        <w:rPr>
          <w:rFonts w:ascii="Arial" w:hAnsi="Arial" w:cs="Arial"/>
          <w:color w:val="auto"/>
        </w:rPr>
        <w:t xml:space="preserve"> дана од дана пријема рекламације отклони утврђене недостатке о свом трошку</w:t>
      </w:r>
      <w:r w:rsidR="006C37BE">
        <w:rPr>
          <w:rFonts w:ascii="Arial" w:hAnsi="Arial" w:cs="Arial"/>
          <w:i/>
          <w:color w:val="auto"/>
        </w:rPr>
        <w:t>.</w:t>
      </w:r>
    </w:p>
    <w:p w:rsidR="004408FD" w:rsidRPr="00886816" w:rsidRDefault="004408FD" w:rsidP="009D7BD3">
      <w:pPr>
        <w:pStyle w:val="Standard"/>
        <w:spacing w:before="0"/>
        <w:rPr>
          <w:rFonts w:ascii="Arial" w:hAnsi="Arial" w:cs="Arial"/>
          <w:i/>
          <w:color w:val="auto"/>
        </w:rPr>
      </w:pPr>
    </w:p>
    <w:p w:rsidR="009D7BD3" w:rsidRPr="003202BC" w:rsidRDefault="009D7BD3" w:rsidP="009D7BD3">
      <w:pPr>
        <w:pStyle w:val="Standard"/>
        <w:spacing w:before="0"/>
        <w:rPr>
          <w:rFonts w:ascii="Arial" w:hAnsi="Arial" w:cs="Arial"/>
        </w:rPr>
      </w:pPr>
    </w:p>
    <w:p w:rsidR="009D7BD3" w:rsidRPr="006C37BE" w:rsidRDefault="006C37BE" w:rsidP="009D7BD3">
      <w:pPr>
        <w:pStyle w:val="Standard"/>
        <w:spacing w:before="0"/>
        <w:rPr>
          <w:rFonts w:ascii="Arial" w:hAnsi="Arial" w:cs="Arial"/>
          <w:b/>
          <w:lang w:val="sr-Cyrl-RS"/>
        </w:rPr>
      </w:pPr>
      <w:r>
        <w:rPr>
          <w:rFonts w:ascii="Arial" w:hAnsi="Arial" w:cs="Arial"/>
          <w:b/>
        </w:rPr>
        <w:t>3.6</w:t>
      </w:r>
      <w:r w:rsidR="00886816">
        <w:rPr>
          <w:rFonts w:ascii="Arial" w:hAnsi="Arial" w:cs="Arial"/>
          <w:b/>
        </w:rPr>
        <w:t>.</w:t>
      </w:r>
      <w:r>
        <w:rPr>
          <w:rFonts w:ascii="Arial" w:hAnsi="Arial" w:cs="Arial"/>
          <w:b/>
        </w:rPr>
        <w:t xml:space="preserve"> Евентуалне додатне услуге</w:t>
      </w:r>
    </w:p>
    <w:p w:rsidR="009D7BD3" w:rsidRPr="003202BC" w:rsidRDefault="009D7BD3" w:rsidP="009D7BD3">
      <w:pPr>
        <w:pStyle w:val="Standard"/>
        <w:spacing w:before="0"/>
        <w:rPr>
          <w:rFonts w:ascii="Arial" w:hAnsi="Arial" w:cs="Arial"/>
          <w:lang w:val="sr-Cyrl-RS"/>
        </w:rPr>
      </w:pPr>
      <w:r w:rsidRPr="003202BC">
        <w:rPr>
          <w:rFonts w:ascii="Arial" w:hAnsi="Arial" w:cs="Arial"/>
          <w:lang w:val="sr-Cyrl-RS"/>
        </w:rPr>
        <w:t xml:space="preserve">У „Обрасцу структуре цене“ су наведенe најчешће услуге које се пружају приликом поправке и сервисирања. У случају настанка потребе </w:t>
      </w:r>
      <w:r w:rsidR="00892737">
        <w:rPr>
          <w:rFonts w:ascii="Arial" w:hAnsi="Arial" w:cs="Arial"/>
          <w:lang w:val="sr-Cyrl-RS"/>
        </w:rPr>
        <w:t>Наручиоц</w:t>
      </w:r>
      <w:r w:rsidRPr="003202BC">
        <w:rPr>
          <w:rFonts w:ascii="Arial" w:hAnsi="Arial" w:cs="Arial"/>
          <w:lang w:val="sr-Cyrl-RS"/>
        </w:rPr>
        <w:t xml:space="preserve">а за поправком или заменом резервног дела / услугом  који нису обухваћени „Обрасцем структуре цене“, изабрани </w:t>
      </w:r>
      <w:r w:rsidR="00785448">
        <w:rPr>
          <w:rFonts w:ascii="Arial" w:hAnsi="Arial" w:cs="Arial"/>
          <w:lang w:val="sr-Cyrl-RS"/>
        </w:rPr>
        <w:t>Понуђач</w:t>
      </w:r>
      <w:r w:rsidRPr="003202BC">
        <w:rPr>
          <w:rFonts w:ascii="Arial" w:hAnsi="Arial" w:cs="Arial"/>
          <w:lang w:val="sr-Cyrl-RS"/>
        </w:rPr>
        <w:t xml:space="preserve"> се обавезује да исте изврши, а цена истих ће се утврдити на основу накнадно датог извода из важећег ценовника, који мора бити оверен од стране </w:t>
      </w:r>
      <w:r w:rsidR="00785448">
        <w:rPr>
          <w:rFonts w:ascii="Arial" w:hAnsi="Arial" w:cs="Arial"/>
          <w:lang w:val="sr-Cyrl-RS"/>
        </w:rPr>
        <w:t>Понуђач</w:t>
      </w:r>
      <w:r w:rsidRPr="003202BC">
        <w:rPr>
          <w:rFonts w:ascii="Arial" w:hAnsi="Arial" w:cs="Arial"/>
          <w:lang w:val="sr-Cyrl-RS"/>
        </w:rPr>
        <w:t xml:space="preserve">а, а на који сагласност својом потписом даје лице </w:t>
      </w:r>
      <w:r w:rsidR="00892737">
        <w:rPr>
          <w:rFonts w:ascii="Arial" w:hAnsi="Arial" w:cs="Arial"/>
          <w:lang w:val="sr-Cyrl-RS"/>
        </w:rPr>
        <w:t>Наручиоц</w:t>
      </w:r>
      <w:r w:rsidRPr="003202BC">
        <w:rPr>
          <w:rFonts w:ascii="Arial" w:hAnsi="Arial" w:cs="Arial"/>
          <w:lang w:val="sr-Cyrl-RS"/>
        </w:rPr>
        <w:t>а овлашћено за надзор.</w:t>
      </w:r>
    </w:p>
    <w:p w:rsidR="009D7BD3" w:rsidRPr="003202BC" w:rsidRDefault="009D7BD3" w:rsidP="009D7BD3">
      <w:pPr>
        <w:pStyle w:val="Standard"/>
        <w:spacing w:before="0"/>
        <w:rPr>
          <w:rFonts w:ascii="Arial" w:hAnsi="Arial" w:cs="Arial"/>
          <w:lang w:val="sr-Cyrl-RS"/>
        </w:rPr>
      </w:pPr>
    </w:p>
    <w:p w:rsidR="009D7BD3" w:rsidRPr="003202BC" w:rsidRDefault="009D7BD3" w:rsidP="009D7BD3">
      <w:pPr>
        <w:pStyle w:val="Standard"/>
        <w:spacing w:before="0"/>
        <w:rPr>
          <w:rFonts w:ascii="Arial" w:hAnsi="Arial" w:cs="Arial"/>
          <w:lang w:val="sr-Cyrl-RS"/>
        </w:rPr>
      </w:pPr>
    </w:p>
    <w:p w:rsidR="009D7BD3" w:rsidRPr="003202BC" w:rsidRDefault="009D7BD3" w:rsidP="009D7BD3">
      <w:pPr>
        <w:pStyle w:val="Standard"/>
        <w:spacing w:before="0"/>
        <w:rPr>
          <w:rFonts w:ascii="Arial" w:hAnsi="Arial" w:cs="Arial"/>
          <w:lang w:val="sr-Cyrl-RS"/>
        </w:rPr>
      </w:pPr>
    </w:p>
    <w:p w:rsidR="009D7BD3" w:rsidRDefault="009D7BD3">
      <w:pPr>
        <w:rPr>
          <w:lang w:val="sr-Latn-RS"/>
        </w:rPr>
      </w:pPr>
    </w:p>
    <w:p w:rsidR="004408FD" w:rsidRDefault="004408FD">
      <w:pPr>
        <w:rPr>
          <w:lang w:val="sr-Latn-RS"/>
        </w:rPr>
      </w:pPr>
    </w:p>
    <w:p w:rsidR="004408FD" w:rsidRDefault="004408FD">
      <w:pPr>
        <w:rPr>
          <w:lang w:val="sr-Latn-RS"/>
        </w:rPr>
      </w:pPr>
    </w:p>
    <w:p w:rsidR="004408FD" w:rsidRDefault="004408FD">
      <w:pPr>
        <w:rPr>
          <w:lang w:val="sr-Latn-RS"/>
        </w:rPr>
      </w:pPr>
    </w:p>
    <w:p w:rsidR="004408FD" w:rsidRDefault="004408FD">
      <w:pPr>
        <w:rPr>
          <w:lang w:val="sr-Latn-RS"/>
        </w:rPr>
      </w:pPr>
    </w:p>
    <w:p w:rsidR="004408FD" w:rsidRDefault="004408FD">
      <w:pPr>
        <w:rPr>
          <w:lang w:val="sr-Latn-RS"/>
        </w:rPr>
      </w:pPr>
    </w:p>
    <w:p w:rsidR="004408FD" w:rsidRDefault="004408FD">
      <w:pPr>
        <w:rPr>
          <w:lang w:val="sr-Latn-RS"/>
        </w:rPr>
      </w:pPr>
    </w:p>
    <w:p w:rsidR="004408FD" w:rsidRDefault="004408FD">
      <w:pPr>
        <w:rPr>
          <w:lang w:val="sr-Latn-RS"/>
        </w:rPr>
      </w:pPr>
    </w:p>
    <w:p w:rsidR="004408FD" w:rsidRDefault="004408FD">
      <w:pPr>
        <w:rPr>
          <w:lang w:val="sr-Latn-RS"/>
        </w:rPr>
      </w:pPr>
    </w:p>
    <w:p w:rsidR="004408FD" w:rsidRDefault="004408FD">
      <w:pPr>
        <w:rPr>
          <w:lang w:val="sr-Latn-RS"/>
        </w:rPr>
      </w:pPr>
    </w:p>
    <w:p w:rsidR="004408FD" w:rsidRDefault="004408FD">
      <w:pPr>
        <w:rPr>
          <w:lang w:val="sr-Latn-RS"/>
        </w:rPr>
      </w:pPr>
    </w:p>
    <w:p w:rsidR="004408FD" w:rsidRDefault="004408FD">
      <w:pPr>
        <w:rPr>
          <w:lang w:val="sr-Latn-RS"/>
        </w:rPr>
      </w:pPr>
    </w:p>
    <w:p w:rsidR="004408FD" w:rsidRDefault="004408FD">
      <w:pPr>
        <w:rPr>
          <w:lang w:val="sr-Latn-RS"/>
        </w:rPr>
      </w:pPr>
    </w:p>
    <w:p w:rsidR="004408FD" w:rsidRDefault="004408FD">
      <w:pPr>
        <w:rPr>
          <w:lang w:val="sr-Cyrl-RS"/>
        </w:rPr>
      </w:pPr>
    </w:p>
    <w:p w:rsidR="00D13E42" w:rsidRDefault="00D13E42">
      <w:pPr>
        <w:rPr>
          <w:lang w:val="sr-Cyrl-RS"/>
        </w:rPr>
      </w:pPr>
    </w:p>
    <w:p w:rsidR="00D13E42" w:rsidRDefault="00D13E42">
      <w:pPr>
        <w:rPr>
          <w:lang w:val="sr-Cyrl-RS"/>
        </w:rPr>
      </w:pPr>
    </w:p>
    <w:p w:rsidR="00D13E42" w:rsidRDefault="00D13E42">
      <w:pPr>
        <w:rPr>
          <w:lang w:val="sr-Cyrl-RS"/>
        </w:rPr>
      </w:pPr>
    </w:p>
    <w:p w:rsidR="00D13E42" w:rsidRDefault="00D13E42">
      <w:pPr>
        <w:rPr>
          <w:lang w:val="sr-Cyrl-RS"/>
        </w:rPr>
      </w:pPr>
    </w:p>
    <w:p w:rsidR="00D13E42" w:rsidRDefault="00D13E42">
      <w:pPr>
        <w:rPr>
          <w:lang w:val="sr-Cyrl-RS"/>
        </w:rPr>
      </w:pPr>
    </w:p>
    <w:p w:rsidR="00D13E42" w:rsidRDefault="00D13E42">
      <w:pPr>
        <w:rPr>
          <w:lang w:val="sr-Cyrl-RS"/>
        </w:rPr>
      </w:pPr>
    </w:p>
    <w:p w:rsidR="00D13E42" w:rsidRDefault="00D13E42">
      <w:pPr>
        <w:rPr>
          <w:lang w:val="sr-Cyrl-RS"/>
        </w:rPr>
      </w:pPr>
    </w:p>
    <w:p w:rsidR="00D13E42" w:rsidRDefault="00D13E42">
      <w:pPr>
        <w:rPr>
          <w:lang w:val="sr-Cyrl-RS"/>
        </w:rPr>
      </w:pPr>
    </w:p>
    <w:p w:rsidR="00D13E42" w:rsidRDefault="00D13E42">
      <w:pPr>
        <w:rPr>
          <w:lang w:val="sr-Cyrl-RS"/>
        </w:rPr>
      </w:pPr>
    </w:p>
    <w:p w:rsidR="00D13E42" w:rsidRDefault="00D13E42">
      <w:pPr>
        <w:rPr>
          <w:lang w:val="sr-Cyrl-RS"/>
        </w:rPr>
      </w:pPr>
    </w:p>
    <w:p w:rsidR="00D13E42" w:rsidRDefault="00D13E42">
      <w:pPr>
        <w:rPr>
          <w:lang w:val="sr-Cyrl-RS"/>
        </w:rPr>
      </w:pPr>
    </w:p>
    <w:p w:rsidR="00D13E42" w:rsidRDefault="00D13E42">
      <w:pPr>
        <w:rPr>
          <w:lang w:val="sr-Cyrl-RS"/>
        </w:rPr>
      </w:pPr>
    </w:p>
    <w:p w:rsidR="00D13E42" w:rsidRDefault="00D13E42">
      <w:pPr>
        <w:rPr>
          <w:lang w:val="sr-Cyrl-RS"/>
        </w:rPr>
      </w:pPr>
    </w:p>
    <w:p w:rsidR="00D13E42" w:rsidRDefault="00D13E42">
      <w:pPr>
        <w:rPr>
          <w:lang w:val="sr-Cyrl-RS"/>
        </w:rPr>
      </w:pPr>
    </w:p>
    <w:p w:rsidR="00D13E42" w:rsidRDefault="00D13E42">
      <w:pPr>
        <w:rPr>
          <w:lang w:val="sr-Cyrl-RS"/>
        </w:rPr>
      </w:pPr>
    </w:p>
    <w:p w:rsidR="00D13E42" w:rsidRDefault="00D13E42">
      <w:pPr>
        <w:rPr>
          <w:lang w:val="sr-Cyrl-RS"/>
        </w:rPr>
      </w:pPr>
    </w:p>
    <w:p w:rsidR="00D13E42" w:rsidRDefault="00D13E42">
      <w:pPr>
        <w:rPr>
          <w:lang w:val="sr-Cyrl-RS"/>
        </w:rPr>
      </w:pPr>
    </w:p>
    <w:p w:rsidR="00D13E42" w:rsidRDefault="00D13E42">
      <w:pPr>
        <w:rPr>
          <w:lang w:val="sr-Cyrl-RS"/>
        </w:rPr>
      </w:pPr>
    </w:p>
    <w:p w:rsidR="00D13E42" w:rsidRDefault="00D13E42">
      <w:pPr>
        <w:rPr>
          <w:lang w:val="sr-Cyrl-RS"/>
        </w:rPr>
      </w:pPr>
    </w:p>
    <w:p w:rsidR="00C36E9F" w:rsidRDefault="00C36E9F" w:rsidP="009D7BD3">
      <w:pPr>
        <w:pStyle w:val="Heading1"/>
        <w:suppressAutoHyphens w:val="0"/>
        <w:ind w:left="0" w:firstLine="0"/>
        <w:rPr>
          <w:lang w:val="sr-Cyrl-RS"/>
        </w:rPr>
      </w:pPr>
    </w:p>
    <w:p w:rsidR="00A674E9" w:rsidRDefault="00A674E9" w:rsidP="00A674E9">
      <w:pPr>
        <w:pStyle w:val="Textbody"/>
        <w:rPr>
          <w:lang w:val="sr-Cyrl-RS"/>
        </w:rPr>
      </w:pPr>
    </w:p>
    <w:p w:rsidR="00A674E9" w:rsidRPr="00A674E9" w:rsidRDefault="00A674E9" w:rsidP="00A674E9">
      <w:pPr>
        <w:pStyle w:val="Textbody"/>
        <w:rPr>
          <w:lang w:val="sr-Cyrl-RS"/>
        </w:rPr>
      </w:pPr>
    </w:p>
    <w:p w:rsidR="005E75C7" w:rsidRDefault="00307CCE" w:rsidP="004A6737">
      <w:pPr>
        <w:pStyle w:val="Heading1"/>
        <w:suppressAutoHyphens w:val="0"/>
        <w:ind w:left="360" w:firstLine="0"/>
      </w:pPr>
      <w:r>
        <w:rPr>
          <w:lang w:val="sr-Cyrl-RS"/>
        </w:rPr>
        <w:t xml:space="preserve">4. </w:t>
      </w:r>
      <w:r w:rsidR="005E75C7">
        <w:t>УСЛОВИ ЗА УЧЕШЋЕ У ПОСТУПКУ ЈАВНЕ НАБАВКЕ ИЗ ЧЛ. 75. И 76. ЗАКОНА О ЈАВНИМ НАБАВКАМА И УПУТСТВО КАКО СЕ ДОКАЗУЈЕ ИСПУЊЕНОСТ ТИХ УСЛОВА</w:t>
      </w:r>
    </w:p>
    <w:tbl>
      <w:tblPr>
        <w:tblW w:w="10331"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1E0" w:firstRow="1" w:lastRow="1" w:firstColumn="1" w:lastColumn="1" w:noHBand="0" w:noVBand="0"/>
      </w:tblPr>
      <w:tblGrid>
        <w:gridCol w:w="825"/>
        <w:gridCol w:w="4342"/>
        <w:gridCol w:w="5164"/>
      </w:tblGrid>
      <w:tr w:rsidR="005E75C7" w:rsidRPr="005C1B1C" w:rsidTr="000222E7">
        <w:trPr>
          <w:trHeight w:val="324"/>
          <w:jc w:val="center"/>
        </w:trPr>
        <w:tc>
          <w:tcPr>
            <w:tcW w:w="825" w:type="dxa"/>
            <w:shd w:val="clear" w:color="auto" w:fill="CCCCFF"/>
            <w:vAlign w:val="center"/>
          </w:tcPr>
          <w:p w:rsidR="005E75C7" w:rsidRPr="005C1B1C" w:rsidRDefault="005E75C7" w:rsidP="009032E7">
            <w:pPr>
              <w:jc w:val="center"/>
              <w:rPr>
                <w:rFonts w:cs="Arial"/>
                <w:b/>
                <w:bCs/>
                <w:lang w:val="sr-Cyrl-CS"/>
              </w:rPr>
            </w:pPr>
            <w:r w:rsidRPr="005C1B1C">
              <w:rPr>
                <w:rFonts w:cs="Arial"/>
                <w:b/>
                <w:bCs/>
                <w:lang w:val="sr-Cyrl-CS"/>
              </w:rPr>
              <w:t>Р. бр.</w:t>
            </w:r>
          </w:p>
        </w:tc>
        <w:tc>
          <w:tcPr>
            <w:tcW w:w="4342" w:type="dxa"/>
            <w:shd w:val="clear" w:color="auto" w:fill="CCCCFF"/>
            <w:vAlign w:val="center"/>
          </w:tcPr>
          <w:p w:rsidR="005E75C7" w:rsidRPr="005C1B1C" w:rsidRDefault="005E75C7" w:rsidP="009032E7">
            <w:pPr>
              <w:jc w:val="center"/>
              <w:rPr>
                <w:rFonts w:cs="Arial"/>
                <w:b/>
                <w:lang w:val="sr-Cyrl-CS"/>
              </w:rPr>
            </w:pPr>
            <w:r w:rsidRPr="005C1B1C">
              <w:rPr>
                <w:rFonts w:cs="Arial"/>
                <w:b/>
                <w:lang w:val="sr-Cyrl-CS"/>
              </w:rPr>
              <w:t>УСЛОВИ</w:t>
            </w:r>
          </w:p>
        </w:tc>
        <w:tc>
          <w:tcPr>
            <w:tcW w:w="5164" w:type="dxa"/>
            <w:shd w:val="clear" w:color="auto" w:fill="CCCCFF"/>
            <w:vAlign w:val="center"/>
          </w:tcPr>
          <w:p w:rsidR="005E75C7" w:rsidRPr="005C1B1C" w:rsidRDefault="005E75C7" w:rsidP="009032E7">
            <w:pPr>
              <w:jc w:val="center"/>
              <w:rPr>
                <w:rFonts w:cs="Arial"/>
                <w:b/>
                <w:bCs/>
                <w:lang w:val="sr-Cyrl-CS"/>
              </w:rPr>
            </w:pPr>
            <w:r w:rsidRPr="005C1B1C">
              <w:rPr>
                <w:rFonts w:cs="Arial"/>
                <w:b/>
                <w:bCs/>
                <w:lang w:val="sr-Cyrl-CS"/>
              </w:rPr>
              <w:t>ДОКАЗИ</w:t>
            </w:r>
          </w:p>
        </w:tc>
      </w:tr>
      <w:tr w:rsidR="005E75C7" w:rsidRPr="005C1B1C" w:rsidTr="000222E7">
        <w:trPr>
          <w:trHeight w:val="290"/>
          <w:jc w:val="center"/>
        </w:trPr>
        <w:tc>
          <w:tcPr>
            <w:tcW w:w="10331" w:type="dxa"/>
            <w:gridSpan w:val="3"/>
            <w:shd w:val="clear" w:color="auto" w:fill="CCCCFF"/>
            <w:vAlign w:val="center"/>
          </w:tcPr>
          <w:p w:rsidR="005E75C7" w:rsidRPr="00596DE0" w:rsidRDefault="005E75C7" w:rsidP="00E57BAF">
            <w:pPr>
              <w:pStyle w:val="ListParagraph"/>
              <w:numPr>
                <w:ilvl w:val="1"/>
                <w:numId w:val="35"/>
              </w:numPr>
              <w:spacing w:after="0" w:line="240" w:lineRule="auto"/>
              <w:ind w:left="357" w:hanging="357"/>
              <w:jc w:val="center"/>
              <w:rPr>
                <w:rFonts w:cs="Arial"/>
                <w:bCs/>
                <w:lang w:val="sr-Cyrl-CS"/>
              </w:rPr>
            </w:pPr>
            <w:r w:rsidRPr="00596DE0">
              <w:rPr>
                <w:rFonts w:cs="Arial"/>
                <w:b/>
                <w:lang w:val="sr-Cyrl-CS"/>
              </w:rPr>
              <w:t>ОБАВЕЗНИ УСЛОВИ</w:t>
            </w:r>
          </w:p>
        </w:tc>
      </w:tr>
      <w:tr w:rsidR="005E75C7" w:rsidRPr="005C1B1C" w:rsidTr="000222E7">
        <w:trPr>
          <w:trHeight w:val="3279"/>
          <w:jc w:val="center"/>
        </w:trPr>
        <w:tc>
          <w:tcPr>
            <w:tcW w:w="825" w:type="dxa"/>
            <w:shd w:val="clear" w:color="auto" w:fill="CCCCFF"/>
            <w:vAlign w:val="center"/>
          </w:tcPr>
          <w:p w:rsidR="005E75C7" w:rsidRPr="005C1B1C" w:rsidRDefault="005E75C7" w:rsidP="009032E7">
            <w:pPr>
              <w:jc w:val="center"/>
              <w:rPr>
                <w:rFonts w:cs="Arial"/>
                <w:b/>
                <w:bCs/>
                <w:lang w:val="sr-Cyrl-CS"/>
              </w:rPr>
            </w:pPr>
            <w:r w:rsidRPr="005C1B1C">
              <w:rPr>
                <w:rFonts w:cs="Arial"/>
                <w:b/>
                <w:bCs/>
                <w:lang w:val="sr-Cyrl-CS"/>
              </w:rPr>
              <w:t>1.</w:t>
            </w:r>
          </w:p>
        </w:tc>
        <w:tc>
          <w:tcPr>
            <w:tcW w:w="4342" w:type="dxa"/>
            <w:shd w:val="clear" w:color="auto" w:fill="auto"/>
            <w:vAlign w:val="center"/>
          </w:tcPr>
          <w:p w:rsidR="005E75C7" w:rsidRPr="006E2CB4" w:rsidRDefault="005E75C7" w:rsidP="009032E7">
            <w:pPr>
              <w:jc w:val="both"/>
              <w:rPr>
                <w:rFonts w:cs="Arial"/>
                <w:lang w:eastAsia="ar-SA"/>
              </w:rPr>
            </w:pPr>
            <w:r w:rsidRPr="006E2CB4">
              <w:rPr>
                <w:rFonts w:cs="Arial"/>
                <w:lang w:eastAsia="ar-SA"/>
              </w:rPr>
              <w:t>да је регистрован код надлежног органа, односно уписан у одговарајући регистар</w:t>
            </w:r>
          </w:p>
        </w:tc>
        <w:tc>
          <w:tcPr>
            <w:tcW w:w="5164" w:type="dxa"/>
            <w:shd w:val="clear" w:color="auto" w:fill="auto"/>
          </w:tcPr>
          <w:p w:rsidR="005E75C7" w:rsidRPr="006E2CB4" w:rsidRDefault="005E75C7" w:rsidP="009731F6">
            <w:pPr>
              <w:pStyle w:val="ListParagraph"/>
              <w:numPr>
                <w:ilvl w:val="0"/>
                <w:numId w:val="7"/>
              </w:numPr>
              <w:spacing w:after="0" w:line="240" w:lineRule="auto"/>
              <w:ind w:left="714" w:hanging="357"/>
              <w:rPr>
                <w:rFonts w:ascii="Arial" w:hAnsi="Arial" w:cs="Arial"/>
                <w:sz w:val="20"/>
                <w:szCs w:val="20"/>
              </w:rPr>
            </w:pPr>
            <w:r w:rsidRPr="006E2CB4">
              <w:rPr>
                <w:rFonts w:ascii="Arial" w:hAnsi="Arial" w:cs="Arial"/>
                <w:bCs/>
                <w:sz w:val="20"/>
                <w:szCs w:val="20"/>
                <w:lang w:eastAsia="ar-SA"/>
              </w:rPr>
              <w:t xml:space="preserve">Извод из регистра Агенције за привредне регистре (у даљем тексту: АПР-а), односно извод из регистра надлежног привредног суда </w:t>
            </w:r>
            <w:r w:rsidRPr="006E2CB4">
              <w:rPr>
                <w:rFonts w:ascii="Arial" w:hAnsi="Arial" w:cs="Arial"/>
                <w:bCs/>
                <w:sz w:val="20"/>
                <w:szCs w:val="20"/>
                <w:shd w:val="clear" w:color="auto" w:fill="FFFF00"/>
                <w:lang w:eastAsia="ar-SA"/>
              </w:rPr>
              <w:t>(за правна лица)</w:t>
            </w:r>
          </w:p>
          <w:p w:rsidR="005E75C7" w:rsidRPr="006E2CB4" w:rsidRDefault="005E75C7" w:rsidP="009731F6">
            <w:pPr>
              <w:pStyle w:val="ListParagraph"/>
              <w:numPr>
                <w:ilvl w:val="0"/>
                <w:numId w:val="7"/>
              </w:numPr>
              <w:spacing w:after="0" w:line="240" w:lineRule="auto"/>
              <w:ind w:left="714" w:hanging="357"/>
              <w:rPr>
                <w:rFonts w:ascii="Arial" w:hAnsi="Arial" w:cs="Arial"/>
                <w:sz w:val="20"/>
                <w:szCs w:val="20"/>
              </w:rPr>
            </w:pPr>
            <w:r w:rsidRPr="006E2CB4">
              <w:rPr>
                <w:rFonts w:ascii="Arial" w:hAnsi="Arial" w:cs="Arial"/>
                <w:bCs/>
                <w:sz w:val="20"/>
                <w:szCs w:val="20"/>
                <w:lang w:eastAsia="ar-SA"/>
              </w:rPr>
              <w:t xml:space="preserve">Извод из регистра надлежног привредног суда </w:t>
            </w:r>
            <w:r w:rsidRPr="006E2CB4">
              <w:rPr>
                <w:rFonts w:ascii="Arial" w:hAnsi="Arial" w:cs="Arial"/>
                <w:bCs/>
                <w:sz w:val="20"/>
                <w:szCs w:val="20"/>
                <w:shd w:val="clear" w:color="auto" w:fill="FFFF00"/>
                <w:lang w:eastAsia="ar-SA"/>
              </w:rPr>
              <w:t>(За установе)</w:t>
            </w:r>
          </w:p>
          <w:p w:rsidR="005E75C7" w:rsidRPr="006E2CB4" w:rsidRDefault="005E75C7" w:rsidP="009731F6">
            <w:pPr>
              <w:pStyle w:val="ListParagraph"/>
              <w:numPr>
                <w:ilvl w:val="0"/>
                <w:numId w:val="7"/>
              </w:numPr>
              <w:spacing w:after="0" w:line="240" w:lineRule="auto"/>
              <w:ind w:left="714" w:hanging="357"/>
              <w:rPr>
                <w:rFonts w:ascii="Arial" w:hAnsi="Arial" w:cs="Arial"/>
                <w:sz w:val="20"/>
                <w:szCs w:val="20"/>
              </w:rPr>
            </w:pPr>
            <w:r w:rsidRPr="006E2CB4">
              <w:rPr>
                <w:rFonts w:ascii="Arial" w:hAnsi="Arial" w:cs="Arial"/>
                <w:bCs/>
                <w:sz w:val="20"/>
                <w:szCs w:val="20"/>
                <w:lang w:eastAsia="ar-SA"/>
              </w:rPr>
              <w:t xml:space="preserve">Извод из регистра АПР-а или извод из одговарајућег регистра </w:t>
            </w:r>
            <w:r w:rsidRPr="006E2CB4">
              <w:rPr>
                <w:rFonts w:ascii="Arial" w:hAnsi="Arial" w:cs="Arial"/>
                <w:bCs/>
                <w:sz w:val="20"/>
                <w:szCs w:val="20"/>
                <w:shd w:val="clear" w:color="auto" w:fill="FFFF00"/>
                <w:lang w:eastAsia="ar-SA"/>
              </w:rPr>
              <w:t>(За предузетника)</w:t>
            </w:r>
          </w:p>
          <w:p w:rsidR="005E75C7" w:rsidRPr="006E2CB4" w:rsidRDefault="005E75C7" w:rsidP="009032E7">
            <w:pPr>
              <w:jc w:val="both"/>
              <w:rPr>
                <w:rFonts w:cs="Arial"/>
              </w:rPr>
            </w:pPr>
            <w:r w:rsidRPr="006E2CB4">
              <w:rPr>
                <w:rFonts w:cs="Arial"/>
                <w:bCs/>
                <w:lang w:eastAsia="ar-SA"/>
              </w:rPr>
              <w:t xml:space="preserve"> </w:t>
            </w:r>
            <w:r w:rsidRPr="006E2CB4">
              <w:rPr>
                <w:rFonts w:cs="Arial"/>
                <w:bCs/>
                <w:u w:val="single"/>
                <w:lang w:eastAsia="ar-SA"/>
              </w:rPr>
              <w:t>Напомена:</w:t>
            </w:r>
          </w:p>
          <w:p w:rsidR="005E75C7" w:rsidRPr="00EA77BF" w:rsidRDefault="005E75C7" w:rsidP="00097B66">
            <w:pPr>
              <w:pStyle w:val="ListParagraph"/>
              <w:numPr>
                <w:ilvl w:val="0"/>
                <w:numId w:val="13"/>
              </w:numPr>
              <w:spacing w:after="0" w:line="240" w:lineRule="auto"/>
              <w:ind w:left="714" w:hanging="357"/>
              <w:rPr>
                <w:rFonts w:ascii="Arial" w:hAnsi="Arial" w:cs="Arial"/>
                <w:bCs/>
                <w:sz w:val="20"/>
                <w:szCs w:val="20"/>
                <w:lang w:eastAsia="ar-SA"/>
              </w:rPr>
            </w:pPr>
            <w:r w:rsidRPr="00EA77BF">
              <w:rPr>
                <w:rFonts w:ascii="Arial" w:hAnsi="Arial" w:cs="Arial"/>
                <w:bCs/>
                <w:sz w:val="20"/>
                <w:szCs w:val="20"/>
                <w:lang w:eastAsia="ar-SA"/>
              </w:rPr>
              <w:t xml:space="preserve">У случају да понуду подноси група </w:t>
            </w:r>
            <w:r w:rsidR="00785448">
              <w:rPr>
                <w:rFonts w:ascii="Arial" w:hAnsi="Arial" w:cs="Arial"/>
                <w:bCs/>
                <w:sz w:val="20"/>
                <w:szCs w:val="20"/>
                <w:lang w:eastAsia="ar-SA"/>
              </w:rPr>
              <w:t>Понуђач</w:t>
            </w:r>
            <w:r w:rsidRPr="00EA77BF">
              <w:rPr>
                <w:rFonts w:ascii="Arial" w:hAnsi="Arial" w:cs="Arial"/>
                <w:bCs/>
                <w:sz w:val="20"/>
                <w:szCs w:val="20"/>
                <w:lang w:eastAsia="ar-SA"/>
              </w:rPr>
              <w:t xml:space="preserve">а, овај доказ доставити за сваког члана групе </w:t>
            </w:r>
            <w:r w:rsidR="00785448">
              <w:rPr>
                <w:rFonts w:ascii="Arial" w:hAnsi="Arial" w:cs="Arial"/>
                <w:bCs/>
                <w:sz w:val="20"/>
                <w:szCs w:val="20"/>
                <w:lang w:eastAsia="ar-SA"/>
              </w:rPr>
              <w:t>Понуђач</w:t>
            </w:r>
            <w:r w:rsidRPr="00EA77BF">
              <w:rPr>
                <w:rFonts w:ascii="Arial" w:hAnsi="Arial" w:cs="Arial"/>
                <w:bCs/>
                <w:sz w:val="20"/>
                <w:szCs w:val="20"/>
                <w:lang w:eastAsia="ar-SA"/>
              </w:rPr>
              <w:t>а</w:t>
            </w:r>
          </w:p>
          <w:p w:rsidR="005E75C7" w:rsidRPr="00EA77BF" w:rsidRDefault="005E75C7" w:rsidP="00097B66">
            <w:pPr>
              <w:pStyle w:val="ListParagraph"/>
              <w:numPr>
                <w:ilvl w:val="0"/>
                <w:numId w:val="13"/>
              </w:numPr>
              <w:spacing w:after="0" w:line="240" w:lineRule="auto"/>
              <w:ind w:left="714" w:hanging="357"/>
              <w:rPr>
                <w:rFonts w:cs="Arial"/>
              </w:rPr>
            </w:pPr>
            <w:r w:rsidRPr="00EA77BF">
              <w:rPr>
                <w:rFonts w:ascii="Arial" w:hAnsi="Arial" w:cs="Arial"/>
                <w:bCs/>
                <w:sz w:val="20"/>
                <w:szCs w:val="20"/>
                <w:lang w:eastAsia="ar-SA"/>
              </w:rPr>
              <w:t xml:space="preserve">У случају да </w:t>
            </w:r>
            <w:r w:rsidR="00785448">
              <w:rPr>
                <w:rFonts w:ascii="Arial" w:hAnsi="Arial" w:cs="Arial"/>
                <w:bCs/>
                <w:sz w:val="20"/>
                <w:szCs w:val="20"/>
                <w:lang w:eastAsia="ar-SA"/>
              </w:rPr>
              <w:t>Понуђач</w:t>
            </w:r>
            <w:r w:rsidRPr="00EA77BF">
              <w:rPr>
                <w:rFonts w:ascii="Arial" w:hAnsi="Arial" w:cs="Arial"/>
                <w:bCs/>
                <w:sz w:val="20"/>
                <w:szCs w:val="20"/>
                <w:lang w:eastAsia="ar-SA"/>
              </w:rPr>
              <w:t xml:space="preserve"> подноси понуду са подизвођачем, овај доказ доставити и за сваког подизвођача</w:t>
            </w:r>
          </w:p>
        </w:tc>
      </w:tr>
      <w:tr w:rsidR="005E75C7" w:rsidRPr="005C1B1C" w:rsidTr="000222E7">
        <w:trPr>
          <w:trHeight w:val="1048"/>
          <w:jc w:val="center"/>
        </w:trPr>
        <w:tc>
          <w:tcPr>
            <w:tcW w:w="825" w:type="dxa"/>
            <w:tcBorders>
              <w:bottom w:val="thinThickLargeGap" w:sz="24" w:space="0" w:color="auto"/>
            </w:tcBorders>
            <w:shd w:val="clear" w:color="auto" w:fill="CCCCFF"/>
            <w:vAlign w:val="center"/>
          </w:tcPr>
          <w:p w:rsidR="005E75C7" w:rsidRPr="005C1B1C" w:rsidRDefault="005E75C7" w:rsidP="009032E7">
            <w:pPr>
              <w:jc w:val="center"/>
              <w:rPr>
                <w:rFonts w:cs="Arial"/>
                <w:b/>
                <w:bCs/>
                <w:lang w:val="sr-Cyrl-CS"/>
              </w:rPr>
            </w:pPr>
            <w:r w:rsidRPr="005C1B1C">
              <w:rPr>
                <w:rFonts w:cs="Arial"/>
                <w:b/>
                <w:bCs/>
                <w:lang w:val="sr-Cyrl-CS"/>
              </w:rPr>
              <w:t>2.</w:t>
            </w:r>
          </w:p>
        </w:tc>
        <w:tc>
          <w:tcPr>
            <w:tcW w:w="4342" w:type="dxa"/>
            <w:shd w:val="clear" w:color="auto" w:fill="auto"/>
            <w:vAlign w:val="center"/>
          </w:tcPr>
          <w:p w:rsidR="005E75C7" w:rsidRPr="006E2CB4" w:rsidRDefault="005E75C7" w:rsidP="009032E7">
            <w:pPr>
              <w:tabs>
                <w:tab w:val="left" w:pos="1080"/>
              </w:tabs>
              <w:jc w:val="both"/>
              <w:rPr>
                <w:rFonts w:cs="Arial"/>
              </w:rPr>
            </w:pPr>
            <w:r w:rsidRPr="006E2CB4">
              <w:rPr>
                <w:rFonts w:cs="Arial"/>
                <w:lang w:eastAsia="ar-SA"/>
              </w:rPr>
              <w:t xml:space="preserve">да </w:t>
            </w:r>
            <w:r w:rsidR="00785448">
              <w:rPr>
                <w:rFonts w:cs="Arial"/>
                <w:lang w:eastAsia="ar-SA"/>
              </w:rPr>
              <w:t>Понуђач</w:t>
            </w:r>
            <w:r w:rsidRPr="006E2CB4">
              <w:rPr>
                <w:rFonts w:cs="Arial"/>
                <w:lang w:eastAsia="ar-SA"/>
              </w:rPr>
              <w:t xml:space="preserve"> и његов законски заступник нису осуђивани за неко од кривичних дела као чланови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5164" w:type="dxa"/>
            <w:shd w:val="clear" w:color="auto" w:fill="auto"/>
          </w:tcPr>
          <w:p w:rsidR="005E75C7" w:rsidRPr="006E2CB4" w:rsidRDefault="005E75C7" w:rsidP="009032E7">
            <w:pPr>
              <w:autoSpaceDE w:val="0"/>
              <w:rPr>
                <w:rFonts w:cs="Arial"/>
              </w:rPr>
            </w:pPr>
            <w:r w:rsidRPr="006E2CB4">
              <w:rPr>
                <w:rFonts w:eastAsia="Calibri" w:cs="Arial"/>
                <w:lang w:val="ru-RU"/>
              </w:rPr>
              <w:t xml:space="preserve">- </w:t>
            </w:r>
            <w:r w:rsidRPr="006E2CB4">
              <w:rPr>
                <w:rFonts w:eastAsia="Calibri" w:cs="Arial"/>
                <w:b/>
              </w:rPr>
              <w:t>за правно лице:</w:t>
            </w:r>
          </w:p>
          <w:p w:rsidR="005E75C7" w:rsidRPr="006E2CB4" w:rsidRDefault="005E75C7" w:rsidP="009731F6">
            <w:pPr>
              <w:pStyle w:val="ListParagraph"/>
              <w:numPr>
                <w:ilvl w:val="0"/>
                <w:numId w:val="8"/>
              </w:numPr>
              <w:spacing w:after="0" w:line="240" w:lineRule="auto"/>
              <w:rPr>
                <w:rFonts w:ascii="Arial" w:hAnsi="Arial" w:cs="Arial"/>
                <w:sz w:val="20"/>
                <w:szCs w:val="20"/>
              </w:rPr>
            </w:pPr>
            <w:r w:rsidRPr="006E2CB4">
              <w:rPr>
                <w:rFonts w:ascii="Arial" w:hAnsi="Arial" w:cs="Arial"/>
                <w:sz w:val="20"/>
                <w:szCs w:val="20"/>
              </w:rPr>
              <w:t>ЗА ЗАКОНСКОГ ЗАСТУПНИКА</w:t>
            </w:r>
            <w:r w:rsidRPr="006E2CB4">
              <w:rPr>
                <w:rFonts w:ascii="Arial" w:hAnsi="Arial" w:cs="Arial"/>
                <w:b/>
                <w:sz w:val="20"/>
                <w:szCs w:val="20"/>
              </w:rPr>
              <w:t xml:space="preserve"> – уверење из казнене евиденције надлежне полицијске управе Министарства унутрашњих послова</w:t>
            </w:r>
            <w:r w:rsidRPr="006E2CB4">
              <w:rPr>
                <w:rFonts w:ascii="Arial" w:hAnsi="Arial" w:cs="Arial"/>
                <w:sz w:val="20"/>
                <w:szCs w:val="20"/>
              </w:rPr>
              <w:t xml:space="preserve"> – захтев за издавање овог уверења може се поднети према </w:t>
            </w:r>
            <w:r w:rsidRPr="006E2CB4">
              <w:rPr>
                <w:rFonts w:ascii="Arial" w:hAnsi="Arial" w:cs="Arial"/>
                <w:b/>
                <w:sz w:val="20"/>
                <w:szCs w:val="20"/>
              </w:rPr>
              <w:t>месту рођења</w:t>
            </w:r>
            <w:r w:rsidRPr="006E2CB4">
              <w:rPr>
                <w:rFonts w:ascii="Arial" w:hAnsi="Arial" w:cs="Arial"/>
                <w:sz w:val="20"/>
                <w:szCs w:val="20"/>
              </w:rPr>
              <w:t xml:space="preserve"> или према </w:t>
            </w:r>
            <w:r w:rsidRPr="006E2CB4">
              <w:rPr>
                <w:rFonts w:ascii="Arial" w:hAnsi="Arial" w:cs="Arial"/>
                <w:b/>
                <w:sz w:val="20"/>
                <w:szCs w:val="20"/>
              </w:rPr>
              <w:t>месту пребивалишта</w:t>
            </w:r>
            <w:r w:rsidRPr="006E2CB4">
              <w:rPr>
                <w:rFonts w:ascii="Arial" w:hAnsi="Arial" w:cs="Arial"/>
                <w:sz w:val="20"/>
                <w:szCs w:val="20"/>
              </w:rPr>
              <w:t>.</w:t>
            </w:r>
          </w:p>
          <w:p w:rsidR="005E75C7" w:rsidRPr="006E2CB4" w:rsidRDefault="005E75C7" w:rsidP="009731F6">
            <w:pPr>
              <w:pStyle w:val="ListParagraph"/>
              <w:numPr>
                <w:ilvl w:val="0"/>
                <w:numId w:val="8"/>
              </w:numPr>
              <w:spacing w:after="0" w:line="240" w:lineRule="auto"/>
              <w:rPr>
                <w:rStyle w:val="Hyperlink"/>
                <w:rFonts w:ascii="Arial" w:hAnsi="Arial" w:cs="Arial"/>
                <w:sz w:val="20"/>
                <w:szCs w:val="20"/>
              </w:rPr>
            </w:pPr>
            <w:r w:rsidRPr="006E2CB4">
              <w:rPr>
                <w:rFonts w:ascii="Arial" w:hAnsi="Arial" w:cs="Arial"/>
                <w:sz w:val="20"/>
                <w:szCs w:val="20"/>
              </w:rPr>
              <w:t xml:space="preserve">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w:t>
            </w:r>
            <w:r w:rsidR="00785448">
              <w:rPr>
                <w:rFonts w:ascii="Arial" w:hAnsi="Arial" w:cs="Arial"/>
                <w:sz w:val="20"/>
                <w:szCs w:val="20"/>
              </w:rPr>
              <w:t>Понуђач</w:t>
            </w:r>
            <w:r w:rsidRPr="006E2CB4">
              <w:rPr>
                <w:rFonts w:ascii="Arial" w:hAnsi="Arial" w:cs="Arial"/>
                <w:sz w:val="20"/>
                <w:szCs w:val="20"/>
              </w:rPr>
              <w:t xml:space="preserve">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 </w:t>
            </w:r>
            <w:hyperlink r:id="rId12" w:history="1">
              <w:r w:rsidRPr="006E2CB4">
                <w:rPr>
                  <w:rStyle w:val="Hyperlink"/>
                  <w:rFonts w:ascii="Arial" w:hAnsi="Arial" w:cs="Arial"/>
                  <w:sz w:val="20"/>
                  <w:szCs w:val="20"/>
                </w:rPr>
                <w:t>http://www.bg.vi.sud.rs/lt/articles/o-visem-sudu/obavestenje-ke-za-pravna-lica.html</w:t>
              </w:r>
            </w:hyperlink>
          </w:p>
          <w:p w:rsidR="005E75C7" w:rsidRPr="006E2CB4" w:rsidRDefault="005E75C7" w:rsidP="009731F6">
            <w:pPr>
              <w:pStyle w:val="ListParagraph"/>
              <w:numPr>
                <w:ilvl w:val="0"/>
                <w:numId w:val="8"/>
              </w:numPr>
              <w:spacing w:after="0" w:line="240" w:lineRule="auto"/>
              <w:rPr>
                <w:rFonts w:ascii="Arial" w:hAnsi="Arial" w:cs="Arial"/>
                <w:sz w:val="20"/>
                <w:szCs w:val="20"/>
              </w:rPr>
            </w:pPr>
            <w:r w:rsidRPr="006E2CB4">
              <w:rPr>
                <w:rFonts w:ascii="Arial" w:hAnsi="Arial" w:cs="Arial"/>
                <w:sz w:val="20"/>
                <w:szCs w:val="20"/>
              </w:rPr>
              <w:t xml:space="preserve">ЗА ПРАВНО ЛИЦЕ – За кривична дела против привреде, против животне средине, кривично дело примања или давања мита, кривично дело преваре – </w:t>
            </w:r>
            <w:r w:rsidRPr="006E2CB4">
              <w:rPr>
                <w:rFonts w:ascii="Arial" w:hAnsi="Arial" w:cs="Arial"/>
                <w:b/>
                <w:sz w:val="20"/>
                <w:szCs w:val="20"/>
              </w:rPr>
              <w:t xml:space="preserve">Уверење Основног суда  </w:t>
            </w:r>
            <w:r w:rsidRPr="006E2CB4">
              <w:rPr>
                <w:rFonts w:ascii="Arial" w:hAnsi="Arial" w:cs="Arial"/>
                <w:sz w:val="20"/>
                <w:szCs w:val="20"/>
              </w:rPr>
              <w:t>(</w:t>
            </w:r>
            <w:r w:rsidRPr="006E2CB4">
              <w:rPr>
                <w:rFonts w:ascii="Arial" w:hAnsi="Arial" w:cs="Arial"/>
                <w:b/>
                <w:sz w:val="20"/>
                <w:szCs w:val="20"/>
              </w:rPr>
              <w:t>које обухвата и податке из казнене евиденције за кривична дела која су у надлежности редовног кривичног одељења Вишег суда</w:t>
            </w:r>
            <w:r w:rsidRPr="006E2CB4">
              <w:rPr>
                <w:rFonts w:ascii="Arial" w:hAnsi="Arial" w:cs="Arial"/>
                <w:sz w:val="20"/>
                <w:szCs w:val="20"/>
              </w:rPr>
              <w:t xml:space="preserve">) на чијем подручју је седиште домаћег правног лица, односно седиште представништва или огранка страног правног лица, којом се потврђује да </w:t>
            </w:r>
            <w:r w:rsidR="00785448">
              <w:rPr>
                <w:rFonts w:ascii="Arial" w:hAnsi="Arial" w:cs="Arial"/>
                <w:sz w:val="20"/>
                <w:szCs w:val="20"/>
              </w:rPr>
              <w:t>Понуђач</w:t>
            </w:r>
            <w:r w:rsidRPr="006E2CB4">
              <w:rPr>
                <w:rFonts w:ascii="Arial" w:hAnsi="Arial" w:cs="Arial"/>
                <w:sz w:val="20"/>
                <w:szCs w:val="20"/>
              </w:rPr>
              <w:t xml:space="preserve">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9E2D9D" w:rsidRDefault="009E2D9D" w:rsidP="009032E7">
            <w:pPr>
              <w:rPr>
                <w:rFonts w:cs="Arial"/>
                <w:b/>
                <w:i/>
                <w:u w:val="single"/>
              </w:rPr>
            </w:pPr>
          </w:p>
          <w:p w:rsidR="009E2D9D" w:rsidRDefault="005E75C7" w:rsidP="009032E7">
            <w:pPr>
              <w:rPr>
                <w:rFonts w:cs="Arial"/>
              </w:rPr>
            </w:pPr>
            <w:r w:rsidRPr="009E2D9D">
              <w:rPr>
                <w:rFonts w:cs="Arial"/>
                <w:b/>
                <w:i/>
                <w:u w:val="single"/>
              </w:rPr>
              <w:t>Посебна напомена</w:t>
            </w:r>
            <w:r w:rsidRPr="006E2CB4">
              <w:rPr>
                <w:rFonts w:cs="Arial"/>
                <w:i/>
              </w:rPr>
              <w:t>:</w:t>
            </w:r>
            <w:r w:rsidRPr="006E2CB4">
              <w:rPr>
                <w:rFonts w:cs="Arial"/>
              </w:rPr>
              <w:t xml:space="preserve"> </w:t>
            </w:r>
          </w:p>
          <w:p w:rsidR="005E75C7" w:rsidRPr="006E2CB4" w:rsidRDefault="005E75C7" w:rsidP="009032E7">
            <w:pPr>
              <w:rPr>
                <w:rFonts w:cs="Arial"/>
              </w:rPr>
            </w:pPr>
            <w:r w:rsidRPr="006E2CB4">
              <w:rPr>
                <w:rFonts w:cs="Arial"/>
              </w:rPr>
              <w:t xml:space="preserve">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w:t>
            </w:r>
            <w:r w:rsidRPr="006E2CB4">
              <w:rPr>
                <w:rFonts w:cs="Arial"/>
              </w:rPr>
              <w:lastRenderedPageBreak/>
              <w:t xml:space="preserve">суда доставити </w:t>
            </w:r>
            <w:r w:rsidRPr="006E2CB4">
              <w:rPr>
                <w:rFonts w:cs="Arial"/>
                <w:u w:val="single"/>
              </w:rPr>
              <w:t>и</w:t>
            </w:r>
            <w:r w:rsidRPr="006E2CB4">
              <w:rPr>
                <w:rFonts w:cs="Arial"/>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w:t>
            </w:r>
            <w:r w:rsidR="00785448">
              <w:rPr>
                <w:rFonts w:cs="Arial"/>
              </w:rPr>
              <w:t>Понуђач</w:t>
            </w:r>
            <w:r w:rsidRPr="006E2CB4">
              <w:rPr>
                <w:rFonts w:cs="Arial"/>
              </w:rPr>
              <w:t xml:space="preserve"> (правно лице) није осуђиван за </w:t>
            </w:r>
            <w:r w:rsidRPr="006E2CB4">
              <w:rPr>
                <w:rFonts w:cs="Arial"/>
                <w:b/>
              </w:rPr>
              <w:t>кривична дела против привреде и кривично дело примања мита.</w:t>
            </w:r>
          </w:p>
          <w:p w:rsidR="005E75C7" w:rsidRPr="006E2CB4" w:rsidRDefault="005E75C7" w:rsidP="009032E7">
            <w:pPr>
              <w:jc w:val="both"/>
              <w:rPr>
                <w:rFonts w:cs="Arial"/>
              </w:rPr>
            </w:pPr>
            <w:r w:rsidRPr="006E2CB4">
              <w:rPr>
                <w:rFonts w:cs="Arial"/>
                <w:b/>
              </w:rPr>
              <w:t>- за физичко лице и предузетника: Уверење из казнене евиденције надлежне полицијске управе Министарства унутрашњих послова</w:t>
            </w:r>
            <w:r w:rsidRPr="006E2CB4">
              <w:rPr>
                <w:rFonts w:cs="Arial"/>
              </w:rPr>
              <w:t xml:space="preserve"> – захтев за издавање овог уверења може се поднети према </w:t>
            </w:r>
            <w:r w:rsidRPr="006E2CB4">
              <w:rPr>
                <w:rFonts w:cs="Arial"/>
                <w:b/>
              </w:rPr>
              <w:t>месту рођења</w:t>
            </w:r>
            <w:r w:rsidRPr="006E2CB4">
              <w:rPr>
                <w:rFonts w:cs="Arial"/>
              </w:rPr>
              <w:t xml:space="preserve"> или према </w:t>
            </w:r>
            <w:r w:rsidRPr="006E2CB4">
              <w:rPr>
                <w:rFonts w:cs="Arial"/>
                <w:b/>
              </w:rPr>
              <w:t>месту пребивалишта</w:t>
            </w:r>
            <w:r w:rsidRPr="006E2CB4">
              <w:rPr>
                <w:rFonts w:cs="Arial"/>
              </w:rPr>
              <w:t>.</w:t>
            </w:r>
          </w:p>
          <w:p w:rsidR="005E75C7" w:rsidRPr="006E2CB4" w:rsidRDefault="005E75C7" w:rsidP="009032E7">
            <w:pPr>
              <w:autoSpaceDE w:val="0"/>
              <w:rPr>
                <w:rFonts w:eastAsia="Calibri" w:cs="Arial"/>
                <w:i/>
              </w:rPr>
            </w:pPr>
            <w:r w:rsidRPr="006E2CB4">
              <w:rPr>
                <w:rFonts w:eastAsia="Calibri" w:cs="Arial"/>
                <w:i/>
              </w:rPr>
              <w:t>Напомена:</w:t>
            </w:r>
          </w:p>
          <w:p w:rsidR="005E75C7" w:rsidRPr="006E2CB4" w:rsidRDefault="005E75C7" w:rsidP="005E75C7">
            <w:pPr>
              <w:widowControl/>
              <w:numPr>
                <w:ilvl w:val="0"/>
                <w:numId w:val="3"/>
              </w:numPr>
              <w:tabs>
                <w:tab w:val="left" w:pos="680"/>
              </w:tabs>
              <w:suppressAutoHyphens w:val="0"/>
              <w:snapToGrid w:val="0"/>
              <w:ind w:left="714" w:hanging="357"/>
              <w:textAlignment w:val="auto"/>
              <w:rPr>
                <w:rFonts w:eastAsia="Calibri" w:cs="Arial"/>
                <w:i/>
              </w:rPr>
            </w:pPr>
            <w:r w:rsidRPr="006E2CB4">
              <w:rPr>
                <w:rFonts w:eastAsia="Calibri" w:cs="Arial"/>
                <w:i/>
              </w:rPr>
              <w:t>У случају да понуду подноси правно лице потребно је доставити овај доказ и за правно лице и за законског заступника</w:t>
            </w:r>
          </w:p>
          <w:p w:rsidR="005E75C7" w:rsidRPr="006E2CB4" w:rsidRDefault="005E75C7" w:rsidP="005E75C7">
            <w:pPr>
              <w:widowControl/>
              <w:numPr>
                <w:ilvl w:val="0"/>
                <w:numId w:val="3"/>
              </w:numPr>
              <w:tabs>
                <w:tab w:val="left" w:pos="680"/>
              </w:tabs>
              <w:suppressAutoHyphens w:val="0"/>
              <w:snapToGrid w:val="0"/>
              <w:ind w:left="714" w:hanging="357"/>
              <w:textAlignment w:val="auto"/>
              <w:rPr>
                <w:rFonts w:eastAsia="Calibri" w:cs="Arial"/>
                <w:i/>
              </w:rPr>
            </w:pPr>
            <w:r w:rsidRPr="006E2CB4">
              <w:rPr>
                <w:rFonts w:eastAsia="Calibri" w:cs="Arial"/>
                <w:i/>
              </w:rPr>
              <w:t>У случају да правно лице има више законских заступника, ове доказе доставити за сваког од њих</w:t>
            </w:r>
          </w:p>
          <w:p w:rsidR="005E75C7" w:rsidRPr="006E2CB4" w:rsidRDefault="005E75C7" w:rsidP="005E75C7">
            <w:pPr>
              <w:widowControl/>
              <w:numPr>
                <w:ilvl w:val="0"/>
                <w:numId w:val="3"/>
              </w:numPr>
              <w:tabs>
                <w:tab w:val="left" w:pos="680"/>
              </w:tabs>
              <w:suppressAutoHyphens w:val="0"/>
              <w:snapToGrid w:val="0"/>
              <w:ind w:left="714" w:hanging="357"/>
              <w:textAlignment w:val="auto"/>
              <w:rPr>
                <w:rFonts w:cs="Arial"/>
              </w:rPr>
            </w:pPr>
            <w:r w:rsidRPr="006E2CB4">
              <w:rPr>
                <w:rFonts w:eastAsia="Calibri" w:cs="Arial"/>
                <w:i/>
              </w:rPr>
              <w:t xml:space="preserve">У случају да понуду подноси група </w:t>
            </w:r>
            <w:r w:rsidR="00785448">
              <w:rPr>
                <w:rFonts w:eastAsia="Calibri" w:cs="Arial"/>
                <w:i/>
              </w:rPr>
              <w:t>Понуђач</w:t>
            </w:r>
            <w:r w:rsidRPr="006E2CB4">
              <w:rPr>
                <w:rFonts w:eastAsia="Calibri" w:cs="Arial"/>
                <w:i/>
              </w:rPr>
              <w:t xml:space="preserve">а, ове доказе доставити за сваког члана групе </w:t>
            </w:r>
            <w:r w:rsidR="00785448">
              <w:rPr>
                <w:rFonts w:eastAsia="Calibri" w:cs="Arial"/>
                <w:i/>
              </w:rPr>
              <w:t>Понуђач</w:t>
            </w:r>
            <w:r w:rsidRPr="006E2CB4">
              <w:rPr>
                <w:rFonts w:eastAsia="Calibri" w:cs="Arial"/>
                <w:i/>
              </w:rPr>
              <w:t>а</w:t>
            </w:r>
          </w:p>
          <w:p w:rsidR="005E75C7" w:rsidRPr="006E2CB4" w:rsidRDefault="005E75C7" w:rsidP="005E75C7">
            <w:pPr>
              <w:widowControl/>
              <w:numPr>
                <w:ilvl w:val="0"/>
                <w:numId w:val="3"/>
              </w:numPr>
              <w:tabs>
                <w:tab w:val="left" w:pos="680"/>
              </w:tabs>
              <w:suppressAutoHyphens w:val="0"/>
              <w:snapToGrid w:val="0"/>
              <w:ind w:left="714" w:hanging="357"/>
              <w:textAlignment w:val="auto"/>
              <w:rPr>
                <w:rFonts w:cs="Arial"/>
              </w:rPr>
            </w:pPr>
            <w:r w:rsidRPr="006E2CB4">
              <w:rPr>
                <w:rFonts w:eastAsia="Calibri" w:cs="Arial"/>
                <w:i/>
              </w:rPr>
              <w:t xml:space="preserve">У случају да </w:t>
            </w:r>
            <w:r w:rsidR="00785448">
              <w:rPr>
                <w:rFonts w:eastAsia="Calibri" w:cs="Arial"/>
                <w:i/>
              </w:rPr>
              <w:t>Понуђач</w:t>
            </w:r>
            <w:r w:rsidRPr="006E2CB4">
              <w:rPr>
                <w:rFonts w:eastAsia="Calibri" w:cs="Arial"/>
                <w:i/>
              </w:rPr>
              <w:t xml:space="preserve"> подноси понуду са подизвођачем, ове доказе доставити и за сваког подизвођача</w:t>
            </w:r>
          </w:p>
          <w:p w:rsidR="005E75C7" w:rsidRPr="006E2CB4" w:rsidRDefault="005E75C7" w:rsidP="009032E7">
            <w:pPr>
              <w:tabs>
                <w:tab w:val="left" w:pos="680"/>
              </w:tabs>
              <w:snapToGrid w:val="0"/>
              <w:rPr>
                <w:rFonts w:cs="Arial"/>
              </w:rPr>
            </w:pPr>
            <w:r w:rsidRPr="006E2CB4">
              <w:rPr>
                <w:rFonts w:eastAsia="Calibri" w:cs="Arial"/>
                <w:b/>
              </w:rPr>
              <w:t>Ови докази не могу бити старији од два месеца пре отварања понуда</w:t>
            </w:r>
            <w:r w:rsidRPr="006E2CB4">
              <w:rPr>
                <w:rFonts w:eastAsia="Calibri" w:cs="Arial"/>
              </w:rPr>
              <w:t>.</w:t>
            </w:r>
          </w:p>
        </w:tc>
      </w:tr>
      <w:tr w:rsidR="005E75C7" w:rsidRPr="005C1B1C" w:rsidTr="000222E7">
        <w:trPr>
          <w:trHeight w:val="646"/>
          <w:jc w:val="center"/>
        </w:trPr>
        <w:tc>
          <w:tcPr>
            <w:tcW w:w="825" w:type="dxa"/>
            <w:shd w:val="clear" w:color="auto" w:fill="CCCCFF"/>
            <w:vAlign w:val="center"/>
          </w:tcPr>
          <w:p w:rsidR="005E75C7" w:rsidRPr="005C1B1C" w:rsidRDefault="005E75C7" w:rsidP="009032E7">
            <w:pPr>
              <w:jc w:val="center"/>
              <w:rPr>
                <w:rFonts w:cs="Arial"/>
                <w:b/>
                <w:bCs/>
                <w:lang w:val="sr-Cyrl-CS"/>
              </w:rPr>
            </w:pPr>
            <w:r w:rsidRPr="005C1B1C">
              <w:rPr>
                <w:rFonts w:cs="Arial"/>
                <w:b/>
                <w:bCs/>
                <w:lang w:val="sr-Cyrl-CS"/>
              </w:rPr>
              <w:lastRenderedPageBreak/>
              <w:t>3.</w:t>
            </w:r>
          </w:p>
        </w:tc>
        <w:tc>
          <w:tcPr>
            <w:tcW w:w="4342" w:type="dxa"/>
            <w:shd w:val="clear" w:color="auto" w:fill="auto"/>
            <w:vAlign w:val="center"/>
          </w:tcPr>
          <w:p w:rsidR="005E75C7" w:rsidRPr="006E2CB4" w:rsidRDefault="005E75C7" w:rsidP="009032E7">
            <w:pPr>
              <w:jc w:val="both"/>
              <w:rPr>
                <w:rFonts w:cs="Arial"/>
              </w:rPr>
            </w:pPr>
            <w:r w:rsidRPr="006E2CB4">
              <w:rPr>
                <w:rFonts w:cs="Arial"/>
                <w:lang w:eastAsia="ar-SA"/>
              </w:rPr>
              <w:t xml:space="preserve">да је </w:t>
            </w:r>
            <w:r w:rsidR="00785448">
              <w:rPr>
                <w:rFonts w:cs="Arial"/>
                <w:lang w:eastAsia="ar-SA"/>
              </w:rPr>
              <w:t>Понуђач</w:t>
            </w:r>
            <w:r w:rsidRPr="006E2CB4">
              <w:rPr>
                <w:rFonts w:cs="Arial"/>
                <w:lang w:eastAsia="ar-SA"/>
              </w:rPr>
              <w:t xml:space="preserve">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E75C7" w:rsidRPr="006E2CB4" w:rsidRDefault="005E75C7" w:rsidP="009032E7">
            <w:pPr>
              <w:jc w:val="both"/>
              <w:rPr>
                <w:rFonts w:cs="Arial"/>
                <w:lang w:eastAsia="ar-SA"/>
              </w:rPr>
            </w:pPr>
          </w:p>
        </w:tc>
        <w:tc>
          <w:tcPr>
            <w:tcW w:w="5164" w:type="dxa"/>
            <w:shd w:val="clear" w:color="auto" w:fill="auto"/>
            <w:vAlign w:val="center"/>
          </w:tcPr>
          <w:p w:rsidR="005E75C7" w:rsidRPr="006E2CB4" w:rsidRDefault="005E75C7" w:rsidP="009032E7">
            <w:pPr>
              <w:snapToGrid w:val="0"/>
              <w:jc w:val="both"/>
              <w:rPr>
                <w:rFonts w:cs="Arial"/>
              </w:rPr>
            </w:pPr>
            <w:r w:rsidRPr="006E2CB4">
              <w:rPr>
                <w:rFonts w:eastAsia="Calibri" w:cs="Arial"/>
                <w:lang w:val="ru-RU"/>
              </w:rPr>
              <w:t xml:space="preserve">- </w:t>
            </w:r>
            <w:r w:rsidRPr="006E2CB4">
              <w:rPr>
                <w:rFonts w:eastAsia="Calibri" w:cs="Arial"/>
                <w:b/>
                <w:lang w:val="ru-RU"/>
              </w:rPr>
              <w:t>за правно лице, предузетнике и физичка лица:</w:t>
            </w:r>
          </w:p>
          <w:p w:rsidR="005E75C7" w:rsidRPr="006E2CB4" w:rsidRDefault="005E75C7" w:rsidP="009731F6">
            <w:pPr>
              <w:pStyle w:val="ListParagraph"/>
              <w:numPr>
                <w:ilvl w:val="0"/>
                <w:numId w:val="9"/>
              </w:numPr>
              <w:snapToGrid w:val="0"/>
              <w:spacing w:after="0" w:line="240" w:lineRule="auto"/>
              <w:rPr>
                <w:rFonts w:ascii="Arial" w:hAnsi="Arial" w:cs="Arial"/>
                <w:sz w:val="20"/>
                <w:szCs w:val="20"/>
              </w:rPr>
            </w:pPr>
            <w:r w:rsidRPr="006E2CB4">
              <w:rPr>
                <w:rFonts w:ascii="Arial" w:hAnsi="Arial" w:cs="Arial"/>
                <w:b/>
                <w:sz w:val="20"/>
                <w:szCs w:val="20"/>
                <w:lang w:val="ru-RU"/>
              </w:rPr>
              <w:t>Уверење Пореске управе</w:t>
            </w:r>
            <w:r w:rsidRPr="006E2CB4">
              <w:rPr>
                <w:rFonts w:ascii="Arial" w:hAnsi="Arial" w:cs="Arial"/>
                <w:sz w:val="20"/>
                <w:szCs w:val="20"/>
                <w:lang w:val="ru-RU"/>
              </w:rPr>
              <w:t xml:space="preserve"> Министарства финансија да је измирио доспеле порезе и доприносе </w:t>
            </w:r>
            <w:r w:rsidRPr="006E2CB4">
              <w:rPr>
                <w:rFonts w:ascii="Arial" w:hAnsi="Arial" w:cs="Arial"/>
                <w:b/>
                <w:sz w:val="20"/>
                <w:szCs w:val="20"/>
                <w:u w:val="single"/>
                <w:lang w:val="ru-RU"/>
              </w:rPr>
              <w:t>и</w:t>
            </w:r>
          </w:p>
          <w:p w:rsidR="005E75C7" w:rsidRPr="006E2CB4" w:rsidRDefault="005E75C7" w:rsidP="009731F6">
            <w:pPr>
              <w:pStyle w:val="ListParagraph"/>
              <w:numPr>
                <w:ilvl w:val="0"/>
                <w:numId w:val="9"/>
              </w:numPr>
              <w:snapToGrid w:val="0"/>
              <w:spacing w:after="0" w:line="240" w:lineRule="auto"/>
              <w:rPr>
                <w:rFonts w:ascii="Arial" w:hAnsi="Arial" w:cs="Arial"/>
                <w:sz w:val="20"/>
                <w:szCs w:val="20"/>
              </w:rPr>
            </w:pPr>
            <w:r w:rsidRPr="006E2CB4">
              <w:rPr>
                <w:rFonts w:ascii="Arial" w:hAnsi="Arial" w:cs="Arial"/>
                <w:b/>
                <w:sz w:val="20"/>
                <w:szCs w:val="20"/>
                <w:lang w:val="ru-RU"/>
              </w:rPr>
              <w:t>Уверење Управе јавних прихода локалне самоуправе (града, односно општине</w:t>
            </w:r>
            <w:r w:rsidRPr="006E2CB4">
              <w:rPr>
                <w:rFonts w:ascii="Arial" w:hAnsi="Arial" w:cs="Arial"/>
                <w:sz w:val="20"/>
                <w:szCs w:val="20"/>
                <w:lang w:val="ru-RU"/>
              </w:rPr>
              <w:t>) према месту седишта пореског обвезника правног лица и предузетника, односно према пребивалишту физичког лица, да је измирио обавезе по основу изворних локалних јавних прихода</w:t>
            </w:r>
          </w:p>
          <w:p w:rsidR="005E75C7" w:rsidRPr="006E2CB4" w:rsidRDefault="005E75C7" w:rsidP="009032E7">
            <w:pPr>
              <w:snapToGrid w:val="0"/>
              <w:jc w:val="both"/>
              <w:rPr>
                <w:rFonts w:eastAsia="Calibri" w:cs="Arial"/>
                <w:lang w:val="ru-RU"/>
              </w:rPr>
            </w:pPr>
            <w:r w:rsidRPr="006E2CB4">
              <w:rPr>
                <w:rFonts w:eastAsia="Calibri" w:cs="Arial"/>
                <w:lang w:val="ru-RU"/>
              </w:rPr>
              <w:t>Напомена:</w:t>
            </w:r>
          </w:p>
          <w:p w:rsidR="005E75C7" w:rsidRPr="006E2CB4" w:rsidRDefault="005E75C7" w:rsidP="005E75C7">
            <w:pPr>
              <w:widowControl/>
              <w:numPr>
                <w:ilvl w:val="0"/>
                <w:numId w:val="4"/>
              </w:numPr>
              <w:suppressAutoHyphens w:val="0"/>
              <w:snapToGrid w:val="0"/>
              <w:jc w:val="both"/>
              <w:textAlignment w:val="auto"/>
              <w:rPr>
                <w:rFonts w:cs="Arial"/>
              </w:rPr>
            </w:pPr>
            <w:r w:rsidRPr="006E2CB4">
              <w:rPr>
                <w:rFonts w:eastAsia="Calibri" w:cs="Arial"/>
                <w:i/>
              </w:rPr>
              <w:t xml:space="preserve">Уколико локална (општинска) управа јавних приход у својој потврди наведе да се докази за одређене изворне локалне јавне приходе прибављају и од других локалних органа/организација/установа </w:t>
            </w:r>
            <w:r w:rsidR="00785448">
              <w:rPr>
                <w:rFonts w:eastAsia="Calibri" w:cs="Arial"/>
                <w:i/>
              </w:rPr>
              <w:t>Понуђач</w:t>
            </w:r>
            <w:r w:rsidRPr="006E2CB4">
              <w:rPr>
                <w:rFonts w:eastAsia="Calibri" w:cs="Arial"/>
                <w:i/>
              </w:rPr>
              <w:t xml:space="preserve"> је дужан да уз потврду локалне управе јавних прихода приложи и потврде тих осталих локалних органа/организација/установа</w:t>
            </w:r>
          </w:p>
          <w:p w:rsidR="005E75C7" w:rsidRPr="006E2CB4" w:rsidRDefault="005E75C7" w:rsidP="005E75C7">
            <w:pPr>
              <w:widowControl/>
              <w:numPr>
                <w:ilvl w:val="0"/>
                <w:numId w:val="4"/>
              </w:numPr>
              <w:suppressAutoHyphens w:val="0"/>
              <w:snapToGrid w:val="0"/>
              <w:jc w:val="both"/>
              <w:textAlignment w:val="auto"/>
              <w:rPr>
                <w:rFonts w:cs="Arial"/>
              </w:rPr>
            </w:pPr>
            <w:r w:rsidRPr="006E2CB4">
              <w:rPr>
                <w:rFonts w:eastAsia="Calibri" w:cs="Arial"/>
                <w:i/>
              </w:rPr>
              <w:t xml:space="preserve">Уколико је </w:t>
            </w:r>
            <w:r w:rsidR="00785448">
              <w:rPr>
                <w:rFonts w:eastAsia="Calibri" w:cs="Arial"/>
                <w:i/>
              </w:rPr>
              <w:t>Понуђач</w:t>
            </w:r>
            <w:r w:rsidRPr="006E2CB4">
              <w:rPr>
                <w:rFonts w:eastAsia="Calibri" w:cs="Arial"/>
                <w:i/>
              </w:rPr>
              <w:t xml:space="preserve"> у поступку приватизације, уместо горе наведена два доказа, потребно је доставити </w:t>
            </w:r>
            <w:r w:rsidRPr="006E2CB4">
              <w:rPr>
                <w:rFonts w:eastAsia="Calibri" w:cs="Arial"/>
                <w:b/>
                <w:i/>
              </w:rPr>
              <w:t>у</w:t>
            </w:r>
            <w:r w:rsidRPr="006E2CB4">
              <w:rPr>
                <w:rFonts w:eastAsia="Calibri" w:cs="Arial"/>
                <w:b/>
                <w:i/>
                <w:lang w:val="ru-RU"/>
              </w:rPr>
              <w:t>верење Агенције за приватизацију да се налази у поступку приватизације</w:t>
            </w:r>
          </w:p>
          <w:p w:rsidR="005E75C7" w:rsidRPr="006E2CB4" w:rsidRDefault="005E75C7" w:rsidP="005E75C7">
            <w:pPr>
              <w:widowControl/>
              <w:numPr>
                <w:ilvl w:val="0"/>
                <w:numId w:val="4"/>
              </w:numPr>
              <w:suppressAutoHyphens w:val="0"/>
              <w:snapToGrid w:val="0"/>
              <w:jc w:val="both"/>
              <w:textAlignment w:val="auto"/>
              <w:rPr>
                <w:rFonts w:eastAsia="Calibri" w:cs="Arial"/>
                <w:i/>
              </w:rPr>
            </w:pPr>
            <w:r w:rsidRPr="006E2CB4">
              <w:rPr>
                <w:rFonts w:eastAsia="Calibri" w:cs="Arial"/>
                <w:i/>
              </w:rPr>
              <w:t xml:space="preserve">У случају да понуду подноси група </w:t>
            </w:r>
            <w:r w:rsidR="00785448">
              <w:rPr>
                <w:rFonts w:eastAsia="Calibri" w:cs="Arial"/>
                <w:i/>
              </w:rPr>
              <w:t>Понуђач</w:t>
            </w:r>
            <w:r w:rsidRPr="006E2CB4">
              <w:rPr>
                <w:rFonts w:eastAsia="Calibri" w:cs="Arial"/>
                <w:i/>
              </w:rPr>
              <w:t>а, ове доказе доставити за сваког учесника из групе</w:t>
            </w:r>
          </w:p>
          <w:p w:rsidR="005E75C7" w:rsidRPr="006E2CB4" w:rsidRDefault="005E75C7" w:rsidP="005E75C7">
            <w:pPr>
              <w:widowControl/>
              <w:numPr>
                <w:ilvl w:val="0"/>
                <w:numId w:val="5"/>
              </w:numPr>
              <w:suppressAutoHyphens w:val="0"/>
              <w:snapToGrid w:val="0"/>
              <w:jc w:val="both"/>
              <w:textAlignment w:val="auto"/>
              <w:rPr>
                <w:rFonts w:cs="Arial"/>
              </w:rPr>
            </w:pPr>
            <w:r w:rsidRPr="006E2CB4">
              <w:rPr>
                <w:rFonts w:eastAsia="Calibri" w:cs="Arial"/>
                <w:i/>
              </w:rPr>
              <w:t xml:space="preserve">У случају да </w:t>
            </w:r>
            <w:r w:rsidR="00785448">
              <w:rPr>
                <w:rFonts w:eastAsia="Calibri" w:cs="Arial"/>
                <w:i/>
              </w:rPr>
              <w:t>Понуђач</w:t>
            </w:r>
            <w:r w:rsidRPr="006E2CB4">
              <w:rPr>
                <w:rFonts w:eastAsia="Calibri" w:cs="Arial"/>
                <w:i/>
              </w:rPr>
              <w:t xml:space="preserve"> подноси понуду са подизвођачем, ове доказе доставити и за подизвођача (ако је више подизвођача доставити за сваког од њих)</w:t>
            </w:r>
          </w:p>
          <w:p w:rsidR="005E75C7" w:rsidRPr="006E2CB4" w:rsidRDefault="005E75C7" w:rsidP="009032E7">
            <w:pPr>
              <w:snapToGrid w:val="0"/>
              <w:jc w:val="both"/>
              <w:rPr>
                <w:rFonts w:cs="Arial"/>
              </w:rPr>
            </w:pPr>
            <w:r w:rsidRPr="006E2CB4">
              <w:rPr>
                <w:rFonts w:eastAsia="Calibri" w:cs="Arial"/>
                <w:b/>
              </w:rPr>
              <w:t>Ови докази не могу бити старији од два месеца пре отварања понуда</w:t>
            </w:r>
            <w:r w:rsidRPr="006E2CB4">
              <w:rPr>
                <w:rFonts w:eastAsia="Calibri" w:cs="Arial"/>
              </w:rPr>
              <w:t>.</w:t>
            </w:r>
          </w:p>
        </w:tc>
      </w:tr>
      <w:tr w:rsidR="005E75C7" w:rsidRPr="005C1B1C" w:rsidTr="000222E7">
        <w:trPr>
          <w:trHeight w:val="646"/>
          <w:jc w:val="center"/>
        </w:trPr>
        <w:tc>
          <w:tcPr>
            <w:tcW w:w="825" w:type="dxa"/>
            <w:shd w:val="clear" w:color="auto" w:fill="CCCCFF"/>
            <w:vAlign w:val="center"/>
          </w:tcPr>
          <w:p w:rsidR="005E75C7" w:rsidRPr="005C1B1C" w:rsidRDefault="005E75C7" w:rsidP="009032E7">
            <w:pPr>
              <w:jc w:val="center"/>
              <w:rPr>
                <w:rFonts w:cs="Arial"/>
                <w:b/>
                <w:bCs/>
                <w:lang w:val="sr-Cyrl-CS"/>
              </w:rPr>
            </w:pPr>
            <w:r>
              <w:rPr>
                <w:rFonts w:cs="Arial"/>
                <w:b/>
                <w:bCs/>
                <w:lang w:val="sr-Cyrl-CS"/>
              </w:rPr>
              <w:t>4.</w:t>
            </w:r>
          </w:p>
        </w:tc>
        <w:tc>
          <w:tcPr>
            <w:tcW w:w="4342" w:type="dxa"/>
            <w:shd w:val="clear" w:color="auto" w:fill="auto"/>
            <w:vAlign w:val="center"/>
          </w:tcPr>
          <w:p w:rsidR="005E75C7" w:rsidRPr="006E2CB4" w:rsidRDefault="005E75C7" w:rsidP="009032E7">
            <w:pPr>
              <w:jc w:val="both"/>
              <w:rPr>
                <w:rFonts w:cs="Arial"/>
              </w:rPr>
            </w:pPr>
            <w:r w:rsidRPr="006E2CB4">
              <w:rPr>
                <w:rFonts w:cs="Arial"/>
                <w:lang w:val="ru-RU" w:eastAsia="ar-SA"/>
              </w:rPr>
              <w:t xml:space="preserve">Да је </w:t>
            </w:r>
            <w:r w:rsidR="00785448">
              <w:rPr>
                <w:rFonts w:cs="Arial"/>
                <w:lang w:val="ru-RU" w:eastAsia="ar-SA"/>
              </w:rPr>
              <w:t>Понуђач</w:t>
            </w:r>
            <w:r w:rsidRPr="006E2CB4">
              <w:rPr>
                <w:rFonts w:cs="Arial"/>
                <w:lang w:val="ru-RU" w:eastAsia="ar-SA"/>
              </w:rPr>
              <w:t xml:space="preserve"> поштовао обавезе које произилазе из важећих прописа о заштити </w:t>
            </w:r>
            <w:r w:rsidRPr="006E2CB4">
              <w:rPr>
                <w:rFonts w:cs="Arial"/>
                <w:lang w:val="ru-RU" w:eastAsia="ar-SA"/>
              </w:rPr>
              <w:lastRenderedPageBreak/>
              <w:t>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5E75C7" w:rsidRPr="006E2CB4" w:rsidRDefault="005E75C7" w:rsidP="009032E7">
            <w:pPr>
              <w:rPr>
                <w:rFonts w:cs="Arial"/>
                <w:lang w:eastAsia="ar-SA"/>
              </w:rPr>
            </w:pPr>
          </w:p>
        </w:tc>
        <w:tc>
          <w:tcPr>
            <w:tcW w:w="5164" w:type="dxa"/>
            <w:shd w:val="clear" w:color="auto" w:fill="auto"/>
            <w:vAlign w:val="center"/>
          </w:tcPr>
          <w:p w:rsidR="005E75C7" w:rsidRPr="006E2CB4" w:rsidRDefault="005E75C7" w:rsidP="009032E7">
            <w:pPr>
              <w:tabs>
                <w:tab w:val="left" w:pos="680"/>
              </w:tabs>
              <w:snapToGrid w:val="0"/>
              <w:rPr>
                <w:rFonts w:cs="Arial"/>
              </w:rPr>
            </w:pPr>
            <w:r w:rsidRPr="006E2CB4">
              <w:rPr>
                <w:rFonts w:eastAsia="Calibri" w:cs="Arial"/>
              </w:rPr>
              <w:lastRenderedPageBreak/>
              <w:t>Потписан и оверен Образац изјаве на основу члана 75. став 2. ЗЈН (</w:t>
            </w:r>
            <w:r w:rsidRPr="00DC16B9">
              <w:rPr>
                <w:rFonts w:eastAsia="Calibri" w:cs="Arial"/>
                <w:b/>
                <w:i/>
              </w:rPr>
              <w:t>Образац бр.</w:t>
            </w:r>
            <w:r w:rsidR="00DC16B9" w:rsidRPr="00DC16B9">
              <w:rPr>
                <w:rFonts w:eastAsia="Calibri" w:cs="Arial"/>
                <w:b/>
                <w:i/>
              </w:rPr>
              <w:t xml:space="preserve"> 4</w:t>
            </w:r>
            <w:r w:rsidRPr="006E2CB4">
              <w:rPr>
                <w:rFonts w:eastAsia="Calibri" w:cs="Arial"/>
              </w:rPr>
              <w:t>)</w:t>
            </w:r>
          </w:p>
          <w:p w:rsidR="005E75C7" w:rsidRPr="006E2CB4" w:rsidRDefault="005E75C7" w:rsidP="009032E7">
            <w:pPr>
              <w:tabs>
                <w:tab w:val="left" w:pos="680"/>
              </w:tabs>
              <w:snapToGrid w:val="0"/>
              <w:rPr>
                <w:rFonts w:cs="Arial"/>
              </w:rPr>
            </w:pPr>
            <w:r w:rsidRPr="006E2CB4">
              <w:rPr>
                <w:rFonts w:eastAsia="Calibri" w:cs="Arial"/>
                <w:i/>
              </w:rPr>
              <w:lastRenderedPageBreak/>
              <w:t>Напомена:</w:t>
            </w:r>
          </w:p>
          <w:p w:rsidR="005E75C7" w:rsidRPr="006E2CB4" w:rsidRDefault="005E75C7" w:rsidP="005E75C7">
            <w:pPr>
              <w:widowControl/>
              <w:numPr>
                <w:ilvl w:val="0"/>
                <w:numId w:val="6"/>
              </w:numPr>
              <w:tabs>
                <w:tab w:val="left" w:pos="-1480"/>
              </w:tabs>
              <w:suppressAutoHyphens w:val="0"/>
              <w:snapToGrid w:val="0"/>
              <w:jc w:val="both"/>
              <w:textAlignment w:val="auto"/>
              <w:rPr>
                <w:rFonts w:cs="Arial"/>
              </w:rPr>
            </w:pPr>
            <w:r w:rsidRPr="006E2CB4">
              <w:rPr>
                <w:rFonts w:eastAsia="Calibri" w:cs="Arial"/>
                <w:i/>
              </w:rPr>
              <w:t>Изјава мора</w:t>
            </w:r>
            <w:r w:rsidR="009F3E0A">
              <w:rPr>
                <w:rFonts w:eastAsia="Calibri" w:cs="Arial"/>
                <w:i/>
              </w:rPr>
              <w:t xml:space="preserve"> да буде потписана од стране ов</w:t>
            </w:r>
            <w:r w:rsidRPr="006E2CB4">
              <w:rPr>
                <w:rFonts w:eastAsia="Calibri" w:cs="Arial"/>
                <w:i/>
              </w:rPr>
              <w:t>л</w:t>
            </w:r>
            <w:r w:rsidR="009F3E0A">
              <w:rPr>
                <w:rFonts w:eastAsia="Calibri" w:cs="Arial"/>
                <w:i/>
                <w:lang w:val="sr-Cyrl-RS"/>
              </w:rPr>
              <w:t>а</w:t>
            </w:r>
            <w:r w:rsidRPr="006E2CB4">
              <w:rPr>
                <w:rFonts w:eastAsia="Calibri" w:cs="Arial"/>
                <w:i/>
              </w:rPr>
              <w:t xml:space="preserve">шћеног лица за заступање </w:t>
            </w:r>
            <w:r w:rsidR="00785448">
              <w:rPr>
                <w:rFonts w:eastAsia="Calibri" w:cs="Arial"/>
                <w:i/>
              </w:rPr>
              <w:t>Понуђач</w:t>
            </w:r>
            <w:r w:rsidRPr="006E2CB4">
              <w:rPr>
                <w:rFonts w:eastAsia="Calibri" w:cs="Arial"/>
                <w:i/>
              </w:rPr>
              <w:t>а и оверена печатом.</w:t>
            </w:r>
          </w:p>
          <w:p w:rsidR="005E75C7" w:rsidRPr="006E2CB4" w:rsidRDefault="005E75C7" w:rsidP="005E75C7">
            <w:pPr>
              <w:widowControl/>
              <w:numPr>
                <w:ilvl w:val="0"/>
                <w:numId w:val="6"/>
              </w:numPr>
              <w:tabs>
                <w:tab w:val="left" w:pos="-1480"/>
              </w:tabs>
              <w:suppressAutoHyphens w:val="0"/>
              <w:snapToGrid w:val="0"/>
              <w:jc w:val="both"/>
              <w:textAlignment w:val="auto"/>
              <w:rPr>
                <w:rFonts w:cs="Arial"/>
              </w:rPr>
            </w:pPr>
            <w:r w:rsidRPr="006E2CB4">
              <w:rPr>
                <w:rFonts w:eastAsia="Calibri" w:cs="Arial"/>
                <w:i/>
              </w:rPr>
              <w:t xml:space="preserve">Уколико понуду подноси група </w:t>
            </w:r>
            <w:r w:rsidR="00785448">
              <w:rPr>
                <w:rFonts w:eastAsia="Calibri" w:cs="Arial"/>
                <w:i/>
              </w:rPr>
              <w:t>Понуђач</w:t>
            </w:r>
            <w:r w:rsidRPr="006E2CB4">
              <w:rPr>
                <w:rFonts w:eastAsia="Calibri" w:cs="Arial"/>
                <w:i/>
              </w:rPr>
              <w:t xml:space="preserve">а Изјава мора бити достављена за сваког члана групе </w:t>
            </w:r>
            <w:r w:rsidR="00785448">
              <w:rPr>
                <w:rFonts w:eastAsia="Calibri" w:cs="Arial"/>
                <w:i/>
              </w:rPr>
              <w:t>Понуђач</w:t>
            </w:r>
            <w:r w:rsidRPr="006E2CB4">
              <w:rPr>
                <w:rFonts w:eastAsia="Calibri" w:cs="Arial"/>
                <w:i/>
              </w:rPr>
              <w:t xml:space="preserve">а. Изјава мора бити потписана од стране овлашћеног лица за заступање </w:t>
            </w:r>
            <w:r w:rsidR="00785448">
              <w:rPr>
                <w:rFonts w:eastAsia="Calibri" w:cs="Arial"/>
                <w:i/>
              </w:rPr>
              <w:t>Понуђач</w:t>
            </w:r>
            <w:r w:rsidRPr="006E2CB4">
              <w:rPr>
                <w:rFonts w:eastAsia="Calibri" w:cs="Arial"/>
                <w:i/>
              </w:rPr>
              <w:t xml:space="preserve">а из групе </w:t>
            </w:r>
            <w:r w:rsidR="00785448">
              <w:rPr>
                <w:rFonts w:eastAsia="Calibri" w:cs="Arial"/>
                <w:i/>
              </w:rPr>
              <w:t>Понуђач</w:t>
            </w:r>
            <w:r w:rsidRPr="006E2CB4">
              <w:rPr>
                <w:rFonts w:eastAsia="Calibri" w:cs="Arial"/>
                <w:i/>
              </w:rPr>
              <w:t xml:space="preserve">а и оверена печатом.  </w:t>
            </w:r>
          </w:p>
        </w:tc>
      </w:tr>
      <w:tr w:rsidR="005E75C7" w:rsidRPr="005C1B1C" w:rsidTr="000222E7">
        <w:trPr>
          <w:trHeight w:val="221"/>
          <w:jc w:val="center"/>
        </w:trPr>
        <w:tc>
          <w:tcPr>
            <w:tcW w:w="10331" w:type="dxa"/>
            <w:gridSpan w:val="3"/>
            <w:shd w:val="clear" w:color="auto" w:fill="CCCCFF"/>
          </w:tcPr>
          <w:p w:rsidR="005E75C7" w:rsidRPr="007E7428" w:rsidRDefault="005E75C7" w:rsidP="009032E7">
            <w:pPr>
              <w:autoSpaceDE w:val="0"/>
              <w:jc w:val="center"/>
              <w:rPr>
                <w:rFonts w:cs="Arial"/>
              </w:rPr>
            </w:pPr>
          </w:p>
        </w:tc>
      </w:tr>
    </w:tbl>
    <w:p w:rsidR="002D17FA" w:rsidRPr="009F3E0A" w:rsidRDefault="002D17FA" w:rsidP="005E75C7">
      <w:pPr>
        <w:jc w:val="both"/>
        <w:rPr>
          <w:rFonts w:cs="Arial"/>
          <w:sz w:val="24"/>
          <w:szCs w:val="24"/>
          <w:lang w:val="sr-Cyrl-RS" w:eastAsia="zh-CN"/>
        </w:rPr>
      </w:pPr>
    </w:p>
    <w:tbl>
      <w:tblPr>
        <w:tblW w:w="10335" w:type="dxa"/>
        <w:jc w:val="center"/>
        <w:tblLayout w:type="fixed"/>
        <w:tblCellMar>
          <w:left w:w="10" w:type="dxa"/>
          <w:right w:w="10" w:type="dxa"/>
        </w:tblCellMar>
        <w:tblLook w:val="04A0" w:firstRow="1" w:lastRow="0" w:firstColumn="1" w:lastColumn="0" w:noHBand="0" w:noVBand="1"/>
      </w:tblPr>
      <w:tblGrid>
        <w:gridCol w:w="953"/>
        <w:gridCol w:w="4227"/>
        <w:gridCol w:w="5155"/>
      </w:tblGrid>
      <w:tr w:rsidR="000F7661" w:rsidTr="000F7661">
        <w:trPr>
          <w:trHeight w:val="642"/>
          <w:jc w:val="center"/>
        </w:trPr>
        <w:tc>
          <w:tcPr>
            <w:tcW w:w="953" w:type="dxa"/>
            <w:tcBorders>
              <w:top w:val="double" w:sz="12" w:space="0" w:color="000000"/>
              <w:left w:val="double" w:sz="12" w:space="0" w:color="000000"/>
              <w:bottom w:val="single" w:sz="4" w:space="0" w:color="000000"/>
              <w:right w:val="single" w:sz="4" w:space="0" w:color="000000"/>
            </w:tcBorders>
            <w:tcMar>
              <w:top w:w="0" w:type="dxa"/>
              <w:left w:w="108" w:type="dxa"/>
              <w:bottom w:w="0" w:type="dxa"/>
              <w:right w:w="108" w:type="dxa"/>
            </w:tcMar>
            <w:hideMark/>
          </w:tcPr>
          <w:p w:rsidR="000F7661" w:rsidRDefault="000F7661" w:rsidP="000F7661">
            <w:pPr>
              <w:spacing w:before="360" w:line="256" w:lineRule="auto"/>
              <w:jc w:val="center"/>
            </w:pPr>
            <w:r>
              <w:rPr>
                <w:rFonts w:cs="Arial"/>
                <w:b/>
                <w:bCs/>
                <w:lang w:eastAsia="ar-SA"/>
              </w:rPr>
              <w:t>Р.бр.</w:t>
            </w:r>
          </w:p>
        </w:tc>
        <w:tc>
          <w:tcPr>
            <w:tcW w:w="9382" w:type="dxa"/>
            <w:gridSpan w:val="2"/>
            <w:tcBorders>
              <w:top w:val="double" w:sz="12" w:space="0" w:color="000000"/>
              <w:left w:val="single" w:sz="4" w:space="0" w:color="000000"/>
              <w:bottom w:val="nil"/>
              <w:right w:val="double" w:sz="12" w:space="0" w:color="000000"/>
            </w:tcBorders>
            <w:tcMar>
              <w:top w:w="0" w:type="dxa"/>
              <w:left w:w="108" w:type="dxa"/>
              <w:bottom w:w="0" w:type="dxa"/>
              <w:right w:w="108" w:type="dxa"/>
            </w:tcMar>
            <w:hideMark/>
          </w:tcPr>
          <w:p w:rsidR="000F7661" w:rsidRDefault="000F7661" w:rsidP="000F7661">
            <w:pPr>
              <w:autoSpaceDE w:val="0"/>
              <w:spacing w:line="256" w:lineRule="auto"/>
              <w:jc w:val="center"/>
            </w:pPr>
            <w:r>
              <w:rPr>
                <w:rFonts w:cs="Arial"/>
                <w:b/>
                <w:sz w:val="24"/>
                <w:szCs w:val="24"/>
                <w:lang w:eastAsia="ar-SA"/>
              </w:rPr>
              <w:t xml:space="preserve">          4.2. ДОДАТНИ УСЛОВИ</w:t>
            </w:r>
          </w:p>
          <w:p w:rsidR="000F7661" w:rsidRDefault="000F7661" w:rsidP="000F7661">
            <w:pPr>
              <w:spacing w:line="256" w:lineRule="auto"/>
              <w:jc w:val="center"/>
              <w:rPr>
                <w:rFonts w:cs="Arial"/>
                <w:b/>
                <w:bCs/>
                <w:sz w:val="28"/>
                <w:szCs w:val="28"/>
                <w:lang w:eastAsia="ar-SA"/>
              </w:rPr>
            </w:pPr>
            <w:r>
              <w:rPr>
                <w:rFonts w:cs="Arial"/>
                <w:b/>
                <w:sz w:val="24"/>
                <w:szCs w:val="24"/>
                <w:lang w:eastAsia="ar-SA"/>
              </w:rPr>
              <w:t>ЗА УЧЕШЋЕ У ПОСТУПКУ ЈАВНЕ НАБАВКЕ ИЗ ЧЛАНА 76. ЗАКОНА</w:t>
            </w:r>
          </w:p>
        </w:tc>
      </w:tr>
      <w:tr w:rsidR="000F7661" w:rsidTr="000F7661">
        <w:trPr>
          <w:trHeight w:val="569"/>
          <w:jc w:val="center"/>
        </w:trPr>
        <w:tc>
          <w:tcPr>
            <w:tcW w:w="10335" w:type="dxa"/>
            <w:gridSpan w:val="3"/>
            <w:tcBorders>
              <w:top w:val="single" w:sz="4" w:space="0" w:color="000000"/>
              <w:left w:val="double" w:sz="12" w:space="0" w:color="000000"/>
              <w:bottom w:val="single" w:sz="4" w:space="0" w:color="000000"/>
              <w:right w:val="double" w:sz="12" w:space="0" w:color="000000"/>
            </w:tcBorders>
            <w:shd w:val="clear" w:color="auto" w:fill="F2F2F2"/>
            <w:tcMar>
              <w:top w:w="0" w:type="dxa"/>
              <w:left w:w="108" w:type="dxa"/>
              <w:bottom w:w="0" w:type="dxa"/>
              <w:right w:w="108" w:type="dxa"/>
            </w:tcMar>
            <w:vAlign w:val="center"/>
            <w:hideMark/>
          </w:tcPr>
          <w:p w:rsidR="000F7661" w:rsidRDefault="000F7661" w:rsidP="000F7661">
            <w:pPr>
              <w:autoSpaceDE w:val="0"/>
              <w:spacing w:line="256" w:lineRule="auto"/>
              <w:jc w:val="both"/>
              <w:rPr>
                <w:lang w:val="sr-Cyrl-RS"/>
              </w:rPr>
            </w:pPr>
            <w:r>
              <w:rPr>
                <w:rFonts w:cs="Arial"/>
                <w:b/>
                <w:sz w:val="24"/>
                <w:szCs w:val="24"/>
                <w:lang w:val="sr-Cyrl-RS" w:eastAsia="ar-SA"/>
              </w:rPr>
              <w:t xml:space="preserve">               ДОДАТНИ</w:t>
            </w:r>
            <w:r>
              <w:rPr>
                <w:rFonts w:cs="Arial"/>
                <w:b/>
                <w:sz w:val="24"/>
                <w:szCs w:val="24"/>
                <w:lang w:eastAsia="ar-SA"/>
              </w:rPr>
              <w:t xml:space="preserve"> УСЛОВИ</w:t>
            </w:r>
            <w:r>
              <w:rPr>
                <w:rFonts w:cs="Arial"/>
                <w:b/>
                <w:sz w:val="24"/>
                <w:szCs w:val="24"/>
                <w:lang w:val="sr-Cyrl-RS" w:eastAsia="ar-SA"/>
              </w:rPr>
              <w:t xml:space="preserve">                                            ДОКАЗИ</w:t>
            </w:r>
          </w:p>
        </w:tc>
      </w:tr>
      <w:tr w:rsidR="000F7661" w:rsidTr="000F7661">
        <w:trPr>
          <w:trHeight w:val="4909"/>
          <w:jc w:val="center"/>
        </w:trPr>
        <w:tc>
          <w:tcPr>
            <w:tcW w:w="953" w:type="dxa"/>
            <w:tcBorders>
              <w:top w:val="single" w:sz="4" w:space="0" w:color="auto"/>
              <w:left w:val="double" w:sz="12" w:space="0" w:color="000000"/>
              <w:bottom w:val="single" w:sz="4" w:space="0" w:color="auto"/>
              <w:right w:val="single" w:sz="4" w:space="0" w:color="auto"/>
            </w:tcBorders>
            <w:tcMar>
              <w:top w:w="0" w:type="dxa"/>
              <w:left w:w="108" w:type="dxa"/>
              <w:bottom w:w="0" w:type="dxa"/>
              <w:right w:w="108" w:type="dxa"/>
            </w:tcMar>
            <w:vAlign w:val="center"/>
          </w:tcPr>
          <w:p w:rsidR="000F7661" w:rsidRDefault="000F7661" w:rsidP="000F7661">
            <w:pPr>
              <w:snapToGrid w:val="0"/>
              <w:jc w:val="center"/>
              <w:rPr>
                <w:b/>
                <w:sz w:val="22"/>
                <w:lang w:val="sr-Cyrl-RS"/>
              </w:rPr>
            </w:pPr>
          </w:p>
          <w:p w:rsidR="000F7661" w:rsidRDefault="000F7661" w:rsidP="000F7661">
            <w:pPr>
              <w:snapToGrid w:val="0"/>
              <w:jc w:val="center"/>
              <w:rPr>
                <w:b/>
                <w:sz w:val="22"/>
                <w:lang w:val="sr-Cyrl-RS"/>
              </w:rPr>
            </w:pPr>
          </w:p>
          <w:p w:rsidR="000F7661" w:rsidRDefault="000F7661" w:rsidP="000F7661">
            <w:pPr>
              <w:snapToGrid w:val="0"/>
              <w:jc w:val="center"/>
              <w:rPr>
                <w:b/>
                <w:sz w:val="22"/>
                <w:lang w:val="sr-Cyrl-RS"/>
              </w:rPr>
            </w:pPr>
            <w:r>
              <w:rPr>
                <w:b/>
                <w:sz w:val="22"/>
              </w:rPr>
              <w:t>5</w:t>
            </w:r>
            <w:r>
              <w:rPr>
                <w:b/>
                <w:sz w:val="22"/>
                <w:lang w:val="sr-Cyrl-RS"/>
              </w:rPr>
              <w:t>.</w:t>
            </w:r>
          </w:p>
          <w:p w:rsidR="000F7661" w:rsidRDefault="000F7661" w:rsidP="000F7661">
            <w:pPr>
              <w:snapToGrid w:val="0"/>
              <w:jc w:val="center"/>
              <w:rPr>
                <w:b/>
                <w:sz w:val="22"/>
                <w:lang w:val="sr-Cyrl-RS"/>
              </w:rPr>
            </w:pPr>
          </w:p>
          <w:p w:rsidR="000F7661" w:rsidRDefault="000F7661" w:rsidP="000F7661">
            <w:pPr>
              <w:snapToGrid w:val="0"/>
              <w:jc w:val="center"/>
              <w:rPr>
                <w:b/>
                <w:sz w:val="22"/>
                <w:lang w:val="sr-Cyrl-RS"/>
              </w:rPr>
            </w:pPr>
          </w:p>
          <w:p w:rsidR="000F7661" w:rsidRDefault="000F7661" w:rsidP="000F7661">
            <w:pPr>
              <w:snapToGrid w:val="0"/>
              <w:rPr>
                <w:b/>
                <w:sz w:val="22"/>
                <w:lang w:val="sr-Cyrl-RS"/>
              </w:rPr>
            </w:pPr>
          </w:p>
        </w:tc>
        <w:tc>
          <w:tcPr>
            <w:tcW w:w="4227" w:type="dxa"/>
            <w:tcBorders>
              <w:top w:val="single" w:sz="4" w:space="0" w:color="auto"/>
              <w:left w:val="single" w:sz="4" w:space="0" w:color="auto"/>
              <w:bottom w:val="single" w:sz="4" w:space="0" w:color="auto"/>
              <w:right w:val="single" w:sz="4" w:space="0" w:color="auto"/>
            </w:tcBorders>
            <w:vAlign w:val="center"/>
            <w:hideMark/>
          </w:tcPr>
          <w:p w:rsidR="000F7661" w:rsidRPr="00857F13" w:rsidRDefault="000F7661" w:rsidP="000F7661">
            <w:pPr>
              <w:snapToGrid w:val="0"/>
              <w:jc w:val="both"/>
              <w:rPr>
                <w:rFonts w:eastAsia="Calibri" w:cs="Arial"/>
                <w:b/>
                <w:sz w:val="22"/>
                <w:szCs w:val="22"/>
                <w:u w:val="single"/>
                <w:lang w:val="sr-Cyrl-RS"/>
              </w:rPr>
            </w:pPr>
            <w:r w:rsidRPr="00857F13">
              <w:rPr>
                <w:rFonts w:eastAsia="Calibri" w:cs="Arial"/>
                <w:b/>
                <w:sz w:val="22"/>
                <w:szCs w:val="22"/>
                <w:u w:val="single"/>
              </w:rPr>
              <w:t>Кадровски капацитет</w:t>
            </w:r>
            <w:r w:rsidRPr="00857F13">
              <w:rPr>
                <w:rFonts w:eastAsia="Calibri" w:cs="Arial"/>
                <w:b/>
                <w:sz w:val="22"/>
                <w:szCs w:val="22"/>
                <w:u w:val="single"/>
                <w:lang w:val="sr-Cyrl-RS"/>
              </w:rPr>
              <w:t xml:space="preserve"> </w:t>
            </w:r>
          </w:p>
          <w:p w:rsidR="000F7661" w:rsidRPr="00294CAF" w:rsidRDefault="000F7661" w:rsidP="000F7661">
            <w:pPr>
              <w:snapToGrid w:val="0"/>
              <w:jc w:val="both"/>
              <w:rPr>
                <w:rFonts w:eastAsia="Calibri" w:cs="Arial"/>
                <w:b/>
                <w:u w:val="single"/>
                <w:lang w:val="sr-Cyrl-RS"/>
              </w:rPr>
            </w:pPr>
          </w:p>
          <w:p w:rsidR="000F7661" w:rsidRDefault="00785448" w:rsidP="000F7661">
            <w:pPr>
              <w:jc w:val="both"/>
              <w:rPr>
                <w:rFonts w:cs="Arial"/>
                <w:sz w:val="22"/>
                <w:szCs w:val="22"/>
                <w:lang w:val="sr-Cyrl-CS"/>
              </w:rPr>
            </w:pPr>
            <w:r>
              <w:rPr>
                <w:rFonts w:eastAsia="Calibri" w:cs="Arial"/>
                <w:sz w:val="22"/>
                <w:szCs w:val="22"/>
              </w:rPr>
              <w:t>Понуђач</w:t>
            </w:r>
            <w:r w:rsidR="000F7661">
              <w:rPr>
                <w:rFonts w:eastAsia="Calibri" w:cs="Arial"/>
                <w:sz w:val="22"/>
                <w:szCs w:val="22"/>
              </w:rPr>
              <w:t xml:space="preserve"> располаже </w:t>
            </w:r>
            <w:r w:rsidR="000F7661">
              <w:rPr>
                <w:rFonts w:eastAsia="Calibri" w:cs="Arial"/>
                <w:sz w:val="22"/>
                <w:szCs w:val="22"/>
                <w:lang w:val="sr-Cyrl-RS"/>
              </w:rPr>
              <w:t>неопходним</w:t>
            </w:r>
            <w:r w:rsidR="000F7661" w:rsidRPr="002D17FA">
              <w:rPr>
                <w:rFonts w:eastAsia="Calibri" w:cs="Arial"/>
                <w:sz w:val="22"/>
                <w:szCs w:val="22"/>
              </w:rPr>
              <w:t xml:space="preserve"> кадровским капацитетом ако</w:t>
            </w:r>
            <w:r w:rsidR="000F7661" w:rsidRPr="002D17FA">
              <w:rPr>
                <w:rFonts w:eastAsia="Calibri" w:cs="Arial"/>
                <w:sz w:val="22"/>
                <w:szCs w:val="22"/>
                <w:lang w:val="sr-Cyrl-RS"/>
              </w:rPr>
              <w:t xml:space="preserve"> у тренутку подношења понуде </w:t>
            </w:r>
            <w:r w:rsidR="000F7661" w:rsidRPr="002D17FA">
              <w:rPr>
                <w:rFonts w:eastAsia="Calibri" w:cs="Arial"/>
                <w:sz w:val="22"/>
                <w:szCs w:val="22"/>
              </w:rPr>
              <w:t xml:space="preserve">има најмање  </w:t>
            </w:r>
            <w:r w:rsidR="000F7661">
              <w:rPr>
                <w:rFonts w:eastAsia="Calibri" w:cs="Arial"/>
                <w:sz w:val="22"/>
                <w:szCs w:val="22"/>
              </w:rPr>
              <w:t>1</w:t>
            </w:r>
            <w:r w:rsidR="000F7661" w:rsidRPr="002D17FA">
              <w:rPr>
                <w:rFonts w:eastAsia="Calibri" w:cs="Arial"/>
                <w:sz w:val="22"/>
                <w:szCs w:val="22"/>
                <w:lang w:val="sr-Cyrl-RS"/>
              </w:rPr>
              <w:t>1</w:t>
            </w:r>
            <w:r w:rsidR="000F7661" w:rsidRPr="002D17FA">
              <w:rPr>
                <w:rFonts w:eastAsia="Calibri" w:cs="Arial"/>
                <w:sz w:val="22"/>
                <w:szCs w:val="22"/>
              </w:rPr>
              <w:t xml:space="preserve"> запосле</w:t>
            </w:r>
            <w:r w:rsidR="000F7661">
              <w:rPr>
                <w:rFonts w:eastAsia="Calibri" w:cs="Arial"/>
                <w:sz w:val="22"/>
                <w:szCs w:val="22"/>
                <w:lang w:val="sr-Cyrl-RS"/>
              </w:rPr>
              <w:t>них</w:t>
            </w:r>
            <w:r w:rsidR="000F7661" w:rsidRPr="002D17FA">
              <w:rPr>
                <w:rFonts w:cs="Arial"/>
                <w:sz w:val="22"/>
                <w:szCs w:val="22"/>
                <w:lang w:val="sr-Cyrl-CS"/>
              </w:rPr>
              <w:t xml:space="preserve"> </w:t>
            </w:r>
            <w:r w:rsidR="000F7661">
              <w:rPr>
                <w:rFonts w:cs="Arial"/>
                <w:sz w:val="22"/>
                <w:szCs w:val="22"/>
                <w:lang w:val="sr-Cyrl-CS"/>
              </w:rPr>
              <w:t xml:space="preserve">извршилаца </w:t>
            </w:r>
            <w:r w:rsidR="000F7661" w:rsidRPr="002D17FA">
              <w:rPr>
                <w:rFonts w:cs="Arial"/>
                <w:sz w:val="22"/>
                <w:szCs w:val="22"/>
                <w:lang w:val="sr-Cyrl-CS"/>
              </w:rPr>
              <w:t>и то</w:t>
            </w:r>
            <w:r w:rsidR="000F7661" w:rsidRPr="002D17FA">
              <w:rPr>
                <w:rFonts w:cs="Arial"/>
                <w:sz w:val="22"/>
                <w:szCs w:val="22"/>
                <w:lang w:val="sr-Cyrl-RS"/>
              </w:rPr>
              <w:t>:</w:t>
            </w:r>
            <w:r w:rsidR="000F7661" w:rsidRPr="002D17FA">
              <w:rPr>
                <w:rFonts w:cs="Arial"/>
                <w:sz w:val="22"/>
                <w:szCs w:val="22"/>
                <w:lang w:val="sr-Cyrl-CS"/>
              </w:rPr>
              <w:t xml:space="preserve">  </w:t>
            </w:r>
          </w:p>
          <w:p w:rsidR="000F7661" w:rsidRDefault="000F7661" w:rsidP="000F7661">
            <w:pPr>
              <w:rPr>
                <w:rFonts w:cs="Arial"/>
                <w:sz w:val="22"/>
                <w:szCs w:val="22"/>
                <w:lang w:val="sr-Cyrl-RS"/>
              </w:rPr>
            </w:pPr>
            <w:r>
              <w:rPr>
                <w:rFonts w:eastAsia="Calibri" w:cs="Arial"/>
                <w:lang w:val="sr-Cyrl-RS"/>
              </w:rPr>
              <w:t>-</w:t>
            </w:r>
            <w:r w:rsidRPr="00823835">
              <w:rPr>
                <w:rFonts w:eastAsia="Calibri" w:cs="Arial"/>
                <w:sz w:val="22"/>
                <w:szCs w:val="22"/>
                <w:lang w:val="sr-Cyrl-RS"/>
              </w:rPr>
              <w:t>1 дипломираног инжењера електротехнике</w:t>
            </w:r>
            <w:r>
              <w:rPr>
                <w:rFonts w:cs="Arial"/>
                <w:sz w:val="22"/>
                <w:szCs w:val="22"/>
                <w:lang w:val="sr-Cyrl-CS"/>
              </w:rPr>
              <w:t xml:space="preserve"> са</w:t>
            </w:r>
            <w:r w:rsidRPr="002D17FA">
              <w:rPr>
                <w:rFonts w:cs="Arial"/>
                <w:sz w:val="22"/>
                <w:szCs w:val="22"/>
                <w:lang w:val="sr-Cyrl-RS"/>
              </w:rPr>
              <w:t xml:space="preserve"> </w:t>
            </w:r>
            <w:r w:rsidRPr="002D17FA">
              <w:rPr>
                <w:rFonts w:cs="Arial"/>
                <w:sz w:val="22"/>
                <w:szCs w:val="22"/>
                <w:lang w:val="sr-Latn-RS"/>
              </w:rPr>
              <w:t>VII</w:t>
            </w:r>
            <w:r w:rsidRPr="002D17FA">
              <w:rPr>
                <w:rFonts w:cs="Arial"/>
                <w:sz w:val="22"/>
                <w:szCs w:val="22"/>
                <w:lang w:val="sr-Cyrl-RS"/>
              </w:rPr>
              <w:t xml:space="preserve"> </w:t>
            </w:r>
            <w:r w:rsidRPr="002D17FA">
              <w:rPr>
                <w:rFonts w:cs="Arial"/>
                <w:sz w:val="22"/>
                <w:szCs w:val="22"/>
                <w:lang w:val="sr-Latn-RS"/>
              </w:rPr>
              <w:t xml:space="preserve"> </w:t>
            </w:r>
            <w:r w:rsidRPr="002D17FA">
              <w:rPr>
                <w:rFonts w:cs="Arial"/>
                <w:sz w:val="22"/>
                <w:szCs w:val="22"/>
                <w:lang w:val="sr-Cyrl-RS"/>
              </w:rPr>
              <w:t>степеном стручне спреме</w:t>
            </w:r>
            <w:r w:rsidRPr="002D17FA">
              <w:rPr>
                <w:rFonts w:cs="Arial"/>
                <w:sz w:val="22"/>
                <w:szCs w:val="22"/>
              </w:rPr>
              <w:t>)</w:t>
            </w:r>
          </w:p>
          <w:p w:rsidR="000F7661" w:rsidRPr="00CD21D1" w:rsidRDefault="000F7661" w:rsidP="000F7661">
            <w:pPr>
              <w:widowControl/>
              <w:suppressAutoHyphens w:val="0"/>
              <w:autoSpaceDN/>
              <w:jc w:val="both"/>
              <w:textAlignment w:val="auto"/>
              <w:rPr>
                <w:rFonts w:eastAsia="Calibri" w:cs="Arial"/>
                <w:kern w:val="0"/>
                <w:sz w:val="22"/>
                <w:szCs w:val="22"/>
                <w:lang w:val="sr-Cyrl-RS"/>
              </w:rPr>
            </w:pPr>
            <w:r>
              <w:rPr>
                <w:rFonts w:cs="Arial"/>
                <w:sz w:val="22"/>
                <w:szCs w:val="22"/>
                <w:lang w:val="sr-Cyrl-RS"/>
              </w:rPr>
              <w:t xml:space="preserve">-5 извршилаца </w:t>
            </w:r>
            <w:r w:rsidRPr="00CD21D1">
              <w:rPr>
                <w:rFonts w:eastAsia="Calibri" w:cs="Arial"/>
                <w:kern w:val="0"/>
                <w:sz w:val="22"/>
                <w:szCs w:val="22"/>
                <w:lang w:val="sr-Latn-RS"/>
              </w:rPr>
              <w:t>IV</w:t>
            </w:r>
            <w:r w:rsidRPr="00CD21D1">
              <w:rPr>
                <w:rFonts w:eastAsia="Calibri" w:cs="Arial"/>
                <w:kern w:val="0"/>
                <w:sz w:val="22"/>
                <w:szCs w:val="22"/>
                <w:lang w:val="sr-Cyrl-RS"/>
              </w:rPr>
              <w:t xml:space="preserve"> степена стручне спреме - електро струке</w:t>
            </w:r>
          </w:p>
          <w:p w:rsidR="000F7661" w:rsidRPr="00CE2579" w:rsidRDefault="000F7661" w:rsidP="000F7661">
            <w:pPr>
              <w:widowControl/>
              <w:suppressAutoHyphens w:val="0"/>
              <w:autoSpaceDN/>
              <w:jc w:val="both"/>
              <w:textAlignment w:val="auto"/>
              <w:rPr>
                <w:rFonts w:eastAsia="Calibri" w:cs="Arial"/>
                <w:kern w:val="0"/>
                <w:sz w:val="22"/>
                <w:szCs w:val="22"/>
                <w:lang w:val="sr-Cyrl-RS"/>
              </w:rPr>
            </w:pPr>
            <w:r w:rsidRPr="00CD21D1">
              <w:rPr>
                <w:rFonts w:eastAsia="Calibri" w:cs="Arial"/>
                <w:kern w:val="0"/>
                <w:sz w:val="22"/>
                <w:szCs w:val="22"/>
                <w:lang w:val="sr-Cyrl-RS"/>
              </w:rPr>
              <w:t xml:space="preserve">-5 извршилаца </w:t>
            </w:r>
            <w:r w:rsidRPr="00CD21D1">
              <w:rPr>
                <w:rFonts w:eastAsia="Calibri" w:cs="Arial"/>
                <w:kern w:val="0"/>
                <w:sz w:val="22"/>
                <w:szCs w:val="22"/>
                <w:lang w:val="sr-Latn-RS"/>
              </w:rPr>
              <w:t>IV</w:t>
            </w:r>
            <w:r w:rsidRPr="00CD21D1">
              <w:rPr>
                <w:rFonts w:eastAsia="Calibri" w:cs="Arial"/>
                <w:kern w:val="0"/>
                <w:sz w:val="22"/>
                <w:szCs w:val="22"/>
                <w:lang w:val="sr-Cyrl-RS"/>
              </w:rPr>
              <w:t xml:space="preserve"> степена стручне спреме</w:t>
            </w:r>
            <w:r>
              <w:rPr>
                <w:rFonts w:eastAsia="Calibri" w:cs="Arial"/>
                <w:kern w:val="0"/>
                <w:sz w:val="22"/>
                <w:szCs w:val="22"/>
                <w:lang w:val="sr-Cyrl-RS"/>
              </w:rPr>
              <w:t xml:space="preserve"> </w:t>
            </w:r>
            <w:r w:rsidRPr="00CD21D1">
              <w:rPr>
                <w:rFonts w:eastAsia="Calibri" w:cs="Arial"/>
                <w:kern w:val="0"/>
                <w:sz w:val="22"/>
                <w:szCs w:val="22"/>
                <w:lang w:val="sr-Cyrl-RS"/>
              </w:rPr>
              <w:t>-</w:t>
            </w:r>
            <w:r>
              <w:rPr>
                <w:rFonts w:eastAsia="Calibri" w:cs="Arial"/>
                <w:kern w:val="0"/>
                <w:sz w:val="22"/>
                <w:szCs w:val="22"/>
                <w:lang w:val="sr-Cyrl-RS"/>
              </w:rPr>
              <w:t xml:space="preserve"> </w:t>
            </w:r>
            <w:r w:rsidRPr="00CD21D1">
              <w:rPr>
                <w:rFonts w:eastAsia="Calibri" w:cs="Arial"/>
                <w:kern w:val="0"/>
                <w:sz w:val="22"/>
                <w:szCs w:val="22"/>
                <w:lang w:val="sr-Cyrl-RS"/>
              </w:rPr>
              <w:t>машинске струке)</w:t>
            </w:r>
          </w:p>
          <w:p w:rsidR="000F7661" w:rsidRPr="00823835" w:rsidRDefault="000F7661" w:rsidP="000F7661">
            <w:pPr>
              <w:rPr>
                <w:rFonts w:cs="Arial"/>
                <w:sz w:val="22"/>
                <w:szCs w:val="22"/>
                <w:lang w:val="sr-Cyrl-RS"/>
              </w:rPr>
            </w:pPr>
          </w:p>
          <w:p w:rsidR="000F7661" w:rsidRPr="00CD1D7B" w:rsidRDefault="000F7661" w:rsidP="000F7661">
            <w:pPr>
              <w:snapToGrid w:val="0"/>
              <w:jc w:val="both"/>
              <w:rPr>
                <w:rFonts w:eastAsia="Calibri" w:cs="Arial"/>
                <w:sz w:val="22"/>
                <w:szCs w:val="22"/>
                <w:lang w:val="sr-Cyrl-RS"/>
              </w:rPr>
            </w:pPr>
            <w:r>
              <w:rPr>
                <w:rFonts w:eastAsia="Calibri" w:cs="Arial"/>
                <w:sz w:val="22"/>
                <w:szCs w:val="22"/>
              </w:rPr>
              <w:t>односно има радно ангажован</w:t>
            </w:r>
            <w:r>
              <w:rPr>
                <w:rFonts w:eastAsia="Calibri" w:cs="Arial"/>
                <w:sz w:val="22"/>
                <w:szCs w:val="22"/>
                <w:lang w:val="sr-Cyrl-RS"/>
              </w:rPr>
              <w:t>е</w:t>
            </w:r>
            <w:r w:rsidRPr="002D17FA">
              <w:rPr>
                <w:rFonts w:eastAsia="Calibri" w:cs="Arial"/>
                <w:sz w:val="22"/>
                <w:szCs w:val="22"/>
              </w:rPr>
              <w:t xml:space="preserve"> наведене извршиоце (по основу другог облика ангажовања ван радног односа, предвиђеног члановима </w:t>
            </w:r>
            <w:r>
              <w:rPr>
                <w:rFonts w:eastAsia="Calibri" w:cs="Arial"/>
                <w:sz w:val="22"/>
                <w:szCs w:val="22"/>
              </w:rPr>
              <w:t>197, 199 или 202. Закона о раду</w:t>
            </w:r>
          </w:p>
        </w:tc>
        <w:tc>
          <w:tcPr>
            <w:tcW w:w="5155" w:type="dxa"/>
            <w:tcBorders>
              <w:top w:val="single" w:sz="4" w:space="0" w:color="auto"/>
              <w:left w:val="single" w:sz="4" w:space="0" w:color="auto"/>
              <w:bottom w:val="single" w:sz="4" w:space="0" w:color="auto"/>
              <w:right w:val="double" w:sz="12" w:space="0" w:color="000000"/>
            </w:tcBorders>
            <w:vAlign w:val="center"/>
          </w:tcPr>
          <w:p w:rsidR="000F7661" w:rsidRPr="00CD1D7B" w:rsidRDefault="000F7661" w:rsidP="000F7661">
            <w:pPr>
              <w:tabs>
                <w:tab w:val="left" w:pos="59"/>
              </w:tabs>
              <w:rPr>
                <w:rFonts w:cs="Arial"/>
                <w:sz w:val="22"/>
                <w:szCs w:val="22"/>
                <w:lang w:val="sr-Cyrl-RS"/>
              </w:rPr>
            </w:pPr>
            <w:r w:rsidRPr="00CD1D7B">
              <w:rPr>
                <w:rFonts w:cs="Arial"/>
                <w:sz w:val="22"/>
                <w:szCs w:val="22"/>
                <w:lang w:val="sr-Cyrl-RS"/>
              </w:rPr>
              <w:t>За све тражене извршиоце доставити:</w:t>
            </w:r>
          </w:p>
          <w:p w:rsidR="000F7661" w:rsidRPr="00CD1D7B" w:rsidRDefault="000F7661" w:rsidP="000F7661">
            <w:pPr>
              <w:pStyle w:val="ListParagraph"/>
              <w:numPr>
                <w:ilvl w:val="0"/>
                <w:numId w:val="13"/>
              </w:numPr>
              <w:tabs>
                <w:tab w:val="left" w:pos="59"/>
              </w:tabs>
              <w:spacing w:after="0" w:line="240" w:lineRule="auto"/>
              <w:ind w:left="0"/>
              <w:rPr>
                <w:rFonts w:ascii="Arial" w:hAnsi="Arial" w:cs="Arial"/>
                <w:color w:val="auto"/>
                <w:sz w:val="22"/>
                <w:szCs w:val="22"/>
              </w:rPr>
            </w:pPr>
            <w:r w:rsidRPr="00CD1D7B">
              <w:rPr>
                <w:rFonts w:ascii="Arial" w:hAnsi="Arial" w:cs="Arial"/>
                <w:iCs/>
                <w:color w:val="auto"/>
                <w:sz w:val="22"/>
                <w:szCs w:val="22"/>
              </w:rPr>
              <w:t>1. Фотокопија пријаве - одјаве на обавезно социјално осигурање издате од надлежног Фонда ПИО (образац М или М3А), и фотокопија важећег уговора о рад</w:t>
            </w:r>
            <w:r w:rsidRPr="00CD1D7B">
              <w:rPr>
                <w:rFonts w:ascii="Arial" w:hAnsi="Arial" w:cs="Arial"/>
                <w:iCs/>
                <w:color w:val="auto"/>
                <w:sz w:val="22"/>
                <w:szCs w:val="22"/>
                <w:lang w:val="sr-Cyrl-RS"/>
              </w:rPr>
              <w:t>у</w:t>
            </w:r>
            <w:r w:rsidRPr="00CD1D7B">
              <w:rPr>
                <w:rFonts w:ascii="Arial" w:hAnsi="Arial" w:cs="Arial"/>
                <w:iCs/>
                <w:color w:val="auto"/>
                <w:sz w:val="22"/>
                <w:szCs w:val="22"/>
              </w:rPr>
              <w:t xml:space="preserve"> ( за лица у радном односу)</w:t>
            </w:r>
          </w:p>
          <w:p w:rsidR="000F7661" w:rsidRPr="00CD1D7B" w:rsidRDefault="000F7661" w:rsidP="000F7661">
            <w:pPr>
              <w:pStyle w:val="ListParagraph"/>
              <w:numPr>
                <w:ilvl w:val="0"/>
                <w:numId w:val="13"/>
              </w:numPr>
              <w:tabs>
                <w:tab w:val="left" w:pos="702"/>
              </w:tabs>
              <w:spacing w:after="0" w:line="240" w:lineRule="auto"/>
              <w:ind w:left="0"/>
              <w:rPr>
                <w:rFonts w:ascii="Arial" w:hAnsi="Arial" w:cs="Arial"/>
                <w:color w:val="auto"/>
                <w:sz w:val="22"/>
                <w:szCs w:val="22"/>
              </w:rPr>
            </w:pPr>
            <w:r w:rsidRPr="00CD1D7B">
              <w:rPr>
                <w:rFonts w:ascii="Arial" w:hAnsi="Arial" w:cs="Arial"/>
                <w:iCs/>
                <w:color w:val="auto"/>
                <w:sz w:val="22"/>
                <w:szCs w:val="22"/>
              </w:rPr>
              <w:t xml:space="preserve">2. </w:t>
            </w:r>
            <w:r w:rsidRPr="00CD1D7B">
              <w:rPr>
                <w:rFonts w:ascii="Arial" w:hAnsi="Arial" w:cs="Arial"/>
                <w:iCs/>
                <w:color w:val="auto"/>
                <w:sz w:val="22"/>
                <w:szCs w:val="22"/>
                <w:lang w:val="sr-Cyrl-RS"/>
              </w:rPr>
              <w:t xml:space="preserve"> </w:t>
            </w:r>
            <w:r w:rsidRPr="00CD1D7B">
              <w:rPr>
                <w:rFonts w:ascii="Arial" w:hAnsi="Arial" w:cs="Arial"/>
                <w:iCs/>
                <w:color w:val="auto"/>
                <w:sz w:val="22"/>
                <w:szCs w:val="22"/>
              </w:rPr>
              <w:t>Фотокопија пријаве - одјаве на обавезно социјално осигурање издате од надлежног Фонда ПИО (образац М или М3А) и фотокопија важећег уговора о обављању повремено привремених послова (за лица ангажована ван радног односа сходно члану 197. Закона о раду)</w:t>
            </w:r>
          </w:p>
          <w:p w:rsidR="000F7661" w:rsidRPr="00CD1D7B" w:rsidRDefault="000F7661" w:rsidP="000F7661">
            <w:pPr>
              <w:pStyle w:val="ListParagraph"/>
              <w:tabs>
                <w:tab w:val="left" w:pos="702"/>
              </w:tabs>
              <w:spacing w:after="0" w:line="240" w:lineRule="auto"/>
              <w:ind w:left="0"/>
              <w:rPr>
                <w:rFonts w:ascii="Arial" w:hAnsi="Arial" w:cs="Arial"/>
                <w:color w:val="auto"/>
                <w:sz w:val="22"/>
                <w:szCs w:val="22"/>
              </w:rPr>
            </w:pPr>
            <w:r w:rsidRPr="00CD1D7B">
              <w:rPr>
                <w:rFonts w:ascii="Arial" w:hAnsi="Arial" w:cs="Arial"/>
                <w:iCs/>
                <w:color w:val="auto"/>
                <w:sz w:val="22"/>
                <w:szCs w:val="22"/>
              </w:rPr>
              <w:t xml:space="preserve">3. </w:t>
            </w:r>
            <w:r w:rsidRPr="00CD1D7B">
              <w:rPr>
                <w:rFonts w:ascii="Arial" w:hAnsi="Arial" w:cs="Arial"/>
                <w:iCs/>
                <w:color w:val="auto"/>
                <w:sz w:val="22"/>
                <w:szCs w:val="22"/>
                <w:lang w:val="sr-Cyrl-RS"/>
              </w:rPr>
              <w:t xml:space="preserve"> </w:t>
            </w:r>
            <w:r w:rsidRPr="00CD1D7B">
              <w:rPr>
                <w:rFonts w:ascii="Arial" w:hAnsi="Arial" w:cs="Arial"/>
                <w:iCs/>
                <w:color w:val="auto"/>
                <w:sz w:val="22"/>
                <w:szCs w:val="22"/>
              </w:rPr>
              <w:t>Фотокопија важећег уговора о делу или уговора о допунском раду (за лица ангажована ван радног односа сходно члану 199. или 202. Закона о раду)</w:t>
            </w:r>
          </w:p>
          <w:p w:rsidR="000F7661" w:rsidRPr="00CD1D7B" w:rsidRDefault="009F3E0A" w:rsidP="000F7661">
            <w:pPr>
              <w:tabs>
                <w:tab w:val="left" w:pos="59"/>
              </w:tabs>
              <w:rPr>
                <w:rFonts w:cs="Arial"/>
                <w:bCs/>
                <w:iCs/>
                <w:sz w:val="22"/>
                <w:szCs w:val="22"/>
              </w:rPr>
            </w:pPr>
            <w:r>
              <w:rPr>
                <w:rFonts w:cs="Arial"/>
                <w:bCs/>
                <w:iCs/>
                <w:sz w:val="22"/>
                <w:szCs w:val="22"/>
                <w:lang w:val="ru-RU"/>
              </w:rPr>
              <w:t xml:space="preserve"> 4.     Фотокопија дипломе, као доказ о степену стручне спреме</w:t>
            </w:r>
          </w:p>
          <w:p w:rsidR="000F7661" w:rsidRPr="001D3B34" w:rsidRDefault="000F7661" w:rsidP="000F7661">
            <w:pPr>
              <w:tabs>
                <w:tab w:val="left" w:pos="702"/>
              </w:tabs>
              <w:rPr>
                <w:rFonts w:cs="Arial"/>
              </w:rPr>
            </w:pPr>
            <w:r>
              <w:rPr>
                <w:rFonts w:cs="Arial"/>
                <w:lang w:val="sr-Cyrl-RS"/>
              </w:rPr>
              <w:t xml:space="preserve"> </w:t>
            </w:r>
          </w:p>
        </w:tc>
      </w:tr>
      <w:tr w:rsidR="000F7661" w:rsidTr="000F7661">
        <w:trPr>
          <w:trHeight w:val="2286"/>
          <w:jc w:val="center"/>
        </w:trPr>
        <w:tc>
          <w:tcPr>
            <w:tcW w:w="953" w:type="dxa"/>
            <w:tcBorders>
              <w:top w:val="single" w:sz="4" w:space="0" w:color="auto"/>
              <w:left w:val="double" w:sz="12" w:space="0" w:color="000000"/>
              <w:bottom w:val="single" w:sz="4" w:space="0" w:color="auto"/>
              <w:right w:val="single" w:sz="4" w:space="0" w:color="auto"/>
            </w:tcBorders>
            <w:tcMar>
              <w:top w:w="0" w:type="dxa"/>
              <w:left w:w="108" w:type="dxa"/>
              <w:bottom w:w="0" w:type="dxa"/>
              <w:right w:w="108" w:type="dxa"/>
            </w:tcMar>
            <w:vAlign w:val="center"/>
          </w:tcPr>
          <w:p w:rsidR="000F7661" w:rsidRPr="00A80687" w:rsidRDefault="000F7661" w:rsidP="000F7661">
            <w:pPr>
              <w:snapToGrid w:val="0"/>
              <w:spacing w:line="276" w:lineRule="auto"/>
              <w:rPr>
                <w:b/>
                <w:sz w:val="22"/>
                <w:lang w:val="sr-Cyrl-RS"/>
              </w:rPr>
            </w:pPr>
          </w:p>
          <w:p w:rsidR="000F7661" w:rsidRDefault="000F7661" w:rsidP="000F7661">
            <w:pPr>
              <w:snapToGrid w:val="0"/>
              <w:spacing w:line="276" w:lineRule="auto"/>
              <w:rPr>
                <w:b/>
                <w:sz w:val="22"/>
              </w:rPr>
            </w:pPr>
          </w:p>
          <w:p w:rsidR="000F7661" w:rsidRDefault="000F7661" w:rsidP="000F7661">
            <w:pPr>
              <w:snapToGrid w:val="0"/>
              <w:spacing w:line="276" w:lineRule="auto"/>
              <w:rPr>
                <w:b/>
                <w:sz w:val="22"/>
              </w:rPr>
            </w:pPr>
          </w:p>
          <w:p w:rsidR="000F7661" w:rsidRDefault="000F7661" w:rsidP="000F7661">
            <w:pPr>
              <w:snapToGrid w:val="0"/>
              <w:spacing w:line="276" w:lineRule="auto"/>
              <w:rPr>
                <w:b/>
                <w:sz w:val="22"/>
              </w:rPr>
            </w:pPr>
          </w:p>
          <w:p w:rsidR="000F7661" w:rsidRDefault="000F7661" w:rsidP="000F7661">
            <w:pPr>
              <w:snapToGrid w:val="0"/>
              <w:spacing w:line="276" w:lineRule="auto"/>
              <w:rPr>
                <w:b/>
                <w:sz w:val="22"/>
              </w:rPr>
            </w:pPr>
            <w:r>
              <w:rPr>
                <w:b/>
                <w:sz w:val="22"/>
              </w:rPr>
              <w:t xml:space="preserve">    6.</w:t>
            </w:r>
          </w:p>
          <w:p w:rsidR="000F7661" w:rsidRPr="00A80687" w:rsidRDefault="000F7661" w:rsidP="000F7661">
            <w:pPr>
              <w:snapToGrid w:val="0"/>
              <w:spacing w:line="276" w:lineRule="auto"/>
              <w:rPr>
                <w:b/>
                <w:sz w:val="22"/>
                <w:lang w:val="sr-Cyrl-RS"/>
              </w:rPr>
            </w:pPr>
          </w:p>
        </w:tc>
        <w:tc>
          <w:tcPr>
            <w:tcW w:w="4227" w:type="dxa"/>
            <w:tcBorders>
              <w:top w:val="single" w:sz="4" w:space="0" w:color="auto"/>
              <w:left w:val="single" w:sz="4" w:space="0" w:color="auto"/>
              <w:bottom w:val="single" w:sz="4" w:space="0" w:color="auto"/>
              <w:right w:val="single" w:sz="4" w:space="0" w:color="auto"/>
            </w:tcBorders>
            <w:vAlign w:val="center"/>
          </w:tcPr>
          <w:p w:rsidR="000F7661" w:rsidRDefault="000F7661" w:rsidP="000F7661">
            <w:pPr>
              <w:snapToGrid w:val="0"/>
              <w:jc w:val="both"/>
              <w:rPr>
                <w:b/>
                <w:sz w:val="22"/>
                <w:u w:val="single"/>
                <w:lang w:val="sr-Cyrl-RS"/>
              </w:rPr>
            </w:pPr>
            <w:r w:rsidRPr="00AF6248">
              <w:rPr>
                <w:b/>
                <w:sz w:val="22"/>
                <w:u w:val="single"/>
                <w:lang w:val="sr-Cyrl-RS"/>
              </w:rPr>
              <w:t>Финансијски капацитет</w:t>
            </w:r>
          </w:p>
          <w:p w:rsidR="000F7661" w:rsidRPr="0084223A" w:rsidRDefault="00785448" w:rsidP="000F7661">
            <w:pPr>
              <w:snapToGrid w:val="0"/>
              <w:jc w:val="both"/>
              <w:rPr>
                <w:rFonts w:cs="Arial"/>
                <w:kern w:val="0"/>
                <w:sz w:val="22"/>
                <w:szCs w:val="18"/>
              </w:rPr>
            </w:pPr>
            <w:r>
              <w:rPr>
                <w:rFonts w:cs="Arial"/>
                <w:kern w:val="0"/>
                <w:sz w:val="22"/>
                <w:szCs w:val="18"/>
                <w:lang w:val="sr-Cyrl-RS"/>
              </w:rPr>
              <w:t>Понуђач</w:t>
            </w:r>
            <w:r w:rsidR="000F7661" w:rsidRPr="00FD5C3D">
              <w:rPr>
                <w:rFonts w:cs="Arial"/>
                <w:kern w:val="0"/>
                <w:sz w:val="22"/>
                <w:szCs w:val="18"/>
                <w:lang w:val="sr-Cyrl-RS"/>
              </w:rPr>
              <w:t xml:space="preserve"> располаже неопходним финансијским капацитетом ако</w:t>
            </w:r>
            <w:r w:rsidR="0084223A" w:rsidRPr="00FD5C3D">
              <w:rPr>
                <w:sz w:val="22"/>
                <w:lang w:val="sr-Cyrl-RS"/>
              </w:rPr>
              <w:t xml:space="preserve"> није био неликвидан у</w:t>
            </w:r>
            <w:r w:rsidR="0084223A">
              <w:rPr>
                <w:sz w:val="22"/>
                <w:lang w:val="sr-Cyrl-RS"/>
              </w:rPr>
              <w:t xml:space="preserve"> последњих шест месеци који пред</w:t>
            </w:r>
            <w:r w:rsidR="0084223A" w:rsidRPr="00FD5C3D">
              <w:rPr>
                <w:sz w:val="22"/>
                <w:lang w:val="sr-Cyrl-RS"/>
              </w:rPr>
              <w:t>ходе дану објављивања Позива за подношење понуда на Порталу јавних набавки</w:t>
            </w:r>
            <w:r w:rsidR="0084223A">
              <w:rPr>
                <w:sz w:val="22"/>
              </w:rPr>
              <w:t>.</w:t>
            </w:r>
            <w:r w:rsidR="0084223A">
              <w:rPr>
                <w:rFonts w:cs="Arial"/>
                <w:kern w:val="0"/>
                <w:sz w:val="22"/>
                <w:szCs w:val="18"/>
                <w:lang w:val="sr-Cyrl-RS"/>
              </w:rPr>
              <w:t xml:space="preserve"> </w:t>
            </w:r>
          </w:p>
        </w:tc>
        <w:tc>
          <w:tcPr>
            <w:tcW w:w="5155" w:type="dxa"/>
            <w:tcBorders>
              <w:top w:val="single" w:sz="4" w:space="0" w:color="auto"/>
              <w:left w:val="single" w:sz="4" w:space="0" w:color="auto"/>
              <w:bottom w:val="single" w:sz="4" w:space="0" w:color="auto"/>
              <w:right w:val="double" w:sz="12" w:space="0" w:color="000000"/>
            </w:tcBorders>
            <w:vAlign w:val="center"/>
          </w:tcPr>
          <w:p w:rsidR="000F7661" w:rsidRPr="00B9562C" w:rsidRDefault="000F7661" w:rsidP="00AC6E76">
            <w:pPr>
              <w:tabs>
                <w:tab w:val="left" w:pos="121"/>
              </w:tabs>
              <w:jc w:val="both"/>
              <w:rPr>
                <w:rFonts w:cs="Arial"/>
                <w:b/>
                <w:iCs/>
                <w:sz w:val="22"/>
                <w:szCs w:val="22"/>
              </w:rPr>
            </w:pPr>
            <w:r w:rsidRPr="00FD5C3D">
              <w:rPr>
                <w:sz w:val="22"/>
                <w:lang w:val="sr-Cyrl-RS"/>
              </w:rPr>
              <w:t xml:space="preserve">Потврда Народне банке Србије да </w:t>
            </w:r>
            <w:r w:rsidR="00785448">
              <w:rPr>
                <w:sz w:val="22"/>
                <w:lang w:val="sr-Cyrl-RS"/>
              </w:rPr>
              <w:t>Понуђач</w:t>
            </w:r>
            <w:r w:rsidRPr="00FD5C3D">
              <w:rPr>
                <w:sz w:val="22"/>
                <w:lang w:val="sr-Cyrl-RS"/>
              </w:rPr>
              <w:t xml:space="preserve"> није био неликвидан у</w:t>
            </w:r>
            <w:r w:rsidR="0084223A">
              <w:rPr>
                <w:sz w:val="22"/>
                <w:lang w:val="sr-Cyrl-RS"/>
              </w:rPr>
              <w:t xml:space="preserve"> последњих шест месеци који пред</w:t>
            </w:r>
            <w:r w:rsidRPr="00FD5C3D">
              <w:rPr>
                <w:sz w:val="22"/>
                <w:lang w:val="sr-Cyrl-RS"/>
              </w:rPr>
              <w:t>ходе дану објављивања Позива за подношење понуда на Порталу јавних набавки</w:t>
            </w:r>
          </w:p>
        </w:tc>
      </w:tr>
      <w:tr w:rsidR="000F7661" w:rsidTr="00E65C62">
        <w:trPr>
          <w:trHeight w:val="947"/>
          <w:jc w:val="center"/>
        </w:trPr>
        <w:tc>
          <w:tcPr>
            <w:tcW w:w="953" w:type="dxa"/>
            <w:tcBorders>
              <w:top w:val="single" w:sz="4" w:space="0" w:color="auto"/>
              <w:left w:val="double" w:sz="12" w:space="0" w:color="000000"/>
              <w:bottom w:val="single" w:sz="4" w:space="0" w:color="auto"/>
              <w:right w:val="single" w:sz="4" w:space="0" w:color="auto"/>
            </w:tcBorders>
            <w:tcMar>
              <w:top w:w="0" w:type="dxa"/>
              <w:left w:w="108" w:type="dxa"/>
              <w:bottom w:w="0" w:type="dxa"/>
              <w:right w:w="108" w:type="dxa"/>
            </w:tcMar>
            <w:vAlign w:val="center"/>
          </w:tcPr>
          <w:p w:rsidR="000F7661" w:rsidRPr="00A80687" w:rsidRDefault="000F7661" w:rsidP="000F7661">
            <w:pPr>
              <w:snapToGrid w:val="0"/>
              <w:spacing w:line="276" w:lineRule="auto"/>
              <w:rPr>
                <w:b/>
                <w:sz w:val="22"/>
                <w:lang w:val="sr-Cyrl-RS"/>
              </w:rPr>
            </w:pPr>
            <w:r>
              <w:rPr>
                <w:b/>
                <w:sz w:val="22"/>
                <w:lang w:val="sr-Cyrl-RS"/>
              </w:rPr>
              <w:t xml:space="preserve">     7.</w:t>
            </w:r>
          </w:p>
        </w:tc>
        <w:tc>
          <w:tcPr>
            <w:tcW w:w="4227" w:type="dxa"/>
            <w:tcBorders>
              <w:top w:val="single" w:sz="4" w:space="0" w:color="auto"/>
              <w:left w:val="single" w:sz="4" w:space="0" w:color="auto"/>
              <w:bottom w:val="single" w:sz="4" w:space="0" w:color="auto"/>
              <w:right w:val="single" w:sz="4" w:space="0" w:color="auto"/>
            </w:tcBorders>
            <w:vAlign w:val="center"/>
          </w:tcPr>
          <w:p w:rsidR="000F7661" w:rsidRPr="00A80687" w:rsidRDefault="000F7661" w:rsidP="000F7661">
            <w:pPr>
              <w:snapToGrid w:val="0"/>
              <w:spacing w:line="256" w:lineRule="auto"/>
              <w:jc w:val="both"/>
              <w:rPr>
                <w:rFonts w:eastAsia="Calibri" w:cs="Arial"/>
                <w:b/>
                <w:sz w:val="22"/>
                <w:szCs w:val="22"/>
                <w:u w:val="single"/>
                <w:lang w:val="sr-Cyrl-RS"/>
              </w:rPr>
            </w:pPr>
            <w:r w:rsidRPr="00A80687">
              <w:rPr>
                <w:rFonts w:eastAsia="Calibri" w:cs="Arial"/>
                <w:b/>
                <w:sz w:val="22"/>
                <w:szCs w:val="22"/>
                <w:u w:val="single"/>
              </w:rPr>
              <w:t xml:space="preserve">Технички капацитет </w:t>
            </w:r>
          </w:p>
          <w:p w:rsidR="000F7661" w:rsidRPr="00A80687" w:rsidRDefault="000F7661" w:rsidP="000F7661">
            <w:pPr>
              <w:snapToGrid w:val="0"/>
              <w:spacing w:line="256" w:lineRule="auto"/>
              <w:jc w:val="both"/>
              <w:rPr>
                <w:rFonts w:eastAsia="Calibri" w:cs="Arial"/>
                <w:sz w:val="22"/>
                <w:szCs w:val="22"/>
                <w:lang w:val="sr-Cyrl-RS"/>
              </w:rPr>
            </w:pPr>
            <w:r>
              <w:rPr>
                <w:rFonts w:eastAsia="Calibri" w:cs="Arial"/>
                <w:sz w:val="22"/>
                <w:szCs w:val="22"/>
                <w:lang w:val="ru-RU"/>
              </w:rPr>
              <w:t xml:space="preserve"> </w:t>
            </w:r>
            <w:r w:rsidR="00785448">
              <w:rPr>
                <w:rFonts w:eastAsia="Calibri" w:cs="Arial"/>
                <w:sz w:val="22"/>
                <w:szCs w:val="22"/>
                <w:lang w:val="ru-RU"/>
              </w:rPr>
              <w:t>Понуђач</w:t>
            </w:r>
            <w:r w:rsidRPr="00A80687">
              <w:rPr>
                <w:rFonts w:eastAsia="Calibri" w:cs="Arial"/>
                <w:sz w:val="22"/>
                <w:szCs w:val="22"/>
                <w:lang w:val="ru-RU"/>
              </w:rPr>
              <w:t xml:space="preserve"> располаже </w:t>
            </w:r>
            <w:r>
              <w:rPr>
                <w:rFonts w:eastAsia="Calibri" w:cs="Arial"/>
                <w:sz w:val="22"/>
                <w:szCs w:val="22"/>
                <w:lang w:val="sr-Cyrl-RS"/>
              </w:rPr>
              <w:t xml:space="preserve">неопходним </w:t>
            </w:r>
            <w:r w:rsidRPr="00A80687">
              <w:rPr>
                <w:rFonts w:eastAsia="Calibri" w:cs="Arial"/>
                <w:sz w:val="22"/>
                <w:szCs w:val="22"/>
              </w:rPr>
              <w:t>техничким</w:t>
            </w:r>
            <w:r w:rsidRPr="00A80687">
              <w:rPr>
                <w:rFonts w:eastAsia="Calibri" w:cs="Arial"/>
                <w:sz w:val="22"/>
                <w:szCs w:val="22"/>
                <w:lang w:val="ru-RU"/>
              </w:rPr>
              <w:t xml:space="preserve"> капацитетом.</w:t>
            </w:r>
            <w:r w:rsidRPr="00A80687">
              <w:rPr>
                <w:rFonts w:eastAsia="Calibri" w:cs="Arial"/>
                <w:sz w:val="22"/>
                <w:szCs w:val="22"/>
              </w:rPr>
              <w:t xml:space="preserve"> ако</w:t>
            </w:r>
            <w:r w:rsidRPr="00A80687">
              <w:rPr>
                <w:rFonts w:eastAsia="Calibri" w:cs="Arial"/>
                <w:sz w:val="22"/>
                <w:szCs w:val="22"/>
                <w:lang w:val="sr-Cyrl-RS"/>
              </w:rPr>
              <w:t xml:space="preserve"> у тренутку подношења понуде има:</w:t>
            </w:r>
          </w:p>
          <w:p w:rsidR="000F7661" w:rsidRPr="00A80687" w:rsidRDefault="000F7661" w:rsidP="000F7661">
            <w:pPr>
              <w:snapToGrid w:val="0"/>
              <w:spacing w:line="256" w:lineRule="auto"/>
              <w:rPr>
                <w:rFonts w:cs="Arial"/>
                <w:sz w:val="22"/>
                <w:szCs w:val="22"/>
                <w:lang w:val="sr-Cyrl-RS"/>
              </w:rPr>
            </w:pPr>
            <w:r>
              <w:rPr>
                <w:rFonts w:cs="Arial"/>
                <w:sz w:val="22"/>
                <w:szCs w:val="22"/>
                <w:lang w:val="sr-Cyrl-RS"/>
              </w:rPr>
              <w:t xml:space="preserve">1. </w:t>
            </w:r>
            <w:r w:rsidRPr="00A80687">
              <w:rPr>
                <w:rFonts w:cs="Arial"/>
                <w:sz w:val="22"/>
                <w:szCs w:val="22"/>
                <w:lang w:val="sr-Cyrl-RS"/>
              </w:rPr>
              <w:t>Постројење за пескарење</w:t>
            </w:r>
          </w:p>
          <w:p w:rsidR="000F7661" w:rsidRPr="00A80687" w:rsidRDefault="000F7661" w:rsidP="000F7661">
            <w:pPr>
              <w:snapToGrid w:val="0"/>
              <w:spacing w:line="256" w:lineRule="auto"/>
              <w:rPr>
                <w:rFonts w:cs="Arial"/>
                <w:sz w:val="22"/>
                <w:szCs w:val="22"/>
                <w:lang w:val="sr-Cyrl-RS"/>
              </w:rPr>
            </w:pPr>
            <w:r>
              <w:rPr>
                <w:rFonts w:cs="Arial"/>
                <w:sz w:val="22"/>
                <w:szCs w:val="22"/>
                <w:lang w:val="sr-Cyrl-RS"/>
              </w:rPr>
              <w:t xml:space="preserve">2. </w:t>
            </w:r>
            <w:r w:rsidRPr="00A80687">
              <w:rPr>
                <w:rFonts w:cs="Arial"/>
                <w:sz w:val="22"/>
                <w:szCs w:val="22"/>
                <w:lang w:val="sr-Cyrl-RS"/>
              </w:rPr>
              <w:t>Пећ за сушење</w:t>
            </w:r>
          </w:p>
          <w:p w:rsidR="000F7661" w:rsidRPr="00A80687" w:rsidRDefault="000F7661" w:rsidP="000F7661">
            <w:pPr>
              <w:snapToGrid w:val="0"/>
              <w:spacing w:line="256" w:lineRule="auto"/>
              <w:rPr>
                <w:rFonts w:cs="Arial"/>
                <w:sz w:val="22"/>
                <w:szCs w:val="22"/>
                <w:lang w:val="sr-Cyrl-RS"/>
              </w:rPr>
            </w:pPr>
            <w:r>
              <w:rPr>
                <w:rFonts w:cs="Arial"/>
                <w:sz w:val="22"/>
                <w:szCs w:val="22"/>
                <w:lang w:val="sr-Cyrl-RS"/>
              </w:rPr>
              <w:t xml:space="preserve">3. </w:t>
            </w:r>
            <w:r w:rsidRPr="00A80687">
              <w:rPr>
                <w:rFonts w:cs="Arial"/>
                <w:sz w:val="22"/>
                <w:szCs w:val="22"/>
                <w:lang w:val="sr-Cyrl-RS"/>
              </w:rPr>
              <w:t>Уређај за вакуумску импрегнацију намотаја</w:t>
            </w:r>
          </w:p>
          <w:p w:rsidR="000F7661" w:rsidRDefault="000F7661" w:rsidP="000F7661">
            <w:pPr>
              <w:snapToGrid w:val="0"/>
              <w:spacing w:line="256" w:lineRule="auto"/>
              <w:rPr>
                <w:rFonts w:cs="Arial"/>
                <w:sz w:val="22"/>
                <w:szCs w:val="22"/>
                <w:lang w:val="sr-Cyrl-RS"/>
              </w:rPr>
            </w:pPr>
            <w:r>
              <w:rPr>
                <w:rFonts w:cs="Arial"/>
                <w:sz w:val="22"/>
                <w:szCs w:val="22"/>
                <w:lang w:val="sr-Cyrl-RS"/>
              </w:rPr>
              <w:t xml:space="preserve">4. </w:t>
            </w:r>
            <w:r w:rsidRPr="00A80687">
              <w:rPr>
                <w:rFonts w:cs="Arial"/>
                <w:sz w:val="22"/>
                <w:szCs w:val="22"/>
                <w:lang w:val="sr-Cyrl-RS"/>
              </w:rPr>
              <w:t>Уређај за балансирање</w:t>
            </w:r>
          </w:p>
          <w:p w:rsidR="000F7661" w:rsidRPr="00625DAF" w:rsidRDefault="000F7661" w:rsidP="000F7661">
            <w:pPr>
              <w:snapToGrid w:val="0"/>
              <w:spacing w:line="256" w:lineRule="auto"/>
              <w:jc w:val="both"/>
              <w:rPr>
                <w:rFonts w:cs="Arial"/>
                <w:b/>
                <w:sz w:val="18"/>
                <w:szCs w:val="18"/>
                <w:lang w:val="sr-Cyrl-RS"/>
              </w:rPr>
            </w:pPr>
          </w:p>
          <w:p w:rsidR="00491ECA" w:rsidRPr="00E65C62" w:rsidRDefault="00491ECA" w:rsidP="00491ECA">
            <w:pPr>
              <w:snapToGrid w:val="0"/>
              <w:jc w:val="both"/>
              <w:rPr>
                <w:rFonts w:cs="Arial"/>
                <w:sz w:val="22"/>
                <w:szCs w:val="22"/>
                <w:lang w:val="sr-Cyrl-RS"/>
              </w:rPr>
            </w:pPr>
          </w:p>
          <w:p w:rsidR="000F7661" w:rsidRPr="00E65C62" w:rsidRDefault="000F7661" w:rsidP="000F7661">
            <w:pPr>
              <w:rPr>
                <w:rFonts w:cs="Arial"/>
                <w:sz w:val="22"/>
                <w:szCs w:val="22"/>
                <w:lang w:val="sr-Cyrl-RS"/>
              </w:rPr>
            </w:pPr>
          </w:p>
        </w:tc>
        <w:tc>
          <w:tcPr>
            <w:tcW w:w="5155" w:type="dxa"/>
            <w:tcBorders>
              <w:top w:val="single" w:sz="4" w:space="0" w:color="auto"/>
              <w:left w:val="single" w:sz="4" w:space="0" w:color="auto"/>
              <w:bottom w:val="single" w:sz="4" w:space="0" w:color="auto"/>
              <w:right w:val="double" w:sz="12" w:space="0" w:color="000000"/>
            </w:tcBorders>
            <w:vAlign w:val="center"/>
          </w:tcPr>
          <w:p w:rsidR="000F7661" w:rsidRPr="00CD1D7B" w:rsidRDefault="000F7661" w:rsidP="009F3E0A">
            <w:pPr>
              <w:snapToGrid w:val="0"/>
              <w:rPr>
                <w:rFonts w:cs="Arial"/>
                <w:b/>
                <w:sz w:val="22"/>
              </w:rPr>
            </w:pPr>
          </w:p>
          <w:p w:rsidR="000F7661" w:rsidRPr="005F1892" w:rsidRDefault="000F7661" w:rsidP="009F3E0A">
            <w:pPr>
              <w:pStyle w:val="ListParagraph"/>
              <w:numPr>
                <w:ilvl w:val="0"/>
                <w:numId w:val="13"/>
              </w:numPr>
              <w:snapToGrid w:val="0"/>
              <w:spacing w:line="240" w:lineRule="auto"/>
              <w:ind w:left="360"/>
              <w:rPr>
                <w:rFonts w:ascii="Arial" w:hAnsi="Arial" w:cs="Arial"/>
                <w:sz w:val="22"/>
              </w:rPr>
            </w:pPr>
            <w:r w:rsidRPr="005F1892">
              <w:rPr>
                <w:rFonts w:ascii="Arial" w:hAnsi="Arial" w:cs="Arial"/>
                <w:sz w:val="22"/>
                <w:lang w:val="sr-Cyrl-RS"/>
              </w:rPr>
              <w:t>фотокопија последње  пописне листе са обележеним траженим средствима, оверена и    потписана од стране чланова комисије и одговорног лица</w:t>
            </w:r>
          </w:p>
          <w:p w:rsidR="000F7661" w:rsidRPr="005F1892" w:rsidRDefault="000F7661" w:rsidP="009F3E0A">
            <w:pPr>
              <w:snapToGrid w:val="0"/>
              <w:rPr>
                <w:rFonts w:cs="Arial"/>
                <w:sz w:val="22"/>
                <w:lang w:val="sr-Cyrl-RS"/>
              </w:rPr>
            </w:pPr>
            <w:r w:rsidRPr="005F1892">
              <w:rPr>
                <w:rFonts w:cs="Arial"/>
                <w:sz w:val="22"/>
                <w:lang w:val="sr-Cyrl-RS"/>
              </w:rPr>
              <w:t xml:space="preserve"> или </w:t>
            </w:r>
          </w:p>
          <w:p w:rsidR="000F7661" w:rsidRPr="005F1892" w:rsidRDefault="000F7661" w:rsidP="009F3E0A">
            <w:pPr>
              <w:pStyle w:val="ListParagraph"/>
              <w:numPr>
                <w:ilvl w:val="0"/>
                <w:numId w:val="13"/>
              </w:numPr>
              <w:snapToGrid w:val="0"/>
              <w:spacing w:line="240" w:lineRule="auto"/>
              <w:ind w:left="360"/>
              <w:rPr>
                <w:rFonts w:ascii="Arial" w:hAnsi="Arial" w:cs="Arial"/>
                <w:sz w:val="22"/>
              </w:rPr>
            </w:pPr>
            <w:r w:rsidRPr="005F1892">
              <w:rPr>
                <w:rFonts w:ascii="Arial" w:hAnsi="Arial" w:cs="Arial"/>
                <w:sz w:val="22"/>
                <w:lang w:val="sr-Cyrl-RS"/>
              </w:rPr>
              <w:t xml:space="preserve">фотокопија уговора о закупу </w:t>
            </w:r>
          </w:p>
          <w:p w:rsidR="000F7661" w:rsidRPr="005F1892" w:rsidRDefault="000F7661" w:rsidP="009F3E0A">
            <w:pPr>
              <w:snapToGrid w:val="0"/>
              <w:rPr>
                <w:rFonts w:cs="Arial"/>
                <w:sz w:val="22"/>
                <w:lang w:val="sr-Cyrl-RS"/>
              </w:rPr>
            </w:pPr>
            <w:r w:rsidRPr="005F1892">
              <w:rPr>
                <w:rFonts w:cs="Arial"/>
                <w:sz w:val="22"/>
                <w:lang w:val="sr-Cyrl-RS"/>
              </w:rPr>
              <w:t xml:space="preserve">или </w:t>
            </w:r>
          </w:p>
          <w:p w:rsidR="000F7661" w:rsidRPr="00CD1D7B" w:rsidRDefault="000F7661" w:rsidP="009F3E0A">
            <w:pPr>
              <w:pStyle w:val="ListParagraph"/>
              <w:numPr>
                <w:ilvl w:val="0"/>
                <w:numId w:val="13"/>
              </w:numPr>
              <w:tabs>
                <w:tab w:val="left" w:pos="59"/>
              </w:tabs>
              <w:spacing w:line="240" w:lineRule="auto"/>
              <w:ind w:left="360"/>
              <w:rPr>
                <w:sz w:val="22"/>
                <w:lang w:val="sr-Cyrl-RS"/>
              </w:rPr>
            </w:pPr>
            <w:r w:rsidRPr="005F1892">
              <w:rPr>
                <w:rFonts w:ascii="Arial" w:hAnsi="Arial" w:cs="Arial"/>
                <w:sz w:val="22"/>
                <w:lang w:val="sr-Cyrl-RS"/>
              </w:rPr>
              <w:t>уговор о купопродаји</w:t>
            </w:r>
          </w:p>
          <w:p w:rsidR="000F7661" w:rsidRPr="008531B4" w:rsidRDefault="000F7661" w:rsidP="00491ECA">
            <w:pPr>
              <w:shd w:val="clear" w:color="auto" w:fill="FFFFFF"/>
              <w:tabs>
                <w:tab w:val="left" w:pos="192"/>
                <w:tab w:val="left" w:pos="680"/>
              </w:tabs>
              <w:jc w:val="both"/>
              <w:rPr>
                <w:sz w:val="22"/>
              </w:rPr>
            </w:pPr>
          </w:p>
        </w:tc>
      </w:tr>
      <w:tr w:rsidR="000F7661" w:rsidTr="000F7661">
        <w:trPr>
          <w:trHeight w:val="2428"/>
          <w:jc w:val="center"/>
        </w:trPr>
        <w:tc>
          <w:tcPr>
            <w:tcW w:w="953" w:type="dxa"/>
            <w:tcBorders>
              <w:top w:val="single" w:sz="4" w:space="0" w:color="auto"/>
              <w:left w:val="double" w:sz="12" w:space="0" w:color="000000"/>
              <w:bottom w:val="single" w:sz="4" w:space="0" w:color="auto"/>
              <w:right w:val="single" w:sz="4" w:space="0" w:color="auto"/>
            </w:tcBorders>
            <w:tcMar>
              <w:top w:w="0" w:type="dxa"/>
              <w:left w:w="108" w:type="dxa"/>
              <w:bottom w:w="0" w:type="dxa"/>
              <w:right w:w="108" w:type="dxa"/>
            </w:tcMar>
            <w:vAlign w:val="center"/>
          </w:tcPr>
          <w:p w:rsidR="000F7661" w:rsidRDefault="000F7661" w:rsidP="000F7661">
            <w:pPr>
              <w:snapToGrid w:val="0"/>
              <w:spacing w:line="276" w:lineRule="auto"/>
              <w:rPr>
                <w:b/>
                <w:sz w:val="22"/>
                <w:lang w:val="sr-Cyrl-RS"/>
              </w:rPr>
            </w:pPr>
            <w:r>
              <w:rPr>
                <w:b/>
                <w:sz w:val="22"/>
                <w:lang w:val="sr-Cyrl-RS"/>
              </w:rPr>
              <w:lastRenderedPageBreak/>
              <w:t>8.</w:t>
            </w:r>
          </w:p>
        </w:tc>
        <w:tc>
          <w:tcPr>
            <w:tcW w:w="4227" w:type="dxa"/>
            <w:tcBorders>
              <w:top w:val="single" w:sz="4" w:space="0" w:color="auto"/>
              <w:left w:val="single" w:sz="4" w:space="0" w:color="auto"/>
              <w:bottom w:val="single" w:sz="4" w:space="0" w:color="auto"/>
              <w:right w:val="single" w:sz="4" w:space="0" w:color="auto"/>
            </w:tcBorders>
            <w:vAlign w:val="center"/>
          </w:tcPr>
          <w:p w:rsidR="000F7661" w:rsidRPr="00036362" w:rsidRDefault="000F7661" w:rsidP="000F7661">
            <w:pPr>
              <w:jc w:val="both"/>
              <w:rPr>
                <w:rFonts w:cs="Arial"/>
                <w:b/>
                <w:u w:val="single"/>
                <w:lang w:val="sr-Cyrl-RS" w:eastAsia="ar-SA"/>
              </w:rPr>
            </w:pPr>
            <w:r w:rsidRPr="00036362">
              <w:rPr>
                <w:rFonts w:cs="Arial"/>
                <w:b/>
                <w:u w:val="single"/>
                <w:lang w:val="sr-Cyrl-RS" w:eastAsia="ar-SA"/>
              </w:rPr>
              <w:t>Пословни капацитет</w:t>
            </w:r>
          </w:p>
          <w:p w:rsidR="00E65C62" w:rsidRPr="00036362" w:rsidRDefault="00785448" w:rsidP="00E65C62">
            <w:pPr>
              <w:jc w:val="both"/>
              <w:rPr>
                <w:rFonts w:cs="Arial"/>
                <w:lang w:val="sr-Cyrl-RS" w:eastAsia="ar-SA"/>
              </w:rPr>
            </w:pPr>
            <w:r w:rsidRPr="00036362">
              <w:rPr>
                <w:rFonts w:cs="Arial"/>
                <w:lang w:val="sr-Cyrl-RS" w:eastAsia="ar-SA"/>
              </w:rPr>
              <w:t>Понуђач</w:t>
            </w:r>
            <w:r w:rsidR="000F7661" w:rsidRPr="00036362">
              <w:rPr>
                <w:rFonts w:cs="Arial"/>
                <w:lang w:val="sr-Cyrl-RS" w:eastAsia="ar-SA"/>
              </w:rPr>
              <w:t xml:space="preserve"> располаже неопходним пословним капацитетом ако:</w:t>
            </w:r>
          </w:p>
          <w:p w:rsidR="000F7661" w:rsidRPr="00036362" w:rsidRDefault="000F7661" w:rsidP="00E65C62">
            <w:pPr>
              <w:jc w:val="both"/>
              <w:rPr>
                <w:rFonts w:ascii="Arial MT" w:hAnsi="Arial MT" w:cs="Arial"/>
                <w:kern w:val="0"/>
              </w:rPr>
            </w:pPr>
            <w:r w:rsidRPr="00036362">
              <w:rPr>
                <w:rFonts w:cs="Arial"/>
                <w:lang w:val="sr-Cyrl-RS"/>
              </w:rPr>
              <w:t>1) је у предходн</w:t>
            </w:r>
            <w:r w:rsidR="00522711" w:rsidRPr="00036362">
              <w:rPr>
                <w:rFonts w:cs="Arial"/>
              </w:rPr>
              <w:t>e</w:t>
            </w:r>
            <w:r w:rsidRPr="00036362">
              <w:rPr>
                <w:rFonts w:cs="Arial"/>
                <w:lang w:val="sr-Cyrl-RS"/>
              </w:rPr>
              <w:t xml:space="preserve">  </w:t>
            </w:r>
            <w:r w:rsidR="00522711" w:rsidRPr="00036362">
              <w:rPr>
                <w:rFonts w:cs="Arial"/>
              </w:rPr>
              <w:t xml:space="preserve">3 </w:t>
            </w:r>
            <w:r w:rsidR="00522711" w:rsidRPr="00036362">
              <w:rPr>
                <w:rFonts w:cs="Arial"/>
                <w:lang w:val="sr-Cyrl-RS"/>
              </w:rPr>
              <w:t>годин</w:t>
            </w:r>
            <w:r w:rsidR="00522711" w:rsidRPr="00036362">
              <w:rPr>
                <w:rFonts w:cs="Arial"/>
              </w:rPr>
              <w:t>e</w:t>
            </w:r>
            <w:r w:rsidR="00522711" w:rsidRPr="00036362">
              <w:rPr>
                <w:rFonts w:cs="Arial"/>
                <w:lang w:val="sr-Cyrl-RS"/>
              </w:rPr>
              <w:t xml:space="preserve"> </w:t>
            </w:r>
            <w:r w:rsidRPr="00036362">
              <w:rPr>
                <w:rFonts w:cs="Arial"/>
                <w:lang w:val="sr-Cyrl-RS"/>
              </w:rPr>
              <w:t>о</w:t>
            </w:r>
            <w:r w:rsidR="00522711" w:rsidRPr="00036362">
              <w:rPr>
                <w:rFonts w:cs="Arial"/>
                <w:lang w:val="sr-Cyrl-RS"/>
              </w:rPr>
              <w:t>д</w:t>
            </w:r>
            <w:r w:rsidRPr="00036362">
              <w:rPr>
                <w:rFonts w:cs="Arial"/>
                <w:lang w:val="sr-Cyrl-RS"/>
              </w:rPr>
              <w:t xml:space="preserve"> дана објављивања Позива за подношење понуда на Порталу јавних набавки, </w:t>
            </w:r>
            <w:r w:rsidRPr="00036362">
              <w:rPr>
                <w:rFonts w:cs="Arial"/>
                <w:lang w:val="sr-Cyrl-RS" w:eastAsia="ar-SA"/>
              </w:rPr>
              <w:t xml:space="preserve">реализовао услуге исте </w:t>
            </w:r>
            <w:r w:rsidRPr="00036362">
              <w:rPr>
                <w:rFonts w:cs="Arial"/>
                <w:lang w:val="sr-Cyrl-RS"/>
              </w:rPr>
              <w:t>предметној јавној</w:t>
            </w:r>
            <w:r w:rsidRPr="00036362">
              <w:rPr>
                <w:rFonts w:cs="Arial"/>
              </w:rPr>
              <w:t xml:space="preserve"> </w:t>
            </w:r>
            <w:r w:rsidRPr="00036362">
              <w:rPr>
                <w:rFonts w:cs="Arial"/>
                <w:lang w:val="sr-Cyrl-RS"/>
              </w:rPr>
              <w:t>набавци</w:t>
            </w:r>
            <w:r w:rsidR="00021BEC" w:rsidRPr="00036362">
              <w:rPr>
                <w:rFonts w:ascii="Arial MT" w:hAnsi="Arial MT" w:cs="Arial"/>
                <w:kern w:val="0"/>
              </w:rPr>
              <w:t xml:space="preserve"> у уговореном року, обиму и квалитету</w:t>
            </w:r>
            <w:r w:rsidRPr="00036362">
              <w:rPr>
                <w:rFonts w:cs="Arial"/>
                <w:lang w:val="sr-Cyrl-RS"/>
              </w:rPr>
              <w:t xml:space="preserve"> </w:t>
            </w:r>
            <w:r w:rsidRPr="00036362">
              <w:rPr>
                <w:rFonts w:cs="Arial"/>
                <w:color w:val="222222"/>
                <w:kern w:val="0"/>
                <w:lang w:val="sr-Latn-RS"/>
              </w:rPr>
              <w:t>ч</w:t>
            </w:r>
            <w:r w:rsidR="00E65C62" w:rsidRPr="00036362">
              <w:rPr>
                <w:rFonts w:cs="Arial"/>
                <w:color w:val="222222"/>
                <w:kern w:val="0"/>
                <w:lang w:val="sr-Latn-RS"/>
              </w:rPr>
              <w:t>ија ј</w:t>
            </w:r>
            <w:r w:rsidR="00E65C62" w:rsidRPr="00036362">
              <w:rPr>
                <w:rFonts w:cs="Arial"/>
                <w:color w:val="222222"/>
                <w:kern w:val="0"/>
                <w:lang w:val="sr-Cyrl-RS"/>
              </w:rPr>
              <w:t>е</w:t>
            </w:r>
            <w:r w:rsidRPr="00036362">
              <w:rPr>
                <w:rFonts w:cs="Arial"/>
                <w:color w:val="222222"/>
                <w:kern w:val="0"/>
                <w:lang w:val="sr-Latn-RS"/>
              </w:rPr>
              <w:t xml:space="preserve"> вредност минимум </w:t>
            </w:r>
            <w:r w:rsidR="00BB689B">
              <w:rPr>
                <w:rFonts w:cs="Arial"/>
                <w:color w:val="222222"/>
                <w:kern w:val="0"/>
              </w:rPr>
              <w:t>8.8</w:t>
            </w:r>
            <w:r w:rsidRPr="00036362">
              <w:rPr>
                <w:rFonts w:cs="Arial"/>
                <w:color w:val="222222"/>
                <w:kern w:val="0"/>
                <w:lang w:val="sr-Latn-RS"/>
              </w:rPr>
              <w:t>00.000,00 дин</w:t>
            </w:r>
            <w:r w:rsidRPr="00036362">
              <w:rPr>
                <w:rFonts w:cs="Arial"/>
                <w:color w:val="222222"/>
                <w:kern w:val="0"/>
                <w:lang w:val="sr-Cyrl-RS"/>
              </w:rPr>
              <w:t>ара</w:t>
            </w:r>
            <w:r w:rsidRPr="00036362">
              <w:rPr>
                <w:rFonts w:cs="Arial"/>
                <w:lang w:val="sr-Cyrl-RS"/>
              </w:rPr>
              <w:t xml:space="preserve"> </w:t>
            </w:r>
            <w:r w:rsidR="00E65C62" w:rsidRPr="00036362">
              <w:rPr>
                <w:rFonts w:ascii="Arial MT" w:hAnsi="Arial MT" w:cs="Arial"/>
                <w:kern w:val="0"/>
              </w:rPr>
              <w:t>и да у гарантном року није било рекламација на исте.</w:t>
            </w:r>
          </w:p>
          <w:p w:rsidR="00491ECA" w:rsidRPr="00036362" w:rsidRDefault="00491ECA" w:rsidP="00491ECA">
            <w:pPr>
              <w:snapToGrid w:val="0"/>
              <w:jc w:val="both"/>
              <w:rPr>
                <w:rFonts w:eastAsia="Calibri"/>
                <w:lang w:val="sr-Cyrl-RS"/>
              </w:rPr>
            </w:pPr>
            <w:r w:rsidRPr="00036362">
              <w:rPr>
                <w:rFonts w:eastAsia="Calibri" w:cs="Arial"/>
                <w:lang w:val="sr-Latn-RS"/>
              </w:rPr>
              <w:t xml:space="preserve">2) </w:t>
            </w:r>
            <w:r w:rsidRPr="00036362">
              <w:rPr>
                <w:rFonts w:eastAsia="Calibri" w:cs="Arial"/>
                <w:lang w:val="ru-RU"/>
              </w:rPr>
              <w:t xml:space="preserve">Понуђач располаже неопходним </w:t>
            </w:r>
            <w:r w:rsidRPr="00036362">
              <w:rPr>
                <w:rFonts w:eastAsia="Calibri" w:cs="Arial"/>
              </w:rPr>
              <w:t>техничким</w:t>
            </w:r>
            <w:r w:rsidRPr="00036362">
              <w:rPr>
                <w:rFonts w:eastAsia="Calibri" w:cs="Arial"/>
                <w:lang w:val="ru-RU"/>
              </w:rPr>
              <w:t xml:space="preserve"> капацитетом</w:t>
            </w:r>
            <w:r w:rsidRPr="00036362">
              <w:rPr>
                <w:rFonts w:eastAsia="Calibri" w:cs="Arial"/>
              </w:rPr>
              <w:t xml:space="preserve"> ако</w:t>
            </w:r>
            <w:r w:rsidRPr="00036362">
              <w:rPr>
                <w:rFonts w:eastAsia="Calibri" w:cs="Arial"/>
                <w:lang w:val="sr-Cyrl-RS"/>
              </w:rPr>
              <w:t xml:space="preserve"> у свом пословању</w:t>
            </w:r>
            <w:r w:rsidRPr="00036362">
              <w:rPr>
                <w:rFonts w:eastAsia="Calibri"/>
              </w:rPr>
              <w:t xml:space="preserve"> </w:t>
            </w:r>
            <w:r w:rsidRPr="00036362">
              <w:rPr>
                <w:rFonts w:eastAsia="Calibri" w:cs="Arial"/>
                <w:lang w:val="sr-Cyrl-RS"/>
              </w:rPr>
              <w:t>у тренутку отварања понуд</w:t>
            </w:r>
            <w:r w:rsidRPr="00036362">
              <w:rPr>
                <w:rFonts w:eastAsia="Calibri" w:cs="Arial"/>
              </w:rPr>
              <w:t>a</w:t>
            </w:r>
            <w:r w:rsidRPr="00036362">
              <w:rPr>
                <w:rFonts w:eastAsia="Calibri" w:cs="Arial"/>
                <w:lang w:val="sr-Cyrl-RS"/>
              </w:rPr>
              <w:t xml:space="preserve"> </w:t>
            </w:r>
            <w:r w:rsidRPr="00036362">
              <w:rPr>
                <w:rFonts w:cs="Arial"/>
                <w:lang w:val="sr-Cyrl-CS"/>
              </w:rPr>
              <w:t>користи и</w:t>
            </w:r>
            <w:r w:rsidRPr="00036362">
              <w:rPr>
                <w:rFonts w:eastAsia="Calibri"/>
                <w:lang w:val="sr-Cyrl-RS"/>
              </w:rPr>
              <w:t xml:space="preserve"> поседује </w:t>
            </w:r>
            <w:r w:rsidRPr="00036362">
              <w:rPr>
                <w:rFonts w:cs="Arial"/>
                <w:lang w:val="sr-Cyrl-CS"/>
              </w:rPr>
              <w:t>важећ</w:t>
            </w:r>
            <w:r w:rsidRPr="00036362">
              <w:rPr>
                <w:rFonts w:cs="Arial"/>
                <w:lang w:val="sr-Latn-RS"/>
              </w:rPr>
              <w:t>e</w:t>
            </w:r>
            <w:r w:rsidRPr="00036362">
              <w:rPr>
                <w:rFonts w:cs="Arial"/>
                <w:lang w:val="sr-Cyrl-CS"/>
              </w:rPr>
              <w:t xml:space="preserve"> сертификат</w:t>
            </w:r>
            <w:r w:rsidRPr="00036362">
              <w:rPr>
                <w:rFonts w:cs="Arial"/>
                <w:lang w:val="sr-Latn-RS"/>
              </w:rPr>
              <w:t>e</w:t>
            </w:r>
            <w:r w:rsidRPr="00036362">
              <w:rPr>
                <w:rFonts w:cs="Arial"/>
                <w:lang w:val="sr-Cyrl-CS"/>
              </w:rPr>
              <w:t xml:space="preserve"> о усаглашености са: </w:t>
            </w:r>
          </w:p>
          <w:p w:rsidR="00491ECA" w:rsidRPr="00036362" w:rsidRDefault="00491ECA" w:rsidP="00491ECA">
            <w:pPr>
              <w:rPr>
                <w:rFonts w:cs="Arial"/>
                <w:lang w:val="sr-Latn-RS"/>
              </w:rPr>
            </w:pPr>
            <w:r w:rsidRPr="00036362">
              <w:rPr>
                <w:rFonts w:cs="Arial"/>
                <w:lang w:val="sr-Cyrl-CS"/>
              </w:rPr>
              <w:t xml:space="preserve">-системом менаџмента квалитетом - </w:t>
            </w:r>
            <w:r w:rsidRPr="00036362">
              <w:rPr>
                <w:rFonts w:cs="Arial"/>
                <w:lang w:val="sr-Cyrl-RS"/>
              </w:rPr>
              <w:t>СРПС ИСО 9001</w:t>
            </w:r>
          </w:p>
          <w:p w:rsidR="00491ECA" w:rsidRPr="00036362" w:rsidRDefault="00491ECA" w:rsidP="00491ECA">
            <w:pPr>
              <w:jc w:val="both"/>
              <w:rPr>
                <w:rFonts w:cs="Arial"/>
                <w:lang w:val="sr-Cyrl-RS" w:eastAsia="ar-SA"/>
              </w:rPr>
            </w:pPr>
            <w:r w:rsidRPr="00036362">
              <w:rPr>
                <w:rFonts w:cs="Arial"/>
                <w:lang w:val="sr-Latn-RS"/>
              </w:rPr>
              <w:t>-</w:t>
            </w:r>
            <w:r w:rsidRPr="00036362">
              <w:rPr>
                <w:rFonts w:cs="Arial"/>
                <w:lang w:val="sr-Cyrl-RS"/>
              </w:rPr>
              <w:t>системом управљања заштитом животне средине СРПС ИСО 14001</w:t>
            </w:r>
          </w:p>
        </w:tc>
        <w:tc>
          <w:tcPr>
            <w:tcW w:w="5155" w:type="dxa"/>
            <w:tcBorders>
              <w:top w:val="single" w:sz="4" w:space="0" w:color="auto"/>
              <w:left w:val="single" w:sz="4" w:space="0" w:color="auto"/>
              <w:bottom w:val="single" w:sz="4" w:space="0" w:color="auto"/>
              <w:right w:val="double" w:sz="12" w:space="0" w:color="000000"/>
            </w:tcBorders>
            <w:vAlign w:val="center"/>
          </w:tcPr>
          <w:p w:rsidR="000F7661" w:rsidRPr="00036362" w:rsidRDefault="000F7661" w:rsidP="000F7661">
            <w:pPr>
              <w:rPr>
                <w:rFonts w:cs="Arial"/>
                <w:bCs/>
              </w:rPr>
            </w:pPr>
            <w:r w:rsidRPr="00036362">
              <w:rPr>
                <w:rFonts w:cs="Arial"/>
                <w:bCs/>
              </w:rPr>
              <w:t xml:space="preserve">- </w:t>
            </w:r>
            <w:r w:rsidR="00AC6E76" w:rsidRPr="00036362">
              <w:rPr>
                <w:rFonts w:cs="Arial"/>
                <w:bCs/>
                <w:lang w:val="sr-Cyrl-RS"/>
              </w:rPr>
              <w:t xml:space="preserve">1)  </w:t>
            </w:r>
            <w:r w:rsidRPr="00036362">
              <w:rPr>
                <w:rFonts w:cs="Arial"/>
                <w:bCs/>
              </w:rPr>
              <w:t>Референтна листа (образац бр. 6)</w:t>
            </w:r>
          </w:p>
          <w:p w:rsidR="000F7661" w:rsidRPr="00036362" w:rsidRDefault="000F7661" w:rsidP="000F7661">
            <w:pPr>
              <w:rPr>
                <w:rFonts w:cs="Arial"/>
                <w:bCs/>
              </w:rPr>
            </w:pPr>
            <w:r w:rsidRPr="00036362">
              <w:rPr>
                <w:rFonts w:cs="Arial"/>
                <w:bCs/>
              </w:rPr>
              <w:t>- Потписане и оверене потврде референтних наручилаца (образац бр. 6А)</w:t>
            </w:r>
          </w:p>
          <w:p w:rsidR="000F7661" w:rsidRPr="00036362" w:rsidRDefault="000F7661" w:rsidP="000F7661">
            <w:pPr>
              <w:snapToGrid w:val="0"/>
              <w:jc w:val="both"/>
              <w:rPr>
                <w:lang w:val="sr-Cyrl-RS"/>
              </w:rPr>
            </w:pPr>
          </w:p>
          <w:p w:rsidR="000F7661" w:rsidRPr="00036362" w:rsidRDefault="000F7661" w:rsidP="000F7661">
            <w:pPr>
              <w:snapToGrid w:val="0"/>
              <w:jc w:val="both"/>
              <w:rPr>
                <w:lang w:val="sr-Cyrl-RS"/>
              </w:rPr>
            </w:pPr>
          </w:p>
          <w:p w:rsidR="00491ECA" w:rsidRPr="00036362" w:rsidRDefault="00491ECA" w:rsidP="00491ECA">
            <w:pPr>
              <w:shd w:val="clear" w:color="auto" w:fill="FFFFFF"/>
              <w:tabs>
                <w:tab w:val="left" w:pos="192"/>
                <w:tab w:val="left" w:pos="680"/>
              </w:tabs>
              <w:contextualSpacing/>
              <w:jc w:val="both"/>
              <w:rPr>
                <w:b/>
                <w:lang w:val="sr-Cyrl-RS"/>
              </w:rPr>
            </w:pPr>
            <w:r w:rsidRPr="00036362">
              <w:rPr>
                <w:b/>
              </w:rPr>
              <w:t>2</w:t>
            </w:r>
            <w:r w:rsidRPr="00036362">
              <w:rPr>
                <w:b/>
                <w:lang w:val="sr-Cyrl-RS"/>
              </w:rPr>
              <w:t xml:space="preserve">) </w:t>
            </w:r>
          </w:p>
          <w:p w:rsidR="00491ECA" w:rsidRPr="00036362" w:rsidRDefault="00491ECA" w:rsidP="00491ECA">
            <w:pPr>
              <w:shd w:val="clear" w:color="auto" w:fill="FFFFFF"/>
              <w:tabs>
                <w:tab w:val="left" w:pos="192"/>
                <w:tab w:val="left" w:pos="680"/>
              </w:tabs>
              <w:contextualSpacing/>
              <w:jc w:val="both"/>
              <w:rPr>
                <w:rFonts w:cs="Arial"/>
                <w:lang w:val="sr-Cyrl-RS"/>
              </w:rPr>
            </w:pPr>
            <w:r w:rsidRPr="00036362">
              <w:rPr>
                <w:lang w:val="sr-Cyrl-RS"/>
              </w:rPr>
              <w:t>-</w:t>
            </w:r>
            <w:r w:rsidRPr="00036362">
              <w:rPr>
                <w:rFonts w:cs="Arial"/>
                <w:lang w:val="ru-RU"/>
              </w:rPr>
              <w:t xml:space="preserve"> </w:t>
            </w:r>
            <w:r w:rsidRPr="00036362">
              <w:rPr>
                <w:rFonts w:cs="Arial"/>
              </w:rPr>
              <w:t>Фотокопиј</w:t>
            </w:r>
            <w:r w:rsidRPr="00036362">
              <w:rPr>
                <w:rFonts w:cs="Arial"/>
                <w:lang w:val="sr-Cyrl-RS"/>
              </w:rPr>
              <w:t>а</w:t>
            </w:r>
            <w:r w:rsidRPr="00036362">
              <w:rPr>
                <w:rFonts w:cs="Arial"/>
              </w:rPr>
              <w:t xml:space="preserve"> </w:t>
            </w:r>
            <w:r w:rsidRPr="00036362">
              <w:rPr>
                <w:rFonts w:cs="Arial"/>
                <w:lang w:val="sr-Cyrl-RS"/>
              </w:rPr>
              <w:t xml:space="preserve">важећег </w:t>
            </w:r>
            <w:r w:rsidRPr="00036362">
              <w:rPr>
                <w:rFonts w:cs="Arial"/>
              </w:rPr>
              <w:t>сертификата о усаглашености са захтеваним стандард</w:t>
            </w:r>
            <w:r w:rsidRPr="00036362">
              <w:rPr>
                <w:rFonts w:cs="Arial"/>
                <w:lang w:val="sr-Cyrl-RS"/>
              </w:rPr>
              <w:t>ом</w:t>
            </w:r>
            <w:r w:rsidRPr="00036362">
              <w:rPr>
                <w:rFonts w:cs="Arial"/>
              </w:rPr>
              <w:t xml:space="preserve">  </w:t>
            </w:r>
            <w:r w:rsidRPr="00036362">
              <w:rPr>
                <w:rFonts w:cs="Arial"/>
                <w:lang w:val="sr-Cyrl-RS"/>
              </w:rPr>
              <w:t>СРПС ИСО 9001</w:t>
            </w:r>
          </w:p>
          <w:p w:rsidR="00491ECA" w:rsidRPr="00036362" w:rsidRDefault="00491ECA" w:rsidP="00491ECA">
            <w:pPr>
              <w:shd w:val="clear" w:color="auto" w:fill="FFFFFF"/>
              <w:tabs>
                <w:tab w:val="left" w:pos="192"/>
                <w:tab w:val="left" w:pos="680"/>
              </w:tabs>
              <w:contextualSpacing/>
              <w:jc w:val="both"/>
              <w:rPr>
                <w:rFonts w:cs="Arial"/>
                <w:lang w:val="sr-Cyrl-RS"/>
              </w:rPr>
            </w:pPr>
          </w:p>
          <w:p w:rsidR="00491ECA" w:rsidRPr="00036362" w:rsidRDefault="00491ECA" w:rsidP="00491ECA">
            <w:pPr>
              <w:shd w:val="clear" w:color="auto" w:fill="FFFFFF"/>
              <w:tabs>
                <w:tab w:val="left" w:pos="192"/>
                <w:tab w:val="left" w:pos="680"/>
              </w:tabs>
              <w:jc w:val="both"/>
              <w:rPr>
                <w:rFonts w:cs="Arial"/>
                <w:lang w:val="sr-Cyrl-RS"/>
              </w:rPr>
            </w:pPr>
            <w:r w:rsidRPr="00036362">
              <w:rPr>
                <w:rFonts w:cs="Arial"/>
                <w:lang w:val="sr-Cyrl-RS"/>
              </w:rPr>
              <w:t>-</w:t>
            </w:r>
            <w:r w:rsidRPr="00036362">
              <w:rPr>
                <w:rFonts w:cs="Arial"/>
              </w:rPr>
              <w:t>Фотокопиј</w:t>
            </w:r>
            <w:r w:rsidRPr="00036362">
              <w:rPr>
                <w:rFonts w:cs="Arial"/>
                <w:lang w:val="sr-Cyrl-RS"/>
              </w:rPr>
              <w:t xml:space="preserve">а важећег </w:t>
            </w:r>
            <w:r w:rsidRPr="00036362">
              <w:rPr>
                <w:rFonts w:cs="Arial"/>
              </w:rPr>
              <w:t>сертификата о усаглашености са захтеваним стандард</w:t>
            </w:r>
            <w:r w:rsidRPr="00036362">
              <w:rPr>
                <w:rFonts w:cs="Arial"/>
                <w:lang w:val="sr-Cyrl-RS"/>
              </w:rPr>
              <w:t>ом</w:t>
            </w:r>
            <w:r w:rsidRPr="00036362">
              <w:rPr>
                <w:rFonts w:cs="Arial"/>
              </w:rPr>
              <w:t xml:space="preserve">  </w:t>
            </w:r>
            <w:r w:rsidRPr="00036362">
              <w:rPr>
                <w:rFonts w:cs="Arial"/>
                <w:lang w:val="sr-Cyrl-RS"/>
              </w:rPr>
              <w:t>СРПС ИСО 14001</w:t>
            </w:r>
          </w:p>
          <w:p w:rsidR="000F7661" w:rsidRPr="00036362" w:rsidRDefault="000F7661" w:rsidP="000F7661">
            <w:pPr>
              <w:snapToGrid w:val="0"/>
              <w:jc w:val="both"/>
              <w:rPr>
                <w:lang w:val="sr-Cyrl-RS"/>
              </w:rPr>
            </w:pPr>
          </w:p>
          <w:p w:rsidR="000F7661" w:rsidRPr="00036362" w:rsidRDefault="000F7661" w:rsidP="000F7661">
            <w:pPr>
              <w:snapToGrid w:val="0"/>
              <w:jc w:val="both"/>
              <w:rPr>
                <w:lang w:val="sr-Cyrl-RS"/>
              </w:rPr>
            </w:pPr>
          </w:p>
          <w:p w:rsidR="000F7661" w:rsidRPr="00036362" w:rsidRDefault="000F7661" w:rsidP="000F7661">
            <w:pPr>
              <w:snapToGrid w:val="0"/>
              <w:jc w:val="both"/>
              <w:rPr>
                <w:lang w:val="sr-Cyrl-RS"/>
              </w:rPr>
            </w:pPr>
          </w:p>
          <w:p w:rsidR="000F7661" w:rsidRPr="00036362" w:rsidRDefault="000F7661" w:rsidP="000F7661">
            <w:pPr>
              <w:snapToGrid w:val="0"/>
              <w:jc w:val="both"/>
            </w:pPr>
          </w:p>
          <w:p w:rsidR="000F7661" w:rsidRPr="00036362" w:rsidRDefault="000F7661" w:rsidP="000F7661">
            <w:pPr>
              <w:snapToGrid w:val="0"/>
              <w:jc w:val="both"/>
            </w:pPr>
          </w:p>
        </w:tc>
      </w:tr>
    </w:tbl>
    <w:p w:rsidR="004E0EDB" w:rsidRDefault="004E0EDB" w:rsidP="004E0EDB">
      <w:pPr>
        <w:ind w:left="-567"/>
        <w:jc w:val="both"/>
        <w:rPr>
          <w:rFonts w:cs="Arial"/>
          <w:sz w:val="22"/>
          <w:szCs w:val="22"/>
          <w:lang w:val="sr-Cyrl-RS" w:eastAsia="zh-CN"/>
        </w:rPr>
      </w:pPr>
      <w:r w:rsidRPr="004E0EDB">
        <w:rPr>
          <w:rFonts w:cs="Arial"/>
          <w:sz w:val="22"/>
          <w:szCs w:val="22"/>
          <w:lang w:val="sr-Cyrl-RS" w:eastAsia="zh-CN"/>
        </w:rPr>
        <w:t xml:space="preserve">Напомена за кадровски капацитет: Кадровски капацитет је потребан </w:t>
      </w:r>
      <w:r w:rsidR="001440AD">
        <w:rPr>
          <w:rFonts w:cs="Arial"/>
          <w:sz w:val="22"/>
          <w:szCs w:val="22"/>
          <w:lang w:val="sr-Cyrl-RS" w:eastAsia="zh-CN"/>
        </w:rPr>
        <w:t>као минимални захтев</w:t>
      </w:r>
      <w:r w:rsidR="00AC6E76">
        <w:rPr>
          <w:rFonts w:cs="Arial"/>
          <w:sz w:val="22"/>
          <w:szCs w:val="22"/>
          <w:lang w:val="sr-Cyrl-RS" w:eastAsia="zh-CN"/>
        </w:rPr>
        <w:t xml:space="preserve"> </w:t>
      </w:r>
      <w:r w:rsidR="001440AD">
        <w:rPr>
          <w:rFonts w:cs="Arial"/>
          <w:sz w:val="22"/>
          <w:szCs w:val="22"/>
          <w:lang w:val="sr-Cyrl-RS" w:eastAsia="zh-CN"/>
        </w:rPr>
        <w:t xml:space="preserve">за испуњење </w:t>
      </w:r>
      <w:r w:rsidR="00AC6E76">
        <w:rPr>
          <w:rFonts w:cs="Arial"/>
          <w:sz w:val="22"/>
          <w:szCs w:val="22"/>
          <w:lang w:val="sr-Cyrl-RS" w:eastAsia="zh-CN"/>
        </w:rPr>
        <w:t>траженог квалитета и технологије неопходне за извођење јавне набавке.</w:t>
      </w:r>
    </w:p>
    <w:p w:rsidR="00AC6E76" w:rsidRPr="00036362" w:rsidRDefault="00AC6E76" w:rsidP="004E0EDB">
      <w:pPr>
        <w:ind w:left="-567"/>
        <w:jc w:val="both"/>
        <w:rPr>
          <w:rFonts w:cs="Arial"/>
          <w:sz w:val="10"/>
          <w:szCs w:val="22"/>
          <w:lang w:val="sr-Cyrl-RS" w:eastAsia="zh-CN"/>
        </w:rPr>
      </w:pPr>
    </w:p>
    <w:p w:rsidR="004E0EDB" w:rsidRDefault="004E0EDB" w:rsidP="004E0EDB">
      <w:pPr>
        <w:ind w:left="-567"/>
        <w:jc w:val="both"/>
        <w:rPr>
          <w:rFonts w:cs="Arial"/>
          <w:sz w:val="22"/>
          <w:szCs w:val="22"/>
          <w:lang w:eastAsia="zh-CN"/>
        </w:rPr>
      </w:pPr>
      <w:r w:rsidRPr="004E0EDB">
        <w:rPr>
          <w:rFonts w:cs="Arial"/>
          <w:sz w:val="22"/>
          <w:szCs w:val="22"/>
          <w:lang w:eastAsia="zh-CN"/>
        </w:rPr>
        <w:t xml:space="preserve">Напомена за </w:t>
      </w:r>
      <w:r w:rsidRPr="004E0EDB">
        <w:rPr>
          <w:rFonts w:cs="Arial"/>
          <w:sz w:val="22"/>
          <w:szCs w:val="22"/>
          <w:lang w:val="sr-Cyrl-RS" w:eastAsia="zh-CN"/>
        </w:rPr>
        <w:t xml:space="preserve">финансијски </w:t>
      </w:r>
      <w:r w:rsidRPr="004E0EDB">
        <w:rPr>
          <w:rFonts w:cs="Arial"/>
          <w:sz w:val="22"/>
          <w:szCs w:val="22"/>
          <w:lang w:eastAsia="zh-CN"/>
        </w:rPr>
        <w:t>капацитет:</w:t>
      </w:r>
      <w:r w:rsidRPr="004E0EDB">
        <w:t xml:space="preserve"> </w:t>
      </w:r>
      <w:r w:rsidRPr="004E0EDB">
        <w:rPr>
          <w:rFonts w:cs="Arial"/>
          <w:sz w:val="22"/>
          <w:szCs w:val="22"/>
          <w:lang w:eastAsia="zh-CN"/>
        </w:rPr>
        <w:t>Процена  финансијског стања  Понуђача и његова способност да  измирује  своје обавезе у року.</w:t>
      </w:r>
    </w:p>
    <w:p w:rsidR="00832DAC" w:rsidRPr="00832DAC" w:rsidRDefault="00832DAC" w:rsidP="004E0EDB">
      <w:pPr>
        <w:ind w:left="-567"/>
        <w:jc w:val="both"/>
        <w:rPr>
          <w:rFonts w:cs="Arial"/>
          <w:sz w:val="6"/>
          <w:szCs w:val="22"/>
          <w:lang w:eastAsia="zh-CN"/>
        </w:rPr>
      </w:pPr>
    </w:p>
    <w:p w:rsidR="00AC6E76" w:rsidRDefault="00832DAC" w:rsidP="004E0EDB">
      <w:pPr>
        <w:ind w:left="-567"/>
        <w:jc w:val="both"/>
        <w:rPr>
          <w:rFonts w:cs="Arial"/>
          <w:sz w:val="22"/>
          <w:szCs w:val="22"/>
          <w:lang w:val="sr-Cyrl-RS" w:eastAsia="zh-CN"/>
        </w:rPr>
      </w:pPr>
      <w:r>
        <w:rPr>
          <w:rFonts w:cs="Arial"/>
          <w:sz w:val="22"/>
          <w:szCs w:val="22"/>
          <w:lang w:val="sr-Cyrl-RS" w:eastAsia="zh-CN"/>
        </w:rPr>
        <w:t xml:space="preserve">Напомена за технички капацитет: </w:t>
      </w:r>
      <w:r w:rsidRPr="00832DAC">
        <w:rPr>
          <w:rFonts w:cs="Arial"/>
          <w:sz w:val="22"/>
          <w:szCs w:val="22"/>
          <w:lang w:val="sr-Cyrl-RS" w:eastAsia="zh-CN"/>
        </w:rPr>
        <w:t xml:space="preserve">Тражени </w:t>
      </w:r>
      <w:r w:rsidR="000210B1">
        <w:rPr>
          <w:rFonts w:cs="Arial"/>
          <w:sz w:val="22"/>
          <w:szCs w:val="22"/>
          <w:lang w:val="sr-Cyrl-RS" w:eastAsia="zh-CN"/>
        </w:rPr>
        <w:t>технички</w:t>
      </w:r>
      <w:r w:rsidRPr="00832DAC">
        <w:rPr>
          <w:rFonts w:cs="Arial"/>
          <w:sz w:val="22"/>
          <w:szCs w:val="22"/>
          <w:lang w:val="sr-Cyrl-RS" w:eastAsia="zh-CN"/>
        </w:rPr>
        <w:t xml:space="preserve"> капацитет за наведене радове је минимално потребан да се предметни радови изврше квалитетно и у траженим роковима, а базиран је на нашем вишедеце</w:t>
      </w:r>
      <w:r w:rsidR="000210B1">
        <w:rPr>
          <w:rFonts w:cs="Arial"/>
          <w:sz w:val="22"/>
          <w:szCs w:val="22"/>
          <w:lang w:val="sr-Cyrl-RS" w:eastAsia="zh-CN"/>
        </w:rPr>
        <w:t>нијском искуству у експлоатациј</w:t>
      </w:r>
      <w:r w:rsidRPr="00832DAC">
        <w:rPr>
          <w:rFonts w:cs="Arial"/>
          <w:sz w:val="22"/>
          <w:szCs w:val="22"/>
          <w:lang w:val="sr-Cyrl-RS" w:eastAsia="zh-CN"/>
        </w:rPr>
        <w:t>и те опреме, као и на капиталној улози те опреме у нашој погонској спремности-без било ког дела опреме која је предмет набавке локомотива је потпуно ван погона.</w:t>
      </w:r>
    </w:p>
    <w:p w:rsidR="00832DAC" w:rsidRPr="00832DAC" w:rsidRDefault="00832DAC" w:rsidP="004E0EDB">
      <w:pPr>
        <w:ind w:left="-567"/>
        <w:jc w:val="both"/>
        <w:rPr>
          <w:rFonts w:cs="Arial"/>
          <w:sz w:val="14"/>
          <w:szCs w:val="22"/>
          <w:lang w:val="sr-Cyrl-RS" w:eastAsia="zh-CN"/>
        </w:rPr>
      </w:pPr>
    </w:p>
    <w:p w:rsidR="004E0EDB" w:rsidRPr="00491ECA" w:rsidRDefault="004E0EDB" w:rsidP="004E0EDB">
      <w:pPr>
        <w:ind w:left="-567"/>
        <w:jc w:val="both"/>
        <w:rPr>
          <w:rFonts w:cs="Arial"/>
          <w:sz w:val="22"/>
          <w:szCs w:val="22"/>
          <w:lang w:val="sr-Cyrl-RS" w:eastAsia="zh-CN"/>
        </w:rPr>
      </w:pPr>
      <w:r w:rsidRPr="004E0EDB">
        <w:rPr>
          <w:rFonts w:cs="Arial"/>
          <w:sz w:val="22"/>
          <w:szCs w:val="22"/>
          <w:lang w:val="sr-Cyrl-RS" w:eastAsia="zh-CN"/>
        </w:rPr>
        <w:t xml:space="preserve">Напомена за </w:t>
      </w:r>
      <w:r>
        <w:rPr>
          <w:rFonts w:cs="Arial"/>
          <w:sz w:val="22"/>
          <w:szCs w:val="22"/>
          <w:lang w:val="sr-Cyrl-RS" w:eastAsia="zh-CN"/>
        </w:rPr>
        <w:t>пословни</w:t>
      </w:r>
      <w:r w:rsidRPr="004E0EDB">
        <w:rPr>
          <w:rFonts w:cs="Arial"/>
          <w:sz w:val="22"/>
          <w:szCs w:val="22"/>
          <w:lang w:val="sr-Cyrl-RS" w:eastAsia="zh-CN"/>
        </w:rPr>
        <w:t xml:space="preserve"> капацитет: </w:t>
      </w:r>
      <w:r>
        <w:rPr>
          <w:rFonts w:cs="Arial"/>
          <w:sz w:val="22"/>
          <w:szCs w:val="22"/>
          <w:lang w:val="sr-Cyrl-RS" w:eastAsia="zh-CN"/>
        </w:rPr>
        <w:t>пословни</w:t>
      </w:r>
      <w:r w:rsidRPr="004E0EDB">
        <w:rPr>
          <w:rFonts w:cs="Arial"/>
          <w:sz w:val="22"/>
          <w:szCs w:val="22"/>
          <w:lang w:val="sr-Cyrl-RS" w:eastAsia="zh-CN"/>
        </w:rPr>
        <w:t xml:space="preserve"> капацитет је потребан</w:t>
      </w:r>
      <w:r w:rsidR="00491ECA">
        <w:rPr>
          <w:rFonts w:cs="Arial"/>
          <w:sz w:val="22"/>
          <w:szCs w:val="22"/>
          <w:lang w:val="sr-Latn-RS" w:eastAsia="zh-CN"/>
        </w:rPr>
        <w:t xml:space="preserve"> </w:t>
      </w:r>
      <w:r w:rsidR="00491ECA">
        <w:rPr>
          <w:rFonts w:cs="Arial"/>
          <w:sz w:val="22"/>
          <w:szCs w:val="22"/>
          <w:lang w:val="sr-Cyrl-RS" w:eastAsia="zh-CN"/>
        </w:rPr>
        <w:t>како би ову сложену јавну набавку о</w:t>
      </w:r>
      <w:r w:rsidR="00AC6E76">
        <w:rPr>
          <w:rFonts w:cs="Arial"/>
          <w:sz w:val="22"/>
          <w:szCs w:val="22"/>
          <w:lang w:val="sr-Cyrl-RS" w:eastAsia="zh-CN"/>
        </w:rPr>
        <w:t>бављао Понуђач који има велико искуство у области вучне технике једносмерне струје.</w:t>
      </w:r>
    </w:p>
    <w:p w:rsidR="00036362" w:rsidRPr="00036362" w:rsidRDefault="00036362" w:rsidP="00036362">
      <w:pPr>
        <w:pStyle w:val="NormalWeb"/>
        <w:ind w:left="-567"/>
        <w:rPr>
          <w:rFonts w:ascii="Arial" w:hAnsi="Arial" w:cs="Arial"/>
          <w:color w:val="000000"/>
        </w:rPr>
      </w:pPr>
      <w:r w:rsidRPr="00036362">
        <w:rPr>
          <w:rFonts w:ascii="Arial" w:hAnsi="Arial" w:cs="Arial"/>
          <w:sz w:val="22"/>
          <w:szCs w:val="22"/>
          <w:lang w:val="sr-Cyrl-RS" w:eastAsia="zh-CN"/>
        </w:rPr>
        <w:t>Напомена за пословни капацитет:</w:t>
      </w:r>
    </w:p>
    <w:p w:rsidR="004E0EDB" w:rsidRPr="00036362" w:rsidRDefault="004E0EDB" w:rsidP="004E0EDB">
      <w:pPr>
        <w:ind w:left="-567"/>
        <w:jc w:val="both"/>
        <w:rPr>
          <w:rFonts w:cs="Arial"/>
          <w:sz w:val="4"/>
          <w:szCs w:val="22"/>
          <w:lang w:eastAsia="zh-CN"/>
        </w:rPr>
      </w:pPr>
    </w:p>
    <w:p w:rsidR="000E5457" w:rsidRDefault="0003773A" w:rsidP="00AC6E76">
      <w:pPr>
        <w:ind w:left="-567"/>
        <w:jc w:val="both"/>
        <w:rPr>
          <w:rFonts w:cs="Arial"/>
          <w:b/>
          <w:sz w:val="22"/>
          <w:szCs w:val="22"/>
          <w:lang w:eastAsia="zh-CN"/>
        </w:rPr>
      </w:pPr>
      <w:r w:rsidRPr="00036362">
        <w:rPr>
          <w:rFonts w:cs="Arial"/>
          <w:b/>
          <w:sz w:val="22"/>
          <w:szCs w:val="22"/>
          <w:lang w:eastAsia="zh-CN"/>
        </w:rPr>
        <w:t xml:space="preserve">Понуда </w:t>
      </w:r>
      <w:r w:rsidR="00785448" w:rsidRPr="00036362">
        <w:rPr>
          <w:rFonts w:cs="Arial"/>
          <w:b/>
          <w:sz w:val="22"/>
          <w:szCs w:val="22"/>
          <w:lang w:eastAsia="zh-CN"/>
        </w:rPr>
        <w:t>Понуђач</w:t>
      </w:r>
      <w:r w:rsidRPr="00036362">
        <w:rPr>
          <w:rFonts w:cs="Arial"/>
          <w:b/>
          <w:sz w:val="22"/>
          <w:szCs w:val="22"/>
          <w:lang w:eastAsia="zh-CN"/>
        </w:rPr>
        <w:t xml:space="preserve">а који не докаже да испуњава наведене обавезне и </w:t>
      </w:r>
      <w:r w:rsidR="000F7661" w:rsidRPr="00036362">
        <w:rPr>
          <w:rFonts w:cs="Arial"/>
          <w:b/>
          <w:sz w:val="22"/>
          <w:szCs w:val="22"/>
          <w:lang w:eastAsia="zh-CN"/>
        </w:rPr>
        <w:t>додатне услове из тачака 1. до 8</w:t>
      </w:r>
      <w:r w:rsidRPr="00036362">
        <w:rPr>
          <w:rFonts w:cs="Arial"/>
          <w:b/>
          <w:sz w:val="22"/>
          <w:szCs w:val="22"/>
          <w:lang w:val="sr-Cyrl-RS" w:eastAsia="zh-CN"/>
        </w:rPr>
        <w:t>.</w:t>
      </w:r>
      <w:r w:rsidRPr="00036362">
        <w:rPr>
          <w:rFonts w:cs="Arial"/>
          <w:b/>
          <w:sz w:val="22"/>
          <w:szCs w:val="22"/>
          <w:lang w:eastAsia="zh-CN"/>
        </w:rPr>
        <w:t xml:space="preserve"> овог обрасца, биће одбијена као неприхватљива.</w:t>
      </w:r>
    </w:p>
    <w:p w:rsidR="00040FA3" w:rsidRPr="00036362" w:rsidRDefault="00040FA3" w:rsidP="00AC6E76">
      <w:pPr>
        <w:ind w:left="-567"/>
        <w:jc w:val="both"/>
        <w:rPr>
          <w:rFonts w:cs="Arial"/>
          <w:b/>
          <w:sz w:val="22"/>
          <w:szCs w:val="22"/>
          <w:lang w:val="sr-Cyrl-RS" w:eastAsia="zh-CN"/>
        </w:rPr>
      </w:pPr>
    </w:p>
    <w:p w:rsidR="00594234" w:rsidRPr="00036362" w:rsidRDefault="005E75C7" w:rsidP="00857F13">
      <w:pPr>
        <w:pStyle w:val="ListParagraph"/>
        <w:numPr>
          <w:ilvl w:val="0"/>
          <w:numId w:val="34"/>
        </w:numPr>
        <w:spacing w:after="0" w:line="240" w:lineRule="auto"/>
        <w:ind w:left="714" w:hanging="357"/>
        <w:rPr>
          <w:rFonts w:ascii="Arial" w:hAnsi="Arial" w:cs="Arial"/>
          <w:sz w:val="22"/>
          <w:szCs w:val="22"/>
        </w:rPr>
      </w:pPr>
      <w:r w:rsidRPr="00036362">
        <w:rPr>
          <w:rFonts w:ascii="Arial" w:hAnsi="Arial" w:cs="Arial"/>
          <w:sz w:val="22"/>
          <w:szCs w:val="22"/>
        </w:rPr>
        <w:t xml:space="preserve">Сваки подизвођач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 </w:t>
      </w:r>
      <w:r w:rsidR="00785448" w:rsidRPr="00036362">
        <w:rPr>
          <w:rFonts w:ascii="Arial" w:hAnsi="Arial" w:cs="Arial"/>
          <w:sz w:val="22"/>
          <w:szCs w:val="22"/>
        </w:rPr>
        <w:t>Понуђач</w:t>
      </w:r>
      <w:r w:rsidRPr="00036362">
        <w:rPr>
          <w:rFonts w:ascii="Arial" w:hAnsi="Arial" w:cs="Arial"/>
          <w:sz w:val="22"/>
          <w:szCs w:val="22"/>
        </w:rPr>
        <w:t xml:space="preserve"> испуњава самостално без обзира на ангажовање подизвођача.</w:t>
      </w:r>
    </w:p>
    <w:p w:rsidR="000E5457" w:rsidRPr="00036362" w:rsidRDefault="005E75C7" w:rsidP="000E5457">
      <w:pPr>
        <w:pStyle w:val="ListParagraph"/>
        <w:numPr>
          <w:ilvl w:val="0"/>
          <w:numId w:val="34"/>
        </w:numPr>
        <w:spacing w:after="0" w:line="240" w:lineRule="auto"/>
        <w:ind w:left="714" w:hanging="357"/>
        <w:rPr>
          <w:rFonts w:ascii="Arial" w:hAnsi="Arial" w:cs="Arial"/>
          <w:sz w:val="22"/>
          <w:szCs w:val="22"/>
        </w:rPr>
      </w:pPr>
      <w:r w:rsidRPr="00036362">
        <w:rPr>
          <w:rFonts w:ascii="Arial" w:hAnsi="Arial" w:cs="Arial"/>
          <w:sz w:val="22"/>
          <w:szCs w:val="22"/>
        </w:rPr>
        <w:t>С</w:t>
      </w:r>
      <w:r w:rsidR="00A32763" w:rsidRPr="00036362">
        <w:rPr>
          <w:rFonts w:ascii="Arial" w:hAnsi="Arial" w:cs="Arial"/>
          <w:sz w:val="22"/>
          <w:szCs w:val="22"/>
        </w:rPr>
        <w:t xml:space="preserve">ваки </w:t>
      </w:r>
      <w:r w:rsidR="00785448" w:rsidRPr="00036362">
        <w:rPr>
          <w:rFonts w:ascii="Arial" w:hAnsi="Arial" w:cs="Arial"/>
          <w:sz w:val="22"/>
          <w:szCs w:val="22"/>
        </w:rPr>
        <w:t>Понуђач</w:t>
      </w:r>
      <w:r w:rsidR="00A32763" w:rsidRPr="00036362">
        <w:rPr>
          <w:rFonts w:ascii="Arial" w:hAnsi="Arial" w:cs="Arial"/>
          <w:sz w:val="22"/>
          <w:szCs w:val="22"/>
        </w:rPr>
        <w:t xml:space="preserve"> из групе </w:t>
      </w:r>
      <w:r w:rsidR="00785448" w:rsidRPr="00036362">
        <w:rPr>
          <w:rFonts w:ascii="Arial" w:hAnsi="Arial" w:cs="Arial"/>
          <w:sz w:val="22"/>
          <w:szCs w:val="22"/>
        </w:rPr>
        <w:t>Понуђач</w:t>
      </w:r>
      <w:r w:rsidR="00A32763" w:rsidRPr="00036362">
        <w:rPr>
          <w:rFonts w:ascii="Arial" w:hAnsi="Arial" w:cs="Arial"/>
          <w:sz w:val="22"/>
          <w:szCs w:val="22"/>
        </w:rPr>
        <w:t>а</w:t>
      </w:r>
      <w:r w:rsidR="00A32763" w:rsidRPr="00036362">
        <w:rPr>
          <w:rFonts w:ascii="Arial" w:hAnsi="Arial" w:cs="Arial"/>
          <w:sz w:val="22"/>
          <w:szCs w:val="22"/>
          <w:lang w:val="sr-Cyrl-RS"/>
        </w:rPr>
        <w:t xml:space="preserve"> </w:t>
      </w:r>
      <w:r w:rsidR="00A32763" w:rsidRPr="00036362">
        <w:rPr>
          <w:rFonts w:ascii="Arial" w:hAnsi="Arial" w:cs="Arial"/>
          <w:sz w:val="22"/>
          <w:szCs w:val="22"/>
        </w:rPr>
        <w:t>кој</w:t>
      </w:r>
      <w:r w:rsidR="00A32763" w:rsidRPr="00036362">
        <w:rPr>
          <w:rFonts w:ascii="Arial" w:hAnsi="Arial" w:cs="Arial"/>
          <w:sz w:val="22"/>
          <w:szCs w:val="22"/>
          <w:lang w:val="sr-Cyrl-RS"/>
        </w:rPr>
        <w:t>и</w:t>
      </w:r>
      <w:r w:rsidRPr="00036362">
        <w:rPr>
          <w:rFonts w:ascii="Arial" w:hAnsi="Arial" w:cs="Arial"/>
          <w:sz w:val="22"/>
          <w:szCs w:val="22"/>
        </w:rPr>
        <w:t xml:space="preserve"> подноси заједничку понуду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 </w:t>
      </w:r>
      <w:r w:rsidR="00785448" w:rsidRPr="00036362">
        <w:rPr>
          <w:rFonts w:ascii="Arial" w:hAnsi="Arial" w:cs="Arial"/>
          <w:sz w:val="22"/>
          <w:szCs w:val="22"/>
        </w:rPr>
        <w:t>Понуђач</w:t>
      </w:r>
      <w:r w:rsidRPr="00036362">
        <w:rPr>
          <w:rFonts w:ascii="Arial" w:hAnsi="Arial" w:cs="Arial"/>
          <w:sz w:val="22"/>
          <w:szCs w:val="22"/>
        </w:rPr>
        <w:t>и из групе испуњавају заједно, на основу достављених доказа у складу са овим одељком конкурсне документације.</w:t>
      </w:r>
    </w:p>
    <w:p w:rsidR="0003773A" w:rsidRDefault="005E75C7" w:rsidP="00C70E0A">
      <w:pPr>
        <w:pStyle w:val="Standard"/>
        <w:numPr>
          <w:ilvl w:val="0"/>
          <w:numId w:val="34"/>
        </w:numPr>
        <w:spacing w:before="0"/>
        <w:rPr>
          <w:rFonts w:ascii="Arial" w:hAnsi="Arial" w:cs="Arial"/>
          <w:sz w:val="22"/>
          <w:szCs w:val="22"/>
        </w:rPr>
      </w:pPr>
      <w:r w:rsidRPr="00036362">
        <w:rPr>
          <w:rFonts w:ascii="Arial" w:hAnsi="Arial" w:cs="Arial"/>
          <w:sz w:val="22"/>
          <w:szCs w:val="22"/>
        </w:rPr>
        <w:t xml:space="preserve">Докази о испуњености услова из члана 77. Закона могу се достављати у неовереним копијама. Наручилац може пре доношења одлуке о додели уговора, захтевати од </w:t>
      </w:r>
      <w:r w:rsidR="00785448" w:rsidRPr="00036362">
        <w:rPr>
          <w:rFonts w:ascii="Arial" w:hAnsi="Arial" w:cs="Arial"/>
          <w:sz w:val="22"/>
          <w:szCs w:val="22"/>
        </w:rPr>
        <w:t>Понуђач</w:t>
      </w:r>
      <w:r w:rsidRPr="00036362">
        <w:rPr>
          <w:rFonts w:ascii="Arial" w:hAnsi="Arial" w:cs="Arial"/>
          <w:sz w:val="22"/>
          <w:szCs w:val="22"/>
        </w:rPr>
        <w:t>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040FA3" w:rsidRPr="00036362" w:rsidRDefault="00040FA3" w:rsidP="00040FA3">
      <w:pPr>
        <w:pStyle w:val="Standard"/>
        <w:spacing w:before="0"/>
        <w:ind w:left="720"/>
        <w:rPr>
          <w:rFonts w:ascii="Arial" w:hAnsi="Arial" w:cs="Arial"/>
          <w:sz w:val="22"/>
          <w:szCs w:val="22"/>
        </w:rPr>
      </w:pPr>
    </w:p>
    <w:p w:rsidR="00594234" w:rsidRPr="00036362" w:rsidRDefault="005E75C7" w:rsidP="005E75C7">
      <w:pPr>
        <w:pStyle w:val="Standard"/>
        <w:spacing w:before="0"/>
        <w:rPr>
          <w:rFonts w:ascii="Arial" w:hAnsi="Arial" w:cs="Arial"/>
          <w:sz w:val="22"/>
          <w:szCs w:val="22"/>
          <w:lang w:val="sr-Cyrl-RS"/>
        </w:rPr>
      </w:pPr>
      <w:r w:rsidRPr="00036362">
        <w:rPr>
          <w:rFonts w:ascii="Arial" w:hAnsi="Arial" w:cs="Arial"/>
          <w:sz w:val="22"/>
          <w:szCs w:val="22"/>
        </w:rPr>
        <w:t xml:space="preserve">Ако </w:t>
      </w:r>
      <w:r w:rsidR="00785448" w:rsidRPr="00036362">
        <w:rPr>
          <w:rFonts w:ascii="Arial" w:hAnsi="Arial" w:cs="Arial"/>
          <w:sz w:val="22"/>
          <w:szCs w:val="22"/>
        </w:rPr>
        <w:t>Понуђач</w:t>
      </w:r>
      <w:r w:rsidRPr="00036362">
        <w:rPr>
          <w:rFonts w:ascii="Arial" w:hAnsi="Arial" w:cs="Arial"/>
          <w:sz w:val="22"/>
          <w:szCs w:val="22"/>
        </w:rPr>
        <w:t xml:space="preserve">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040FA3" w:rsidRPr="00040FA3" w:rsidRDefault="005E75C7" w:rsidP="005E75C7">
      <w:pPr>
        <w:pStyle w:val="Standard"/>
        <w:numPr>
          <w:ilvl w:val="0"/>
          <w:numId w:val="34"/>
        </w:numPr>
        <w:spacing w:before="0"/>
        <w:rPr>
          <w:rFonts w:ascii="Arial" w:hAnsi="Arial" w:cs="Arial"/>
        </w:rPr>
      </w:pPr>
      <w:r w:rsidRPr="00036362">
        <w:rPr>
          <w:rFonts w:ascii="Arial" w:hAnsi="Arial" w:cs="Arial"/>
          <w:sz w:val="22"/>
          <w:szCs w:val="22"/>
        </w:rPr>
        <w:t xml:space="preserve">Лице уписано у Регистар </w:t>
      </w:r>
      <w:r w:rsidR="00785448" w:rsidRPr="00036362">
        <w:rPr>
          <w:rFonts w:ascii="Arial" w:hAnsi="Arial" w:cs="Arial"/>
          <w:sz w:val="22"/>
          <w:szCs w:val="22"/>
        </w:rPr>
        <w:t>Понуђач</w:t>
      </w:r>
      <w:r w:rsidRPr="00036362">
        <w:rPr>
          <w:rFonts w:ascii="Arial" w:hAnsi="Arial" w:cs="Arial"/>
          <w:sz w:val="22"/>
          <w:szCs w:val="22"/>
        </w:rPr>
        <w:t xml:space="preserve">а није дужно да приликом подношења понуде </w:t>
      </w:r>
    </w:p>
    <w:p w:rsidR="00040FA3" w:rsidRDefault="00040FA3" w:rsidP="00040FA3">
      <w:pPr>
        <w:pStyle w:val="Standard"/>
        <w:spacing w:before="0"/>
        <w:ind w:left="720"/>
        <w:rPr>
          <w:rFonts w:ascii="Arial" w:hAnsi="Arial" w:cs="Arial"/>
          <w:sz w:val="22"/>
          <w:szCs w:val="22"/>
        </w:rPr>
      </w:pPr>
    </w:p>
    <w:p w:rsidR="00040FA3" w:rsidRDefault="00040FA3" w:rsidP="00040FA3">
      <w:pPr>
        <w:pStyle w:val="Standard"/>
        <w:spacing w:before="0"/>
        <w:ind w:left="720"/>
        <w:rPr>
          <w:rFonts w:ascii="Arial" w:hAnsi="Arial" w:cs="Arial"/>
          <w:sz w:val="22"/>
          <w:szCs w:val="22"/>
        </w:rPr>
      </w:pPr>
    </w:p>
    <w:p w:rsidR="00040FA3" w:rsidRDefault="00040FA3" w:rsidP="00040FA3">
      <w:pPr>
        <w:pStyle w:val="Standard"/>
        <w:spacing w:before="0"/>
        <w:ind w:left="720"/>
        <w:rPr>
          <w:rFonts w:ascii="Arial" w:hAnsi="Arial" w:cs="Arial"/>
          <w:sz w:val="22"/>
          <w:szCs w:val="22"/>
        </w:rPr>
      </w:pPr>
    </w:p>
    <w:p w:rsidR="00040FA3" w:rsidRDefault="00040FA3" w:rsidP="00040FA3">
      <w:pPr>
        <w:pStyle w:val="Standard"/>
        <w:spacing w:before="0"/>
        <w:ind w:left="720"/>
        <w:rPr>
          <w:rFonts w:ascii="Arial" w:hAnsi="Arial" w:cs="Arial"/>
          <w:sz w:val="22"/>
          <w:szCs w:val="22"/>
        </w:rPr>
      </w:pPr>
    </w:p>
    <w:p w:rsidR="00040FA3" w:rsidRDefault="00040FA3" w:rsidP="00040FA3">
      <w:pPr>
        <w:pStyle w:val="Standard"/>
        <w:spacing w:before="0"/>
        <w:ind w:left="720"/>
        <w:rPr>
          <w:rFonts w:ascii="Arial" w:hAnsi="Arial" w:cs="Arial"/>
          <w:sz w:val="22"/>
          <w:szCs w:val="22"/>
        </w:rPr>
      </w:pPr>
    </w:p>
    <w:p w:rsidR="00036362" w:rsidRPr="00463289" w:rsidRDefault="005E75C7" w:rsidP="00040FA3">
      <w:pPr>
        <w:pStyle w:val="Standard"/>
        <w:spacing w:before="0"/>
        <w:ind w:left="720"/>
        <w:rPr>
          <w:rFonts w:ascii="Arial" w:hAnsi="Arial" w:cs="Arial"/>
        </w:rPr>
      </w:pPr>
      <w:r w:rsidRPr="00463289">
        <w:rPr>
          <w:rFonts w:ascii="Arial" w:hAnsi="Arial" w:cs="Arial"/>
        </w:rPr>
        <w:t xml:space="preserve">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w:t>
      </w:r>
      <w:r w:rsidR="00785448" w:rsidRPr="00463289">
        <w:rPr>
          <w:rFonts w:ascii="Arial" w:hAnsi="Arial" w:cs="Arial"/>
        </w:rPr>
        <w:t>Понуђач</w:t>
      </w:r>
      <w:r w:rsidRPr="00463289">
        <w:rPr>
          <w:rFonts w:ascii="Arial" w:hAnsi="Arial" w:cs="Arial"/>
        </w:rPr>
        <w:t xml:space="preserve">, навео у понуди интернет страницу на којој су тражени подаци јавно доступни. У том случају </w:t>
      </w:r>
      <w:r w:rsidR="00785448" w:rsidRPr="00463289">
        <w:rPr>
          <w:rFonts w:ascii="Arial" w:hAnsi="Arial" w:cs="Arial"/>
        </w:rPr>
        <w:t>Понуђач</w:t>
      </w:r>
      <w:r w:rsidRPr="00463289">
        <w:rPr>
          <w:rFonts w:ascii="Arial" w:hAnsi="Arial" w:cs="Arial"/>
        </w:rPr>
        <w:t xml:space="preserve"> може, у Изјави </w:t>
      </w:r>
    </w:p>
    <w:p w:rsidR="00036362" w:rsidRPr="00463289" w:rsidRDefault="00036362" w:rsidP="00036362">
      <w:pPr>
        <w:pStyle w:val="Standard"/>
        <w:spacing w:before="0"/>
        <w:ind w:left="720"/>
        <w:rPr>
          <w:rFonts w:ascii="Arial" w:hAnsi="Arial" w:cs="Arial"/>
        </w:rPr>
      </w:pPr>
    </w:p>
    <w:p w:rsidR="005952A2" w:rsidRPr="00463289" w:rsidRDefault="005E75C7" w:rsidP="00036362">
      <w:pPr>
        <w:pStyle w:val="Standard"/>
        <w:spacing w:before="0"/>
        <w:ind w:left="720"/>
        <w:rPr>
          <w:rFonts w:ascii="Arial" w:hAnsi="Arial" w:cs="Arial"/>
        </w:rPr>
      </w:pPr>
      <w:r w:rsidRPr="00463289">
        <w:rPr>
          <w:rFonts w:ascii="Arial" w:hAnsi="Arial" w:cs="Arial"/>
        </w:rPr>
        <w:t xml:space="preserve">(која мора бити потписана и оверена), да наведе да је уписан у Регистар </w:t>
      </w:r>
      <w:r w:rsidR="00785448" w:rsidRPr="00463289">
        <w:rPr>
          <w:rFonts w:ascii="Arial" w:hAnsi="Arial" w:cs="Arial"/>
        </w:rPr>
        <w:t>Понуђач</w:t>
      </w:r>
      <w:r w:rsidRPr="00463289">
        <w:rPr>
          <w:rFonts w:ascii="Arial" w:hAnsi="Arial" w:cs="Arial"/>
        </w:rPr>
        <w:t xml:space="preserve">а. Уз наведену Изјаву, </w:t>
      </w:r>
      <w:r w:rsidR="00785448" w:rsidRPr="00463289">
        <w:rPr>
          <w:rFonts w:ascii="Arial" w:hAnsi="Arial" w:cs="Arial"/>
        </w:rPr>
        <w:t>Понуђач</w:t>
      </w:r>
      <w:r w:rsidRPr="00463289">
        <w:rPr>
          <w:rFonts w:ascii="Arial" w:hAnsi="Arial" w:cs="Arial"/>
        </w:rPr>
        <w:t xml:space="preserve"> може да достави и фотокопију Решења о упису </w:t>
      </w:r>
      <w:r w:rsidR="00785448" w:rsidRPr="00463289">
        <w:rPr>
          <w:rFonts w:ascii="Arial" w:hAnsi="Arial" w:cs="Arial"/>
        </w:rPr>
        <w:t>Понуђач</w:t>
      </w:r>
      <w:r w:rsidRPr="00463289">
        <w:rPr>
          <w:rFonts w:ascii="Arial" w:hAnsi="Arial" w:cs="Arial"/>
        </w:rPr>
        <w:t xml:space="preserve">а у Регистар </w:t>
      </w:r>
      <w:r w:rsidR="00785448" w:rsidRPr="00463289">
        <w:rPr>
          <w:rFonts w:ascii="Arial" w:hAnsi="Arial" w:cs="Arial"/>
        </w:rPr>
        <w:t>Понуђач</w:t>
      </w:r>
      <w:r w:rsidRPr="00463289">
        <w:rPr>
          <w:rFonts w:ascii="Arial" w:hAnsi="Arial" w:cs="Arial"/>
        </w:rPr>
        <w:t>а.</w:t>
      </w:r>
      <w:r w:rsidR="00412E54" w:rsidRPr="00463289">
        <w:rPr>
          <w:rFonts w:ascii="Arial" w:hAnsi="Arial" w:cs="Arial"/>
        </w:rPr>
        <w:t xml:space="preserve"> </w:t>
      </w:r>
    </w:p>
    <w:p w:rsidR="00AC6E76" w:rsidRPr="00463289" w:rsidRDefault="00AC6E76" w:rsidP="00AC6E76">
      <w:pPr>
        <w:pStyle w:val="Standard"/>
        <w:spacing w:before="0"/>
        <w:ind w:left="720"/>
        <w:rPr>
          <w:rFonts w:ascii="Arial" w:hAnsi="Arial" w:cs="Arial"/>
        </w:rPr>
      </w:pPr>
    </w:p>
    <w:p w:rsidR="005E75C7" w:rsidRPr="00463289" w:rsidRDefault="005E75C7" w:rsidP="005E75C7">
      <w:pPr>
        <w:pStyle w:val="Standard"/>
        <w:spacing w:before="0"/>
        <w:rPr>
          <w:rFonts w:ascii="Arial" w:hAnsi="Arial" w:cs="Arial"/>
        </w:rPr>
      </w:pPr>
      <w:r w:rsidRPr="00463289">
        <w:rPr>
          <w:rFonts w:ascii="Arial" w:hAnsi="Arial" w:cs="Arial"/>
        </w:rPr>
        <w:t xml:space="preserve">На основу члана 79. став 5. Закона </w:t>
      </w:r>
      <w:r w:rsidR="00785448" w:rsidRPr="00463289">
        <w:rPr>
          <w:rFonts w:ascii="Arial" w:hAnsi="Arial" w:cs="Arial"/>
        </w:rPr>
        <w:t>Понуђач</w:t>
      </w:r>
      <w:r w:rsidRPr="00463289">
        <w:rPr>
          <w:rFonts w:ascii="Arial" w:hAnsi="Arial" w:cs="Arial"/>
        </w:rPr>
        <w:t xml:space="preserve"> није дужан да доставља следеће доказе који су јавно доступни на интернет страницама надлежних органа, и то:</w:t>
      </w:r>
    </w:p>
    <w:p w:rsidR="005E75C7" w:rsidRPr="00463289" w:rsidRDefault="005E75C7" w:rsidP="00097B66">
      <w:pPr>
        <w:pStyle w:val="Standard"/>
        <w:numPr>
          <w:ilvl w:val="0"/>
          <w:numId w:val="10"/>
        </w:numPr>
        <w:spacing w:before="0"/>
        <w:rPr>
          <w:rFonts w:ascii="Arial" w:hAnsi="Arial" w:cs="Arial"/>
        </w:rPr>
      </w:pPr>
      <w:r w:rsidRPr="00463289">
        <w:rPr>
          <w:rFonts w:ascii="Arial" w:hAnsi="Arial" w:cs="Arial"/>
        </w:rPr>
        <w:t>извод из регистра надлежног органа:</w:t>
      </w:r>
    </w:p>
    <w:p w:rsidR="005E75C7" w:rsidRPr="00463289" w:rsidRDefault="005E75C7" w:rsidP="00097B66">
      <w:pPr>
        <w:pStyle w:val="Standard"/>
        <w:numPr>
          <w:ilvl w:val="0"/>
          <w:numId w:val="12"/>
        </w:numPr>
        <w:spacing w:before="0"/>
        <w:rPr>
          <w:rFonts w:ascii="Arial" w:hAnsi="Arial" w:cs="Arial"/>
        </w:rPr>
      </w:pPr>
      <w:r w:rsidRPr="00463289">
        <w:rPr>
          <w:rFonts w:ascii="Arial" w:hAnsi="Arial" w:cs="Arial"/>
        </w:rPr>
        <w:t xml:space="preserve">извод из регистра АПР: </w:t>
      </w:r>
      <w:hyperlink r:id="rId13" w:history="1">
        <w:r w:rsidRPr="00463289">
          <w:rPr>
            <w:rFonts w:ascii="Arial" w:hAnsi="Arial" w:cs="Arial"/>
          </w:rPr>
          <w:t>www.apr.gov.rs</w:t>
        </w:r>
      </w:hyperlink>
    </w:p>
    <w:p w:rsidR="00AC6E76" w:rsidRPr="00463289" w:rsidRDefault="00AC6E76" w:rsidP="00AC6E76">
      <w:pPr>
        <w:pStyle w:val="Standard"/>
        <w:spacing w:before="0"/>
        <w:ind w:left="1440"/>
        <w:rPr>
          <w:rFonts w:ascii="Arial" w:hAnsi="Arial" w:cs="Arial"/>
        </w:rPr>
      </w:pPr>
    </w:p>
    <w:p w:rsidR="005E75C7" w:rsidRPr="00463289" w:rsidRDefault="005E75C7" w:rsidP="00097B66">
      <w:pPr>
        <w:pStyle w:val="Standard"/>
        <w:numPr>
          <w:ilvl w:val="0"/>
          <w:numId w:val="10"/>
        </w:numPr>
        <w:spacing w:before="0"/>
        <w:rPr>
          <w:rFonts w:ascii="Arial" w:hAnsi="Arial" w:cs="Arial"/>
        </w:rPr>
      </w:pPr>
      <w:r w:rsidRPr="00463289">
        <w:rPr>
          <w:rFonts w:ascii="Arial" w:hAnsi="Arial" w:cs="Arial"/>
        </w:rPr>
        <w:t>доказ</w:t>
      </w:r>
      <w:r w:rsidR="004E10E7" w:rsidRPr="00463289">
        <w:rPr>
          <w:rFonts w:ascii="Arial" w:hAnsi="Arial" w:cs="Arial"/>
        </w:rPr>
        <w:t>и из члана 75. став 1. тачка 1)</w:t>
      </w:r>
      <w:r w:rsidRPr="00463289">
        <w:rPr>
          <w:rFonts w:ascii="Arial" w:hAnsi="Arial" w:cs="Arial"/>
        </w:rPr>
        <w:t>,</w:t>
      </w:r>
      <w:r w:rsidR="004E10E7" w:rsidRPr="00463289">
        <w:rPr>
          <w:rFonts w:ascii="Arial" w:hAnsi="Arial" w:cs="Arial"/>
          <w:lang w:val="sr-Cyrl-RS"/>
        </w:rPr>
        <w:t xml:space="preserve"> </w:t>
      </w:r>
      <w:r w:rsidRPr="00463289">
        <w:rPr>
          <w:rFonts w:ascii="Arial" w:hAnsi="Arial" w:cs="Arial"/>
        </w:rPr>
        <w:t>2) и 4) Закона</w:t>
      </w:r>
    </w:p>
    <w:p w:rsidR="005E75C7" w:rsidRPr="00463289" w:rsidRDefault="005E75C7" w:rsidP="00097B66">
      <w:pPr>
        <w:pStyle w:val="Standard"/>
        <w:numPr>
          <w:ilvl w:val="0"/>
          <w:numId w:val="11"/>
        </w:numPr>
        <w:spacing w:before="0"/>
        <w:rPr>
          <w:rFonts w:ascii="Arial" w:hAnsi="Arial" w:cs="Arial"/>
        </w:rPr>
      </w:pPr>
      <w:r w:rsidRPr="00463289">
        <w:rPr>
          <w:rFonts w:ascii="Arial" w:hAnsi="Arial" w:cs="Arial"/>
        </w:rPr>
        <w:t xml:space="preserve">регистар </w:t>
      </w:r>
      <w:r w:rsidR="00785448" w:rsidRPr="00463289">
        <w:rPr>
          <w:rFonts w:ascii="Arial" w:hAnsi="Arial" w:cs="Arial"/>
        </w:rPr>
        <w:t>Понуђач</w:t>
      </w:r>
      <w:r w:rsidRPr="00463289">
        <w:rPr>
          <w:rFonts w:ascii="Arial" w:hAnsi="Arial" w:cs="Arial"/>
        </w:rPr>
        <w:t xml:space="preserve">а: </w:t>
      </w:r>
      <w:hyperlink r:id="rId14" w:history="1">
        <w:r w:rsidRPr="00463289">
          <w:rPr>
            <w:rFonts w:ascii="Arial" w:hAnsi="Arial" w:cs="Arial"/>
          </w:rPr>
          <w:t>www.apr.gov.rs</w:t>
        </w:r>
      </w:hyperlink>
    </w:p>
    <w:p w:rsidR="00AC6E76" w:rsidRPr="00463289" w:rsidRDefault="00AC6E76" w:rsidP="00AC6E76">
      <w:pPr>
        <w:pStyle w:val="Standard"/>
        <w:spacing w:before="0"/>
        <w:ind w:left="1440"/>
        <w:rPr>
          <w:rFonts w:ascii="Arial" w:hAnsi="Arial" w:cs="Arial"/>
        </w:rPr>
      </w:pPr>
    </w:p>
    <w:p w:rsidR="00C70E0A" w:rsidRPr="00463289" w:rsidRDefault="0014772D" w:rsidP="00C70E0A">
      <w:pPr>
        <w:pStyle w:val="Standard"/>
        <w:spacing w:before="0"/>
        <w:rPr>
          <w:rFonts w:ascii="Arial" w:hAnsi="Arial" w:cs="Arial"/>
          <w:lang w:val="sr-Latn-RS"/>
        </w:rPr>
      </w:pPr>
      <w:r w:rsidRPr="00463289">
        <w:rPr>
          <w:rFonts w:ascii="Arial" w:hAnsi="Arial" w:cs="Arial"/>
          <w:lang w:val="sr-Cyrl-RS"/>
        </w:rPr>
        <w:t xml:space="preserve">3) </w:t>
      </w:r>
      <w:r w:rsidRPr="00463289">
        <w:rPr>
          <w:rFonts w:ascii="Arial" w:hAnsi="Arial" w:cs="Arial"/>
          <w:lang w:val="sr-Latn-RS"/>
        </w:rPr>
        <w:t xml:space="preserve">Потврда Народне банке Србије да </w:t>
      </w:r>
      <w:r w:rsidR="00785448" w:rsidRPr="00463289">
        <w:rPr>
          <w:rFonts w:ascii="Arial" w:hAnsi="Arial" w:cs="Arial"/>
          <w:lang w:val="sr-Latn-RS"/>
        </w:rPr>
        <w:t>Понуђач</w:t>
      </w:r>
      <w:r w:rsidRPr="00463289">
        <w:rPr>
          <w:rFonts w:ascii="Arial" w:hAnsi="Arial" w:cs="Arial"/>
          <w:lang w:val="sr-Latn-RS"/>
        </w:rPr>
        <w:t xml:space="preserve"> није био неликвидан у последњих шест месеци од дана објављивања Позива за подношење понуда на Порталу јавних набавки</w:t>
      </w:r>
    </w:p>
    <w:p w:rsidR="00AC6E76" w:rsidRPr="00463289" w:rsidRDefault="00AC6E76" w:rsidP="00C70E0A">
      <w:pPr>
        <w:pStyle w:val="Standard"/>
        <w:spacing w:before="0"/>
        <w:rPr>
          <w:rFonts w:ascii="Arial" w:hAnsi="Arial" w:cs="Arial"/>
          <w:lang w:val="sr-Cyrl-RS"/>
        </w:rPr>
      </w:pPr>
    </w:p>
    <w:p w:rsidR="0014772D" w:rsidRPr="00463289" w:rsidRDefault="0014772D" w:rsidP="00C70E0A">
      <w:pPr>
        <w:pStyle w:val="Standard"/>
        <w:spacing w:before="0"/>
        <w:rPr>
          <w:rStyle w:val="Hyperlink"/>
          <w:rFonts w:ascii="Arial" w:hAnsi="Arial" w:cs="Arial"/>
          <w:lang w:val="sr-Latn-RS"/>
        </w:rPr>
      </w:pPr>
      <w:r w:rsidRPr="00463289">
        <w:rPr>
          <w:rFonts w:ascii="Arial" w:hAnsi="Arial" w:cs="Arial"/>
          <w:lang w:val="sr-Latn-RS"/>
        </w:rPr>
        <w:t xml:space="preserve">-Претраживање дужника у принудној наплати: </w:t>
      </w:r>
      <w:hyperlink r:id="rId15" w:history="1">
        <w:r w:rsidRPr="00463289">
          <w:rPr>
            <w:rStyle w:val="Hyperlink"/>
            <w:rFonts w:ascii="Arial" w:hAnsi="Arial" w:cs="Arial"/>
            <w:lang w:val="sr-Latn-RS"/>
          </w:rPr>
          <w:t>www.nbs.rs</w:t>
        </w:r>
      </w:hyperlink>
    </w:p>
    <w:p w:rsidR="008531B4" w:rsidRPr="00463289" w:rsidRDefault="008531B4" w:rsidP="00C70E0A">
      <w:pPr>
        <w:pStyle w:val="Standard"/>
        <w:spacing w:before="0"/>
        <w:rPr>
          <w:rFonts w:ascii="Arial" w:hAnsi="Arial" w:cs="Arial"/>
        </w:rPr>
      </w:pPr>
    </w:p>
    <w:p w:rsidR="005E75C7" w:rsidRPr="00463289" w:rsidRDefault="005E75C7" w:rsidP="00E57BAF">
      <w:pPr>
        <w:pStyle w:val="Standard"/>
        <w:numPr>
          <w:ilvl w:val="0"/>
          <w:numId w:val="34"/>
        </w:numPr>
        <w:spacing w:before="0"/>
        <w:rPr>
          <w:rFonts w:ascii="Arial" w:hAnsi="Arial" w:cs="Arial"/>
        </w:rPr>
      </w:pPr>
      <w:r w:rsidRPr="00463289">
        <w:rPr>
          <w:rFonts w:ascii="Arial" w:hAnsi="Arial" w:cs="Arial"/>
        </w:rPr>
        <w:t xml:space="preserve">Уколико је доказ о испуњености услова електронски документ, </w:t>
      </w:r>
      <w:r w:rsidR="00785448" w:rsidRPr="00463289">
        <w:rPr>
          <w:rFonts w:ascii="Arial" w:hAnsi="Arial" w:cs="Arial"/>
        </w:rPr>
        <w:t>Понуђач</w:t>
      </w:r>
      <w:r w:rsidRPr="00463289">
        <w:rPr>
          <w:rFonts w:ascii="Arial" w:hAnsi="Arial" w:cs="Arial"/>
        </w:rPr>
        <w:t xml:space="preserve"> доставља копију електронског документа у писаном облику, у складу са законом којим се уређује електронски документ.</w:t>
      </w:r>
    </w:p>
    <w:p w:rsidR="005E75C7" w:rsidRPr="00463289" w:rsidRDefault="005E75C7" w:rsidP="00E57BAF">
      <w:pPr>
        <w:pStyle w:val="Standard"/>
        <w:numPr>
          <w:ilvl w:val="0"/>
          <w:numId w:val="34"/>
        </w:numPr>
        <w:spacing w:before="0"/>
        <w:rPr>
          <w:rFonts w:ascii="Arial" w:hAnsi="Arial" w:cs="Arial"/>
        </w:rPr>
      </w:pPr>
      <w:r w:rsidRPr="00463289">
        <w:rPr>
          <w:rFonts w:ascii="Arial" w:hAnsi="Arial" w:cs="Arial"/>
        </w:rPr>
        <w:t xml:space="preserve">Ако </w:t>
      </w:r>
      <w:r w:rsidR="00785448" w:rsidRPr="00463289">
        <w:rPr>
          <w:rFonts w:ascii="Arial" w:hAnsi="Arial" w:cs="Arial"/>
        </w:rPr>
        <w:t>Понуђач</w:t>
      </w:r>
      <w:r w:rsidRPr="00463289">
        <w:rPr>
          <w:rFonts w:ascii="Arial" w:hAnsi="Arial" w:cs="Arial"/>
        </w:rPr>
        <w:t xml:space="preserve"> има седиште у другој држави, наручилац може да провери да ли су документи којима </w:t>
      </w:r>
      <w:r w:rsidR="00785448" w:rsidRPr="00463289">
        <w:rPr>
          <w:rFonts w:ascii="Arial" w:hAnsi="Arial" w:cs="Arial"/>
        </w:rPr>
        <w:t>Понуђач</w:t>
      </w:r>
      <w:r w:rsidRPr="00463289">
        <w:rPr>
          <w:rFonts w:ascii="Arial" w:hAnsi="Arial" w:cs="Arial"/>
        </w:rPr>
        <w:t xml:space="preserve"> доказује испуњеност тражених услова издати од стране надлежних органа те државе.</w:t>
      </w:r>
    </w:p>
    <w:p w:rsidR="005E75C7" w:rsidRPr="00463289" w:rsidRDefault="005E75C7" w:rsidP="00E57BAF">
      <w:pPr>
        <w:pStyle w:val="Standard"/>
        <w:numPr>
          <w:ilvl w:val="0"/>
          <w:numId w:val="34"/>
        </w:numPr>
        <w:spacing w:before="0"/>
        <w:rPr>
          <w:rFonts w:ascii="Arial" w:hAnsi="Arial" w:cs="Arial"/>
        </w:rPr>
      </w:pPr>
      <w:r w:rsidRPr="00463289">
        <w:rPr>
          <w:rFonts w:ascii="Arial" w:hAnsi="Arial" w:cs="Arial"/>
        </w:rPr>
        <w:t xml:space="preserve">Ако </w:t>
      </w:r>
      <w:r w:rsidR="00785448" w:rsidRPr="00463289">
        <w:rPr>
          <w:rFonts w:ascii="Arial" w:hAnsi="Arial" w:cs="Arial"/>
        </w:rPr>
        <w:t>Понуђач</w:t>
      </w:r>
      <w:r w:rsidRPr="00463289">
        <w:rPr>
          <w:rFonts w:ascii="Arial" w:hAnsi="Arial" w:cs="Arial"/>
        </w:rPr>
        <w:t xml:space="preserve">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w:t>
      </w:r>
      <w:r w:rsidR="00785448" w:rsidRPr="00463289">
        <w:rPr>
          <w:rFonts w:ascii="Arial" w:hAnsi="Arial" w:cs="Arial"/>
        </w:rPr>
        <w:t>Понуђач</w:t>
      </w:r>
      <w:r w:rsidRPr="00463289">
        <w:rPr>
          <w:rFonts w:ascii="Arial" w:hAnsi="Arial" w:cs="Arial"/>
        </w:rPr>
        <w:t xml:space="preserve"> има седиште и уколико уз понуду приложи одговарајући доказ за то, наручилац ће дозволити </w:t>
      </w:r>
      <w:r w:rsidR="00785448" w:rsidRPr="00463289">
        <w:rPr>
          <w:rFonts w:ascii="Arial" w:hAnsi="Arial" w:cs="Arial"/>
        </w:rPr>
        <w:t>Понуђач</w:t>
      </w:r>
      <w:r w:rsidRPr="00463289">
        <w:rPr>
          <w:rFonts w:ascii="Arial" w:hAnsi="Arial" w:cs="Arial"/>
        </w:rPr>
        <w:t>у да накнадно достави тражена документа у примереном року.</w:t>
      </w:r>
    </w:p>
    <w:p w:rsidR="005E75C7" w:rsidRPr="00463289" w:rsidRDefault="005E75C7" w:rsidP="00E57BAF">
      <w:pPr>
        <w:pStyle w:val="Standard"/>
        <w:numPr>
          <w:ilvl w:val="0"/>
          <w:numId w:val="34"/>
        </w:numPr>
        <w:spacing w:before="0"/>
        <w:rPr>
          <w:rFonts w:ascii="Arial" w:hAnsi="Arial" w:cs="Arial"/>
        </w:rPr>
      </w:pPr>
      <w:r w:rsidRPr="00463289">
        <w:rPr>
          <w:rFonts w:ascii="Arial" w:hAnsi="Arial" w:cs="Arial"/>
        </w:rPr>
        <w:t xml:space="preserve">Ако се у држави у којој </w:t>
      </w:r>
      <w:r w:rsidR="00785448" w:rsidRPr="00463289">
        <w:rPr>
          <w:rFonts w:ascii="Arial" w:hAnsi="Arial" w:cs="Arial"/>
        </w:rPr>
        <w:t>Понуђач</w:t>
      </w:r>
      <w:r w:rsidRPr="00463289">
        <w:rPr>
          <w:rFonts w:ascii="Arial" w:hAnsi="Arial" w:cs="Arial"/>
        </w:rPr>
        <w:t xml:space="preserve"> има седиште не издају докази из члана 77. став 1. Закона, </w:t>
      </w:r>
      <w:r w:rsidR="00785448" w:rsidRPr="00463289">
        <w:rPr>
          <w:rFonts w:ascii="Arial" w:hAnsi="Arial" w:cs="Arial"/>
        </w:rPr>
        <w:t>Понуђач</w:t>
      </w:r>
      <w:r w:rsidRPr="00463289">
        <w:rPr>
          <w:rFonts w:ascii="Arial" w:hAnsi="Arial" w:cs="Arial"/>
        </w:rPr>
        <w:t xml:space="preserve">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296360" w:rsidRPr="00463289" w:rsidRDefault="00785448" w:rsidP="00E57BAF">
      <w:pPr>
        <w:pStyle w:val="Standard"/>
        <w:numPr>
          <w:ilvl w:val="0"/>
          <w:numId w:val="34"/>
        </w:numPr>
        <w:spacing w:before="0"/>
        <w:rPr>
          <w:rFonts w:ascii="Arial" w:hAnsi="Arial" w:cs="Arial"/>
        </w:rPr>
      </w:pPr>
      <w:r w:rsidRPr="00463289">
        <w:rPr>
          <w:rFonts w:ascii="Arial" w:hAnsi="Arial" w:cs="Arial"/>
        </w:rPr>
        <w:t>Понуђач</w:t>
      </w:r>
      <w:r w:rsidR="005E75C7" w:rsidRPr="00463289">
        <w:rPr>
          <w:rFonts w:ascii="Arial" w:hAnsi="Arial" w:cs="Arial"/>
        </w:rPr>
        <w:t xml:space="preserve"> је дужан да без одлагања, а најкасније у року од пет дана од дана настанка промене у било којем од података које доказује, о тој промени писмено обавести </w:t>
      </w:r>
      <w:r w:rsidR="00892737" w:rsidRPr="00463289">
        <w:rPr>
          <w:rFonts w:ascii="Arial" w:hAnsi="Arial" w:cs="Arial"/>
        </w:rPr>
        <w:t>Наручиоц</w:t>
      </w:r>
      <w:r w:rsidR="005E75C7" w:rsidRPr="00463289">
        <w:rPr>
          <w:rFonts w:ascii="Arial" w:hAnsi="Arial" w:cs="Arial"/>
        </w:rPr>
        <w:t>а и да је документује на прописани начин.</w:t>
      </w:r>
    </w:p>
    <w:p w:rsidR="007C6DBD" w:rsidRPr="00463289" w:rsidRDefault="007C6DBD">
      <w:pPr>
        <w:rPr>
          <w:rFonts w:cs="Arial"/>
          <w:sz w:val="24"/>
          <w:szCs w:val="24"/>
        </w:rPr>
      </w:pPr>
    </w:p>
    <w:p w:rsidR="00F801D4" w:rsidRPr="00463289" w:rsidRDefault="009032E7" w:rsidP="00F2501B">
      <w:pPr>
        <w:pStyle w:val="KDPodnaslov1"/>
        <w:numPr>
          <w:ilvl w:val="0"/>
          <w:numId w:val="32"/>
        </w:numPr>
        <w:spacing w:before="0"/>
        <w:outlineLvl w:val="9"/>
        <w:rPr>
          <w:rFonts w:ascii="Arial" w:hAnsi="Arial" w:cs="Arial"/>
        </w:rPr>
      </w:pPr>
      <w:bookmarkStart w:id="14" w:name="_Toc442559885"/>
      <w:bookmarkStart w:id="15" w:name="_Toc297798704"/>
      <w:bookmarkStart w:id="16" w:name="_Toc310433002"/>
      <w:bookmarkStart w:id="17" w:name="_Toc374917437"/>
      <w:bookmarkStart w:id="18" w:name="_Toc415142477"/>
      <w:bookmarkStart w:id="19" w:name="_Toc430335150"/>
      <w:r w:rsidRPr="00463289">
        <w:rPr>
          <w:rFonts w:ascii="Arial" w:hAnsi="Arial" w:cs="Arial"/>
        </w:rPr>
        <w:t xml:space="preserve"> </w:t>
      </w:r>
      <w:r w:rsidR="005E75C7" w:rsidRPr="00463289">
        <w:rPr>
          <w:rFonts w:ascii="Arial" w:hAnsi="Arial" w:cs="Arial"/>
        </w:rPr>
        <w:t>КРИТЕРИЈУМ ЗА ДОДЕЛУ УГОВОРА</w:t>
      </w:r>
      <w:bookmarkEnd w:id="14"/>
    </w:p>
    <w:p w:rsidR="00785448" w:rsidRPr="00463289" w:rsidRDefault="00785448" w:rsidP="00785448">
      <w:pPr>
        <w:pStyle w:val="KDParagraf"/>
        <w:rPr>
          <w:rFonts w:ascii="Arial" w:hAnsi="Arial" w:cs="Arial"/>
          <w:color w:val="auto"/>
          <w:lang w:val="ru-RU"/>
        </w:rPr>
      </w:pPr>
      <w:r w:rsidRPr="00463289">
        <w:rPr>
          <w:rFonts w:ascii="Arial" w:hAnsi="Arial" w:cs="Arial"/>
          <w:color w:val="auto"/>
          <w:lang w:val="ru-RU"/>
        </w:rPr>
        <w:t>Избор најповољније понуде ће се извршити применом критеријума „Најнижа понуђена цена“.</w:t>
      </w:r>
    </w:p>
    <w:p w:rsidR="00785448" w:rsidRPr="00463289" w:rsidRDefault="00785448" w:rsidP="00785448">
      <w:pPr>
        <w:pStyle w:val="KDParagraf"/>
        <w:rPr>
          <w:rFonts w:ascii="Arial" w:hAnsi="Arial" w:cs="Arial"/>
          <w:color w:val="auto"/>
          <w:lang w:val="ru-RU"/>
        </w:rPr>
      </w:pPr>
      <w:r w:rsidRPr="00463289">
        <w:rPr>
          <w:rFonts w:ascii="Arial" w:hAnsi="Arial" w:cs="Arial"/>
          <w:color w:val="auto"/>
          <w:lang w:val="ru-RU"/>
        </w:rPr>
        <w:t>Критеријум за оцењивање понуда Најнижа понуђена цена, заснива се на понуђеној цени као једином критеријуму.</w:t>
      </w:r>
    </w:p>
    <w:p w:rsidR="00785448" w:rsidRPr="00463289" w:rsidRDefault="00785448" w:rsidP="00785448">
      <w:pPr>
        <w:pStyle w:val="KDParagraf"/>
        <w:rPr>
          <w:rFonts w:ascii="Arial" w:hAnsi="Arial" w:cs="Arial"/>
          <w:color w:val="auto"/>
          <w:lang w:val="ru-RU"/>
        </w:rPr>
      </w:pPr>
      <w:r w:rsidRPr="00463289">
        <w:rPr>
          <w:rFonts w:ascii="Arial" w:hAnsi="Arial" w:cs="Arial"/>
          <w:color w:val="auto"/>
          <w:lang w:val="ru-RU"/>
        </w:rPr>
        <w:t xml:space="preserve">У случају примене критеријума најниже понуђене цене, а у ситуацији када постоје понуде домаћег и страног Понуђача који пружају услуге, наручилац мора изабрати </w:t>
      </w:r>
      <w:r w:rsidRPr="00463289">
        <w:rPr>
          <w:rFonts w:ascii="Arial" w:hAnsi="Arial" w:cs="Arial"/>
          <w:color w:val="auto"/>
          <w:lang w:val="ru-RU"/>
        </w:rPr>
        <w:lastRenderedPageBreak/>
        <w:t>понуду домаћег Понуђача под условом да његова понуђена цена није преко 5% већа у односу на најнижу понуђену цену страног Понуђача.</w:t>
      </w:r>
    </w:p>
    <w:p w:rsidR="00785448" w:rsidRPr="00463289" w:rsidRDefault="00785448" w:rsidP="00785448">
      <w:pPr>
        <w:pStyle w:val="KDParagraf"/>
        <w:rPr>
          <w:rFonts w:ascii="Arial" w:hAnsi="Arial" w:cs="Arial"/>
          <w:color w:val="auto"/>
          <w:lang w:val="ru-RU"/>
        </w:rPr>
      </w:pPr>
      <w:r w:rsidRPr="00463289">
        <w:rPr>
          <w:rFonts w:ascii="Arial" w:hAnsi="Arial" w:cs="Arial"/>
          <w:color w:val="auto"/>
          <w:lang w:val="ru-RU"/>
        </w:rPr>
        <w:t>У понуђену цену страног Понуђача урачунавају се и царинске дажбине.</w:t>
      </w:r>
    </w:p>
    <w:p w:rsidR="00785448" w:rsidRPr="00785448" w:rsidRDefault="00785448" w:rsidP="00785448">
      <w:pPr>
        <w:pStyle w:val="KDParagraf"/>
        <w:rPr>
          <w:rFonts w:ascii="Arial" w:hAnsi="Arial" w:cs="Arial"/>
          <w:color w:val="auto"/>
          <w:lang w:val="ru-RU"/>
        </w:rPr>
      </w:pPr>
      <w:r w:rsidRPr="00463289">
        <w:rPr>
          <w:rFonts w:ascii="Arial" w:hAnsi="Arial" w:cs="Arial"/>
          <w:color w:val="auto"/>
          <w:lang w:val="ru-RU"/>
        </w:rPr>
        <w:t>Предност дата за домаће Понуђаче (члан 86.  став 1. до 4. Закона)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w:t>
      </w:r>
      <w:r w:rsidRPr="00785448">
        <w:rPr>
          <w:rFonts w:ascii="Arial" w:hAnsi="Arial" w:cs="Arial"/>
          <w:color w:val="auto"/>
          <w:lang w:val="ru-RU"/>
        </w:rPr>
        <w:t xml:space="preserve"> одредбама тог споразума.</w:t>
      </w:r>
    </w:p>
    <w:p w:rsidR="00785448" w:rsidRPr="00785448" w:rsidRDefault="00785448" w:rsidP="00785448">
      <w:pPr>
        <w:pStyle w:val="KDParagraf"/>
        <w:rPr>
          <w:rFonts w:ascii="Arial" w:hAnsi="Arial" w:cs="Arial"/>
          <w:color w:val="auto"/>
          <w:lang w:val="ru-RU"/>
        </w:rPr>
      </w:pPr>
      <w:r w:rsidRPr="00785448">
        <w:rPr>
          <w:rFonts w:ascii="Arial" w:hAnsi="Arial" w:cs="Arial"/>
          <w:color w:val="auto"/>
          <w:lang w:val="ru-RU"/>
        </w:rPr>
        <w:t xml:space="preserve">Предност дата за домаће </w:t>
      </w:r>
      <w:r>
        <w:rPr>
          <w:rFonts w:ascii="Arial" w:hAnsi="Arial" w:cs="Arial"/>
          <w:color w:val="auto"/>
          <w:lang w:val="ru-RU"/>
        </w:rPr>
        <w:t>Понуђач</w:t>
      </w:r>
      <w:r w:rsidRPr="00785448">
        <w:rPr>
          <w:rFonts w:ascii="Arial" w:hAnsi="Arial" w:cs="Arial"/>
          <w:color w:val="auto"/>
          <w:lang w:val="ru-RU"/>
        </w:rPr>
        <w:t xml:space="preserve">е (члан 86. став 1. до 4. Закона) у поступцима јавних набавки у којима учествују </w:t>
      </w:r>
      <w:r>
        <w:rPr>
          <w:rFonts w:ascii="Arial" w:hAnsi="Arial" w:cs="Arial"/>
          <w:color w:val="auto"/>
          <w:lang w:val="ru-RU"/>
        </w:rPr>
        <w:t>Понуђач</w:t>
      </w:r>
      <w:r w:rsidRPr="00785448">
        <w:rPr>
          <w:rFonts w:ascii="Arial" w:hAnsi="Arial" w:cs="Arial"/>
          <w:color w:val="auto"/>
          <w:lang w:val="ru-RU"/>
        </w:rPr>
        <w:t>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rsidR="00785448" w:rsidRDefault="00785448" w:rsidP="00785448">
      <w:pPr>
        <w:pStyle w:val="KDParagraf"/>
        <w:rPr>
          <w:rFonts w:ascii="Arial" w:hAnsi="Arial" w:cs="Arial"/>
          <w:color w:val="auto"/>
          <w:lang w:val="ru-RU"/>
        </w:rPr>
      </w:pPr>
    </w:p>
    <w:p w:rsidR="004E0EDB" w:rsidRPr="00785448" w:rsidRDefault="004E0EDB" w:rsidP="00785448">
      <w:pPr>
        <w:pStyle w:val="KDParagraf"/>
        <w:rPr>
          <w:rFonts w:ascii="Arial" w:hAnsi="Arial" w:cs="Arial"/>
          <w:color w:val="auto"/>
          <w:lang w:val="ru-RU"/>
        </w:rPr>
      </w:pPr>
    </w:p>
    <w:p w:rsidR="00EF6EC2" w:rsidRDefault="00785448" w:rsidP="00785448">
      <w:pPr>
        <w:pStyle w:val="KDParagraf"/>
        <w:spacing w:before="0"/>
        <w:rPr>
          <w:rFonts w:ascii="Arial" w:hAnsi="Arial" w:cs="Arial"/>
          <w:color w:val="auto"/>
          <w:lang w:val="ru-RU"/>
        </w:rPr>
      </w:pPr>
      <w:r w:rsidRPr="00785448">
        <w:rPr>
          <w:rFonts w:ascii="Arial" w:hAnsi="Arial" w:cs="Arial"/>
          <w:color w:val="auto"/>
          <w:lang w:val="ru-RU"/>
        </w:rPr>
        <w:t xml:space="preserve">Преференцијал у складу са чл. 86. ЗЈН неће се примењивати на државе чланице Европске Уније у складу са чл 76. тач 4. Закона о потврђивању Споразума о стабилизацији и придруживању између европских заједница и њихових држава чланица, са једне стране, и Републике Србије, са друге стране, имајући у виду да је Споразум ступио на снагу 1. септембра 2013. године, а да је рок за укидање предности дате домаћим </w:t>
      </w:r>
      <w:r>
        <w:rPr>
          <w:rFonts w:ascii="Arial" w:hAnsi="Arial" w:cs="Arial"/>
          <w:color w:val="auto"/>
          <w:lang w:val="ru-RU"/>
        </w:rPr>
        <w:t>Понуђач</w:t>
      </w:r>
      <w:r w:rsidRPr="00785448">
        <w:rPr>
          <w:rFonts w:ascii="Arial" w:hAnsi="Arial" w:cs="Arial"/>
          <w:color w:val="auto"/>
          <w:lang w:val="ru-RU"/>
        </w:rPr>
        <w:t>има био 1. септембар 2018. године.</w:t>
      </w:r>
    </w:p>
    <w:p w:rsidR="00785448" w:rsidRDefault="00785448" w:rsidP="00785448">
      <w:pPr>
        <w:pStyle w:val="KDParagraf"/>
        <w:spacing w:before="0"/>
        <w:rPr>
          <w:rFonts w:ascii="Arial" w:hAnsi="Arial" w:cs="Arial"/>
          <w:color w:val="auto"/>
          <w:lang w:val="ru-RU"/>
        </w:rPr>
      </w:pPr>
    </w:p>
    <w:p w:rsidR="00785448" w:rsidRPr="002E5518" w:rsidRDefault="00785448" w:rsidP="00785448">
      <w:pPr>
        <w:pStyle w:val="KDParagraf"/>
        <w:spacing w:before="0"/>
        <w:rPr>
          <w:rFonts w:ascii="Arial" w:hAnsi="Arial" w:cs="Arial"/>
        </w:rPr>
      </w:pPr>
    </w:p>
    <w:p w:rsidR="005E75C7" w:rsidRDefault="005E75C7" w:rsidP="00E57BAF">
      <w:pPr>
        <w:pStyle w:val="KDPodnaslov2"/>
        <w:numPr>
          <w:ilvl w:val="1"/>
          <w:numId w:val="32"/>
        </w:numPr>
        <w:spacing w:before="0"/>
        <w:jc w:val="both"/>
        <w:outlineLvl w:val="9"/>
        <w:rPr>
          <w:rFonts w:ascii="Arial" w:hAnsi="Arial" w:cs="Arial"/>
        </w:rPr>
      </w:pPr>
      <w:bookmarkStart w:id="20" w:name="_Toc441651548"/>
      <w:bookmarkStart w:id="21" w:name="_Toc442559886"/>
      <w:r w:rsidRPr="002E5518">
        <w:rPr>
          <w:rFonts w:ascii="Arial" w:hAnsi="Arial" w:cs="Arial"/>
        </w:rPr>
        <w:t>Резервни критеријум</w:t>
      </w:r>
      <w:bookmarkEnd w:id="20"/>
      <w:bookmarkEnd w:id="21"/>
    </w:p>
    <w:p w:rsidR="00DC16B9" w:rsidRDefault="00DC16B9" w:rsidP="00DC16B9">
      <w:pPr>
        <w:pStyle w:val="KDPodnaslov2"/>
        <w:numPr>
          <w:ilvl w:val="0"/>
          <w:numId w:val="0"/>
        </w:numPr>
        <w:spacing w:before="0"/>
        <w:ind w:left="1080"/>
        <w:jc w:val="both"/>
        <w:outlineLvl w:val="9"/>
        <w:rPr>
          <w:rFonts w:ascii="Arial" w:hAnsi="Arial" w:cs="Arial"/>
        </w:rPr>
      </w:pPr>
    </w:p>
    <w:p w:rsidR="00726FDB" w:rsidRPr="00ED60C1" w:rsidRDefault="00ED60C1" w:rsidP="00F801D4">
      <w:pPr>
        <w:pStyle w:val="Standard"/>
        <w:spacing w:before="0"/>
        <w:rPr>
          <w:rFonts w:ascii="Arial" w:hAnsi="Arial" w:cs="Arial"/>
        </w:rPr>
      </w:pPr>
      <w:r w:rsidRPr="00ED60C1">
        <w:rPr>
          <w:rFonts w:ascii="Arial" w:hAnsi="Arial" w:cs="Arial"/>
        </w:rPr>
        <w:t xml:space="preserve">Уколико две или више понуда имају исту најнижу понуђену цену, као најповољнија биће изабрана понуда оног </w:t>
      </w:r>
      <w:r w:rsidR="00785448">
        <w:rPr>
          <w:rFonts w:ascii="Arial" w:hAnsi="Arial" w:cs="Arial"/>
        </w:rPr>
        <w:t>Понуђач</w:t>
      </w:r>
      <w:r w:rsidRPr="00ED60C1">
        <w:rPr>
          <w:rFonts w:ascii="Arial" w:hAnsi="Arial" w:cs="Arial"/>
        </w:rPr>
        <w:t xml:space="preserve">а који је понудио </w:t>
      </w:r>
      <w:r w:rsidR="00296360">
        <w:rPr>
          <w:rFonts w:ascii="Arial" w:hAnsi="Arial" w:cs="Arial"/>
          <w:lang w:val="sr-Cyrl-RS"/>
        </w:rPr>
        <w:t>краћ</w:t>
      </w:r>
      <w:r w:rsidRPr="00ED60C1">
        <w:rPr>
          <w:rFonts w:ascii="Arial" w:hAnsi="Arial" w:cs="Arial"/>
        </w:rPr>
        <w:t>и рок</w:t>
      </w:r>
      <w:r w:rsidR="00296360">
        <w:rPr>
          <w:rFonts w:ascii="Arial" w:hAnsi="Arial" w:cs="Arial"/>
          <w:lang w:val="sr-Cyrl-RS"/>
        </w:rPr>
        <w:t xml:space="preserve"> за извршење услуге</w:t>
      </w:r>
      <w:r w:rsidRPr="00ED60C1">
        <w:rPr>
          <w:rFonts w:ascii="Arial" w:hAnsi="Arial" w:cs="Arial"/>
        </w:rPr>
        <w:t xml:space="preserve">. </w:t>
      </w:r>
    </w:p>
    <w:p w:rsidR="00ED60C1" w:rsidRPr="00ED60C1" w:rsidRDefault="00ED60C1" w:rsidP="00F801D4">
      <w:pPr>
        <w:pStyle w:val="Standard"/>
        <w:spacing w:before="0"/>
        <w:rPr>
          <w:rFonts w:ascii="Arial" w:hAnsi="Arial" w:cs="Arial"/>
        </w:rPr>
      </w:pPr>
      <w:r w:rsidRPr="00ED60C1">
        <w:rPr>
          <w:rFonts w:ascii="Arial" w:hAnsi="Arial" w:cs="Arial"/>
        </w:rPr>
        <w:t>Ук</w:t>
      </w:r>
      <w:r w:rsidR="003E1101">
        <w:rPr>
          <w:rFonts w:ascii="Arial" w:hAnsi="Arial" w:cs="Arial"/>
        </w:rPr>
        <w:t>олико ни после примене резервн</w:t>
      </w:r>
      <w:r w:rsidR="003E1101">
        <w:rPr>
          <w:rFonts w:ascii="Arial" w:hAnsi="Arial" w:cs="Arial"/>
          <w:lang w:val="sr-Cyrl-RS"/>
        </w:rPr>
        <w:t>ог</w:t>
      </w:r>
      <w:r w:rsidRPr="00ED60C1">
        <w:rPr>
          <w:rFonts w:ascii="Arial" w:hAnsi="Arial" w:cs="Arial"/>
        </w:rPr>
        <w:t xml:space="preserve"> критеријума не буде могуће изабрати најповољнију понуду, угов</w:t>
      </w:r>
      <w:r w:rsidR="008531B4">
        <w:rPr>
          <w:rFonts w:ascii="Arial" w:hAnsi="Arial" w:cs="Arial"/>
        </w:rPr>
        <w:t>ор ће бити изабран путем жреба.</w:t>
      </w:r>
    </w:p>
    <w:p w:rsidR="005E75C7" w:rsidRDefault="00ED60C1" w:rsidP="00F801D4">
      <w:pPr>
        <w:pStyle w:val="Standard"/>
        <w:spacing w:before="0"/>
        <w:rPr>
          <w:rFonts w:ascii="Arial" w:hAnsi="Arial" w:cs="Arial"/>
          <w:color w:val="00B0F0"/>
        </w:rPr>
      </w:pPr>
      <w:r w:rsidRPr="00ED60C1">
        <w:rPr>
          <w:rFonts w:ascii="Arial" w:hAnsi="Arial" w:cs="Arial"/>
        </w:rPr>
        <w:t xml:space="preserve">Извлачење путем жреба наручилац ће извршити јавно, у присуству </w:t>
      </w:r>
      <w:r w:rsidR="00785448">
        <w:rPr>
          <w:rFonts w:ascii="Arial" w:hAnsi="Arial" w:cs="Arial"/>
        </w:rPr>
        <w:t>Понуђач</w:t>
      </w:r>
      <w:r w:rsidRPr="00ED60C1">
        <w:rPr>
          <w:rFonts w:ascii="Arial" w:hAnsi="Arial" w:cs="Arial"/>
        </w:rPr>
        <w:t xml:space="preserve">а који имају исту најнижу понуђену цену. На посебним папирима који су исте величине и боје Наручилац ће исписати називе </w:t>
      </w:r>
      <w:r w:rsidR="00785448">
        <w:rPr>
          <w:rFonts w:ascii="Arial" w:hAnsi="Arial" w:cs="Arial"/>
        </w:rPr>
        <w:t>Понуђач</w:t>
      </w:r>
      <w:r w:rsidRPr="00ED60C1">
        <w:rPr>
          <w:rFonts w:ascii="Arial" w:hAnsi="Arial" w:cs="Arial"/>
        </w:rPr>
        <w:t xml:space="preserve">а, те папире ставити у кутију, одакле ће члан Комисије извући само један папир. </w:t>
      </w:r>
      <w:r w:rsidR="00785448">
        <w:rPr>
          <w:rFonts w:ascii="Arial" w:hAnsi="Arial" w:cs="Arial"/>
        </w:rPr>
        <w:t>Понуђач</w:t>
      </w:r>
      <w:r w:rsidRPr="00ED60C1">
        <w:rPr>
          <w:rFonts w:ascii="Arial" w:hAnsi="Arial" w:cs="Arial"/>
        </w:rPr>
        <w:t>у чији назив буде на извученом папиру биће додељен уговор о јавној набавци</w:t>
      </w:r>
      <w:r w:rsidR="005E75C7" w:rsidRPr="002E5518">
        <w:rPr>
          <w:rFonts w:ascii="Arial" w:hAnsi="Arial" w:cs="Arial"/>
          <w:color w:val="00B0F0"/>
        </w:rPr>
        <w:t>.</w:t>
      </w:r>
    </w:p>
    <w:p w:rsidR="008531B4" w:rsidRDefault="008531B4" w:rsidP="00F801D4">
      <w:pPr>
        <w:pStyle w:val="Standard"/>
        <w:spacing w:before="0"/>
        <w:rPr>
          <w:rFonts w:ascii="Arial" w:hAnsi="Arial" w:cs="Arial"/>
          <w:color w:val="00B0F0"/>
        </w:rPr>
      </w:pPr>
    </w:p>
    <w:bookmarkEnd w:id="15"/>
    <w:bookmarkEnd w:id="16"/>
    <w:bookmarkEnd w:id="17"/>
    <w:bookmarkEnd w:id="18"/>
    <w:bookmarkEnd w:id="19"/>
    <w:p w:rsidR="00ED60C1" w:rsidRPr="00ED60C1" w:rsidRDefault="00ED60C1" w:rsidP="00E57BAF">
      <w:pPr>
        <w:pStyle w:val="ListParagraph"/>
        <w:keepNext/>
        <w:pageBreakBefore/>
        <w:numPr>
          <w:ilvl w:val="0"/>
          <w:numId w:val="32"/>
        </w:numPr>
        <w:tabs>
          <w:tab w:val="left" w:pos="205"/>
        </w:tabs>
        <w:spacing w:after="0" w:line="240" w:lineRule="auto"/>
        <w:rPr>
          <w:rFonts w:ascii="Arial" w:hAnsi="Arial" w:cs="Arial"/>
          <w:b/>
        </w:rPr>
      </w:pPr>
      <w:r w:rsidRPr="00ED60C1">
        <w:rPr>
          <w:rFonts w:ascii="Arial" w:hAnsi="Arial" w:cs="Arial"/>
          <w:b/>
        </w:rPr>
        <w:lastRenderedPageBreak/>
        <w:t xml:space="preserve">  УПУТСТВО </w:t>
      </w:r>
      <w:r w:rsidR="00785448">
        <w:rPr>
          <w:rFonts w:ascii="Arial" w:hAnsi="Arial" w:cs="Arial"/>
          <w:b/>
        </w:rPr>
        <w:t>ПОНУЂАЧ</w:t>
      </w:r>
      <w:r w:rsidRPr="00ED60C1">
        <w:rPr>
          <w:rFonts w:ascii="Arial" w:hAnsi="Arial" w:cs="Arial"/>
          <w:b/>
        </w:rPr>
        <w:t>ИМА КАКО ДА САЧИНЕ ПОНУДУ</w:t>
      </w:r>
    </w:p>
    <w:p w:rsidR="00ED60C1" w:rsidRPr="00ED60C1" w:rsidRDefault="00ED60C1" w:rsidP="00307CCE">
      <w:pPr>
        <w:suppressAutoHyphens w:val="0"/>
        <w:autoSpaceDE w:val="0"/>
        <w:jc w:val="both"/>
        <w:textAlignment w:val="auto"/>
        <w:rPr>
          <w:rFonts w:cs="Arial"/>
          <w:color w:val="000000"/>
          <w:kern w:val="0"/>
          <w:sz w:val="24"/>
          <w:szCs w:val="24"/>
        </w:rPr>
      </w:pPr>
    </w:p>
    <w:p w:rsidR="00ED60C1" w:rsidRPr="00ED60C1" w:rsidRDefault="00ED60C1" w:rsidP="00307CCE">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val="ru-RU"/>
        </w:rPr>
        <w:t xml:space="preserve">Конкурсна документација садржи Упутство </w:t>
      </w:r>
      <w:r w:rsidR="00785448">
        <w:rPr>
          <w:rFonts w:cs="Arial"/>
          <w:color w:val="000000"/>
          <w:kern w:val="0"/>
          <w:sz w:val="24"/>
          <w:szCs w:val="24"/>
          <w:lang w:val="ru-RU"/>
        </w:rPr>
        <w:t>Понуђач</w:t>
      </w:r>
      <w:r w:rsidRPr="00ED60C1">
        <w:rPr>
          <w:rFonts w:cs="Arial"/>
          <w:color w:val="000000"/>
          <w:kern w:val="0"/>
          <w:sz w:val="24"/>
          <w:szCs w:val="24"/>
          <w:lang w:val="ru-RU"/>
        </w:rPr>
        <w:t xml:space="preserve">има како да сачине понуду и потребне податке о захтевима </w:t>
      </w:r>
      <w:r w:rsidR="00892737">
        <w:rPr>
          <w:rFonts w:cs="Arial"/>
          <w:color w:val="000000"/>
          <w:kern w:val="0"/>
          <w:sz w:val="24"/>
          <w:szCs w:val="24"/>
          <w:lang w:val="ru-RU"/>
        </w:rPr>
        <w:t>Наручиоц</w:t>
      </w:r>
      <w:r w:rsidRPr="00ED60C1">
        <w:rPr>
          <w:rFonts w:cs="Arial"/>
          <w:color w:val="000000"/>
          <w:kern w:val="0"/>
          <w:sz w:val="24"/>
          <w:szCs w:val="24"/>
          <w:lang w:val="ru-RU"/>
        </w:rPr>
        <w:t>а у погледу садржине понуде, као и услове под којима се спроводи поступак избора најповољније понуде у поступку јавне набавке.</w:t>
      </w:r>
    </w:p>
    <w:p w:rsidR="00ED60C1" w:rsidRPr="00ED60C1" w:rsidRDefault="00785448" w:rsidP="00ED60C1">
      <w:pPr>
        <w:tabs>
          <w:tab w:val="left" w:pos="567"/>
        </w:tabs>
        <w:autoSpaceDE w:val="0"/>
        <w:jc w:val="both"/>
        <w:textAlignment w:val="auto"/>
        <w:rPr>
          <w:rFonts w:cs="Arial"/>
          <w:color w:val="000000"/>
          <w:kern w:val="0"/>
          <w:sz w:val="24"/>
          <w:szCs w:val="24"/>
        </w:rPr>
      </w:pPr>
      <w:r>
        <w:rPr>
          <w:rFonts w:cs="Arial"/>
          <w:color w:val="000000"/>
          <w:kern w:val="0"/>
          <w:sz w:val="24"/>
          <w:szCs w:val="24"/>
        </w:rPr>
        <w:t>Понуђач</w:t>
      </w:r>
      <w:r w:rsidR="00ED60C1" w:rsidRPr="00ED60C1">
        <w:rPr>
          <w:rFonts w:cs="Arial"/>
          <w:color w:val="000000"/>
          <w:kern w:val="0"/>
          <w:sz w:val="24"/>
          <w:szCs w:val="24"/>
        </w:rPr>
        <w:t xml:space="preserve">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rsidR="00ED60C1" w:rsidRPr="00ED60C1" w:rsidRDefault="00ED60C1" w:rsidP="00ED60C1">
      <w:pPr>
        <w:tabs>
          <w:tab w:val="left" w:pos="567"/>
        </w:tabs>
        <w:autoSpaceDE w:val="0"/>
        <w:jc w:val="both"/>
        <w:textAlignment w:val="auto"/>
        <w:rPr>
          <w:rFonts w:cs="Arial"/>
          <w:color w:val="000000"/>
          <w:kern w:val="0"/>
          <w:sz w:val="24"/>
          <w:szCs w:val="24"/>
        </w:rPr>
      </w:pPr>
    </w:p>
    <w:p w:rsidR="00ED60C1" w:rsidRPr="00ED60C1" w:rsidRDefault="00ED60C1" w:rsidP="00E57BAF">
      <w:pPr>
        <w:keepNext/>
        <w:numPr>
          <w:ilvl w:val="1"/>
          <w:numId w:val="32"/>
        </w:numPr>
        <w:tabs>
          <w:tab w:val="left" w:pos="205"/>
        </w:tabs>
        <w:autoSpaceDE w:val="0"/>
        <w:jc w:val="both"/>
        <w:textAlignment w:val="auto"/>
        <w:rPr>
          <w:rFonts w:cs="Arial"/>
          <w:b/>
          <w:color w:val="000000"/>
          <w:kern w:val="0"/>
          <w:sz w:val="24"/>
          <w:szCs w:val="24"/>
        </w:rPr>
      </w:pPr>
      <w:bookmarkStart w:id="22" w:name="_Toc441651577"/>
      <w:bookmarkStart w:id="23" w:name="_Toc442559888"/>
      <w:r w:rsidRPr="00ED60C1">
        <w:rPr>
          <w:rFonts w:cs="Arial"/>
          <w:b/>
          <w:color w:val="000000"/>
          <w:kern w:val="0"/>
          <w:sz w:val="24"/>
          <w:szCs w:val="24"/>
        </w:rPr>
        <w:t>Језик на којем понуда мора бити састављена</w:t>
      </w:r>
      <w:bookmarkEnd w:id="22"/>
      <w:bookmarkEnd w:id="23"/>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Наручилац је припремио конкурсну документацију на српском језику и водиће поступак јавне набавке на српском језику.</w:t>
      </w:r>
    </w:p>
    <w:p w:rsidR="00ED60C1" w:rsidRPr="00ED60C1" w:rsidRDefault="00ED60C1" w:rsidP="00ED60C1">
      <w:pPr>
        <w:tabs>
          <w:tab w:val="left" w:pos="1134"/>
        </w:tabs>
        <w:autoSpaceDE w:val="0"/>
        <w:jc w:val="both"/>
        <w:textAlignment w:val="auto"/>
        <w:rPr>
          <w:rFonts w:cs="Arial"/>
          <w:i/>
          <w:color w:val="00B0F0"/>
          <w:kern w:val="0"/>
          <w:sz w:val="24"/>
          <w:szCs w:val="24"/>
          <w:lang w:val="ru-RU"/>
        </w:rPr>
      </w:pPr>
      <w:r w:rsidRPr="00ED60C1">
        <w:rPr>
          <w:rFonts w:cs="Arial"/>
          <w:color w:val="000000"/>
          <w:kern w:val="0"/>
          <w:sz w:val="24"/>
          <w:szCs w:val="24"/>
          <w:lang w:val="ru-RU"/>
        </w:rPr>
        <w:t>Понуда са свим прилозима мора бити сачињена на српском језику.</w:t>
      </w:r>
    </w:p>
    <w:p w:rsidR="00ED60C1" w:rsidRPr="00ED60C1" w:rsidRDefault="00ED60C1" w:rsidP="00ED60C1">
      <w:pPr>
        <w:tabs>
          <w:tab w:val="left" w:pos="1134"/>
        </w:tabs>
        <w:autoSpaceDE w:val="0"/>
        <w:jc w:val="both"/>
        <w:textAlignment w:val="auto"/>
        <w:rPr>
          <w:rFonts w:cs="Arial"/>
          <w:i/>
          <w:color w:val="00B0F0"/>
          <w:kern w:val="0"/>
          <w:sz w:val="24"/>
          <w:szCs w:val="24"/>
          <w:lang w:val="ru-RU"/>
        </w:rPr>
      </w:pPr>
      <w:r w:rsidRPr="00ED60C1">
        <w:rPr>
          <w:rFonts w:cs="Arial"/>
          <w:color w:val="000000"/>
          <w:kern w:val="0"/>
          <w:sz w:val="24"/>
          <w:szCs w:val="24"/>
          <w:lang w:val="ru-RU"/>
        </w:rPr>
        <w:t>Прилози који чине саставни део понуде, достављају се на српском језику.</w:t>
      </w:r>
    </w:p>
    <w:p w:rsidR="00ED60C1" w:rsidRPr="00ED60C1" w:rsidRDefault="00ED60C1" w:rsidP="00ED60C1">
      <w:pPr>
        <w:tabs>
          <w:tab w:val="left" w:pos="1134"/>
        </w:tabs>
        <w:autoSpaceDE w:val="0"/>
        <w:jc w:val="both"/>
        <w:textAlignment w:val="auto"/>
        <w:rPr>
          <w:rFonts w:cs="Arial"/>
          <w:i/>
          <w:color w:val="00B0F0"/>
          <w:kern w:val="0"/>
          <w:sz w:val="24"/>
          <w:szCs w:val="24"/>
          <w:lang w:val="ru-RU"/>
        </w:rPr>
      </w:pPr>
      <w:r w:rsidRPr="00ED60C1">
        <w:rPr>
          <w:rFonts w:cs="Arial"/>
          <w:color w:val="000000"/>
          <w:kern w:val="0"/>
          <w:sz w:val="24"/>
          <w:szCs w:val="24"/>
          <w:lang w:val="ru-RU"/>
        </w:rPr>
        <w:t xml:space="preserve">Уколико је неки прилог (доказ или документ) на страном језику, он мора бити преведен на српски језик и оверен од стране овлашћеног преводиоца, по захтеву </w:t>
      </w:r>
      <w:r w:rsidR="00892737">
        <w:rPr>
          <w:rFonts w:cs="Arial"/>
          <w:color w:val="000000"/>
          <w:kern w:val="0"/>
          <w:sz w:val="24"/>
          <w:szCs w:val="24"/>
          <w:lang w:val="ru-RU"/>
        </w:rPr>
        <w:t>Наручиоц</w:t>
      </w:r>
      <w:r w:rsidRPr="00ED60C1">
        <w:rPr>
          <w:rFonts w:cs="Arial"/>
          <w:color w:val="000000"/>
          <w:kern w:val="0"/>
          <w:sz w:val="24"/>
          <w:szCs w:val="24"/>
          <w:lang w:val="ru-RU"/>
        </w:rPr>
        <w:t>а, у фази стручне оцене понуда.</w:t>
      </w:r>
    </w:p>
    <w:p w:rsidR="00ED60C1" w:rsidRPr="00ED60C1" w:rsidRDefault="00ED60C1" w:rsidP="00ED60C1">
      <w:pPr>
        <w:tabs>
          <w:tab w:val="left" w:pos="567"/>
        </w:tabs>
        <w:autoSpaceDE w:val="0"/>
        <w:jc w:val="both"/>
        <w:textAlignment w:val="auto"/>
        <w:rPr>
          <w:rFonts w:cs="Arial"/>
          <w:color w:val="000000"/>
          <w:kern w:val="0"/>
          <w:sz w:val="24"/>
          <w:szCs w:val="24"/>
          <w:lang w:val="ru-RU"/>
        </w:rPr>
      </w:pPr>
    </w:p>
    <w:p w:rsidR="00ED60C1" w:rsidRPr="00ED60C1" w:rsidRDefault="00ED60C1" w:rsidP="00E57BAF">
      <w:pPr>
        <w:keepNext/>
        <w:numPr>
          <w:ilvl w:val="1"/>
          <w:numId w:val="32"/>
        </w:numPr>
        <w:tabs>
          <w:tab w:val="left" w:pos="205"/>
        </w:tabs>
        <w:autoSpaceDE w:val="0"/>
        <w:jc w:val="both"/>
        <w:textAlignment w:val="auto"/>
        <w:rPr>
          <w:rFonts w:cs="Arial"/>
          <w:b/>
          <w:color w:val="000000"/>
          <w:kern w:val="0"/>
          <w:sz w:val="24"/>
          <w:szCs w:val="24"/>
        </w:rPr>
      </w:pPr>
      <w:bookmarkStart w:id="24" w:name="_Toc441651578"/>
      <w:bookmarkStart w:id="25" w:name="_Toc442559889"/>
      <w:r w:rsidRPr="00ED60C1">
        <w:rPr>
          <w:rFonts w:cs="Arial"/>
          <w:b/>
          <w:color w:val="000000"/>
          <w:kern w:val="0"/>
          <w:sz w:val="24"/>
          <w:szCs w:val="24"/>
        </w:rPr>
        <w:t>Начин састављања и подношења понуде</w:t>
      </w:r>
      <w:bookmarkEnd w:id="24"/>
      <w:bookmarkEnd w:id="25"/>
    </w:p>
    <w:p w:rsidR="00ED60C1" w:rsidRPr="00ED60C1" w:rsidRDefault="00785448" w:rsidP="00ED60C1">
      <w:pPr>
        <w:tabs>
          <w:tab w:val="left" w:pos="567"/>
        </w:tabs>
        <w:autoSpaceDE w:val="0"/>
        <w:jc w:val="both"/>
        <w:textAlignment w:val="auto"/>
        <w:rPr>
          <w:rFonts w:cs="Arial"/>
          <w:color w:val="000000"/>
          <w:kern w:val="0"/>
          <w:sz w:val="24"/>
          <w:szCs w:val="24"/>
        </w:rPr>
      </w:pPr>
      <w:r>
        <w:rPr>
          <w:rFonts w:cs="Arial"/>
          <w:color w:val="000000"/>
          <w:kern w:val="0"/>
          <w:sz w:val="24"/>
          <w:szCs w:val="24"/>
          <w:lang w:val="ru-RU"/>
        </w:rPr>
        <w:t>Понуђач</w:t>
      </w:r>
      <w:r w:rsidR="00ED60C1" w:rsidRPr="00ED60C1">
        <w:rPr>
          <w:rFonts w:cs="Arial"/>
          <w:color w:val="000000"/>
          <w:kern w:val="0"/>
          <w:sz w:val="24"/>
          <w:szCs w:val="24"/>
          <w:lang w:val="ru-RU"/>
        </w:rPr>
        <w:t xml:space="preserve"> је обавезан да сачини понуду тако што </w:t>
      </w:r>
      <w:r>
        <w:rPr>
          <w:rFonts w:cs="Arial"/>
          <w:color w:val="000000"/>
          <w:kern w:val="0"/>
          <w:sz w:val="24"/>
          <w:szCs w:val="24"/>
          <w:lang w:val="ru-RU"/>
        </w:rPr>
        <w:t>Понуђач</w:t>
      </w:r>
      <w:r w:rsidR="00ED60C1" w:rsidRPr="00ED60C1">
        <w:rPr>
          <w:rFonts w:cs="Arial"/>
          <w:color w:val="000000"/>
          <w:kern w:val="0"/>
          <w:sz w:val="24"/>
          <w:szCs w:val="24"/>
          <w:lang w:val="ru-RU"/>
        </w:rPr>
        <w:t xml:space="preserve">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val="ru-RU"/>
        </w:rPr>
        <w:t>Препоручује се да се нумерација поднете документације и образаца у понуди изврши на свако</w:t>
      </w:r>
      <w:r w:rsidRPr="00ED60C1">
        <w:rPr>
          <w:rFonts w:cs="Arial"/>
          <w:color w:val="000000"/>
          <w:kern w:val="0"/>
          <w:sz w:val="24"/>
          <w:szCs w:val="24"/>
        </w:rPr>
        <w:t>j</w:t>
      </w:r>
      <w:r w:rsidRPr="00ED60C1">
        <w:rPr>
          <w:rFonts w:cs="Arial"/>
          <w:color w:val="000000"/>
          <w:kern w:val="0"/>
          <w:sz w:val="24"/>
          <w:szCs w:val="24"/>
          <w:lang w:val="ru-RU"/>
        </w:rPr>
        <w:t xml:space="preserve"> страни на којој има текста, исписивањем </w:t>
      </w:r>
      <w:r w:rsidRPr="00ED60C1">
        <w:rPr>
          <w:rFonts w:cs="Arial"/>
          <w:i/>
          <w:color w:val="000000"/>
          <w:kern w:val="0"/>
          <w:sz w:val="24"/>
          <w:szCs w:val="24"/>
          <w:lang w:val="ru-RU"/>
        </w:rPr>
        <w:t xml:space="preserve">“1 од </w:t>
      </w:r>
      <w:r w:rsidRPr="00ED60C1">
        <w:rPr>
          <w:rFonts w:cs="Arial"/>
          <w:i/>
          <w:color w:val="000000"/>
          <w:kern w:val="0"/>
          <w:sz w:val="24"/>
          <w:szCs w:val="24"/>
        </w:rPr>
        <w:t>н</w:t>
      </w:r>
      <w:r w:rsidRPr="00ED60C1">
        <w:rPr>
          <w:rFonts w:cs="Arial"/>
          <w:i/>
          <w:color w:val="000000"/>
          <w:kern w:val="0"/>
          <w:sz w:val="24"/>
          <w:szCs w:val="24"/>
          <w:lang w:val="ru-RU"/>
        </w:rPr>
        <w:t>“, „2 од н“</w:t>
      </w:r>
      <w:r w:rsidRPr="00ED60C1">
        <w:rPr>
          <w:rFonts w:cs="Arial"/>
          <w:color w:val="000000"/>
          <w:kern w:val="0"/>
          <w:sz w:val="24"/>
          <w:szCs w:val="24"/>
          <w:lang w:val="ru-RU"/>
        </w:rPr>
        <w:t xml:space="preserve"> и тако све до </w:t>
      </w:r>
      <w:r w:rsidRPr="00ED60C1">
        <w:rPr>
          <w:rFonts w:cs="Arial"/>
          <w:i/>
          <w:color w:val="000000"/>
          <w:kern w:val="0"/>
          <w:sz w:val="24"/>
          <w:szCs w:val="24"/>
          <w:lang w:val="ru-RU"/>
        </w:rPr>
        <w:t>„н од н“</w:t>
      </w:r>
      <w:r w:rsidRPr="00ED60C1">
        <w:rPr>
          <w:rFonts w:cs="Arial"/>
          <w:color w:val="000000"/>
          <w:kern w:val="0"/>
          <w:sz w:val="24"/>
          <w:szCs w:val="24"/>
          <w:lang w:val="ru-RU"/>
        </w:rPr>
        <w:t xml:space="preserve">, с тим да </w:t>
      </w:r>
      <w:r w:rsidRPr="00ED60C1">
        <w:rPr>
          <w:rFonts w:cs="Arial"/>
          <w:i/>
          <w:color w:val="000000"/>
          <w:kern w:val="0"/>
          <w:sz w:val="24"/>
          <w:szCs w:val="24"/>
          <w:lang w:val="ru-RU"/>
        </w:rPr>
        <w:t>„н“</w:t>
      </w:r>
      <w:r w:rsidRPr="00ED60C1">
        <w:rPr>
          <w:rFonts w:cs="Arial"/>
          <w:color w:val="000000"/>
          <w:kern w:val="0"/>
          <w:sz w:val="24"/>
          <w:szCs w:val="24"/>
          <w:lang w:val="ru-RU"/>
        </w:rPr>
        <w:t xml:space="preserve"> представља укупан број страна понуде.</w:t>
      </w:r>
    </w:p>
    <w:p w:rsidR="00EF6EC2" w:rsidRPr="00EF6EC2" w:rsidRDefault="00ED60C1" w:rsidP="00EF6EC2">
      <w:pPr>
        <w:tabs>
          <w:tab w:val="left" w:pos="1134"/>
        </w:tabs>
        <w:autoSpaceDE w:val="0"/>
        <w:jc w:val="both"/>
        <w:textAlignment w:val="auto"/>
        <w:rPr>
          <w:rFonts w:cs="Arial"/>
          <w:i/>
          <w:color w:val="00B0F0"/>
          <w:kern w:val="0"/>
          <w:sz w:val="24"/>
          <w:szCs w:val="24"/>
          <w:lang w:val="ru-RU"/>
        </w:rPr>
      </w:pPr>
      <w:r w:rsidRPr="00ED60C1">
        <w:rPr>
          <w:rFonts w:cs="Arial"/>
          <w:kern w:val="0"/>
          <w:sz w:val="24"/>
          <w:szCs w:val="24"/>
          <w:lang w:val="ru-RU"/>
        </w:rPr>
        <w:t>Препоручује се да доказе који се достављају уз понуду, а због своје важности не смеју бити оштећени, озна</w:t>
      </w:r>
      <w:r w:rsidR="001726E0">
        <w:rPr>
          <w:rFonts w:cs="Arial"/>
          <w:kern w:val="0"/>
          <w:sz w:val="24"/>
          <w:szCs w:val="24"/>
          <w:lang w:val="ru-RU"/>
        </w:rPr>
        <w:t>чени бројем (</w:t>
      </w:r>
      <w:r w:rsidRPr="00ED60C1">
        <w:rPr>
          <w:rFonts w:cs="Arial"/>
          <w:kern w:val="0"/>
          <w:sz w:val="24"/>
          <w:szCs w:val="24"/>
          <w:lang w:val="ru-RU"/>
        </w:rPr>
        <w:t>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rsidR="00ED60C1" w:rsidRPr="00ED60C1" w:rsidRDefault="00785448" w:rsidP="00ED60C1">
      <w:pPr>
        <w:tabs>
          <w:tab w:val="left" w:pos="567"/>
        </w:tabs>
        <w:autoSpaceDE w:val="0"/>
        <w:jc w:val="both"/>
        <w:textAlignment w:val="auto"/>
        <w:rPr>
          <w:rFonts w:cs="Arial"/>
          <w:color w:val="000000"/>
          <w:kern w:val="0"/>
          <w:sz w:val="24"/>
          <w:szCs w:val="24"/>
        </w:rPr>
      </w:pPr>
      <w:r>
        <w:rPr>
          <w:rFonts w:cs="Arial"/>
          <w:color w:val="000000"/>
          <w:kern w:val="0"/>
          <w:sz w:val="24"/>
          <w:szCs w:val="24"/>
          <w:lang w:val="ru-RU"/>
        </w:rPr>
        <w:t>Понуђач</w:t>
      </w:r>
      <w:r w:rsidR="00ED60C1" w:rsidRPr="00ED60C1">
        <w:rPr>
          <w:rFonts w:cs="Arial"/>
          <w:color w:val="000000"/>
          <w:kern w:val="0"/>
          <w:sz w:val="24"/>
          <w:szCs w:val="24"/>
          <w:lang w:val="ru-RU"/>
        </w:rPr>
        <w:t xml:space="preserve"> подноси понуду у затвореној коверти </w:t>
      </w:r>
      <w:r w:rsidR="00ED60C1" w:rsidRPr="00ED60C1">
        <w:rPr>
          <w:rFonts w:cs="Arial"/>
          <w:color w:val="000000"/>
          <w:kern w:val="0"/>
          <w:sz w:val="24"/>
          <w:szCs w:val="24"/>
        </w:rPr>
        <w:t>или кутији</w:t>
      </w:r>
      <w:r w:rsidR="00ED60C1" w:rsidRPr="00ED60C1">
        <w:rPr>
          <w:rFonts w:cs="Arial"/>
          <w:color w:val="000000"/>
          <w:kern w:val="0"/>
          <w:sz w:val="24"/>
          <w:szCs w:val="24"/>
          <w:lang w:val="ru-RU"/>
        </w:rPr>
        <w:t xml:space="preserve">, тако да се при отварању може проверити да ли је затворена, као и када, на адресу: </w:t>
      </w:r>
      <w:r w:rsidR="00ED60C1" w:rsidRPr="00ED60C1">
        <w:rPr>
          <w:rFonts w:cs="Arial"/>
          <w:color w:val="000000"/>
          <w:kern w:val="0"/>
          <w:sz w:val="24"/>
          <w:szCs w:val="24"/>
          <w:lang w:val="sr-Cyrl-CS" w:eastAsia="ar-SA"/>
        </w:rPr>
        <w:t>ЈП ЕПС Београд</w:t>
      </w:r>
      <w:r w:rsidR="00ED60C1" w:rsidRPr="00ED60C1">
        <w:rPr>
          <w:rFonts w:cs="Arial"/>
          <w:color w:val="000000"/>
          <w:kern w:val="0"/>
          <w:sz w:val="24"/>
          <w:szCs w:val="24"/>
          <w:lang w:val="sr-Latn-RS" w:eastAsia="ar-SA"/>
        </w:rPr>
        <w:t xml:space="preserve"> - </w:t>
      </w:r>
      <w:r w:rsidR="00ED60C1" w:rsidRPr="00ED60C1">
        <w:rPr>
          <w:rFonts w:cs="Arial"/>
          <w:color w:val="000000"/>
          <w:kern w:val="0"/>
          <w:sz w:val="24"/>
          <w:szCs w:val="24"/>
          <w:lang w:val="sr-Cyrl-CS" w:eastAsia="ar-SA"/>
        </w:rPr>
        <w:t>Огранак РБ Колубара</w:t>
      </w:r>
      <w:r w:rsidR="00ED60C1" w:rsidRPr="00ED60C1">
        <w:rPr>
          <w:rFonts w:eastAsia="TimesNewRomanPSMT" w:cs="Arial"/>
          <w:bCs/>
          <w:color w:val="000000"/>
          <w:kern w:val="1"/>
          <w:sz w:val="24"/>
          <w:szCs w:val="24"/>
          <w:lang w:eastAsia="ar-SA"/>
        </w:rPr>
        <w:t xml:space="preserve"> Лазаревац, </w:t>
      </w:r>
      <w:r w:rsidR="00ED60C1" w:rsidRPr="00ED60C1">
        <w:rPr>
          <w:rFonts w:eastAsia="TimesNewRomanPSMT" w:cs="Arial"/>
          <w:bCs/>
          <w:color w:val="000000"/>
          <w:kern w:val="1"/>
          <w:sz w:val="24"/>
          <w:szCs w:val="24"/>
          <w:lang w:val="sr-Cyrl-RS" w:eastAsia="ar-SA"/>
        </w:rPr>
        <w:t>Комерцијални сектор</w:t>
      </w:r>
      <w:r w:rsidR="00ED60C1" w:rsidRPr="00ED60C1">
        <w:rPr>
          <w:rFonts w:eastAsia="TimesNewRomanPSMT" w:cs="Arial"/>
          <w:bCs/>
          <w:color w:val="000000"/>
          <w:kern w:val="1"/>
          <w:sz w:val="24"/>
          <w:szCs w:val="24"/>
          <w:lang w:eastAsia="ar-SA"/>
        </w:rPr>
        <w:t>, служба набавке, ул.</w:t>
      </w:r>
      <w:r w:rsidR="00F801D4">
        <w:rPr>
          <w:rFonts w:eastAsia="TimesNewRomanPSMT" w:cs="Arial"/>
          <w:bCs/>
          <w:color w:val="000000"/>
          <w:kern w:val="1"/>
          <w:sz w:val="24"/>
          <w:szCs w:val="24"/>
          <w:lang w:val="sr-Cyrl-RS" w:eastAsia="ar-SA"/>
        </w:rPr>
        <w:t xml:space="preserve"> </w:t>
      </w:r>
      <w:r w:rsidR="00ED60C1" w:rsidRPr="00ED60C1">
        <w:rPr>
          <w:rFonts w:eastAsia="TimesNewRomanPSMT" w:cs="Arial"/>
          <w:bCs/>
          <w:color w:val="000000"/>
          <w:kern w:val="1"/>
          <w:sz w:val="24"/>
          <w:szCs w:val="24"/>
          <w:lang w:eastAsia="ar-SA"/>
        </w:rPr>
        <w:t>Дише Ђурђевића бб</w:t>
      </w:r>
      <w:r w:rsidR="00ED60C1" w:rsidRPr="00ED60C1">
        <w:rPr>
          <w:rFonts w:eastAsia="Arial Unicode MS" w:cs="Arial"/>
          <w:i/>
          <w:iCs/>
          <w:color w:val="000000"/>
          <w:kern w:val="1"/>
          <w:sz w:val="24"/>
          <w:szCs w:val="24"/>
          <w:lang w:eastAsia="ar-SA"/>
        </w:rPr>
        <w:t xml:space="preserve">, </w:t>
      </w:r>
      <w:r w:rsidR="00ED60C1" w:rsidRPr="00ED60C1">
        <w:rPr>
          <w:rFonts w:eastAsia="Arial Unicode MS" w:cs="Arial"/>
          <w:iCs/>
          <w:color w:val="000000"/>
          <w:kern w:val="1"/>
          <w:sz w:val="24"/>
          <w:szCs w:val="24"/>
          <w:lang w:eastAsia="ar-SA"/>
        </w:rPr>
        <w:t>11560 Вреоци</w:t>
      </w:r>
      <w:r w:rsidR="00ED60C1" w:rsidRPr="00ED60C1">
        <w:rPr>
          <w:rFonts w:cs="Arial"/>
          <w:color w:val="000000"/>
          <w:kern w:val="0"/>
          <w:sz w:val="24"/>
          <w:szCs w:val="24"/>
          <w:lang w:val="sr-Latn-RS"/>
        </w:rPr>
        <w:t xml:space="preserve"> </w:t>
      </w:r>
      <w:r w:rsidR="00ED60C1" w:rsidRPr="00ED60C1">
        <w:rPr>
          <w:rFonts w:cs="Arial"/>
          <w:color w:val="000000"/>
          <w:kern w:val="0"/>
          <w:sz w:val="24"/>
          <w:szCs w:val="24"/>
          <w:lang w:val="ru-RU"/>
        </w:rPr>
        <w:t xml:space="preserve">- са назнаком: „Понуда за јавну набавку услуге: </w:t>
      </w:r>
      <w:r w:rsidR="004E1ADC">
        <w:rPr>
          <w:rFonts w:cs="Arial"/>
          <w:color w:val="000000"/>
          <w:kern w:val="0"/>
          <w:sz w:val="24"/>
          <w:szCs w:val="24"/>
          <w:lang w:val="sr-Cyrl-RS"/>
        </w:rPr>
        <w:t>Поправка погонских, помоћних електро мотора на електро локомотивама</w:t>
      </w:r>
      <w:r w:rsidR="00AE3A82">
        <w:rPr>
          <w:rFonts w:cs="Arial"/>
          <w:color w:val="000000"/>
          <w:kern w:val="0"/>
          <w:sz w:val="24"/>
          <w:szCs w:val="24"/>
          <w:lang w:val="sr-Cyrl-RS"/>
        </w:rPr>
        <w:t xml:space="preserve"> LEW, и дизел </w:t>
      </w:r>
      <w:r w:rsidR="004E1ADC">
        <w:rPr>
          <w:rFonts w:cs="Arial"/>
          <w:color w:val="000000"/>
          <w:kern w:val="0"/>
          <w:sz w:val="24"/>
          <w:szCs w:val="24"/>
          <w:lang w:val="sr-Cyrl-RS"/>
        </w:rPr>
        <w:t>п</w:t>
      </w:r>
      <w:r w:rsidR="00AE3A82">
        <w:rPr>
          <w:rFonts w:cs="Arial"/>
          <w:color w:val="000000"/>
          <w:kern w:val="0"/>
          <w:sz w:val="24"/>
          <w:szCs w:val="24"/>
          <w:lang w:val="sr-Cyrl-RS"/>
        </w:rPr>
        <w:t>о</w:t>
      </w:r>
      <w:r w:rsidR="004E1ADC">
        <w:rPr>
          <w:rFonts w:cs="Arial"/>
          <w:color w:val="000000"/>
          <w:kern w:val="0"/>
          <w:sz w:val="24"/>
          <w:szCs w:val="24"/>
          <w:lang w:val="sr-Cyrl-RS"/>
        </w:rPr>
        <w:t>комотивама 621.</w:t>
      </w:r>
      <w:r w:rsidR="00ED60C1" w:rsidRPr="00ED60C1">
        <w:rPr>
          <w:rFonts w:cs="Arial"/>
          <w:color w:val="000000"/>
          <w:kern w:val="0"/>
          <w:sz w:val="24"/>
          <w:szCs w:val="24"/>
          <w:lang w:val="ru-RU"/>
        </w:rPr>
        <w:t xml:space="preserve"> - Јавна набавка број </w:t>
      </w:r>
      <w:r w:rsidR="00D11198">
        <w:rPr>
          <w:rFonts w:cs="Arial"/>
          <w:b/>
          <w:color w:val="000000"/>
          <w:kern w:val="0"/>
          <w:sz w:val="24"/>
          <w:szCs w:val="24"/>
          <w:lang w:val="sr-Latn-RS"/>
        </w:rPr>
        <w:t>ЈН/4000/</w:t>
      </w:r>
      <w:r>
        <w:rPr>
          <w:rFonts w:cs="Arial"/>
          <w:b/>
          <w:color w:val="000000"/>
          <w:kern w:val="0"/>
          <w:sz w:val="24"/>
          <w:szCs w:val="24"/>
          <w:lang w:val="sr-Latn-RS"/>
        </w:rPr>
        <w:t>0575/2018</w:t>
      </w:r>
      <w:r w:rsidR="00D81721">
        <w:rPr>
          <w:rFonts w:cs="Arial"/>
          <w:b/>
          <w:color w:val="000000"/>
          <w:kern w:val="0"/>
          <w:sz w:val="24"/>
          <w:szCs w:val="24"/>
          <w:lang w:val="sr-Latn-RS"/>
        </w:rPr>
        <w:t xml:space="preserve"> (Јана број 1638/2018)</w:t>
      </w:r>
      <w:r w:rsidR="00ED60C1" w:rsidRPr="00ED60C1">
        <w:rPr>
          <w:rFonts w:cs="Arial"/>
          <w:color w:val="000000"/>
          <w:kern w:val="0"/>
          <w:sz w:val="24"/>
          <w:szCs w:val="24"/>
          <w:lang w:val="ru-RU"/>
        </w:rPr>
        <w:t xml:space="preserve"> - НЕ ОТВАРАТИ“.</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На полеђини коверте обавезно се уписује тачан назив и адреса </w:t>
      </w:r>
      <w:r w:rsidR="00785448">
        <w:rPr>
          <w:rFonts w:cs="Arial"/>
          <w:color w:val="000000"/>
          <w:kern w:val="0"/>
          <w:sz w:val="24"/>
          <w:szCs w:val="24"/>
        </w:rPr>
        <w:t>Понуђач</w:t>
      </w:r>
      <w:r w:rsidRPr="00ED60C1">
        <w:rPr>
          <w:rFonts w:cs="Arial"/>
          <w:color w:val="000000"/>
          <w:kern w:val="0"/>
          <w:sz w:val="24"/>
          <w:szCs w:val="24"/>
        </w:rPr>
        <w:t xml:space="preserve">а, телефон и факс </w:t>
      </w:r>
      <w:r w:rsidR="00785448">
        <w:rPr>
          <w:rFonts w:cs="Arial"/>
          <w:color w:val="000000"/>
          <w:kern w:val="0"/>
          <w:sz w:val="24"/>
          <w:szCs w:val="24"/>
        </w:rPr>
        <w:t>Понуђач</w:t>
      </w:r>
      <w:r w:rsidRPr="00ED60C1">
        <w:rPr>
          <w:rFonts w:cs="Arial"/>
          <w:color w:val="000000"/>
          <w:kern w:val="0"/>
          <w:sz w:val="24"/>
          <w:szCs w:val="24"/>
        </w:rPr>
        <w:t>а, као и име и презиме овлашћеног лица за контакт.</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eastAsia="TimesNewRomanPSMT" w:cs="Arial"/>
          <w:bCs/>
          <w:color w:val="000000"/>
          <w:kern w:val="0"/>
          <w:sz w:val="24"/>
          <w:szCs w:val="24"/>
        </w:rPr>
        <w:t xml:space="preserve">У случају да понуду подноси група </w:t>
      </w:r>
      <w:r w:rsidR="00785448">
        <w:rPr>
          <w:rFonts w:eastAsia="TimesNewRomanPSMT" w:cs="Arial"/>
          <w:bCs/>
          <w:color w:val="000000"/>
          <w:kern w:val="0"/>
          <w:sz w:val="24"/>
          <w:szCs w:val="24"/>
        </w:rPr>
        <w:t>Понуђач</w:t>
      </w:r>
      <w:r w:rsidRPr="00ED60C1">
        <w:rPr>
          <w:rFonts w:eastAsia="TimesNewRomanPSMT" w:cs="Arial"/>
          <w:bCs/>
          <w:color w:val="000000"/>
          <w:kern w:val="0"/>
          <w:sz w:val="24"/>
          <w:szCs w:val="24"/>
        </w:rPr>
        <w:t xml:space="preserve">а, на полеђини коверте је пожељно назначити да се ради о групи </w:t>
      </w:r>
      <w:r w:rsidR="00785448">
        <w:rPr>
          <w:rFonts w:eastAsia="TimesNewRomanPSMT" w:cs="Arial"/>
          <w:bCs/>
          <w:color w:val="000000"/>
          <w:kern w:val="0"/>
          <w:sz w:val="24"/>
          <w:szCs w:val="24"/>
        </w:rPr>
        <w:t>Понуђач</w:t>
      </w:r>
      <w:r w:rsidRPr="00ED60C1">
        <w:rPr>
          <w:rFonts w:eastAsia="TimesNewRomanPSMT" w:cs="Arial"/>
          <w:bCs/>
          <w:color w:val="000000"/>
          <w:kern w:val="0"/>
          <w:sz w:val="24"/>
          <w:szCs w:val="24"/>
        </w:rPr>
        <w:t xml:space="preserve">а и навести називе и адресу свих чланова групе </w:t>
      </w:r>
      <w:r w:rsidR="00785448">
        <w:rPr>
          <w:rFonts w:eastAsia="TimesNewRomanPSMT" w:cs="Arial"/>
          <w:bCs/>
          <w:color w:val="000000"/>
          <w:kern w:val="0"/>
          <w:sz w:val="24"/>
          <w:szCs w:val="24"/>
        </w:rPr>
        <w:t>Понуђач</w:t>
      </w:r>
      <w:r w:rsidRPr="00ED60C1">
        <w:rPr>
          <w:rFonts w:eastAsia="TimesNewRomanPSMT" w:cs="Arial"/>
          <w:bCs/>
          <w:color w:val="000000"/>
          <w:kern w:val="0"/>
          <w:sz w:val="24"/>
          <w:szCs w:val="24"/>
        </w:rPr>
        <w:t>а</w:t>
      </w:r>
      <w:r w:rsidRPr="00ED60C1">
        <w:rPr>
          <w:rFonts w:cs="Arial"/>
          <w:color w:val="000000"/>
          <w:kern w:val="0"/>
          <w:sz w:val="24"/>
          <w:szCs w:val="24"/>
        </w:rPr>
        <w:t>.</w:t>
      </w:r>
    </w:p>
    <w:p w:rsidR="00EF6EC2"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Уколико </w:t>
      </w:r>
      <w:r w:rsidR="00785448">
        <w:rPr>
          <w:rFonts w:cs="Arial"/>
          <w:color w:val="000000"/>
          <w:kern w:val="0"/>
          <w:sz w:val="24"/>
          <w:szCs w:val="24"/>
        </w:rPr>
        <w:t>Понуђач</w:t>
      </w:r>
      <w:r w:rsidRPr="00ED60C1">
        <w:rPr>
          <w:rFonts w:cs="Arial"/>
          <w:color w:val="000000"/>
          <w:kern w:val="0"/>
          <w:sz w:val="24"/>
          <w:szCs w:val="24"/>
        </w:rPr>
        <w:t xml:space="preserve">и подносе заједничку понуду, група </w:t>
      </w:r>
      <w:r w:rsidR="00785448">
        <w:rPr>
          <w:rFonts w:cs="Arial"/>
          <w:color w:val="000000"/>
          <w:kern w:val="0"/>
          <w:sz w:val="24"/>
          <w:szCs w:val="24"/>
        </w:rPr>
        <w:t>Понуђач</w:t>
      </w:r>
      <w:r w:rsidRPr="00ED60C1">
        <w:rPr>
          <w:rFonts w:cs="Arial"/>
          <w:color w:val="000000"/>
          <w:kern w:val="0"/>
          <w:sz w:val="24"/>
          <w:szCs w:val="24"/>
        </w:rPr>
        <w:t xml:space="preserve">а може да се определи да обрасце дате у конкурсној документацији потписују и печатом оверавају сви </w:t>
      </w:r>
      <w:r w:rsidR="00785448">
        <w:rPr>
          <w:rFonts w:cs="Arial"/>
          <w:color w:val="000000"/>
          <w:kern w:val="0"/>
          <w:sz w:val="24"/>
          <w:szCs w:val="24"/>
        </w:rPr>
        <w:t>Понуђач</w:t>
      </w:r>
      <w:r w:rsidRPr="00ED60C1">
        <w:rPr>
          <w:rFonts w:cs="Arial"/>
          <w:color w:val="000000"/>
          <w:kern w:val="0"/>
          <w:sz w:val="24"/>
          <w:szCs w:val="24"/>
        </w:rPr>
        <w:t xml:space="preserve">и из групе </w:t>
      </w:r>
      <w:r w:rsidR="00785448">
        <w:rPr>
          <w:rFonts w:cs="Arial"/>
          <w:color w:val="000000"/>
          <w:kern w:val="0"/>
          <w:sz w:val="24"/>
          <w:szCs w:val="24"/>
        </w:rPr>
        <w:t>Понуђач</w:t>
      </w:r>
      <w:r w:rsidRPr="00ED60C1">
        <w:rPr>
          <w:rFonts w:cs="Arial"/>
          <w:color w:val="000000"/>
          <w:kern w:val="0"/>
          <w:sz w:val="24"/>
          <w:szCs w:val="24"/>
        </w:rPr>
        <w:t xml:space="preserve">а или група </w:t>
      </w:r>
      <w:r w:rsidR="00785448">
        <w:rPr>
          <w:rFonts w:cs="Arial"/>
          <w:color w:val="000000"/>
          <w:kern w:val="0"/>
          <w:sz w:val="24"/>
          <w:szCs w:val="24"/>
        </w:rPr>
        <w:t>Понуђач</w:t>
      </w:r>
      <w:r w:rsidRPr="00ED60C1">
        <w:rPr>
          <w:rFonts w:cs="Arial"/>
          <w:color w:val="000000"/>
          <w:kern w:val="0"/>
          <w:sz w:val="24"/>
          <w:szCs w:val="24"/>
        </w:rPr>
        <w:t xml:space="preserve">а може да одреди једног </w:t>
      </w:r>
      <w:r w:rsidR="00785448">
        <w:rPr>
          <w:rFonts w:cs="Arial"/>
          <w:color w:val="000000"/>
          <w:kern w:val="0"/>
          <w:sz w:val="24"/>
          <w:szCs w:val="24"/>
        </w:rPr>
        <w:t>Понуђач</w:t>
      </w:r>
      <w:r w:rsidRPr="00ED60C1">
        <w:rPr>
          <w:rFonts w:cs="Arial"/>
          <w:color w:val="000000"/>
          <w:kern w:val="0"/>
          <w:sz w:val="24"/>
          <w:szCs w:val="24"/>
        </w:rPr>
        <w:t xml:space="preserve">а из групе који ће потписивати и печатом оверавати обрасце дате у </w:t>
      </w:r>
      <w:r w:rsidRPr="00ED60C1">
        <w:rPr>
          <w:rFonts w:cs="Arial"/>
          <w:color w:val="000000"/>
          <w:kern w:val="0"/>
          <w:sz w:val="24"/>
          <w:szCs w:val="24"/>
        </w:rPr>
        <w:lastRenderedPageBreak/>
        <w:t xml:space="preserve">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w:t>
      </w:r>
      <w:r w:rsidR="00785448">
        <w:rPr>
          <w:rFonts w:cs="Arial"/>
          <w:color w:val="000000"/>
          <w:kern w:val="0"/>
          <w:sz w:val="24"/>
          <w:szCs w:val="24"/>
        </w:rPr>
        <w:t>Понуђач</w:t>
      </w:r>
      <w:r w:rsidRPr="00ED60C1">
        <w:rPr>
          <w:rFonts w:cs="Arial"/>
          <w:color w:val="000000"/>
          <w:kern w:val="0"/>
          <w:sz w:val="24"/>
          <w:szCs w:val="24"/>
        </w:rPr>
        <w:t xml:space="preserve">а из групе </w:t>
      </w:r>
      <w:r w:rsidR="00785448">
        <w:rPr>
          <w:rFonts w:cs="Arial"/>
          <w:color w:val="000000"/>
          <w:kern w:val="0"/>
          <w:sz w:val="24"/>
          <w:szCs w:val="24"/>
        </w:rPr>
        <w:t>Понуђач</w:t>
      </w:r>
      <w:r w:rsidRPr="00ED60C1">
        <w:rPr>
          <w:rFonts w:cs="Arial"/>
          <w:color w:val="000000"/>
          <w:kern w:val="0"/>
          <w:sz w:val="24"/>
          <w:szCs w:val="24"/>
        </w:rPr>
        <w:t>а.</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У случају да се </w:t>
      </w:r>
      <w:r w:rsidR="00785448">
        <w:rPr>
          <w:rFonts w:cs="Arial"/>
          <w:color w:val="000000"/>
          <w:kern w:val="0"/>
          <w:sz w:val="24"/>
          <w:szCs w:val="24"/>
        </w:rPr>
        <w:t>Понуђач</w:t>
      </w:r>
      <w:r w:rsidRPr="00ED60C1">
        <w:rPr>
          <w:rFonts w:cs="Arial"/>
          <w:color w:val="000000"/>
          <w:kern w:val="0"/>
          <w:sz w:val="24"/>
          <w:szCs w:val="24"/>
        </w:rPr>
        <w:t xml:space="preserve">и определе да један </w:t>
      </w:r>
      <w:r w:rsidR="00785448">
        <w:rPr>
          <w:rFonts w:cs="Arial"/>
          <w:color w:val="000000"/>
          <w:kern w:val="0"/>
          <w:sz w:val="24"/>
          <w:szCs w:val="24"/>
        </w:rPr>
        <w:t>Понуђач</w:t>
      </w:r>
      <w:r w:rsidRPr="00ED60C1">
        <w:rPr>
          <w:rFonts w:cs="Arial"/>
          <w:color w:val="000000"/>
          <w:kern w:val="0"/>
          <w:sz w:val="24"/>
          <w:szCs w:val="24"/>
        </w:rPr>
        <w:t xml:space="preserve">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w:t>
      </w:r>
      <w:r w:rsidR="00785448">
        <w:rPr>
          <w:rFonts w:cs="Arial"/>
          <w:color w:val="000000"/>
          <w:kern w:val="0"/>
          <w:sz w:val="24"/>
          <w:szCs w:val="24"/>
        </w:rPr>
        <w:t>Понуђач</w:t>
      </w:r>
      <w:r w:rsidRPr="00ED60C1">
        <w:rPr>
          <w:rFonts w:cs="Arial"/>
          <w:color w:val="000000"/>
          <w:kern w:val="0"/>
          <w:sz w:val="24"/>
          <w:szCs w:val="24"/>
        </w:rPr>
        <w:t xml:space="preserve">и из групе међусобно и према </w:t>
      </w:r>
      <w:r w:rsidR="00892737">
        <w:rPr>
          <w:rFonts w:cs="Arial"/>
          <w:color w:val="000000"/>
          <w:kern w:val="0"/>
          <w:sz w:val="24"/>
          <w:szCs w:val="24"/>
        </w:rPr>
        <w:t>Наручиоц</w:t>
      </w:r>
      <w:r w:rsidRPr="00ED60C1">
        <w:rPr>
          <w:rFonts w:cs="Arial"/>
          <w:color w:val="000000"/>
          <w:kern w:val="0"/>
          <w:sz w:val="24"/>
          <w:szCs w:val="24"/>
        </w:rPr>
        <w:t>у обавезују на извршење јавне набавке, а који чини саставни део заједничке понуде сагласно чл. 81. Закона.</w:t>
      </w:r>
    </w:p>
    <w:p w:rsidR="00946253" w:rsidRPr="0038677D"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Уколико је неопходно да </w:t>
      </w:r>
      <w:r w:rsidR="00785448">
        <w:rPr>
          <w:rFonts w:cs="Arial"/>
          <w:color w:val="000000"/>
          <w:kern w:val="0"/>
          <w:sz w:val="24"/>
          <w:szCs w:val="24"/>
        </w:rPr>
        <w:t>Понуђач</w:t>
      </w:r>
      <w:r w:rsidRPr="00ED60C1">
        <w:rPr>
          <w:rFonts w:cs="Arial"/>
          <w:color w:val="000000"/>
          <w:kern w:val="0"/>
          <w:sz w:val="24"/>
          <w:szCs w:val="24"/>
        </w:rPr>
        <w:t xml:space="preserve">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w:t>
      </w:r>
      <w:r w:rsidR="00785448">
        <w:rPr>
          <w:rFonts w:cs="Arial"/>
          <w:color w:val="000000"/>
          <w:kern w:val="0"/>
          <w:sz w:val="24"/>
          <w:szCs w:val="24"/>
        </w:rPr>
        <w:t>Понуђач</w:t>
      </w:r>
      <w:r w:rsidRPr="00ED60C1">
        <w:rPr>
          <w:rFonts w:cs="Arial"/>
          <w:color w:val="000000"/>
          <w:kern w:val="0"/>
          <w:sz w:val="24"/>
          <w:szCs w:val="24"/>
        </w:rPr>
        <w:t>а.</w:t>
      </w:r>
    </w:p>
    <w:p w:rsidR="00ED60C1" w:rsidRPr="00B33903" w:rsidRDefault="00ED60C1" w:rsidP="00ED60C1">
      <w:pPr>
        <w:tabs>
          <w:tab w:val="left" w:pos="568"/>
          <w:tab w:val="left" w:pos="614"/>
          <w:tab w:val="left" w:pos="851"/>
        </w:tabs>
        <w:suppressAutoHyphens w:val="0"/>
        <w:autoSpaceDE w:val="0"/>
        <w:ind w:left="284"/>
        <w:jc w:val="both"/>
        <w:textAlignment w:val="auto"/>
        <w:rPr>
          <w:rFonts w:eastAsia="TimesNewRomanPSMT" w:cs="Arial"/>
          <w:bCs/>
          <w:color w:val="000000"/>
          <w:kern w:val="0"/>
          <w:sz w:val="8"/>
          <w:szCs w:val="24"/>
        </w:rPr>
      </w:pPr>
    </w:p>
    <w:p w:rsidR="00ED60C1" w:rsidRPr="00ED60C1" w:rsidRDefault="00ED60C1" w:rsidP="00E57BAF">
      <w:pPr>
        <w:keepNext/>
        <w:numPr>
          <w:ilvl w:val="1"/>
          <w:numId w:val="32"/>
        </w:numPr>
        <w:tabs>
          <w:tab w:val="left" w:pos="205"/>
        </w:tabs>
        <w:autoSpaceDE w:val="0"/>
        <w:jc w:val="both"/>
        <w:textAlignment w:val="auto"/>
        <w:rPr>
          <w:rFonts w:cs="Arial"/>
          <w:b/>
          <w:color w:val="000000"/>
          <w:kern w:val="0"/>
          <w:sz w:val="24"/>
          <w:szCs w:val="24"/>
        </w:rPr>
      </w:pPr>
      <w:bookmarkStart w:id="26" w:name="_Toc441651579"/>
      <w:bookmarkStart w:id="27" w:name="_Toc442559890"/>
      <w:r w:rsidRPr="00ED60C1">
        <w:rPr>
          <w:rFonts w:cs="Arial"/>
          <w:b/>
          <w:color w:val="000000"/>
          <w:kern w:val="0"/>
          <w:sz w:val="24"/>
          <w:szCs w:val="24"/>
        </w:rPr>
        <w:t>Обавезна садржина понуде</w:t>
      </w:r>
      <w:bookmarkEnd w:id="26"/>
      <w:bookmarkEnd w:id="27"/>
    </w:p>
    <w:p w:rsidR="00ED60C1" w:rsidRPr="00B33903" w:rsidRDefault="00ED60C1" w:rsidP="00ED60C1">
      <w:pPr>
        <w:tabs>
          <w:tab w:val="left" w:pos="567"/>
        </w:tabs>
        <w:autoSpaceDE w:val="0"/>
        <w:jc w:val="both"/>
        <w:textAlignment w:val="auto"/>
        <w:rPr>
          <w:rFonts w:cs="Arial"/>
          <w:color w:val="000000"/>
          <w:kern w:val="0"/>
          <w:sz w:val="22"/>
          <w:szCs w:val="22"/>
        </w:rPr>
      </w:pPr>
      <w:r w:rsidRPr="00B33903">
        <w:rPr>
          <w:rFonts w:cs="Arial"/>
          <w:color w:val="000000"/>
          <w:kern w:val="0"/>
          <w:sz w:val="22"/>
          <w:szCs w:val="22"/>
          <w:lang w:val="ru-RU" w:bidi="en-US"/>
        </w:rPr>
        <w:t>Садржину понуде, поред Обрасца понуде, чине и сви остали докази о испуњености услова из чл. 75.и 76</w:t>
      </w:r>
      <w:r w:rsidRPr="00B33903">
        <w:rPr>
          <w:rFonts w:cs="Arial"/>
          <w:color w:val="00B0F0"/>
          <w:kern w:val="0"/>
          <w:sz w:val="22"/>
          <w:szCs w:val="22"/>
          <w:lang w:val="ru-RU" w:bidi="en-US"/>
        </w:rPr>
        <w:t xml:space="preserve">. </w:t>
      </w:r>
      <w:r w:rsidRPr="00B33903">
        <w:rPr>
          <w:rFonts w:cs="Arial"/>
          <w:color w:val="000000"/>
          <w:kern w:val="0"/>
          <w:sz w:val="22"/>
          <w:szCs w:val="22"/>
        </w:rPr>
        <w:t>Закона о јавним</w:t>
      </w:r>
      <w:r w:rsidRPr="00B33903">
        <w:rPr>
          <w:rFonts w:cs="Arial"/>
          <w:color w:val="000000"/>
          <w:kern w:val="0"/>
          <w:sz w:val="22"/>
          <w:szCs w:val="22"/>
          <w:lang w:bidi="en-US"/>
        </w:rPr>
        <w:t xml:space="preserve"> набавкама, предвиђени чл. 77. Закона, који су наведени у конкурсној документацији, као и сви тражени прилози и изјаве</w:t>
      </w:r>
      <w:r w:rsidRPr="00B33903">
        <w:rPr>
          <w:rFonts w:cs="Arial"/>
          <w:color w:val="000000"/>
          <w:kern w:val="0"/>
          <w:sz w:val="24"/>
          <w:szCs w:val="24"/>
          <w:lang w:bidi="en-US"/>
        </w:rPr>
        <w:t xml:space="preserve"> (попуњени, потписани и печатом оверени) на начин предвиђен следећим ставом ове тачке</w:t>
      </w:r>
      <w:r w:rsidRPr="00B33903">
        <w:rPr>
          <w:rFonts w:cs="Arial"/>
          <w:color w:val="000000"/>
          <w:kern w:val="0"/>
          <w:sz w:val="22"/>
          <w:szCs w:val="22"/>
        </w:rPr>
        <w:t>:</w:t>
      </w:r>
    </w:p>
    <w:p w:rsidR="00ED60C1" w:rsidRPr="00ED60C1" w:rsidRDefault="00ED60C1" w:rsidP="00097B66">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Образац понуде</w:t>
      </w:r>
    </w:p>
    <w:p w:rsidR="00ED60C1" w:rsidRPr="00ED60C1" w:rsidRDefault="00ED60C1" w:rsidP="00097B66">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Структура цене</w:t>
      </w:r>
    </w:p>
    <w:p w:rsidR="00ED60C1" w:rsidRPr="00ED60C1" w:rsidRDefault="00ED60C1" w:rsidP="00097B66">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 xml:space="preserve">Образац трошкова припреме понуде, ако </w:t>
      </w:r>
      <w:r w:rsidR="00785448">
        <w:rPr>
          <w:rFonts w:cs="Arial"/>
          <w:color w:val="000000"/>
          <w:kern w:val="0"/>
          <w:sz w:val="24"/>
          <w:szCs w:val="24"/>
          <w:lang w:val="ru-RU"/>
        </w:rPr>
        <w:t>Понуђач</w:t>
      </w:r>
      <w:r w:rsidRPr="00ED60C1">
        <w:rPr>
          <w:rFonts w:cs="Arial"/>
          <w:color w:val="000000"/>
          <w:kern w:val="0"/>
          <w:sz w:val="24"/>
          <w:szCs w:val="24"/>
          <w:lang w:val="ru-RU"/>
        </w:rPr>
        <w:t xml:space="preserve"> захтева надокнаду трошкова у складу са чл.88 Закона</w:t>
      </w:r>
    </w:p>
    <w:p w:rsidR="00ED60C1" w:rsidRPr="00ED60C1" w:rsidRDefault="00ED60C1" w:rsidP="00097B66">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Изјава о независној понуди</w:t>
      </w:r>
    </w:p>
    <w:p w:rsidR="00ED60C1" w:rsidRPr="00ED60C1" w:rsidRDefault="00ED60C1" w:rsidP="00097B66">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Изјава у складу са чланом 75. став 2. Закона</w:t>
      </w:r>
    </w:p>
    <w:p w:rsidR="00ED60C1" w:rsidRPr="00563C6D" w:rsidRDefault="00ED60C1" w:rsidP="00097B66">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shd w:val="clear" w:color="auto" w:fill="FFFFFF"/>
          <w:lang w:val="ru-RU"/>
        </w:rPr>
        <w:t>Овлашћење из тачке 6.2 Конкурсне документације (ако не потписује заступник)</w:t>
      </w:r>
    </w:p>
    <w:p w:rsidR="00563C6D" w:rsidRPr="00ED60C1" w:rsidRDefault="00563C6D" w:rsidP="00097B66">
      <w:pPr>
        <w:numPr>
          <w:ilvl w:val="0"/>
          <w:numId w:val="17"/>
        </w:numPr>
        <w:tabs>
          <w:tab w:val="left" w:pos="1135"/>
        </w:tabs>
        <w:autoSpaceDE w:val="0"/>
        <w:jc w:val="both"/>
        <w:textAlignment w:val="auto"/>
        <w:rPr>
          <w:rFonts w:cs="Arial"/>
          <w:color w:val="000000"/>
          <w:kern w:val="0"/>
          <w:sz w:val="24"/>
          <w:szCs w:val="24"/>
          <w:lang w:val="ru-RU"/>
        </w:rPr>
      </w:pPr>
      <w:r w:rsidRPr="00901A28">
        <w:rPr>
          <w:rFonts w:cs="Arial"/>
          <w:color w:val="000000"/>
          <w:kern w:val="0"/>
          <w:sz w:val="24"/>
          <w:szCs w:val="24"/>
          <w:lang w:val="ru-RU"/>
        </w:rPr>
        <w:t>Средства финансијског обезбеђења</w:t>
      </w:r>
    </w:p>
    <w:p w:rsidR="00ED60C1" w:rsidRPr="00ED60C1" w:rsidRDefault="00ED60C1" w:rsidP="00097B66">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 xml:space="preserve">Обрасци, изјаве и докази одређене тачком 6.9 или 6.10 овог упутства у случају да </w:t>
      </w:r>
      <w:r w:rsidR="00785448">
        <w:rPr>
          <w:rFonts w:cs="Arial"/>
          <w:color w:val="000000"/>
          <w:kern w:val="0"/>
          <w:sz w:val="24"/>
          <w:szCs w:val="24"/>
          <w:lang w:val="ru-RU"/>
        </w:rPr>
        <w:t>Понуђач</w:t>
      </w:r>
      <w:r w:rsidRPr="00ED60C1">
        <w:rPr>
          <w:rFonts w:cs="Arial"/>
          <w:color w:val="000000"/>
          <w:kern w:val="0"/>
          <w:sz w:val="24"/>
          <w:szCs w:val="24"/>
          <w:lang w:val="ru-RU"/>
        </w:rPr>
        <w:t xml:space="preserve"> подноси понуду са подизвођачем или заједничку понуду подноси група </w:t>
      </w:r>
      <w:r w:rsidR="00785448">
        <w:rPr>
          <w:rFonts w:cs="Arial"/>
          <w:color w:val="000000"/>
          <w:kern w:val="0"/>
          <w:sz w:val="24"/>
          <w:szCs w:val="24"/>
          <w:lang w:val="ru-RU"/>
        </w:rPr>
        <w:t>Понуђач</w:t>
      </w:r>
      <w:r w:rsidRPr="00ED60C1">
        <w:rPr>
          <w:rFonts w:cs="Arial"/>
          <w:color w:val="000000"/>
          <w:kern w:val="0"/>
          <w:sz w:val="24"/>
          <w:szCs w:val="24"/>
          <w:lang w:val="ru-RU"/>
        </w:rPr>
        <w:t>а</w:t>
      </w:r>
    </w:p>
    <w:p w:rsidR="00ED60C1" w:rsidRPr="00ED60C1" w:rsidRDefault="00ED60C1" w:rsidP="00097B66">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П</w:t>
      </w:r>
      <w:r w:rsidR="00AA63FB">
        <w:rPr>
          <w:rFonts w:cs="Arial"/>
          <w:color w:val="000000"/>
          <w:kern w:val="0"/>
          <w:sz w:val="24"/>
          <w:szCs w:val="24"/>
          <w:lang w:val="ru-RU"/>
        </w:rPr>
        <w:t xml:space="preserve">отписан и печатом оверен </w:t>
      </w:r>
      <w:r w:rsidRPr="00ED60C1">
        <w:rPr>
          <w:rFonts w:cs="Arial"/>
          <w:color w:val="000000"/>
          <w:kern w:val="0"/>
          <w:sz w:val="24"/>
          <w:szCs w:val="24"/>
          <w:lang w:val="ru-RU"/>
        </w:rPr>
        <w:t>„Модел уговора“ (пожељно је да буде попуњен)</w:t>
      </w:r>
    </w:p>
    <w:p w:rsidR="009E2D9D" w:rsidRDefault="00ED60C1" w:rsidP="00ED60C1">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 xml:space="preserve">Докази о испуњености услова </w:t>
      </w:r>
      <w:r w:rsidRPr="00ED60C1">
        <w:rPr>
          <w:rFonts w:cs="Arial"/>
          <w:color w:val="000000"/>
          <w:kern w:val="0"/>
          <w:sz w:val="24"/>
          <w:szCs w:val="24"/>
          <w:lang w:val="ru-RU" w:bidi="en-US"/>
        </w:rPr>
        <w:t>из чл. 76.</w:t>
      </w:r>
      <w:r w:rsidRPr="00ED60C1">
        <w:rPr>
          <w:rFonts w:cs="Arial"/>
          <w:color w:val="000000"/>
          <w:kern w:val="0"/>
          <w:sz w:val="24"/>
          <w:szCs w:val="24"/>
          <w:lang w:val="ru-RU"/>
        </w:rPr>
        <w:t xml:space="preserve"> Закона у складу са чланом 77. Закон и Одељком 4. конкурсне документације</w:t>
      </w:r>
    </w:p>
    <w:p w:rsidR="00B33903" w:rsidRPr="00B33903" w:rsidRDefault="00B33903" w:rsidP="00B33903">
      <w:pPr>
        <w:pStyle w:val="ListParagraph"/>
        <w:numPr>
          <w:ilvl w:val="0"/>
          <w:numId w:val="17"/>
        </w:numPr>
        <w:spacing w:after="0" w:line="240" w:lineRule="auto"/>
        <w:rPr>
          <w:rFonts w:ascii="Arial" w:eastAsia="Times New Roman" w:hAnsi="Arial" w:cs="Arial"/>
          <w:lang w:val="ru-RU"/>
        </w:rPr>
      </w:pPr>
      <w:r w:rsidRPr="00B33903">
        <w:rPr>
          <w:rFonts w:ascii="Arial" w:eastAsia="Times New Roman" w:hAnsi="Arial" w:cs="Arial"/>
          <w:lang w:val="ru-RU"/>
        </w:rPr>
        <w:t>Споразум о заједничком наступању (у случају заједничке понуде)</w:t>
      </w:r>
    </w:p>
    <w:p w:rsidR="00ED60C1" w:rsidRPr="00ED60C1" w:rsidRDefault="00ED60C1" w:rsidP="00B33903">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val="ru-RU"/>
        </w:rPr>
        <w:t>Наручилац ће одбити као неприхватљиве све понуде које не испуњавају услове из позива за подношење понуда и конкурсне документације.</w:t>
      </w:r>
    </w:p>
    <w:p w:rsidR="00ED60C1" w:rsidRPr="00563C6D"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val="ru-RU"/>
        </w:rPr>
        <w:t xml:space="preserve">Наручилац ће одбити као неприхватљиву понуду </w:t>
      </w:r>
      <w:r w:rsidR="00785448">
        <w:rPr>
          <w:rFonts w:cs="Arial"/>
          <w:color w:val="000000"/>
          <w:kern w:val="0"/>
          <w:sz w:val="24"/>
          <w:szCs w:val="24"/>
          <w:lang w:val="ru-RU"/>
        </w:rPr>
        <w:t>Понуђач</w:t>
      </w:r>
      <w:r w:rsidRPr="00ED60C1">
        <w:rPr>
          <w:rFonts w:cs="Arial"/>
          <w:color w:val="000000"/>
          <w:kern w:val="0"/>
          <w:sz w:val="24"/>
          <w:szCs w:val="24"/>
          <w:lang w:val="ru-RU"/>
        </w:rPr>
        <w:t>а, за коју се у поступку стручне оцене понуда утврди да докази који су саставни део понуде садрже неистините податке.</w:t>
      </w:r>
    </w:p>
    <w:p w:rsidR="00ED60C1" w:rsidRPr="00ED60C1" w:rsidRDefault="00ED60C1" w:rsidP="00E57BAF">
      <w:pPr>
        <w:keepNext/>
        <w:numPr>
          <w:ilvl w:val="1"/>
          <w:numId w:val="32"/>
        </w:numPr>
        <w:tabs>
          <w:tab w:val="left" w:pos="205"/>
        </w:tabs>
        <w:autoSpaceDE w:val="0"/>
        <w:jc w:val="both"/>
        <w:textAlignment w:val="auto"/>
        <w:rPr>
          <w:rFonts w:cs="Arial"/>
          <w:b/>
          <w:color w:val="000000"/>
          <w:kern w:val="0"/>
          <w:sz w:val="24"/>
          <w:szCs w:val="24"/>
        </w:rPr>
      </w:pPr>
      <w:bookmarkStart w:id="28" w:name="_Toc441651580"/>
      <w:bookmarkStart w:id="29" w:name="_Toc442559891"/>
      <w:r w:rsidRPr="00ED60C1">
        <w:rPr>
          <w:rFonts w:cs="Arial"/>
          <w:b/>
          <w:color w:val="000000"/>
          <w:kern w:val="0"/>
          <w:sz w:val="24"/>
          <w:szCs w:val="24"/>
        </w:rPr>
        <w:t xml:space="preserve"> Подношење и отварање понуда</w:t>
      </w:r>
      <w:bookmarkEnd w:id="28"/>
      <w:bookmarkEnd w:id="29"/>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послате.</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w:t>
      </w:r>
      <w:r w:rsidR="00785448">
        <w:rPr>
          <w:rFonts w:cs="Arial"/>
          <w:color w:val="000000"/>
          <w:kern w:val="0"/>
          <w:sz w:val="24"/>
          <w:szCs w:val="24"/>
        </w:rPr>
        <w:t>Понуђач</w:t>
      </w:r>
      <w:r w:rsidRPr="00ED60C1">
        <w:rPr>
          <w:rFonts w:cs="Arial"/>
          <w:color w:val="000000"/>
          <w:kern w:val="0"/>
          <w:sz w:val="24"/>
          <w:szCs w:val="24"/>
        </w:rPr>
        <w:t>у, са назнаком да је поднета неблаговремено.</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Комисија за јавне набавке ће благовремено поднете понуде јавно отворити дана наведеном у Позиву за подношење понуда у просторијама ЈП ЕПС</w:t>
      </w:r>
      <w:r w:rsidRPr="00ED60C1">
        <w:rPr>
          <w:rFonts w:cs="Arial"/>
          <w:color w:val="000000"/>
          <w:kern w:val="0"/>
          <w:sz w:val="24"/>
          <w:szCs w:val="24"/>
          <w:lang w:val="sr-Cyrl-RS"/>
        </w:rPr>
        <w:t xml:space="preserve"> -</w:t>
      </w:r>
      <w:r w:rsidRPr="00ED60C1">
        <w:rPr>
          <w:rFonts w:cs="Arial"/>
          <w:color w:val="000000"/>
          <w:kern w:val="0"/>
          <w:sz w:val="24"/>
          <w:szCs w:val="24"/>
        </w:rPr>
        <w:t xml:space="preserve"> </w:t>
      </w:r>
      <w:r w:rsidRPr="00ED60C1">
        <w:rPr>
          <w:rFonts w:cs="Arial"/>
          <w:color w:val="000000"/>
          <w:kern w:val="0"/>
          <w:sz w:val="24"/>
          <w:szCs w:val="24"/>
          <w:shd w:val="clear" w:color="auto" w:fill="FFFFFF"/>
        </w:rPr>
        <w:t>О</w:t>
      </w:r>
      <w:r w:rsidRPr="00ED60C1">
        <w:rPr>
          <w:rFonts w:cs="Arial"/>
          <w:color w:val="000000"/>
          <w:kern w:val="0"/>
          <w:sz w:val="24"/>
          <w:szCs w:val="24"/>
          <w:shd w:val="clear" w:color="auto" w:fill="FFFFFF"/>
          <w:lang w:val="ru-RU"/>
        </w:rPr>
        <w:t xml:space="preserve">гранак РБ Колубара </w:t>
      </w:r>
      <w:r w:rsidR="00412E54">
        <w:rPr>
          <w:rFonts w:cs="Arial"/>
          <w:color w:val="000000"/>
          <w:kern w:val="0"/>
          <w:sz w:val="24"/>
          <w:szCs w:val="24"/>
          <w:shd w:val="clear" w:color="auto" w:fill="FFFFFF"/>
          <w:lang w:val="sr-Cyrl-RS"/>
        </w:rPr>
        <w:t>у</w:t>
      </w:r>
      <w:r w:rsidR="00C80179">
        <w:rPr>
          <w:rFonts w:cs="Arial"/>
          <w:color w:val="000000"/>
          <w:kern w:val="0"/>
          <w:sz w:val="24"/>
          <w:szCs w:val="24"/>
          <w:shd w:val="clear" w:color="auto" w:fill="FFFFFF"/>
          <w:lang w:val="ru-RU"/>
        </w:rPr>
        <w:t>л. Дише Ђурђевић</w:t>
      </w:r>
      <w:r w:rsidRPr="00ED60C1">
        <w:rPr>
          <w:rFonts w:cs="Arial"/>
          <w:color w:val="000000"/>
          <w:kern w:val="0"/>
          <w:sz w:val="24"/>
          <w:szCs w:val="24"/>
          <w:shd w:val="clear" w:color="auto" w:fill="FFFFFF"/>
          <w:lang w:val="ru-RU"/>
        </w:rPr>
        <w:t xml:space="preserve"> бб 11560 Вреоци</w:t>
      </w:r>
      <w:r w:rsidRPr="00ED60C1">
        <w:rPr>
          <w:rFonts w:cs="Arial"/>
          <w:color w:val="000000"/>
          <w:kern w:val="0"/>
          <w:sz w:val="24"/>
          <w:szCs w:val="24"/>
        </w:rPr>
        <w:t>, први спрат.</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Представници </w:t>
      </w:r>
      <w:r w:rsidR="00785448">
        <w:rPr>
          <w:rFonts w:cs="Arial"/>
          <w:color w:val="000000"/>
          <w:kern w:val="0"/>
          <w:sz w:val="24"/>
          <w:szCs w:val="24"/>
        </w:rPr>
        <w:t>Понуђач</w:t>
      </w:r>
      <w:r w:rsidRPr="00ED60C1">
        <w:rPr>
          <w:rFonts w:cs="Arial"/>
          <w:color w:val="000000"/>
          <w:kern w:val="0"/>
          <w:sz w:val="24"/>
          <w:szCs w:val="24"/>
        </w:rPr>
        <w:t xml:space="preserve">а који учествују у поступку јавног отварања понуда, морају да пре почетка поступка јавног отварања доставе Комисији за јавне набавке </w:t>
      </w:r>
      <w:r w:rsidRPr="00ED60C1">
        <w:rPr>
          <w:rFonts w:cs="Arial"/>
          <w:color w:val="000000"/>
          <w:kern w:val="0"/>
          <w:sz w:val="24"/>
          <w:szCs w:val="24"/>
        </w:rPr>
        <w:lastRenderedPageBreak/>
        <w:t xml:space="preserve">писано овлашћење за учествовање у овом поступку, (пожељно је да буде издато на меморандуму </w:t>
      </w:r>
      <w:r w:rsidR="00785448">
        <w:rPr>
          <w:rFonts w:cs="Arial"/>
          <w:color w:val="000000"/>
          <w:kern w:val="0"/>
          <w:sz w:val="24"/>
          <w:szCs w:val="24"/>
        </w:rPr>
        <w:t>Понуђач</w:t>
      </w:r>
      <w:r w:rsidRPr="00ED60C1">
        <w:rPr>
          <w:rFonts w:cs="Arial"/>
          <w:color w:val="000000"/>
          <w:kern w:val="0"/>
          <w:sz w:val="24"/>
          <w:szCs w:val="24"/>
        </w:rPr>
        <w:t xml:space="preserve">а), заведено и оверено печатом и потписом законског заступника </w:t>
      </w:r>
      <w:r w:rsidR="00785448">
        <w:rPr>
          <w:rFonts w:cs="Arial"/>
          <w:color w:val="000000"/>
          <w:kern w:val="0"/>
          <w:sz w:val="24"/>
          <w:szCs w:val="24"/>
        </w:rPr>
        <w:t>Понуђач</w:t>
      </w:r>
      <w:r w:rsidRPr="00ED60C1">
        <w:rPr>
          <w:rFonts w:cs="Arial"/>
          <w:color w:val="000000"/>
          <w:kern w:val="0"/>
          <w:sz w:val="24"/>
          <w:szCs w:val="24"/>
        </w:rPr>
        <w:t>а или другог заступника уписаног у регистар надлежног органа или лица овлашћеног од стране законског заступника уз доставу овлашћења у понуди.</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Комисија за јавну набавку води записник о отварању понуда у који се уносе подаци у складу са Законом.</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Записник о отварању понуда потписују чланови комисије и присутни овлашћени представници </w:t>
      </w:r>
      <w:r w:rsidR="00785448">
        <w:rPr>
          <w:rFonts w:cs="Arial"/>
          <w:color w:val="000000"/>
          <w:kern w:val="0"/>
          <w:sz w:val="24"/>
          <w:szCs w:val="24"/>
        </w:rPr>
        <w:t>Понуђач</w:t>
      </w:r>
      <w:r w:rsidRPr="00ED60C1">
        <w:rPr>
          <w:rFonts w:cs="Arial"/>
          <w:color w:val="000000"/>
          <w:kern w:val="0"/>
          <w:sz w:val="24"/>
          <w:szCs w:val="24"/>
        </w:rPr>
        <w:t>а, који преузимају примерак записника.</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Наручилац ће у року од три (3) дана од дана окончања поступка отварања понуда поштом или електронским путем доставити записник о отварању понуда </w:t>
      </w:r>
      <w:r w:rsidR="00785448">
        <w:rPr>
          <w:rFonts w:cs="Arial"/>
          <w:color w:val="000000"/>
          <w:kern w:val="0"/>
          <w:sz w:val="24"/>
          <w:szCs w:val="24"/>
        </w:rPr>
        <w:t>Понуђач</w:t>
      </w:r>
      <w:r w:rsidRPr="00ED60C1">
        <w:rPr>
          <w:rFonts w:cs="Arial"/>
          <w:color w:val="000000"/>
          <w:kern w:val="0"/>
          <w:sz w:val="24"/>
          <w:szCs w:val="24"/>
        </w:rPr>
        <w:t xml:space="preserve">има који нису </w:t>
      </w:r>
      <w:r w:rsidRPr="00ED60C1">
        <w:rPr>
          <w:rFonts w:cs="Arial"/>
          <w:color w:val="000000"/>
          <w:kern w:val="0"/>
          <w:sz w:val="24"/>
          <w:szCs w:val="24"/>
          <w:shd w:val="clear" w:color="auto" w:fill="FFFFFF"/>
        </w:rPr>
        <w:t>присуствовали п</w:t>
      </w:r>
      <w:r w:rsidRPr="00ED60C1">
        <w:rPr>
          <w:rFonts w:cs="Arial"/>
          <w:color w:val="000000"/>
          <w:kern w:val="0"/>
          <w:sz w:val="24"/>
          <w:szCs w:val="24"/>
        </w:rPr>
        <w:t>оступку отварања понуда.</w:t>
      </w:r>
    </w:p>
    <w:p w:rsidR="00ED60C1" w:rsidRPr="00ED60C1" w:rsidRDefault="00ED60C1" w:rsidP="00ED60C1">
      <w:pPr>
        <w:tabs>
          <w:tab w:val="left" w:pos="567"/>
        </w:tabs>
        <w:autoSpaceDE w:val="0"/>
        <w:jc w:val="both"/>
        <w:textAlignment w:val="auto"/>
        <w:rPr>
          <w:rFonts w:cs="Arial"/>
          <w:color w:val="000000"/>
          <w:kern w:val="0"/>
          <w:sz w:val="24"/>
          <w:szCs w:val="24"/>
        </w:rPr>
      </w:pPr>
    </w:p>
    <w:p w:rsidR="00ED60C1" w:rsidRPr="00ED60C1" w:rsidRDefault="00ED60C1" w:rsidP="00E57BAF">
      <w:pPr>
        <w:keepNext/>
        <w:numPr>
          <w:ilvl w:val="1"/>
          <w:numId w:val="32"/>
        </w:numPr>
        <w:tabs>
          <w:tab w:val="left" w:pos="205"/>
        </w:tabs>
        <w:autoSpaceDE w:val="0"/>
        <w:jc w:val="both"/>
        <w:textAlignment w:val="auto"/>
        <w:rPr>
          <w:rFonts w:cs="Arial"/>
          <w:b/>
          <w:color w:val="000000"/>
          <w:kern w:val="0"/>
          <w:sz w:val="24"/>
          <w:szCs w:val="24"/>
        </w:rPr>
      </w:pPr>
      <w:bookmarkStart w:id="30" w:name="_Toc441651581"/>
      <w:bookmarkStart w:id="31" w:name="_Toc442559892"/>
      <w:r w:rsidRPr="00ED60C1">
        <w:rPr>
          <w:rFonts w:cs="Arial"/>
          <w:b/>
          <w:color w:val="000000"/>
          <w:kern w:val="0"/>
          <w:sz w:val="24"/>
          <w:szCs w:val="24"/>
        </w:rPr>
        <w:t>Начин подношења понуде</w:t>
      </w:r>
      <w:bookmarkEnd w:id="30"/>
      <w:bookmarkEnd w:id="31"/>
    </w:p>
    <w:p w:rsidR="00ED60C1" w:rsidRPr="00ED60C1" w:rsidRDefault="00785448" w:rsidP="00ED60C1">
      <w:pPr>
        <w:tabs>
          <w:tab w:val="left" w:pos="567"/>
        </w:tabs>
        <w:autoSpaceDE w:val="0"/>
        <w:jc w:val="both"/>
        <w:textAlignment w:val="auto"/>
        <w:rPr>
          <w:rFonts w:cs="Arial"/>
          <w:color w:val="000000"/>
          <w:kern w:val="0"/>
          <w:sz w:val="24"/>
          <w:szCs w:val="24"/>
        </w:rPr>
      </w:pPr>
      <w:r>
        <w:rPr>
          <w:rFonts w:cs="Arial"/>
          <w:color w:val="000000"/>
          <w:kern w:val="0"/>
          <w:sz w:val="24"/>
          <w:szCs w:val="24"/>
          <w:lang w:val="ru-RU"/>
        </w:rPr>
        <w:t>Понуђач</w:t>
      </w:r>
      <w:r w:rsidR="00ED60C1" w:rsidRPr="00ED60C1">
        <w:rPr>
          <w:rFonts w:cs="Arial"/>
          <w:color w:val="000000"/>
          <w:kern w:val="0"/>
          <w:sz w:val="24"/>
          <w:szCs w:val="24"/>
          <w:lang w:val="ru-RU"/>
        </w:rPr>
        <w:t xml:space="preserve"> може поднети само једну понуду.</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val="ru-RU"/>
        </w:rPr>
        <w:t xml:space="preserve">Понуду може поднети </w:t>
      </w:r>
      <w:r w:rsidR="00785448">
        <w:rPr>
          <w:rFonts w:cs="Arial"/>
          <w:color w:val="000000"/>
          <w:kern w:val="0"/>
          <w:sz w:val="24"/>
          <w:szCs w:val="24"/>
          <w:lang w:val="ru-RU"/>
        </w:rPr>
        <w:t>Понуђач</w:t>
      </w:r>
      <w:r w:rsidRPr="00ED60C1">
        <w:rPr>
          <w:rFonts w:cs="Arial"/>
          <w:color w:val="000000"/>
          <w:kern w:val="0"/>
          <w:sz w:val="24"/>
          <w:szCs w:val="24"/>
          <w:lang w:val="ru-RU"/>
        </w:rPr>
        <w:t xml:space="preserve"> самостално, група </w:t>
      </w:r>
      <w:r w:rsidR="00785448">
        <w:rPr>
          <w:rFonts w:cs="Arial"/>
          <w:color w:val="000000"/>
          <w:kern w:val="0"/>
          <w:sz w:val="24"/>
          <w:szCs w:val="24"/>
          <w:lang w:val="ru-RU"/>
        </w:rPr>
        <w:t>Понуђач</w:t>
      </w:r>
      <w:r w:rsidRPr="00ED60C1">
        <w:rPr>
          <w:rFonts w:cs="Arial"/>
          <w:color w:val="000000"/>
          <w:kern w:val="0"/>
          <w:sz w:val="24"/>
          <w:szCs w:val="24"/>
          <w:lang w:val="ru-RU"/>
        </w:rPr>
        <w:t xml:space="preserve">а, као и </w:t>
      </w:r>
      <w:r w:rsidR="00785448">
        <w:rPr>
          <w:rFonts w:cs="Arial"/>
          <w:color w:val="000000"/>
          <w:kern w:val="0"/>
          <w:sz w:val="24"/>
          <w:szCs w:val="24"/>
          <w:lang w:val="ru-RU"/>
        </w:rPr>
        <w:t>Понуђач</w:t>
      </w:r>
      <w:r w:rsidRPr="00ED60C1">
        <w:rPr>
          <w:rFonts w:cs="Arial"/>
          <w:color w:val="000000"/>
          <w:kern w:val="0"/>
          <w:sz w:val="24"/>
          <w:szCs w:val="24"/>
          <w:lang w:val="ru-RU"/>
        </w:rPr>
        <w:t xml:space="preserve"> са подизвођачем.</w:t>
      </w:r>
    </w:p>
    <w:p w:rsidR="00ED60C1" w:rsidRPr="00ED60C1" w:rsidRDefault="00785448" w:rsidP="00ED60C1">
      <w:pPr>
        <w:tabs>
          <w:tab w:val="left" w:pos="567"/>
        </w:tabs>
        <w:autoSpaceDE w:val="0"/>
        <w:jc w:val="both"/>
        <w:textAlignment w:val="auto"/>
        <w:rPr>
          <w:rFonts w:cs="Arial"/>
          <w:color w:val="000000"/>
          <w:kern w:val="0"/>
          <w:sz w:val="24"/>
          <w:szCs w:val="24"/>
        </w:rPr>
      </w:pPr>
      <w:r>
        <w:rPr>
          <w:rFonts w:cs="Arial"/>
          <w:color w:val="000000"/>
          <w:kern w:val="0"/>
          <w:sz w:val="24"/>
          <w:szCs w:val="24"/>
        </w:rPr>
        <w:t>Понуђач</w:t>
      </w:r>
      <w:r w:rsidR="00ED60C1" w:rsidRPr="00ED60C1">
        <w:rPr>
          <w:rFonts w:cs="Arial"/>
          <w:color w:val="000000"/>
          <w:kern w:val="0"/>
          <w:sz w:val="24"/>
          <w:szCs w:val="24"/>
        </w:rPr>
        <w:t xml:space="preserve"> који је самостално поднео понуду не може истовремено да учествује у заједничкој понуди или као подизвођач. У случају да </w:t>
      </w:r>
      <w:r>
        <w:rPr>
          <w:rFonts w:cs="Arial"/>
          <w:color w:val="000000"/>
          <w:kern w:val="0"/>
          <w:sz w:val="24"/>
          <w:szCs w:val="24"/>
        </w:rPr>
        <w:t>Понуђач</w:t>
      </w:r>
      <w:r w:rsidR="00ED60C1" w:rsidRPr="00ED60C1">
        <w:rPr>
          <w:rFonts w:cs="Arial"/>
          <w:color w:val="000000"/>
          <w:kern w:val="0"/>
          <w:sz w:val="24"/>
          <w:szCs w:val="24"/>
        </w:rPr>
        <w:t xml:space="preserve"> поступи супротно наведеном упутству свака понуда </w:t>
      </w:r>
      <w:r>
        <w:rPr>
          <w:rFonts w:cs="Arial"/>
          <w:color w:val="000000"/>
          <w:kern w:val="0"/>
          <w:sz w:val="24"/>
          <w:szCs w:val="24"/>
        </w:rPr>
        <w:t>Понуђач</w:t>
      </w:r>
      <w:r w:rsidR="00ED60C1" w:rsidRPr="00ED60C1">
        <w:rPr>
          <w:rFonts w:cs="Arial"/>
          <w:color w:val="000000"/>
          <w:kern w:val="0"/>
          <w:sz w:val="24"/>
          <w:szCs w:val="24"/>
        </w:rPr>
        <w:t>а у којој се појављује биће одбијена.</w:t>
      </w:r>
    </w:p>
    <w:p w:rsidR="00ED60C1" w:rsidRPr="00ED60C1" w:rsidRDefault="00785448" w:rsidP="00ED60C1">
      <w:pPr>
        <w:tabs>
          <w:tab w:val="left" w:pos="567"/>
        </w:tabs>
        <w:autoSpaceDE w:val="0"/>
        <w:jc w:val="both"/>
        <w:textAlignment w:val="auto"/>
        <w:rPr>
          <w:rFonts w:cs="Arial"/>
          <w:color w:val="000000"/>
          <w:kern w:val="0"/>
          <w:sz w:val="24"/>
          <w:szCs w:val="24"/>
        </w:rPr>
      </w:pPr>
      <w:r>
        <w:rPr>
          <w:rFonts w:cs="Arial"/>
          <w:color w:val="000000"/>
          <w:kern w:val="0"/>
          <w:sz w:val="24"/>
          <w:szCs w:val="24"/>
        </w:rPr>
        <w:t>Понуђач</w:t>
      </w:r>
      <w:r w:rsidR="00ED60C1" w:rsidRPr="00ED60C1">
        <w:rPr>
          <w:rFonts w:cs="Arial"/>
          <w:color w:val="000000"/>
          <w:kern w:val="0"/>
          <w:sz w:val="24"/>
          <w:szCs w:val="24"/>
        </w:rPr>
        <w:t xml:space="preserve"> може бити члан само једне групе </w:t>
      </w:r>
      <w:r>
        <w:rPr>
          <w:rFonts w:cs="Arial"/>
          <w:color w:val="000000"/>
          <w:kern w:val="0"/>
          <w:sz w:val="24"/>
          <w:szCs w:val="24"/>
        </w:rPr>
        <w:t>Понуђач</w:t>
      </w:r>
      <w:r w:rsidR="00ED60C1" w:rsidRPr="00ED60C1">
        <w:rPr>
          <w:rFonts w:cs="Arial"/>
          <w:color w:val="000000"/>
          <w:kern w:val="0"/>
          <w:sz w:val="24"/>
          <w:szCs w:val="24"/>
        </w:rPr>
        <w:t xml:space="preserve">а која подноси заједничку понуду, односно учествовати у само једној заједничкој понуди. Уколико је </w:t>
      </w:r>
      <w:r>
        <w:rPr>
          <w:rFonts w:cs="Arial"/>
          <w:color w:val="000000"/>
          <w:kern w:val="0"/>
          <w:sz w:val="24"/>
          <w:szCs w:val="24"/>
        </w:rPr>
        <w:t>Понуђач</w:t>
      </w:r>
      <w:r w:rsidR="00ED60C1" w:rsidRPr="00ED60C1">
        <w:rPr>
          <w:rFonts w:cs="Arial"/>
          <w:color w:val="000000"/>
          <w:kern w:val="0"/>
          <w:sz w:val="24"/>
          <w:szCs w:val="24"/>
        </w:rPr>
        <w:t xml:space="preserve">, у оквиру групе </w:t>
      </w:r>
      <w:r>
        <w:rPr>
          <w:rFonts w:cs="Arial"/>
          <w:color w:val="000000"/>
          <w:kern w:val="0"/>
          <w:sz w:val="24"/>
          <w:szCs w:val="24"/>
        </w:rPr>
        <w:t>Понуђач</w:t>
      </w:r>
      <w:r w:rsidR="00ED60C1" w:rsidRPr="00ED60C1">
        <w:rPr>
          <w:rFonts w:cs="Arial"/>
          <w:color w:val="000000"/>
          <w:kern w:val="0"/>
          <w:sz w:val="24"/>
          <w:szCs w:val="24"/>
        </w:rPr>
        <w:t>а, поднео две или више заједничких понуда, Наручилац ће све такве понуде одбити.</w:t>
      </w:r>
    </w:p>
    <w:p w:rsidR="00ED60C1" w:rsidRPr="00ED60C1" w:rsidRDefault="00785448" w:rsidP="00ED60C1">
      <w:pPr>
        <w:tabs>
          <w:tab w:val="left" w:pos="567"/>
        </w:tabs>
        <w:autoSpaceDE w:val="0"/>
        <w:jc w:val="both"/>
        <w:textAlignment w:val="auto"/>
        <w:rPr>
          <w:rFonts w:cs="Arial"/>
          <w:color w:val="000000"/>
          <w:kern w:val="0"/>
          <w:sz w:val="24"/>
          <w:szCs w:val="24"/>
        </w:rPr>
      </w:pPr>
      <w:r>
        <w:rPr>
          <w:rFonts w:cs="Arial"/>
          <w:color w:val="000000"/>
          <w:kern w:val="0"/>
          <w:sz w:val="24"/>
          <w:szCs w:val="24"/>
        </w:rPr>
        <w:t>Понуђач</w:t>
      </w:r>
      <w:r w:rsidR="00ED60C1" w:rsidRPr="00ED60C1">
        <w:rPr>
          <w:rFonts w:cs="Arial"/>
          <w:color w:val="000000"/>
          <w:kern w:val="0"/>
          <w:sz w:val="24"/>
          <w:szCs w:val="24"/>
        </w:rPr>
        <w:t xml:space="preserve"> који је члан групе </w:t>
      </w:r>
      <w:r>
        <w:rPr>
          <w:rFonts w:cs="Arial"/>
          <w:color w:val="000000"/>
          <w:kern w:val="0"/>
          <w:sz w:val="24"/>
          <w:szCs w:val="24"/>
        </w:rPr>
        <w:t>Понуђач</w:t>
      </w:r>
      <w:r w:rsidR="00ED60C1" w:rsidRPr="00ED60C1">
        <w:rPr>
          <w:rFonts w:cs="Arial"/>
          <w:color w:val="000000"/>
          <w:kern w:val="0"/>
          <w:sz w:val="24"/>
          <w:szCs w:val="24"/>
        </w:rPr>
        <w:t xml:space="preserve">а не може истовремено да учествује као подизвођач. У случају да </w:t>
      </w:r>
      <w:r>
        <w:rPr>
          <w:rFonts w:cs="Arial"/>
          <w:color w:val="000000"/>
          <w:kern w:val="0"/>
          <w:sz w:val="24"/>
          <w:szCs w:val="24"/>
        </w:rPr>
        <w:t>Понуђач</w:t>
      </w:r>
      <w:r w:rsidR="00ED60C1" w:rsidRPr="00ED60C1">
        <w:rPr>
          <w:rFonts w:cs="Arial"/>
          <w:color w:val="000000"/>
          <w:kern w:val="0"/>
          <w:sz w:val="24"/>
          <w:szCs w:val="24"/>
        </w:rPr>
        <w:t xml:space="preserve"> поступи супротно наведеном упутству свака понуда </w:t>
      </w:r>
      <w:r>
        <w:rPr>
          <w:rFonts w:cs="Arial"/>
          <w:color w:val="000000"/>
          <w:kern w:val="0"/>
          <w:sz w:val="24"/>
          <w:szCs w:val="24"/>
        </w:rPr>
        <w:t>Понуђач</w:t>
      </w:r>
      <w:r w:rsidR="00ED60C1" w:rsidRPr="00ED60C1">
        <w:rPr>
          <w:rFonts w:cs="Arial"/>
          <w:color w:val="000000"/>
          <w:kern w:val="0"/>
          <w:sz w:val="24"/>
          <w:szCs w:val="24"/>
        </w:rPr>
        <w:t>а у којој се појављује биће одбијена.</w:t>
      </w:r>
    </w:p>
    <w:p w:rsidR="00ED60C1" w:rsidRPr="00ED60C1" w:rsidRDefault="00ED60C1" w:rsidP="00ED60C1">
      <w:pPr>
        <w:tabs>
          <w:tab w:val="left" w:pos="567"/>
        </w:tabs>
        <w:autoSpaceDE w:val="0"/>
        <w:jc w:val="both"/>
        <w:textAlignment w:val="auto"/>
        <w:rPr>
          <w:rFonts w:cs="Arial"/>
          <w:color w:val="000000"/>
          <w:kern w:val="0"/>
          <w:sz w:val="24"/>
          <w:szCs w:val="24"/>
        </w:rPr>
      </w:pPr>
    </w:p>
    <w:p w:rsidR="00ED60C1" w:rsidRPr="00ED60C1" w:rsidRDefault="00ED60C1" w:rsidP="00E57BAF">
      <w:pPr>
        <w:keepNext/>
        <w:numPr>
          <w:ilvl w:val="1"/>
          <w:numId w:val="32"/>
        </w:numPr>
        <w:tabs>
          <w:tab w:val="left" w:pos="205"/>
        </w:tabs>
        <w:autoSpaceDE w:val="0"/>
        <w:jc w:val="both"/>
        <w:textAlignment w:val="auto"/>
        <w:rPr>
          <w:rFonts w:cs="Arial"/>
          <w:b/>
          <w:color w:val="000000"/>
          <w:kern w:val="0"/>
          <w:sz w:val="24"/>
          <w:szCs w:val="24"/>
        </w:rPr>
      </w:pPr>
      <w:bookmarkStart w:id="32" w:name="_Toc441651582"/>
      <w:bookmarkStart w:id="33" w:name="_Toc442559893"/>
      <w:r w:rsidRPr="00ED60C1">
        <w:rPr>
          <w:rFonts w:cs="Arial"/>
          <w:b/>
          <w:color w:val="000000"/>
          <w:kern w:val="0"/>
          <w:sz w:val="24"/>
          <w:szCs w:val="24"/>
        </w:rPr>
        <w:t>Измена, допуна и опозив понуде</w:t>
      </w:r>
      <w:bookmarkEnd w:id="32"/>
      <w:bookmarkEnd w:id="33"/>
    </w:p>
    <w:p w:rsidR="009E2D9D" w:rsidRPr="00222E88" w:rsidRDefault="00ED60C1" w:rsidP="00ED60C1">
      <w:pPr>
        <w:tabs>
          <w:tab w:val="left" w:pos="567"/>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 xml:space="preserve">У року за подношење понуде </w:t>
      </w:r>
      <w:r w:rsidR="00785448">
        <w:rPr>
          <w:rFonts w:cs="Arial"/>
          <w:color w:val="000000"/>
          <w:kern w:val="0"/>
          <w:sz w:val="24"/>
          <w:szCs w:val="24"/>
          <w:lang w:val="ru-RU"/>
        </w:rPr>
        <w:t>Понуђач</w:t>
      </w:r>
      <w:r w:rsidRPr="00ED60C1">
        <w:rPr>
          <w:rFonts w:cs="Arial"/>
          <w:color w:val="000000"/>
          <w:kern w:val="0"/>
          <w:sz w:val="24"/>
          <w:szCs w:val="24"/>
          <w:lang w:val="ru-RU"/>
        </w:rPr>
        <w:t xml:space="preserve"> може да измени или допуни већ поднету понуду писаним путем, на адресу </w:t>
      </w:r>
      <w:r w:rsidR="00892737">
        <w:rPr>
          <w:rFonts w:cs="Arial"/>
          <w:color w:val="000000"/>
          <w:kern w:val="0"/>
          <w:sz w:val="24"/>
          <w:szCs w:val="24"/>
          <w:lang w:val="ru-RU"/>
        </w:rPr>
        <w:t>Наручиоц</w:t>
      </w:r>
      <w:r w:rsidRPr="00ED60C1">
        <w:rPr>
          <w:rFonts w:cs="Arial"/>
          <w:color w:val="000000"/>
          <w:kern w:val="0"/>
          <w:sz w:val="24"/>
          <w:szCs w:val="24"/>
          <w:lang w:val="ru-RU"/>
        </w:rPr>
        <w:t xml:space="preserve">а, са назнаком „ИЗМЕНА – ДОПУНА - Понуде за јавну набавку услуге: </w:t>
      </w:r>
      <w:r w:rsidR="004E1ADC">
        <w:rPr>
          <w:rFonts w:cs="Arial"/>
          <w:color w:val="000000"/>
          <w:kern w:val="0"/>
          <w:sz w:val="24"/>
          <w:szCs w:val="24"/>
          <w:lang w:val="sr-Cyrl-RS"/>
        </w:rPr>
        <w:t xml:space="preserve">Поправка погонских, помоћних електро мотора на електро </w:t>
      </w:r>
      <w:r w:rsidR="00AE3A82">
        <w:rPr>
          <w:rFonts w:cs="Arial"/>
          <w:color w:val="000000"/>
          <w:kern w:val="0"/>
          <w:sz w:val="24"/>
          <w:szCs w:val="24"/>
          <w:lang w:val="sr-Cyrl-RS"/>
        </w:rPr>
        <w:t>локомотивама LEW, и дизел ло</w:t>
      </w:r>
      <w:r w:rsidR="004E1ADC">
        <w:rPr>
          <w:rFonts w:cs="Arial"/>
          <w:color w:val="000000"/>
          <w:kern w:val="0"/>
          <w:sz w:val="24"/>
          <w:szCs w:val="24"/>
          <w:lang w:val="sr-Cyrl-RS"/>
        </w:rPr>
        <w:t>комотивама 621.</w:t>
      </w:r>
      <w:r w:rsidRPr="00ED60C1">
        <w:rPr>
          <w:rFonts w:cs="Arial"/>
          <w:color w:val="000000"/>
          <w:kern w:val="0"/>
          <w:sz w:val="24"/>
          <w:szCs w:val="24"/>
          <w:lang w:val="ru-RU"/>
        </w:rPr>
        <w:t xml:space="preserve"> - Јавна набавка број </w:t>
      </w:r>
      <w:r w:rsidR="00D11198">
        <w:rPr>
          <w:rFonts w:cs="Arial"/>
          <w:b/>
          <w:color w:val="000000"/>
          <w:kern w:val="0"/>
          <w:sz w:val="24"/>
          <w:szCs w:val="24"/>
          <w:lang w:val="sr-Latn-RS"/>
        </w:rPr>
        <w:t>ЈН/4000/</w:t>
      </w:r>
      <w:r w:rsidR="00785448">
        <w:rPr>
          <w:rFonts w:cs="Arial"/>
          <w:b/>
          <w:color w:val="000000"/>
          <w:kern w:val="0"/>
          <w:sz w:val="24"/>
          <w:szCs w:val="24"/>
          <w:lang w:val="sr-Latn-RS"/>
        </w:rPr>
        <w:t>0575</w:t>
      </w:r>
      <w:r w:rsidR="00B95D4A">
        <w:rPr>
          <w:rFonts w:cs="Arial"/>
          <w:b/>
          <w:color w:val="000000"/>
          <w:kern w:val="0"/>
          <w:sz w:val="24"/>
          <w:szCs w:val="24"/>
          <w:lang w:val="sr-Latn-RS"/>
        </w:rPr>
        <w:t>/2018</w:t>
      </w:r>
      <w:r w:rsidRPr="00ED60C1">
        <w:rPr>
          <w:rFonts w:cs="Arial"/>
          <w:color w:val="000000"/>
          <w:kern w:val="0"/>
          <w:sz w:val="24"/>
          <w:szCs w:val="24"/>
          <w:lang w:val="ru-RU"/>
        </w:rPr>
        <w:t xml:space="preserve"> </w:t>
      </w:r>
      <w:r w:rsidR="00B95D4A" w:rsidRPr="00B95D4A">
        <w:rPr>
          <w:rFonts w:cs="Arial"/>
          <w:b/>
          <w:color w:val="000000"/>
          <w:kern w:val="0"/>
          <w:sz w:val="24"/>
          <w:szCs w:val="24"/>
          <w:lang w:val="ru-RU"/>
        </w:rPr>
        <w:t>(Јана број  1638/2018)</w:t>
      </w:r>
      <w:r w:rsidR="00B95D4A">
        <w:rPr>
          <w:rFonts w:cs="Arial"/>
          <w:color w:val="000000"/>
          <w:kern w:val="0"/>
          <w:sz w:val="24"/>
          <w:szCs w:val="24"/>
          <w:lang w:val="ru-RU"/>
        </w:rPr>
        <w:t xml:space="preserve"> </w:t>
      </w:r>
      <w:r w:rsidRPr="00ED60C1">
        <w:rPr>
          <w:rFonts w:cs="Arial"/>
          <w:color w:val="000000"/>
          <w:kern w:val="0"/>
          <w:sz w:val="24"/>
          <w:szCs w:val="24"/>
          <w:lang w:val="ru-RU"/>
        </w:rPr>
        <w:t>– НЕ ОТВАРАТИ“.</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rsidR="00DC16B9"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У року за подношење понуде </w:t>
      </w:r>
      <w:r w:rsidR="00785448">
        <w:rPr>
          <w:rFonts w:cs="Arial"/>
          <w:color w:val="000000"/>
          <w:kern w:val="0"/>
          <w:sz w:val="24"/>
          <w:szCs w:val="24"/>
        </w:rPr>
        <w:t>Понуђач</w:t>
      </w:r>
      <w:r w:rsidRPr="00ED60C1">
        <w:rPr>
          <w:rFonts w:cs="Arial"/>
          <w:color w:val="000000"/>
          <w:kern w:val="0"/>
          <w:sz w:val="24"/>
          <w:szCs w:val="24"/>
        </w:rPr>
        <w:t xml:space="preserve"> може да опозове поднету понуду писаним путем, на адресу </w:t>
      </w:r>
      <w:r w:rsidR="00892737">
        <w:rPr>
          <w:rFonts w:cs="Arial"/>
          <w:color w:val="000000"/>
          <w:kern w:val="0"/>
          <w:sz w:val="24"/>
          <w:szCs w:val="24"/>
        </w:rPr>
        <w:t>Наручиоц</w:t>
      </w:r>
      <w:r w:rsidRPr="00ED60C1">
        <w:rPr>
          <w:rFonts w:cs="Arial"/>
          <w:color w:val="000000"/>
          <w:kern w:val="0"/>
          <w:sz w:val="24"/>
          <w:szCs w:val="24"/>
        </w:rPr>
        <w:t>а, са назнаком „ОПОЗИВ - Понуде за јавну набавку</w:t>
      </w:r>
      <w:r w:rsidRPr="00ED60C1">
        <w:rPr>
          <w:rFonts w:cs="Arial"/>
          <w:color w:val="000000"/>
          <w:kern w:val="0"/>
          <w:sz w:val="24"/>
          <w:szCs w:val="24"/>
          <w:lang w:val="ru-RU"/>
        </w:rPr>
        <w:t xml:space="preserve"> услуге: </w:t>
      </w:r>
      <w:r w:rsidR="004E1ADC">
        <w:rPr>
          <w:rFonts w:cs="Arial"/>
          <w:color w:val="000000"/>
          <w:kern w:val="0"/>
          <w:sz w:val="24"/>
          <w:szCs w:val="24"/>
          <w:lang w:val="sr-Cyrl-RS"/>
        </w:rPr>
        <w:t xml:space="preserve">Поправка погонских, помоћних електро мотора на електро </w:t>
      </w:r>
      <w:r w:rsidR="00AE3A82">
        <w:rPr>
          <w:rFonts w:cs="Arial"/>
          <w:color w:val="000000"/>
          <w:kern w:val="0"/>
          <w:sz w:val="24"/>
          <w:szCs w:val="24"/>
          <w:lang w:val="sr-Cyrl-RS"/>
        </w:rPr>
        <w:t>локомотивама LEW, и дизел ло</w:t>
      </w:r>
      <w:r w:rsidR="004E1ADC">
        <w:rPr>
          <w:rFonts w:cs="Arial"/>
          <w:color w:val="000000"/>
          <w:kern w:val="0"/>
          <w:sz w:val="24"/>
          <w:szCs w:val="24"/>
          <w:lang w:val="sr-Cyrl-RS"/>
        </w:rPr>
        <w:t>комотивама 621.</w:t>
      </w:r>
      <w:r w:rsidRPr="00ED60C1">
        <w:rPr>
          <w:rFonts w:cs="Arial"/>
          <w:color w:val="000000"/>
          <w:kern w:val="0"/>
          <w:sz w:val="24"/>
          <w:szCs w:val="24"/>
          <w:lang w:val="ru-RU"/>
        </w:rPr>
        <w:t xml:space="preserve"> - Јавна набавка број </w:t>
      </w:r>
      <w:r w:rsidR="00D11198">
        <w:rPr>
          <w:rFonts w:cs="Arial"/>
          <w:b/>
          <w:color w:val="000000"/>
          <w:kern w:val="0"/>
          <w:sz w:val="24"/>
          <w:szCs w:val="24"/>
          <w:lang w:val="sr-Latn-RS"/>
        </w:rPr>
        <w:t>ЈН/4000/</w:t>
      </w:r>
      <w:r w:rsidR="00785448">
        <w:rPr>
          <w:rFonts w:cs="Arial"/>
          <w:b/>
          <w:color w:val="000000"/>
          <w:kern w:val="0"/>
          <w:sz w:val="24"/>
          <w:szCs w:val="24"/>
          <w:lang w:val="sr-Latn-RS"/>
        </w:rPr>
        <w:t>0575</w:t>
      </w:r>
      <w:r w:rsidR="00B95D4A">
        <w:rPr>
          <w:rFonts w:cs="Arial"/>
          <w:b/>
          <w:color w:val="000000"/>
          <w:kern w:val="0"/>
          <w:sz w:val="24"/>
          <w:szCs w:val="24"/>
          <w:lang w:val="sr-Latn-RS"/>
        </w:rPr>
        <w:t>/2018</w:t>
      </w:r>
      <w:r w:rsidR="00B95D4A">
        <w:rPr>
          <w:rFonts w:cs="Arial"/>
          <w:b/>
          <w:color w:val="000000"/>
          <w:kern w:val="0"/>
          <w:sz w:val="24"/>
          <w:szCs w:val="24"/>
          <w:lang w:val="sr-Cyrl-RS"/>
        </w:rPr>
        <w:t xml:space="preserve"> </w:t>
      </w:r>
      <w:r w:rsidR="00B95D4A" w:rsidRPr="00B95D4A">
        <w:rPr>
          <w:rFonts w:cs="Arial"/>
          <w:b/>
          <w:color w:val="000000"/>
          <w:kern w:val="0"/>
          <w:sz w:val="24"/>
          <w:szCs w:val="24"/>
          <w:lang w:val="ru-RU"/>
        </w:rPr>
        <w:t>(Јана број  1638/2018)</w:t>
      </w:r>
      <w:r w:rsidR="00B95D4A">
        <w:rPr>
          <w:rFonts w:cs="Arial"/>
          <w:color w:val="000000"/>
          <w:kern w:val="0"/>
          <w:sz w:val="24"/>
          <w:szCs w:val="24"/>
          <w:lang w:val="ru-RU"/>
        </w:rPr>
        <w:t xml:space="preserve"> </w:t>
      </w:r>
      <w:r w:rsidR="00307CCE" w:rsidRPr="00307CCE">
        <w:rPr>
          <w:rFonts w:cs="Arial"/>
          <w:b/>
          <w:color w:val="000000"/>
          <w:kern w:val="0"/>
          <w:sz w:val="24"/>
          <w:szCs w:val="24"/>
          <w:lang w:val="sr-Latn-RS"/>
        </w:rPr>
        <w:t xml:space="preserve"> </w:t>
      </w:r>
      <w:r w:rsidRPr="00ED60C1">
        <w:rPr>
          <w:rFonts w:cs="Arial"/>
          <w:color w:val="000000"/>
          <w:kern w:val="0"/>
          <w:sz w:val="24"/>
          <w:szCs w:val="24"/>
        </w:rPr>
        <w:t>– НЕ ОТВАРАТИ“.</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У случају опозива поднете понуде пре истека рока за подношење понуда, Наручилац такву понуду неће отварати, већ ће је неотворену вратити </w:t>
      </w:r>
      <w:r w:rsidR="00785448">
        <w:rPr>
          <w:rFonts w:cs="Arial"/>
          <w:color w:val="000000"/>
          <w:kern w:val="0"/>
          <w:sz w:val="24"/>
          <w:szCs w:val="24"/>
        </w:rPr>
        <w:t>Понуђач</w:t>
      </w:r>
      <w:r w:rsidRPr="00ED60C1">
        <w:rPr>
          <w:rFonts w:cs="Arial"/>
          <w:color w:val="000000"/>
          <w:kern w:val="0"/>
          <w:sz w:val="24"/>
          <w:szCs w:val="24"/>
        </w:rPr>
        <w:t>у.</w:t>
      </w:r>
    </w:p>
    <w:p w:rsidR="00ED60C1" w:rsidRPr="00ED60C1" w:rsidRDefault="00ED60C1" w:rsidP="00ED60C1">
      <w:pPr>
        <w:tabs>
          <w:tab w:val="left" w:pos="1134"/>
        </w:tabs>
        <w:autoSpaceDE w:val="0"/>
        <w:jc w:val="both"/>
        <w:textAlignment w:val="auto"/>
        <w:rPr>
          <w:rFonts w:cs="Arial"/>
          <w:i/>
          <w:color w:val="00B0F0"/>
          <w:kern w:val="0"/>
          <w:sz w:val="24"/>
          <w:szCs w:val="24"/>
          <w:lang w:val="ru-RU"/>
        </w:rPr>
      </w:pPr>
      <w:r w:rsidRPr="00ED60C1">
        <w:rPr>
          <w:rFonts w:cs="Arial"/>
          <w:kern w:val="0"/>
          <w:sz w:val="24"/>
          <w:szCs w:val="24"/>
          <w:lang w:val="ru-RU"/>
        </w:rPr>
        <w:t xml:space="preserve">Уколико </w:t>
      </w:r>
      <w:r w:rsidR="00785448">
        <w:rPr>
          <w:rFonts w:cs="Arial"/>
          <w:kern w:val="0"/>
          <w:sz w:val="24"/>
          <w:szCs w:val="24"/>
          <w:lang w:val="ru-RU"/>
        </w:rPr>
        <w:t>Понуђач</w:t>
      </w:r>
      <w:r w:rsidRPr="00ED60C1">
        <w:rPr>
          <w:rFonts w:cs="Arial"/>
          <w:kern w:val="0"/>
          <w:sz w:val="24"/>
          <w:szCs w:val="24"/>
          <w:lang w:val="ru-RU"/>
        </w:rPr>
        <w:t xml:space="preserve"> измени или опозове понуду поднету по истеку рока за подношење понуда, Наручилац ће наплатити средство обезбеђења дато на име озбиљности понуде.</w:t>
      </w:r>
    </w:p>
    <w:p w:rsidR="00ED60C1" w:rsidRPr="00ED60C1" w:rsidRDefault="00ED60C1" w:rsidP="00ED60C1">
      <w:pPr>
        <w:tabs>
          <w:tab w:val="left" w:pos="1134"/>
        </w:tabs>
        <w:autoSpaceDE w:val="0"/>
        <w:jc w:val="both"/>
        <w:textAlignment w:val="auto"/>
        <w:rPr>
          <w:rFonts w:cs="Arial"/>
          <w:kern w:val="0"/>
          <w:sz w:val="24"/>
          <w:szCs w:val="24"/>
          <w:lang w:val="ru-RU"/>
        </w:rPr>
      </w:pPr>
    </w:p>
    <w:p w:rsidR="00ED60C1" w:rsidRPr="00ED60C1" w:rsidRDefault="00ED60C1" w:rsidP="00E57BAF">
      <w:pPr>
        <w:keepNext/>
        <w:numPr>
          <w:ilvl w:val="1"/>
          <w:numId w:val="32"/>
        </w:numPr>
        <w:tabs>
          <w:tab w:val="left" w:pos="205"/>
        </w:tabs>
        <w:autoSpaceDE w:val="0"/>
        <w:jc w:val="both"/>
        <w:textAlignment w:val="auto"/>
        <w:rPr>
          <w:rFonts w:cs="Arial"/>
          <w:b/>
          <w:color w:val="000000"/>
          <w:kern w:val="0"/>
          <w:sz w:val="24"/>
          <w:szCs w:val="24"/>
        </w:rPr>
      </w:pPr>
      <w:bookmarkStart w:id="34" w:name="_Toc441651583"/>
      <w:bookmarkStart w:id="35" w:name="_Toc442559894"/>
      <w:r w:rsidRPr="00ED60C1">
        <w:rPr>
          <w:rFonts w:cs="Arial"/>
          <w:b/>
          <w:color w:val="000000"/>
          <w:kern w:val="0"/>
          <w:sz w:val="24"/>
          <w:szCs w:val="24"/>
          <w:lang w:val="ru-RU"/>
        </w:rPr>
        <w:t>П</w:t>
      </w:r>
      <w:r w:rsidRPr="00ED60C1">
        <w:rPr>
          <w:rFonts w:cs="Arial"/>
          <w:b/>
          <w:color w:val="000000"/>
          <w:kern w:val="0"/>
          <w:sz w:val="24"/>
          <w:szCs w:val="24"/>
        </w:rPr>
        <w:t>артије</w:t>
      </w:r>
      <w:bookmarkEnd w:id="34"/>
      <w:bookmarkEnd w:id="35"/>
    </w:p>
    <w:p w:rsidR="00ED60C1" w:rsidRPr="00ED60C1" w:rsidRDefault="00913338" w:rsidP="00ED60C1">
      <w:pPr>
        <w:tabs>
          <w:tab w:val="left" w:pos="567"/>
        </w:tabs>
        <w:autoSpaceDE w:val="0"/>
        <w:jc w:val="both"/>
        <w:textAlignment w:val="auto"/>
        <w:rPr>
          <w:rFonts w:cs="Arial"/>
          <w:kern w:val="0"/>
          <w:sz w:val="24"/>
          <w:szCs w:val="24"/>
        </w:rPr>
      </w:pPr>
      <w:r>
        <w:rPr>
          <w:rFonts w:cs="Arial"/>
          <w:kern w:val="0"/>
          <w:sz w:val="24"/>
          <w:szCs w:val="24"/>
          <w:lang w:val="sr-Cyrl-RS"/>
        </w:rPr>
        <w:t xml:space="preserve">Јавна </w:t>
      </w:r>
      <w:r>
        <w:rPr>
          <w:rFonts w:cs="Arial"/>
          <w:kern w:val="0"/>
          <w:sz w:val="24"/>
          <w:szCs w:val="24"/>
        </w:rPr>
        <w:t>н</w:t>
      </w:r>
      <w:r w:rsidR="00ED60C1" w:rsidRPr="00ED60C1">
        <w:rPr>
          <w:rFonts w:cs="Arial"/>
          <w:kern w:val="0"/>
          <w:sz w:val="24"/>
          <w:szCs w:val="24"/>
        </w:rPr>
        <w:t xml:space="preserve">абавка </w:t>
      </w:r>
      <w:r>
        <w:rPr>
          <w:rFonts w:cs="Arial"/>
          <w:kern w:val="0"/>
          <w:sz w:val="24"/>
          <w:szCs w:val="24"/>
          <w:lang w:val="sr-Cyrl-RS"/>
        </w:rPr>
        <w:t>ни</w:t>
      </w:r>
      <w:r w:rsidR="00ED60C1" w:rsidRPr="00ED60C1">
        <w:rPr>
          <w:rFonts w:cs="Arial"/>
          <w:kern w:val="0"/>
          <w:sz w:val="24"/>
          <w:szCs w:val="24"/>
        </w:rPr>
        <w:t xml:space="preserve">је обликована </w:t>
      </w:r>
      <w:r>
        <w:rPr>
          <w:rFonts w:cs="Arial"/>
          <w:kern w:val="0"/>
          <w:sz w:val="24"/>
          <w:szCs w:val="24"/>
          <w:lang w:val="sr-Cyrl-RS"/>
        </w:rPr>
        <w:t>по</w:t>
      </w:r>
      <w:r w:rsidR="00ED60C1" w:rsidRPr="00ED60C1">
        <w:rPr>
          <w:rFonts w:cs="Arial"/>
          <w:kern w:val="0"/>
          <w:sz w:val="24"/>
          <w:szCs w:val="24"/>
          <w:lang w:val="sr-Cyrl-RS"/>
        </w:rPr>
        <w:t xml:space="preserve"> </w:t>
      </w:r>
      <w:r w:rsidR="00ED60C1" w:rsidRPr="00ED60C1">
        <w:rPr>
          <w:rFonts w:cs="Arial"/>
          <w:kern w:val="0"/>
          <w:sz w:val="24"/>
          <w:szCs w:val="24"/>
        </w:rPr>
        <w:t>партиј</w:t>
      </w:r>
      <w:r>
        <w:rPr>
          <w:rFonts w:cs="Arial"/>
          <w:kern w:val="0"/>
          <w:sz w:val="24"/>
          <w:szCs w:val="24"/>
          <w:lang w:val="sr-Cyrl-RS"/>
        </w:rPr>
        <w:t>ама</w:t>
      </w:r>
      <w:r w:rsidR="00ED60C1" w:rsidRPr="00ED60C1">
        <w:rPr>
          <w:rFonts w:cs="Arial"/>
          <w:kern w:val="0"/>
          <w:sz w:val="24"/>
          <w:szCs w:val="24"/>
        </w:rPr>
        <w:t>.</w:t>
      </w:r>
    </w:p>
    <w:p w:rsidR="009E2D9D" w:rsidRPr="00ED60C1" w:rsidRDefault="009E2D9D" w:rsidP="00ED60C1">
      <w:pPr>
        <w:tabs>
          <w:tab w:val="left" w:pos="567"/>
        </w:tabs>
        <w:autoSpaceDE w:val="0"/>
        <w:jc w:val="both"/>
        <w:textAlignment w:val="auto"/>
        <w:rPr>
          <w:rFonts w:cs="Arial"/>
          <w:kern w:val="0"/>
          <w:sz w:val="24"/>
          <w:szCs w:val="24"/>
        </w:rPr>
      </w:pPr>
    </w:p>
    <w:p w:rsidR="00ED60C1" w:rsidRPr="00ED60C1" w:rsidRDefault="00ED60C1" w:rsidP="00E57BAF">
      <w:pPr>
        <w:keepNext/>
        <w:numPr>
          <w:ilvl w:val="1"/>
          <w:numId w:val="32"/>
        </w:numPr>
        <w:tabs>
          <w:tab w:val="left" w:pos="205"/>
        </w:tabs>
        <w:autoSpaceDE w:val="0"/>
        <w:jc w:val="both"/>
        <w:textAlignment w:val="auto"/>
        <w:rPr>
          <w:rFonts w:cs="Arial"/>
          <w:b/>
          <w:color w:val="000000"/>
          <w:kern w:val="0"/>
          <w:sz w:val="24"/>
          <w:szCs w:val="24"/>
        </w:rPr>
      </w:pPr>
      <w:bookmarkStart w:id="36" w:name="_Toc441651584"/>
      <w:bookmarkStart w:id="37" w:name="_Toc442559895"/>
      <w:r w:rsidRPr="00ED60C1">
        <w:rPr>
          <w:rFonts w:cs="Arial"/>
          <w:b/>
          <w:color w:val="000000"/>
          <w:kern w:val="0"/>
          <w:sz w:val="24"/>
          <w:szCs w:val="24"/>
        </w:rPr>
        <w:t>Понуда са варијантама</w:t>
      </w:r>
      <w:bookmarkEnd w:id="36"/>
      <w:bookmarkEnd w:id="37"/>
    </w:p>
    <w:p w:rsidR="00ED60C1" w:rsidRPr="00ED60C1" w:rsidRDefault="00ED60C1" w:rsidP="00ED60C1">
      <w:pPr>
        <w:tabs>
          <w:tab w:val="left" w:pos="567"/>
          <w:tab w:val="left" w:pos="993"/>
        </w:tabs>
        <w:suppressAutoHyphens w:val="0"/>
        <w:autoSpaceDE w:val="0"/>
        <w:jc w:val="both"/>
        <w:textAlignment w:val="auto"/>
        <w:rPr>
          <w:rFonts w:cs="Arial"/>
          <w:color w:val="000000"/>
          <w:kern w:val="0"/>
          <w:sz w:val="24"/>
          <w:szCs w:val="24"/>
        </w:rPr>
      </w:pPr>
      <w:r w:rsidRPr="00ED60C1">
        <w:rPr>
          <w:rFonts w:cs="Arial"/>
          <w:color w:val="000000"/>
          <w:kern w:val="0"/>
          <w:sz w:val="24"/>
          <w:szCs w:val="24"/>
          <w:lang w:val="ru-RU"/>
        </w:rPr>
        <w:t>Понуда са варијантама није дозвољена.</w:t>
      </w:r>
    </w:p>
    <w:p w:rsidR="00ED60C1" w:rsidRPr="00ED60C1" w:rsidRDefault="00ED60C1" w:rsidP="00ED60C1">
      <w:pPr>
        <w:tabs>
          <w:tab w:val="left" w:pos="567"/>
          <w:tab w:val="left" w:pos="993"/>
        </w:tabs>
        <w:suppressAutoHyphens w:val="0"/>
        <w:autoSpaceDE w:val="0"/>
        <w:jc w:val="both"/>
        <w:textAlignment w:val="auto"/>
        <w:rPr>
          <w:rFonts w:cs="Arial"/>
          <w:color w:val="000000"/>
          <w:kern w:val="0"/>
          <w:sz w:val="24"/>
          <w:szCs w:val="24"/>
          <w:lang w:val="ru-RU"/>
        </w:rPr>
      </w:pPr>
    </w:p>
    <w:p w:rsidR="00ED60C1" w:rsidRPr="00ED60C1" w:rsidRDefault="00ED60C1" w:rsidP="00E57BAF">
      <w:pPr>
        <w:keepNext/>
        <w:numPr>
          <w:ilvl w:val="1"/>
          <w:numId w:val="32"/>
        </w:numPr>
        <w:tabs>
          <w:tab w:val="left" w:pos="205"/>
        </w:tabs>
        <w:autoSpaceDE w:val="0"/>
        <w:jc w:val="both"/>
        <w:textAlignment w:val="auto"/>
        <w:rPr>
          <w:rFonts w:cs="Arial"/>
          <w:b/>
          <w:color w:val="000000"/>
          <w:kern w:val="0"/>
          <w:sz w:val="24"/>
          <w:szCs w:val="24"/>
        </w:rPr>
      </w:pPr>
      <w:bookmarkStart w:id="38" w:name="_Toc441651585"/>
      <w:bookmarkStart w:id="39" w:name="_Toc442559896"/>
      <w:r w:rsidRPr="00ED60C1">
        <w:rPr>
          <w:rFonts w:cs="Arial"/>
          <w:b/>
          <w:color w:val="000000"/>
          <w:kern w:val="0"/>
          <w:sz w:val="24"/>
          <w:szCs w:val="24"/>
        </w:rPr>
        <w:lastRenderedPageBreak/>
        <w:t xml:space="preserve"> Подношење понуде са подизвођачима</w:t>
      </w:r>
      <w:bookmarkEnd w:id="38"/>
      <w:bookmarkEnd w:id="39"/>
    </w:p>
    <w:p w:rsidR="00ED60C1" w:rsidRPr="00ED60C1" w:rsidRDefault="00785448" w:rsidP="00ED60C1">
      <w:pPr>
        <w:tabs>
          <w:tab w:val="left" w:pos="567"/>
        </w:tabs>
        <w:autoSpaceDE w:val="0"/>
        <w:jc w:val="both"/>
        <w:textAlignment w:val="auto"/>
        <w:rPr>
          <w:rFonts w:cs="Arial"/>
          <w:color w:val="000000"/>
          <w:kern w:val="0"/>
          <w:sz w:val="24"/>
          <w:szCs w:val="24"/>
        </w:rPr>
      </w:pPr>
      <w:r>
        <w:rPr>
          <w:rFonts w:cs="Arial"/>
          <w:color w:val="000000"/>
          <w:kern w:val="0"/>
          <w:sz w:val="24"/>
          <w:szCs w:val="24"/>
        </w:rPr>
        <w:t>Понуђач</w:t>
      </w:r>
      <w:r w:rsidR="00ED60C1" w:rsidRPr="00ED60C1">
        <w:rPr>
          <w:rFonts w:cs="Arial"/>
          <w:color w:val="000000"/>
          <w:kern w:val="0"/>
          <w:sz w:val="24"/>
          <w:szCs w:val="24"/>
        </w:rPr>
        <w:t xml:space="preserve"> је дужан да у понуди наведе да ли ће извршење набавке делимично поверити подизвођачу. Ако </w:t>
      </w:r>
      <w:r>
        <w:rPr>
          <w:rFonts w:cs="Arial"/>
          <w:color w:val="000000"/>
          <w:kern w:val="0"/>
          <w:sz w:val="24"/>
          <w:szCs w:val="24"/>
        </w:rPr>
        <w:t>Понуђач</w:t>
      </w:r>
      <w:r w:rsidR="00ED60C1" w:rsidRPr="00ED60C1">
        <w:rPr>
          <w:rFonts w:cs="Arial"/>
          <w:color w:val="000000"/>
          <w:kern w:val="0"/>
          <w:sz w:val="24"/>
          <w:szCs w:val="24"/>
        </w:rPr>
        <w:t xml:space="preserve"> у понуди наведе да ће делимично извршење набавке поверити подизвођачу, дужан је да наведе:</w:t>
      </w:r>
    </w:p>
    <w:p w:rsidR="00ED60C1" w:rsidRPr="00ED60C1" w:rsidRDefault="00ED60C1" w:rsidP="00097B66">
      <w:pPr>
        <w:numPr>
          <w:ilvl w:val="0"/>
          <w:numId w:val="21"/>
        </w:numPr>
        <w:tabs>
          <w:tab w:val="left" w:pos="567"/>
        </w:tabs>
        <w:autoSpaceDE w:val="0"/>
        <w:ind w:left="567"/>
        <w:jc w:val="both"/>
        <w:textAlignment w:val="auto"/>
        <w:rPr>
          <w:rFonts w:cs="Arial"/>
          <w:color w:val="000000"/>
          <w:kern w:val="0"/>
          <w:sz w:val="24"/>
          <w:szCs w:val="24"/>
        </w:rPr>
      </w:pPr>
      <w:r w:rsidRPr="00ED60C1">
        <w:rPr>
          <w:rFonts w:cs="Arial"/>
          <w:color w:val="000000"/>
          <w:kern w:val="0"/>
          <w:sz w:val="24"/>
          <w:szCs w:val="24"/>
        </w:rPr>
        <w:t xml:space="preserve">назив подизвођача, а уколико уговор између </w:t>
      </w:r>
      <w:r w:rsidR="00892737">
        <w:rPr>
          <w:rFonts w:cs="Arial"/>
          <w:color w:val="000000"/>
          <w:kern w:val="0"/>
          <w:sz w:val="24"/>
          <w:szCs w:val="24"/>
        </w:rPr>
        <w:t>Наручиоц</w:t>
      </w:r>
      <w:r w:rsidRPr="00ED60C1">
        <w:rPr>
          <w:rFonts w:cs="Arial"/>
          <w:color w:val="000000"/>
          <w:kern w:val="0"/>
          <w:sz w:val="24"/>
          <w:szCs w:val="24"/>
        </w:rPr>
        <w:t xml:space="preserve">а и </w:t>
      </w:r>
      <w:r w:rsidR="00785448">
        <w:rPr>
          <w:rFonts w:cs="Arial"/>
          <w:color w:val="000000"/>
          <w:kern w:val="0"/>
          <w:sz w:val="24"/>
          <w:szCs w:val="24"/>
        </w:rPr>
        <w:t>Понуђач</w:t>
      </w:r>
      <w:r w:rsidRPr="00ED60C1">
        <w:rPr>
          <w:rFonts w:cs="Arial"/>
          <w:color w:val="000000"/>
          <w:kern w:val="0"/>
          <w:sz w:val="24"/>
          <w:szCs w:val="24"/>
        </w:rPr>
        <w:t>а буде закључен, тај подизвођач ће бити наведен у уговору;</w:t>
      </w:r>
    </w:p>
    <w:p w:rsidR="00307CCE" w:rsidRPr="00222E88" w:rsidRDefault="00ED60C1" w:rsidP="00222E88">
      <w:pPr>
        <w:numPr>
          <w:ilvl w:val="0"/>
          <w:numId w:val="21"/>
        </w:numPr>
        <w:tabs>
          <w:tab w:val="left" w:pos="567"/>
        </w:tabs>
        <w:autoSpaceDE w:val="0"/>
        <w:ind w:left="567"/>
        <w:jc w:val="both"/>
        <w:textAlignment w:val="auto"/>
        <w:rPr>
          <w:rFonts w:cs="Arial"/>
          <w:color w:val="000000"/>
          <w:kern w:val="0"/>
          <w:sz w:val="24"/>
          <w:szCs w:val="24"/>
        </w:rPr>
      </w:pPr>
      <w:r w:rsidRPr="00ED60C1">
        <w:rPr>
          <w:rFonts w:cs="Arial"/>
          <w:color w:val="000000"/>
          <w:kern w:val="0"/>
          <w:sz w:val="24"/>
          <w:szCs w:val="24"/>
        </w:rPr>
        <w:t>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rsidR="00ED60C1" w:rsidRPr="00ED60C1" w:rsidRDefault="00785448" w:rsidP="00ED60C1">
      <w:pPr>
        <w:tabs>
          <w:tab w:val="left" w:pos="567"/>
        </w:tabs>
        <w:autoSpaceDE w:val="0"/>
        <w:jc w:val="both"/>
        <w:textAlignment w:val="auto"/>
        <w:rPr>
          <w:rFonts w:cs="Arial"/>
          <w:color w:val="000000"/>
          <w:kern w:val="0"/>
          <w:sz w:val="24"/>
          <w:szCs w:val="24"/>
        </w:rPr>
      </w:pPr>
      <w:r>
        <w:rPr>
          <w:rFonts w:cs="Arial"/>
          <w:color w:val="000000"/>
          <w:kern w:val="0"/>
          <w:sz w:val="24"/>
          <w:szCs w:val="24"/>
        </w:rPr>
        <w:t>Понуђач</w:t>
      </w:r>
      <w:r w:rsidR="00ED60C1" w:rsidRPr="00ED60C1">
        <w:rPr>
          <w:rFonts w:cs="Arial"/>
          <w:color w:val="000000"/>
          <w:kern w:val="0"/>
          <w:sz w:val="24"/>
          <w:szCs w:val="24"/>
        </w:rPr>
        <w:t xml:space="preserve"> у потпуности одговара </w:t>
      </w:r>
      <w:r w:rsidR="00892737">
        <w:rPr>
          <w:rFonts w:cs="Arial"/>
          <w:color w:val="000000"/>
          <w:kern w:val="0"/>
          <w:sz w:val="24"/>
          <w:szCs w:val="24"/>
        </w:rPr>
        <w:t>Наручиоц</w:t>
      </w:r>
      <w:r w:rsidR="00ED60C1" w:rsidRPr="00ED60C1">
        <w:rPr>
          <w:rFonts w:cs="Arial"/>
          <w:color w:val="000000"/>
          <w:kern w:val="0"/>
          <w:sz w:val="24"/>
          <w:szCs w:val="24"/>
        </w:rPr>
        <w:t xml:space="preserve">у за извршење уговорене набавке, без обзира на број подизвођача и обавезан је да </w:t>
      </w:r>
      <w:r w:rsidR="00892737">
        <w:rPr>
          <w:rFonts w:cs="Arial"/>
          <w:color w:val="000000"/>
          <w:kern w:val="0"/>
          <w:sz w:val="24"/>
          <w:szCs w:val="24"/>
        </w:rPr>
        <w:t>Наручиоц</w:t>
      </w:r>
      <w:r w:rsidR="00ED60C1" w:rsidRPr="00ED60C1">
        <w:rPr>
          <w:rFonts w:cs="Arial"/>
          <w:color w:val="000000"/>
          <w:kern w:val="0"/>
          <w:sz w:val="24"/>
          <w:szCs w:val="24"/>
        </w:rPr>
        <w:t>у, на његов захтев, омогући приступ код подизвођача ради утврђивања испуњености услова.</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Обавеза </w:t>
      </w:r>
      <w:r w:rsidR="00785448">
        <w:rPr>
          <w:rFonts w:cs="Arial"/>
          <w:color w:val="000000"/>
          <w:kern w:val="0"/>
          <w:sz w:val="24"/>
          <w:szCs w:val="24"/>
        </w:rPr>
        <w:t>Понуђач</w:t>
      </w:r>
      <w:r w:rsidRPr="00ED60C1">
        <w:rPr>
          <w:rFonts w:cs="Arial"/>
          <w:color w:val="000000"/>
          <w:kern w:val="0"/>
          <w:sz w:val="24"/>
          <w:szCs w:val="24"/>
        </w:rPr>
        <w:t>а је да за подизвођача достави доказе о испуњености обавезних услова из члана 75. став 1. тачка 1), 2) и 4) Закона наведених у одељку Услови за учешће из члана 75. и 76. Закона и Упутство како се доказује испуњеност тих услова</w:t>
      </w:r>
      <w:r w:rsidRPr="00ED60C1">
        <w:rPr>
          <w:rFonts w:cs="Arial"/>
          <w:color w:val="00B0F0"/>
          <w:kern w:val="0"/>
          <w:sz w:val="24"/>
          <w:szCs w:val="24"/>
        </w:rPr>
        <w:t xml:space="preserve">. </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Додатне услове </w:t>
      </w:r>
      <w:r w:rsidR="00785448">
        <w:rPr>
          <w:rFonts w:cs="Arial"/>
          <w:color w:val="000000"/>
          <w:kern w:val="0"/>
          <w:sz w:val="24"/>
          <w:szCs w:val="24"/>
        </w:rPr>
        <w:t>Понуђач</w:t>
      </w:r>
      <w:r w:rsidRPr="00ED60C1">
        <w:rPr>
          <w:rFonts w:cs="Arial"/>
          <w:color w:val="000000"/>
          <w:kern w:val="0"/>
          <w:sz w:val="24"/>
          <w:szCs w:val="24"/>
        </w:rPr>
        <w:t xml:space="preserve"> испуњава самостално, без обзира на агажовање подизвођача.</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Све обрасце у понуди потписује и оверава </w:t>
      </w:r>
      <w:r w:rsidR="00785448">
        <w:rPr>
          <w:rFonts w:cs="Arial"/>
          <w:color w:val="000000"/>
          <w:kern w:val="0"/>
          <w:sz w:val="24"/>
          <w:szCs w:val="24"/>
        </w:rPr>
        <w:t>Понуђач</w:t>
      </w:r>
      <w:r w:rsidRPr="00ED60C1">
        <w:rPr>
          <w:rFonts w:cs="Arial"/>
          <w:color w:val="000000"/>
          <w:kern w:val="0"/>
          <w:sz w:val="24"/>
          <w:szCs w:val="24"/>
        </w:rPr>
        <w:t>, изузев образаца под пуном материјалном и кривичном одговорношћу,</w:t>
      </w:r>
      <w:r w:rsidR="00EF7CD9">
        <w:rPr>
          <w:rFonts w:cs="Arial"/>
          <w:color w:val="000000"/>
          <w:kern w:val="0"/>
          <w:sz w:val="24"/>
          <w:szCs w:val="24"/>
          <w:lang w:val="sr-Cyrl-RS"/>
        </w:rPr>
        <w:t xml:space="preserve"> </w:t>
      </w:r>
      <w:r w:rsidRPr="00ED60C1">
        <w:rPr>
          <w:rFonts w:cs="Arial"/>
          <w:color w:val="000000"/>
          <w:kern w:val="0"/>
          <w:sz w:val="24"/>
          <w:szCs w:val="24"/>
        </w:rPr>
        <w:t>које попуњава, потписује и оверава сваки подизвођач у своје име.</w:t>
      </w:r>
    </w:p>
    <w:p w:rsidR="00EF7CD9" w:rsidRPr="00EF7CD9" w:rsidRDefault="00785448" w:rsidP="00EF7CD9">
      <w:pPr>
        <w:tabs>
          <w:tab w:val="left" w:pos="567"/>
        </w:tabs>
        <w:autoSpaceDE w:val="0"/>
        <w:jc w:val="both"/>
        <w:textAlignment w:val="auto"/>
        <w:rPr>
          <w:rFonts w:cs="Arial"/>
          <w:color w:val="000000"/>
          <w:kern w:val="0"/>
          <w:sz w:val="24"/>
          <w:szCs w:val="24"/>
        </w:rPr>
      </w:pPr>
      <w:r>
        <w:rPr>
          <w:rFonts w:cs="Arial"/>
          <w:color w:val="000000"/>
          <w:kern w:val="0"/>
          <w:sz w:val="24"/>
          <w:szCs w:val="24"/>
        </w:rPr>
        <w:t>Понуђач</w:t>
      </w:r>
      <w:r w:rsidR="00EF7CD9" w:rsidRPr="00EF7CD9">
        <w:rPr>
          <w:rFonts w:cs="Arial"/>
          <w:color w:val="000000"/>
          <w:kern w:val="0"/>
          <w:sz w:val="24"/>
          <w:szCs w:val="24"/>
        </w:rPr>
        <w:t xml:space="preserve"> не може ангажовати као подизвођача лице које није навео у понуди, у супротном </w:t>
      </w:r>
      <w:r w:rsidR="00EF7CD9">
        <w:rPr>
          <w:rFonts w:cs="Arial"/>
          <w:color w:val="000000"/>
          <w:kern w:val="0"/>
          <w:sz w:val="24"/>
          <w:szCs w:val="24"/>
          <w:lang w:val="sr-Cyrl-RS"/>
        </w:rPr>
        <w:t>Н</w:t>
      </w:r>
      <w:r w:rsidR="00EF7CD9" w:rsidRPr="00EF7CD9">
        <w:rPr>
          <w:rFonts w:cs="Arial"/>
          <w:color w:val="000000"/>
          <w:kern w:val="0"/>
          <w:sz w:val="24"/>
          <w:szCs w:val="24"/>
        </w:rPr>
        <w:t>аручилац ће реализовати средство обезбеђења и раскинути уговор, осим ако би раскидом уговора наручилац претрпео знатну штету.</w:t>
      </w:r>
    </w:p>
    <w:p w:rsidR="00EF7CD9" w:rsidRPr="00EF7CD9" w:rsidRDefault="00785448" w:rsidP="00EF7CD9">
      <w:pPr>
        <w:tabs>
          <w:tab w:val="left" w:pos="567"/>
        </w:tabs>
        <w:autoSpaceDE w:val="0"/>
        <w:jc w:val="both"/>
        <w:textAlignment w:val="auto"/>
        <w:rPr>
          <w:rFonts w:cs="Arial"/>
          <w:color w:val="000000"/>
          <w:kern w:val="0"/>
          <w:sz w:val="24"/>
          <w:szCs w:val="24"/>
        </w:rPr>
      </w:pPr>
      <w:r>
        <w:rPr>
          <w:rFonts w:cs="Arial"/>
          <w:color w:val="000000"/>
          <w:kern w:val="0"/>
          <w:sz w:val="24"/>
          <w:szCs w:val="24"/>
          <w:lang w:val="sr-Cyrl-RS"/>
        </w:rPr>
        <w:t>Понуђач</w:t>
      </w:r>
      <w:r w:rsidR="00EF7CD9" w:rsidRPr="00EF7CD9">
        <w:rPr>
          <w:rFonts w:cs="Arial"/>
          <w:color w:val="000000"/>
          <w:kern w:val="0"/>
          <w:sz w:val="24"/>
          <w:szCs w:val="24"/>
        </w:rPr>
        <w:t xml:space="preserve">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w:t>
      </w:r>
      <w:r w:rsidR="00892737">
        <w:rPr>
          <w:rFonts w:cs="Arial"/>
          <w:color w:val="000000"/>
          <w:kern w:val="0"/>
          <w:sz w:val="24"/>
          <w:szCs w:val="24"/>
        </w:rPr>
        <w:t>Наручиоц</w:t>
      </w:r>
      <w:r w:rsidR="00EF7CD9" w:rsidRPr="00EF7CD9">
        <w:rPr>
          <w:rFonts w:cs="Arial"/>
          <w:color w:val="000000"/>
          <w:kern w:val="0"/>
          <w:sz w:val="24"/>
          <w:szCs w:val="24"/>
        </w:rPr>
        <w:t xml:space="preserve">а. </w:t>
      </w:r>
    </w:p>
    <w:p w:rsidR="00ED60C1" w:rsidRPr="00ED60C1" w:rsidRDefault="00EF7CD9" w:rsidP="00EF7CD9">
      <w:pPr>
        <w:tabs>
          <w:tab w:val="left" w:pos="567"/>
        </w:tabs>
        <w:autoSpaceDE w:val="0"/>
        <w:jc w:val="both"/>
        <w:textAlignment w:val="auto"/>
        <w:rPr>
          <w:rFonts w:cs="Arial"/>
          <w:color w:val="000000"/>
          <w:kern w:val="0"/>
          <w:sz w:val="24"/>
          <w:szCs w:val="24"/>
        </w:rPr>
      </w:pPr>
      <w:r w:rsidRPr="00EF7CD9">
        <w:rPr>
          <w:rFonts w:cs="Arial"/>
          <w:color w:val="000000"/>
          <w:kern w:val="0"/>
          <w:sz w:val="24"/>
          <w:szCs w:val="24"/>
        </w:rPr>
        <w:t>Наручилац у овом поступку не предвиђа примену одредби става 9. и 10. члана 80. Закона</w:t>
      </w:r>
      <w:r w:rsidR="00ED60C1" w:rsidRPr="00ED60C1">
        <w:rPr>
          <w:rFonts w:cs="Arial"/>
          <w:color w:val="000000"/>
          <w:kern w:val="0"/>
          <w:sz w:val="24"/>
          <w:szCs w:val="24"/>
          <w:lang w:bidi="en-US"/>
        </w:rPr>
        <w:t>.</w:t>
      </w:r>
    </w:p>
    <w:p w:rsidR="00ED60C1" w:rsidRPr="00ED60C1" w:rsidRDefault="00ED60C1" w:rsidP="00ED60C1">
      <w:pPr>
        <w:tabs>
          <w:tab w:val="left" w:pos="567"/>
        </w:tabs>
        <w:autoSpaceDE w:val="0"/>
        <w:jc w:val="both"/>
        <w:textAlignment w:val="auto"/>
        <w:rPr>
          <w:rFonts w:cs="Arial"/>
          <w:color w:val="00B0F0"/>
          <w:kern w:val="0"/>
          <w:sz w:val="24"/>
          <w:szCs w:val="24"/>
          <w:lang w:bidi="en-US"/>
        </w:rPr>
      </w:pPr>
    </w:p>
    <w:p w:rsidR="00ED60C1" w:rsidRPr="00ED60C1" w:rsidRDefault="00ED60C1" w:rsidP="00E57BAF">
      <w:pPr>
        <w:keepNext/>
        <w:numPr>
          <w:ilvl w:val="1"/>
          <w:numId w:val="32"/>
        </w:numPr>
        <w:tabs>
          <w:tab w:val="left" w:pos="205"/>
        </w:tabs>
        <w:autoSpaceDE w:val="0"/>
        <w:jc w:val="both"/>
        <w:textAlignment w:val="auto"/>
        <w:rPr>
          <w:rFonts w:cs="Arial"/>
          <w:b/>
          <w:color w:val="000000"/>
          <w:kern w:val="0"/>
          <w:sz w:val="24"/>
          <w:szCs w:val="24"/>
        </w:rPr>
      </w:pPr>
      <w:bookmarkStart w:id="40" w:name="_Toc441651586"/>
      <w:bookmarkStart w:id="41" w:name="_Toc442559897"/>
      <w:r w:rsidRPr="00ED60C1">
        <w:rPr>
          <w:rFonts w:cs="Arial"/>
          <w:b/>
          <w:color w:val="000000"/>
          <w:kern w:val="0"/>
          <w:sz w:val="24"/>
          <w:szCs w:val="24"/>
        </w:rPr>
        <w:t>Подношење заједничке понуде</w:t>
      </w:r>
      <w:bookmarkEnd w:id="40"/>
      <w:bookmarkEnd w:id="41"/>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У случају да више </w:t>
      </w:r>
      <w:r w:rsidR="00785448">
        <w:rPr>
          <w:rFonts w:cs="Arial"/>
          <w:color w:val="000000"/>
          <w:kern w:val="0"/>
          <w:sz w:val="24"/>
          <w:szCs w:val="24"/>
        </w:rPr>
        <w:t>Понуђач</w:t>
      </w:r>
      <w:r w:rsidRPr="00ED60C1">
        <w:rPr>
          <w:rFonts w:cs="Arial"/>
          <w:color w:val="000000"/>
          <w:kern w:val="0"/>
          <w:sz w:val="24"/>
          <w:szCs w:val="24"/>
        </w:rPr>
        <w:t xml:space="preserve">а поднесе заједничку понуду, они као саставни део понуде морају доставити Споразум о заједничком извршењу набавке, којим се међусобно и према </w:t>
      </w:r>
      <w:r w:rsidR="00892737">
        <w:rPr>
          <w:rFonts w:cs="Arial"/>
          <w:color w:val="000000"/>
          <w:kern w:val="0"/>
          <w:sz w:val="24"/>
          <w:szCs w:val="24"/>
        </w:rPr>
        <w:t>Наручиоц</w:t>
      </w:r>
      <w:r w:rsidRPr="00ED60C1">
        <w:rPr>
          <w:rFonts w:cs="Arial"/>
          <w:color w:val="000000"/>
          <w:kern w:val="0"/>
          <w:sz w:val="24"/>
          <w:szCs w:val="24"/>
        </w:rPr>
        <w:t>у обавезују на заједничко извршење набавке, који обавезно садржи податке прописане члан 81. став 4. и 5.Закона о јавним набавкама и то:</w:t>
      </w:r>
    </w:p>
    <w:p w:rsidR="00ED60C1" w:rsidRPr="00ED60C1" w:rsidRDefault="00ED60C1" w:rsidP="00097B66">
      <w:pPr>
        <w:numPr>
          <w:ilvl w:val="0"/>
          <w:numId w:val="18"/>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 xml:space="preserve">податке о члану групе који ће бити Носилац посла, односно који ће поднети понуду и који ће заступати групу </w:t>
      </w:r>
      <w:r w:rsidR="00785448">
        <w:rPr>
          <w:rFonts w:cs="Arial"/>
          <w:color w:val="000000"/>
          <w:kern w:val="0"/>
          <w:sz w:val="24"/>
          <w:szCs w:val="24"/>
          <w:lang w:val="ru-RU"/>
        </w:rPr>
        <w:t>Понуђач</w:t>
      </w:r>
      <w:r w:rsidRPr="00ED60C1">
        <w:rPr>
          <w:rFonts w:cs="Arial"/>
          <w:color w:val="000000"/>
          <w:kern w:val="0"/>
          <w:sz w:val="24"/>
          <w:szCs w:val="24"/>
          <w:lang w:val="ru-RU"/>
        </w:rPr>
        <w:t xml:space="preserve">а пред </w:t>
      </w:r>
      <w:r w:rsidR="00892737">
        <w:rPr>
          <w:rFonts w:cs="Arial"/>
          <w:color w:val="000000"/>
          <w:kern w:val="0"/>
          <w:sz w:val="24"/>
          <w:szCs w:val="24"/>
          <w:lang w:val="ru-RU"/>
        </w:rPr>
        <w:t>Наручиоц</w:t>
      </w:r>
      <w:r w:rsidRPr="00ED60C1">
        <w:rPr>
          <w:rFonts w:cs="Arial"/>
          <w:color w:val="000000"/>
          <w:kern w:val="0"/>
          <w:sz w:val="24"/>
          <w:szCs w:val="24"/>
          <w:lang w:val="ru-RU"/>
        </w:rPr>
        <w:t>ем;</w:t>
      </w:r>
    </w:p>
    <w:p w:rsidR="00307CCE" w:rsidRPr="00222E88" w:rsidRDefault="00ED60C1" w:rsidP="00222E88">
      <w:pPr>
        <w:numPr>
          <w:ilvl w:val="0"/>
          <w:numId w:val="18"/>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 xml:space="preserve">опис послова сваког од </w:t>
      </w:r>
      <w:r w:rsidR="00785448">
        <w:rPr>
          <w:rFonts w:cs="Arial"/>
          <w:color w:val="000000"/>
          <w:kern w:val="0"/>
          <w:sz w:val="24"/>
          <w:szCs w:val="24"/>
          <w:lang w:val="ru-RU"/>
        </w:rPr>
        <w:t>Понуђач</w:t>
      </w:r>
      <w:r w:rsidRPr="00ED60C1">
        <w:rPr>
          <w:rFonts w:cs="Arial"/>
          <w:color w:val="000000"/>
          <w:kern w:val="0"/>
          <w:sz w:val="24"/>
          <w:szCs w:val="24"/>
          <w:lang w:val="ru-RU"/>
        </w:rPr>
        <w:t xml:space="preserve">а из групе </w:t>
      </w:r>
      <w:r w:rsidR="00785448">
        <w:rPr>
          <w:rFonts w:cs="Arial"/>
          <w:color w:val="000000"/>
          <w:kern w:val="0"/>
          <w:sz w:val="24"/>
          <w:szCs w:val="24"/>
          <w:lang w:val="ru-RU"/>
        </w:rPr>
        <w:t>Понуђач</w:t>
      </w:r>
      <w:r w:rsidRPr="00ED60C1">
        <w:rPr>
          <w:rFonts w:cs="Arial"/>
          <w:color w:val="000000"/>
          <w:kern w:val="0"/>
          <w:sz w:val="24"/>
          <w:szCs w:val="24"/>
          <w:lang w:val="ru-RU"/>
        </w:rPr>
        <w:t>а у извршењу уговора.</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val="ru-RU"/>
        </w:rPr>
        <w:t xml:space="preserve">Сваки </w:t>
      </w:r>
      <w:r w:rsidR="00785448">
        <w:rPr>
          <w:rFonts w:cs="Arial"/>
          <w:color w:val="000000"/>
          <w:kern w:val="0"/>
          <w:sz w:val="24"/>
          <w:szCs w:val="24"/>
          <w:lang w:val="ru-RU"/>
        </w:rPr>
        <w:t>Понуђач</w:t>
      </w:r>
      <w:r w:rsidRPr="00ED60C1">
        <w:rPr>
          <w:rFonts w:cs="Arial"/>
          <w:color w:val="000000"/>
          <w:kern w:val="0"/>
          <w:sz w:val="24"/>
          <w:szCs w:val="24"/>
          <w:lang w:val="ru-RU"/>
        </w:rPr>
        <w:t xml:space="preserve"> из групе </w:t>
      </w:r>
      <w:r w:rsidR="00785448">
        <w:rPr>
          <w:rFonts w:cs="Arial"/>
          <w:color w:val="000000"/>
          <w:kern w:val="0"/>
          <w:sz w:val="24"/>
          <w:szCs w:val="24"/>
          <w:lang w:val="ru-RU"/>
        </w:rPr>
        <w:t>Понуђач</w:t>
      </w:r>
      <w:r w:rsidRPr="00ED60C1">
        <w:rPr>
          <w:rFonts w:cs="Arial"/>
          <w:color w:val="000000"/>
          <w:kern w:val="0"/>
          <w:sz w:val="24"/>
          <w:szCs w:val="24"/>
          <w:lang w:val="ru-RU"/>
        </w:rPr>
        <w:t xml:space="preserve">а  која подноси заједничку понуду мора да испуњава услове из члана 75.  </w:t>
      </w:r>
      <w:r w:rsidRPr="00ED60C1">
        <w:rPr>
          <w:rFonts w:cs="Arial"/>
          <w:color w:val="000000"/>
          <w:kern w:val="0"/>
          <w:sz w:val="24"/>
          <w:szCs w:val="24"/>
        </w:rPr>
        <w:t>став 1. тачка 1), 2) и 4) Закона, наведене у одељку Услови за учешће из члана 75. и 76. Закона и Упутство како се доказује испуњеност тих услова</w:t>
      </w:r>
      <w:r w:rsidRPr="00ED60C1">
        <w:rPr>
          <w:rFonts w:cs="Arial"/>
          <w:color w:val="00B0F0"/>
          <w:kern w:val="0"/>
          <w:sz w:val="24"/>
          <w:szCs w:val="24"/>
        </w:rPr>
        <w:t>.</w:t>
      </w:r>
      <w:r w:rsidRPr="00ED60C1">
        <w:rPr>
          <w:rFonts w:cs="Arial"/>
          <w:color w:val="000000"/>
          <w:kern w:val="0"/>
          <w:sz w:val="24"/>
          <w:szCs w:val="24"/>
        </w:rPr>
        <w:t xml:space="preserve"> Додатне услове, у складу са чланом 76. Закона, </w:t>
      </w:r>
      <w:r w:rsidR="00785448">
        <w:rPr>
          <w:rFonts w:cs="Arial"/>
          <w:color w:val="000000"/>
          <w:kern w:val="0"/>
          <w:sz w:val="24"/>
          <w:szCs w:val="24"/>
        </w:rPr>
        <w:t>Понуђач</w:t>
      </w:r>
      <w:r w:rsidRPr="00ED60C1">
        <w:rPr>
          <w:rFonts w:cs="Arial"/>
          <w:color w:val="000000"/>
          <w:kern w:val="0"/>
          <w:sz w:val="24"/>
          <w:szCs w:val="24"/>
        </w:rPr>
        <w:t>и из групе испуњавају заједно, на основу достављених доказа дефинисаних конкурсном документацијом.</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bidi="en-US"/>
        </w:rPr>
        <w:t xml:space="preserve">У случају заједничке понуде групе </w:t>
      </w:r>
      <w:r w:rsidR="00785448">
        <w:rPr>
          <w:rFonts w:cs="Arial"/>
          <w:color w:val="000000"/>
          <w:kern w:val="0"/>
          <w:sz w:val="24"/>
          <w:szCs w:val="24"/>
          <w:lang w:bidi="en-US"/>
        </w:rPr>
        <w:t>Понуђач</w:t>
      </w:r>
      <w:r w:rsidRPr="00ED60C1">
        <w:rPr>
          <w:rFonts w:cs="Arial"/>
          <w:color w:val="000000"/>
          <w:kern w:val="0"/>
          <w:sz w:val="24"/>
          <w:szCs w:val="24"/>
          <w:lang w:bidi="en-US"/>
        </w:rPr>
        <w:t xml:space="preserve">а обрасце под пуном материјалном и кривичном одговорношћу попуњава, потписује и оверава сваки члан групе </w:t>
      </w:r>
      <w:r w:rsidR="00785448">
        <w:rPr>
          <w:rFonts w:cs="Arial"/>
          <w:color w:val="000000"/>
          <w:kern w:val="0"/>
          <w:sz w:val="24"/>
          <w:szCs w:val="24"/>
          <w:lang w:bidi="en-US"/>
        </w:rPr>
        <w:t>Понуђач</w:t>
      </w:r>
      <w:r w:rsidRPr="00ED60C1">
        <w:rPr>
          <w:rFonts w:cs="Arial"/>
          <w:color w:val="000000"/>
          <w:kern w:val="0"/>
          <w:sz w:val="24"/>
          <w:szCs w:val="24"/>
          <w:lang w:bidi="en-US"/>
        </w:rPr>
        <w:t>а у своје име.</w:t>
      </w:r>
      <w:r w:rsidR="00913338">
        <w:rPr>
          <w:rFonts w:cs="Arial"/>
          <w:color w:val="000000"/>
          <w:kern w:val="0"/>
          <w:sz w:val="24"/>
          <w:szCs w:val="24"/>
          <w:lang w:val="sr-Cyrl-RS" w:bidi="en-US"/>
        </w:rPr>
        <w:t xml:space="preserve"> </w:t>
      </w:r>
      <w:r w:rsidR="00913338">
        <w:rPr>
          <w:rFonts w:cs="Arial"/>
          <w:color w:val="000000"/>
          <w:kern w:val="0"/>
          <w:sz w:val="24"/>
          <w:szCs w:val="24"/>
          <w:lang w:bidi="en-US"/>
        </w:rPr>
        <w:t>(</w:t>
      </w:r>
      <w:r w:rsidRPr="00ED60C1">
        <w:rPr>
          <w:rFonts w:cs="Arial"/>
          <w:color w:val="000000"/>
          <w:kern w:val="0"/>
          <w:sz w:val="24"/>
          <w:szCs w:val="24"/>
          <w:lang w:bidi="en-US"/>
        </w:rPr>
        <w:t>Образац Изјаве о независној понуди и Образац изјаве у складу са чланом 75. став 2. Закона)</w:t>
      </w:r>
    </w:p>
    <w:p w:rsidR="00ED60C1" w:rsidRPr="00ED60C1" w:rsidRDefault="00785448" w:rsidP="00ED60C1">
      <w:pPr>
        <w:tabs>
          <w:tab w:val="left" w:pos="567"/>
        </w:tabs>
        <w:autoSpaceDE w:val="0"/>
        <w:jc w:val="both"/>
        <w:textAlignment w:val="auto"/>
        <w:rPr>
          <w:rFonts w:cs="Arial"/>
          <w:color w:val="000000"/>
          <w:kern w:val="0"/>
          <w:sz w:val="24"/>
          <w:szCs w:val="24"/>
        </w:rPr>
      </w:pPr>
      <w:r>
        <w:rPr>
          <w:rFonts w:cs="Arial"/>
          <w:color w:val="000000"/>
          <w:kern w:val="0"/>
          <w:sz w:val="24"/>
          <w:szCs w:val="24"/>
          <w:lang w:bidi="en-US"/>
        </w:rPr>
        <w:t>Понуђач</w:t>
      </w:r>
      <w:r w:rsidR="00ED60C1" w:rsidRPr="00ED60C1">
        <w:rPr>
          <w:rFonts w:cs="Arial"/>
          <w:color w:val="000000"/>
          <w:kern w:val="0"/>
          <w:sz w:val="24"/>
          <w:szCs w:val="24"/>
          <w:lang w:bidi="en-US"/>
        </w:rPr>
        <w:t xml:space="preserve">и из групе </w:t>
      </w:r>
      <w:r>
        <w:rPr>
          <w:rFonts w:cs="Arial"/>
          <w:color w:val="000000"/>
          <w:kern w:val="0"/>
          <w:sz w:val="24"/>
          <w:szCs w:val="24"/>
          <w:lang w:bidi="en-US"/>
        </w:rPr>
        <w:t>Понуђач</w:t>
      </w:r>
      <w:r w:rsidR="00ED60C1" w:rsidRPr="00ED60C1">
        <w:rPr>
          <w:rFonts w:cs="Arial"/>
          <w:color w:val="000000"/>
          <w:kern w:val="0"/>
          <w:sz w:val="24"/>
          <w:szCs w:val="24"/>
          <w:lang w:bidi="en-US"/>
        </w:rPr>
        <w:t xml:space="preserve">а одговорају неограничено солидарно према </w:t>
      </w:r>
      <w:r w:rsidR="00892737">
        <w:rPr>
          <w:rFonts w:cs="Arial"/>
          <w:color w:val="000000"/>
          <w:kern w:val="0"/>
          <w:sz w:val="24"/>
          <w:szCs w:val="24"/>
          <w:lang w:bidi="en-US"/>
        </w:rPr>
        <w:t>Наручиоц</w:t>
      </w:r>
      <w:r w:rsidR="00ED60C1" w:rsidRPr="00ED60C1">
        <w:rPr>
          <w:rFonts w:cs="Arial"/>
          <w:color w:val="000000"/>
          <w:kern w:val="0"/>
          <w:sz w:val="24"/>
          <w:szCs w:val="24"/>
          <w:lang w:bidi="en-US"/>
        </w:rPr>
        <w:t>у.</w:t>
      </w:r>
    </w:p>
    <w:p w:rsidR="00ED60C1" w:rsidRPr="00ED60C1" w:rsidRDefault="00ED60C1" w:rsidP="00ED60C1">
      <w:pPr>
        <w:tabs>
          <w:tab w:val="left" w:pos="567"/>
        </w:tabs>
        <w:autoSpaceDE w:val="0"/>
        <w:jc w:val="both"/>
        <w:textAlignment w:val="auto"/>
        <w:rPr>
          <w:rFonts w:cs="Arial"/>
          <w:color w:val="000000"/>
          <w:kern w:val="0"/>
          <w:sz w:val="24"/>
          <w:szCs w:val="24"/>
          <w:lang w:bidi="en-US"/>
        </w:rPr>
      </w:pPr>
    </w:p>
    <w:p w:rsidR="00ED60C1" w:rsidRPr="00ED60C1" w:rsidRDefault="00ED60C1" w:rsidP="00E57BAF">
      <w:pPr>
        <w:keepNext/>
        <w:numPr>
          <w:ilvl w:val="1"/>
          <w:numId w:val="32"/>
        </w:numPr>
        <w:tabs>
          <w:tab w:val="left" w:pos="205"/>
        </w:tabs>
        <w:autoSpaceDE w:val="0"/>
        <w:jc w:val="both"/>
        <w:textAlignment w:val="auto"/>
        <w:rPr>
          <w:rFonts w:cs="Arial"/>
          <w:b/>
          <w:color w:val="000000"/>
          <w:kern w:val="0"/>
          <w:sz w:val="24"/>
          <w:szCs w:val="24"/>
        </w:rPr>
      </w:pPr>
      <w:bookmarkStart w:id="42" w:name="_Toc441651587"/>
      <w:bookmarkStart w:id="43" w:name="_Toc442559898"/>
      <w:r w:rsidRPr="00ED60C1">
        <w:rPr>
          <w:rFonts w:cs="Arial"/>
          <w:b/>
          <w:color w:val="000000"/>
          <w:kern w:val="0"/>
          <w:sz w:val="24"/>
          <w:szCs w:val="24"/>
        </w:rPr>
        <w:lastRenderedPageBreak/>
        <w:t>Понуђена цена</w:t>
      </w:r>
      <w:bookmarkEnd w:id="42"/>
      <w:bookmarkEnd w:id="43"/>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Цена се исказује у динарима без пореза на додату вредност.</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Понуда која је изражена у две валуте, сматраће се неприхватљивом.</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Понуђена цена укључује све трошкове везане за реализацију предметне услуге.</w:t>
      </w:r>
    </w:p>
    <w:p w:rsid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Ако је у понуди исказана неуобичајено ниска цена, Наручилац ће поступити у складу са чланом 92. Закона.</w:t>
      </w:r>
    </w:p>
    <w:p w:rsidR="00EF6EC2" w:rsidRPr="007A2F5D" w:rsidRDefault="00EF6EC2" w:rsidP="00ED60C1">
      <w:pPr>
        <w:tabs>
          <w:tab w:val="left" w:pos="567"/>
        </w:tabs>
        <w:autoSpaceDE w:val="0"/>
        <w:jc w:val="both"/>
        <w:textAlignment w:val="auto"/>
        <w:rPr>
          <w:rFonts w:cs="Arial"/>
          <w:color w:val="000000"/>
          <w:kern w:val="0"/>
          <w:sz w:val="24"/>
          <w:szCs w:val="24"/>
        </w:rPr>
      </w:pPr>
    </w:p>
    <w:p w:rsidR="00ED60C1" w:rsidRPr="00FA17E3" w:rsidRDefault="00ED60C1" w:rsidP="00E57BAF">
      <w:pPr>
        <w:keepNext/>
        <w:numPr>
          <w:ilvl w:val="1"/>
          <w:numId w:val="32"/>
        </w:numPr>
        <w:tabs>
          <w:tab w:val="left" w:pos="205"/>
        </w:tabs>
        <w:autoSpaceDE w:val="0"/>
        <w:jc w:val="both"/>
        <w:textAlignment w:val="auto"/>
        <w:rPr>
          <w:rFonts w:cs="Arial"/>
          <w:b/>
          <w:color w:val="000000"/>
          <w:kern w:val="0"/>
          <w:sz w:val="24"/>
          <w:szCs w:val="24"/>
        </w:rPr>
      </w:pPr>
      <w:bookmarkStart w:id="44" w:name="_Toc441651588"/>
      <w:bookmarkStart w:id="45" w:name="_Toc442559899"/>
      <w:r w:rsidRPr="00FA17E3">
        <w:rPr>
          <w:rFonts w:cs="Arial"/>
          <w:b/>
          <w:color w:val="000000"/>
          <w:kern w:val="0"/>
          <w:sz w:val="24"/>
          <w:szCs w:val="24"/>
        </w:rPr>
        <w:t>Начин и услови плаћања</w:t>
      </w:r>
      <w:bookmarkEnd w:id="44"/>
      <w:bookmarkEnd w:id="45"/>
    </w:p>
    <w:p w:rsidR="00FA17E3" w:rsidRPr="00FA17E3" w:rsidRDefault="00FA17E3" w:rsidP="00FA17E3">
      <w:pPr>
        <w:tabs>
          <w:tab w:val="left" w:pos="567"/>
        </w:tabs>
        <w:autoSpaceDE w:val="0"/>
        <w:jc w:val="both"/>
        <w:textAlignment w:val="auto"/>
        <w:rPr>
          <w:rFonts w:eastAsia="Calibri" w:cs="Arial"/>
          <w:color w:val="000000"/>
          <w:kern w:val="0"/>
          <w:sz w:val="24"/>
          <w:szCs w:val="24"/>
          <w:shd w:val="clear" w:color="auto" w:fill="FFFFFF"/>
        </w:rPr>
      </w:pPr>
      <w:r w:rsidRPr="00FA17E3">
        <w:rPr>
          <w:rFonts w:eastAsia="Calibri" w:cs="Arial"/>
          <w:color w:val="000000"/>
          <w:kern w:val="0"/>
          <w:sz w:val="24"/>
          <w:szCs w:val="24"/>
          <w:shd w:val="clear" w:color="auto" w:fill="FFFFFF"/>
        </w:rPr>
        <w:t>Корисник услуге се обавезује да Пружаоцу услуга плати извршену услугу платним налогом, на следећи начин:</w:t>
      </w:r>
    </w:p>
    <w:p w:rsidR="00FA17E3" w:rsidRPr="00FA17E3" w:rsidRDefault="00FA17E3" w:rsidP="00FA17E3">
      <w:pPr>
        <w:tabs>
          <w:tab w:val="left" w:pos="567"/>
        </w:tabs>
        <w:autoSpaceDE w:val="0"/>
        <w:jc w:val="both"/>
        <w:textAlignment w:val="auto"/>
        <w:rPr>
          <w:rFonts w:eastAsia="Calibri" w:cs="Arial"/>
          <w:color w:val="000000"/>
          <w:kern w:val="0"/>
          <w:sz w:val="24"/>
          <w:szCs w:val="24"/>
          <w:shd w:val="clear" w:color="auto" w:fill="FFFFFF"/>
        </w:rPr>
      </w:pPr>
      <w:r w:rsidRPr="00FA17E3">
        <w:rPr>
          <w:rFonts w:eastAsia="Calibri" w:cs="Arial"/>
          <w:color w:val="000000"/>
          <w:kern w:val="0"/>
          <w:sz w:val="24"/>
          <w:szCs w:val="24"/>
          <w:shd w:val="clear" w:color="auto" w:fill="FFFFFF"/>
        </w:rPr>
        <w:t xml:space="preserve">Уговорне стране су сагласне да се плаћање предметних услуга врши у року који не може бити дужи од 45 дана од дана пријема исправног рачуна на писарницу </w:t>
      </w:r>
      <w:r w:rsidR="00892737">
        <w:rPr>
          <w:rFonts w:eastAsia="Calibri" w:cs="Arial"/>
          <w:color w:val="000000"/>
          <w:kern w:val="0"/>
          <w:sz w:val="24"/>
          <w:szCs w:val="24"/>
          <w:shd w:val="clear" w:color="auto" w:fill="FFFFFF"/>
        </w:rPr>
        <w:t>Наручиоц</w:t>
      </w:r>
      <w:r w:rsidRPr="00FA17E3">
        <w:rPr>
          <w:rFonts w:eastAsia="Calibri" w:cs="Arial"/>
          <w:color w:val="000000"/>
          <w:kern w:val="0"/>
          <w:sz w:val="24"/>
          <w:szCs w:val="24"/>
          <w:shd w:val="clear" w:color="auto" w:fill="FFFFFF"/>
        </w:rPr>
        <w:t>а.</w:t>
      </w:r>
    </w:p>
    <w:p w:rsidR="00FA17E3" w:rsidRPr="00FA17E3" w:rsidRDefault="00FA17E3" w:rsidP="00FA17E3">
      <w:pPr>
        <w:tabs>
          <w:tab w:val="left" w:pos="567"/>
        </w:tabs>
        <w:autoSpaceDE w:val="0"/>
        <w:jc w:val="both"/>
        <w:textAlignment w:val="auto"/>
        <w:rPr>
          <w:rFonts w:eastAsia="Calibri" w:cs="Arial"/>
          <w:color w:val="000000"/>
          <w:kern w:val="0"/>
          <w:sz w:val="24"/>
          <w:szCs w:val="24"/>
          <w:shd w:val="clear" w:color="auto" w:fill="FFFFFF"/>
        </w:rPr>
      </w:pPr>
      <w:r w:rsidRPr="00FA17E3">
        <w:rPr>
          <w:rFonts w:eastAsia="Calibri" w:cs="Arial"/>
          <w:color w:val="000000"/>
          <w:kern w:val="0"/>
          <w:sz w:val="24"/>
          <w:szCs w:val="24"/>
          <w:shd w:val="clear" w:color="auto" w:fill="FFFFFF"/>
        </w:rPr>
        <w:t>Записник о пруженим услугама без примедби, потписан од стране овлашћеног лица Пружаоца услуге и овлашћеног лица Корисника услуге задуженог за стручни надзор, представља основ за фактурисање и обавезан је пратећи документ уз рачун.</w:t>
      </w:r>
    </w:p>
    <w:p w:rsidR="00FA17E3" w:rsidRPr="00FA17E3" w:rsidRDefault="00FA17E3" w:rsidP="00FA17E3">
      <w:pPr>
        <w:tabs>
          <w:tab w:val="left" w:pos="567"/>
        </w:tabs>
        <w:autoSpaceDE w:val="0"/>
        <w:jc w:val="both"/>
        <w:textAlignment w:val="auto"/>
        <w:rPr>
          <w:rFonts w:eastAsia="Calibri" w:cs="Arial"/>
          <w:color w:val="000000"/>
          <w:kern w:val="0"/>
          <w:sz w:val="24"/>
          <w:szCs w:val="24"/>
          <w:shd w:val="clear" w:color="auto" w:fill="FFFFFF"/>
        </w:rPr>
      </w:pPr>
    </w:p>
    <w:p w:rsidR="00FA17E3" w:rsidRPr="00FA17E3" w:rsidRDefault="00FA17E3" w:rsidP="00FA17E3">
      <w:pPr>
        <w:tabs>
          <w:tab w:val="left" w:pos="567"/>
        </w:tabs>
        <w:autoSpaceDE w:val="0"/>
        <w:jc w:val="both"/>
        <w:textAlignment w:val="auto"/>
        <w:rPr>
          <w:rFonts w:eastAsia="Calibri" w:cs="Arial"/>
          <w:color w:val="000000"/>
          <w:kern w:val="0"/>
          <w:sz w:val="24"/>
          <w:szCs w:val="24"/>
          <w:shd w:val="clear" w:color="auto" w:fill="FFFFFF"/>
        </w:rPr>
      </w:pPr>
      <w:r w:rsidRPr="00FA17E3">
        <w:rPr>
          <w:rFonts w:eastAsia="Calibri" w:cs="Arial"/>
          <w:color w:val="000000"/>
          <w:kern w:val="0"/>
          <w:sz w:val="24"/>
          <w:szCs w:val="24"/>
          <w:shd w:val="clear" w:color="auto" w:fill="FFFFFF"/>
        </w:rPr>
        <w:t xml:space="preserve">Испостављени рачуни морају гласити на: Јавно предузеће „Електропривреда </w:t>
      </w:r>
      <w:r w:rsidR="00892737">
        <w:rPr>
          <w:rFonts w:eastAsia="Calibri" w:cs="Arial"/>
          <w:color w:val="000000"/>
          <w:kern w:val="0"/>
          <w:sz w:val="24"/>
          <w:szCs w:val="24"/>
          <w:shd w:val="clear" w:color="auto" w:fill="FFFFFF"/>
        </w:rPr>
        <w:t xml:space="preserve">Србије“ Београд, </w:t>
      </w:r>
      <w:r w:rsidR="00892737">
        <w:rPr>
          <w:rFonts w:eastAsia="Calibri" w:cs="Arial"/>
          <w:color w:val="000000"/>
          <w:kern w:val="0"/>
          <w:sz w:val="24"/>
          <w:szCs w:val="24"/>
          <w:shd w:val="clear" w:color="auto" w:fill="FFFFFF"/>
          <w:lang w:val="sr-Cyrl-RS"/>
        </w:rPr>
        <w:t>Балканска</w:t>
      </w:r>
      <w:r w:rsidR="00892737">
        <w:rPr>
          <w:rFonts w:eastAsia="Calibri" w:cs="Arial"/>
          <w:color w:val="000000"/>
          <w:kern w:val="0"/>
          <w:sz w:val="24"/>
          <w:szCs w:val="24"/>
          <w:shd w:val="clear" w:color="auto" w:fill="FFFFFF"/>
        </w:rPr>
        <w:t xml:space="preserve"> 13</w:t>
      </w:r>
      <w:r w:rsidRPr="00FA17E3">
        <w:rPr>
          <w:rFonts w:eastAsia="Calibri" w:cs="Arial"/>
          <w:color w:val="000000"/>
          <w:kern w:val="0"/>
          <w:sz w:val="24"/>
          <w:szCs w:val="24"/>
          <w:shd w:val="clear" w:color="auto" w:fill="FFFFFF"/>
        </w:rPr>
        <w:t>, Огранак РБ Колубара, Лазаревац, ул. Светог Саве бр.1, ПИБ (103920327), МБ (20053658), а достављају се на адресу ЈП ЕПС Огранак РБ Колубара Лазаревац,</w:t>
      </w:r>
      <w:r w:rsidR="00C80179">
        <w:rPr>
          <w:rFonts w:eastAsia="Calibri" w:cs="Arial"/>
          <w:color w:val="000000"/>
          <w:kern w:val="0"/>
          <w:sz w:val="24"/>
          <w:szCs w:val="24"/>
          <w:shd w:val="clear" w:color="auto" w:fill="FFFFFF"/>
          <w:lang w:val="sr-Cyrl-RS"/>
        </w:rPr>
        <w:t xml:space="preserve"> ул.</w:t>
      </w:r>
      <w:r w:rsidRPr="00FA17E3">
        <w:rPr>
          <w:rFonts w:eastAsia="Calibri" w:cs="Arial"/>
          <w:color w:val="000000"/>
          <w:kern w:val="0"/>
          <w:sz w:val="24"/>
          <w:szCs w:val="24"/>
          <w:shd w:val="clear" w:color="auto" w:fill="FFFFFF"/>
        </w:rPr>
        <w:t xml:space="preserve"> Дише Ђурђевић бб, Вреоци 11560, са обавезним прилозима.</w:t>
      </w:r>
    </w:p>
    <w:p w:rsidR="00FA17E3" w:rsidRPr="00FA17E3" w:rsidRDefault="00FA17E3" w:rsidP="00FA17E3">
      <w:pPr>
        <w:tabs>
          <w:tab w:val="left" w:pos="567"/>
        </w:tabs>
        <w:autoSpaceDE w:val="0"/>
        <w:jc w:val="both"/>
        <w:textAlignment w:val="auto"/>
        <w:rPr>
          <w:rFonts w:eastAsia="Calibri" w:cs="Arial"/>
          <w:color w:val="000000"/>
          <w:kern w:val="0"/>
          <w:sz w:val="24"/>
          <w:szCs w:val="24"/>
          <w:shd w:val="clear" w:color="auto" w:fill="FFFFFF"/>
        </w:rPr>
      </w:pPr>
    </w:p>
    <w:p w:rsidR="00ED60C1" w:rsidRPr="00ED60C1" w:rsidRDefault="00FA17E3" w:rsidP="00FA17E3">
      <w:pPr>
        <w:tabs>
          <w:tab w:val="left" w:pos="567"/>
        </w:tabs>
        <w:autoSpaceDE w:val="0"/>
        <w:jc w:val="both"/>
        <w:textAlignment w:val="auto"/>
        <w:rPr>
          <w:rFonts w:cs="Arial"/>
          <w:color w:val="000000"/>
          <w:kern w:val="0"/>
          <w:sz w:val="24"/>
          <w:szCs w:val="24"/>
        </w:rPr>
      </w:pPr>
      <w:r w:rsidRPr="00FA17E3">
        <w:rPr>
          <w:rFonts w:eastAsia="Calibri" w:cs="Arial"/>
          <w:color w:val="000000"/>
          <w:kern w:val="0"/>
          <w:sz w:val="24"/>
          <w:szCs w:val="24"/>
          <w:shd w:val="clear" w:color="auto" w:fill="FFFFFF"/>
        </w:rPr>
        <w:t>У испостављеном рачуну, Пружалац услуге је дужан да се позове на број и датум Уговора и број јавне набавке, као и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услуга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r w:rsidR="00ED60C1" w:rsidRPr="00ED60C1">
        <w:rPr>
          <w:rFonts w:cs="Arial"/>
          <w:color w:val="000000"/>
          <w:kern w:val="0"/>
          <w:sz w:val="24"/>
          <w:szCs w:val="24"/>
        </w:rPr>
        <w:t>.</w:t>
      </w:r>
    </w:p>
    <w:p w:rsidR="00ED60C1" w:rsidRPr="00ED60C1" w:rsidRDefault="00ED60C1" w:rsidP="00ED60C1">
      <w:pPr>
        <w:suppressAutoHyphens w:val="0"/>
        <w:autoSpaceDE w:val="0"/>
        <w:ind w:right="-426"/>
        <w:jc w:val="both"/>
        <w:textAlignment w:val="auto"/>
        <w:rPr>
          <w:rFonts w:eastAsia="Calibri" w:cs="Arial"/>
          <w:i/>
          <w:color w:val="000000"/>
          <w:kern w:val="0"/>
          <w:sz w:val="24"/>
          <w:szCs w:val="24"/>
        </w:rPr>
      </w:pPr>
    </w:p>
    <w:p w:rsidR="00ED60C1" w:rsidRPr="00ED60C1" w:rsidRDefault="00ED60C1" w:rsidP="00E57BAF">
      <w:pPr>
        <w:keepNext/>
        <w:numPr>
          <w:ilvl w:val="1"/>
          <w:numId w:val="32"/>
        </w:numPr>
        <w:tabs>
          <w:tab w:val="left" w:pos="205"/>
        </w:tabs>
        <w:autoSpaceDE w:val="0"/>
        <w:jc w:val="both"/>
        <w:textAlignment w:val="auto"/>
        <w:rPr>
          <w:rFonts w:cs="Arial"/>
          <w:b/>
          <w:color w:val="000000"/>
          <w:kern w:val="0"/>
          <w:sz w:val="24"/>
          <w:szCs w:val="24"/>
        </w:rPr>
      </w:pPr>
      <w:bookmarkStart w:id="46" w:name="_Toc441651589"/>
      <w:bookmarkStart w:id="47" w:name="_Toc442559900"/>
      <w:r w:rsidRPr="00ED60C1">
        <w:rPr>
          <w:rFonts w:cs="Arial"/>
          <w:b/>
          <w:color w:val="000000"/>
          <w:kern w:val="0"/>
          <w:sz w:val="24"/>
          <w:szCs w:val="24"/>
        </w:rPr>
        <w:t>Рок важења понуде</w:t>
      </w:r>
      <w:bookmarkEnd w:id="46"/>
      <w:bookmarkEnd w:id="47"/>
    </w:p>
    <w:p w:rsidR="00ED60C1" w:rsidRPr="00ED60C1" w:rsidRDefault="00ED60C1" w:rsidP="00C80179">
      <w:pPr>
        <w:suppressAutoHyphens w:val="0"/>
        <w:autoSpaceDE w:val="0"/>
        <w:textAlignment w:val="auto"/>
        <w:rPr>
          <w:rFonts w:cs="Arial"/>
          <w:color w:val="000000"/>
          <w:kern w:val="0"/>
          <w:sz w:val="24"/>
          <w:szCs w:val="24"/>
        </w:rPr>
      </w:pPr>
      <w:r w:rsidRPr="00ED60C1">
        <w:rPr>
          <w:rFonts w:cs="Arial"/>
          <w:color w:val="000000"/>
          <w:kern w:val="0"/>
          <w:sz w:val="24"/>
          <w:szCs w:val="24"/>
          <w:lang w:val="ru-RU"/>
        </w:rPr>
        <w:t xml:space="preserve">Понуда мора да важи најмање </w:t>
      </w:r>
      <w:r w:rsidRPr="00ED60C1">
        <w:rPr>
          <w:rFonts w:cs="Arial"/>
          <w:color w:val="000000"/>
          <w:kern w:val="0"/>
          <w:sz w:val="24"/>
          <w:szCs w:val="24"/>
        </w:rPr>
        <w:t>90</w:t>
      </w:r>
      <w:r w:rsidRPr="00ED60C1">
        <w:rPr>
          <w:rFonts w:cs="Arial"/>
          <w:color w:val="000000"/>
          <w:kern w:val="0"/>
          <w:sz w:val="24"/>
          <w:szCs w:val="24"/>
          <w:lang w:val="ru-RU"/>
        </w:rPr>
        <w:t xml:space="preserve"> (</w:t>
      </w:r>
      <w:r w:rsidRPr="00ED60C1">
        <w:rPr>
          <w:rFonts w:cs="Arial"/>
          <w:color w:val="000000"/>
          <w:kern w:val="0"/>
          <w:sz w:val="24"/>
          <w:szCs w:val="24"/>
        </w:rPr>
        <w:t>деведесет</w:t>
      </w:r>
      <w:r w:rsidR="00983796">
        <w:rPr>
          <w:rFonts w:cs="Arial"/>
          <w:color w:val="000000"/>
          <w:kern w:val="0"/>
          <w:sz w:val="24"/>
          <w:szCs w:val="24"/>
          <w:lang w:val="ru-RU"/>
        </w:rPr>
        <w:t>) дана</w:t>
      </w:r>
      <w:r w:rsidR="0042056A">
        <w:rPr>
          <w:rFonts w:cs="Arial"/>
          <w:color w:val="000000"/>
          <w:kern w:val="0"/>
          <w:sz w:val="24"/>
          <w:szCs w:val="24"/>
          <w:lang w:val="ru-RU"/>
        </w:rPr>
        <w:t xml:space="preserve"> </w:t>
      </w:r>
      <w:r w:rsidRPr="00ED60C1">
        <w:rPr>
          <w:rFonts w:cs="Arial"/>
          <w:color w:val="000000"/>
          <w:kern w:val="0"/>
          <w:sz w:val="24"/>
          <w:szCs w:val="24"/>
          <w:lang w:val="ru-RU"/>
        </w:rPr>
        <w:t>од дана отварања понуда.</w:t>
      </w:r>
    </w:p>
    <w:p w:rsidR="005E75C7" w:rsidRDefault="00ED60C1" w:rsidP="00C80179">
      <w:pPr>
        <w:suppressAutoHyphens w:val="0"/>
        <w:autoSpaceDE w:val="0"/>
        <w:textAlignment w:val="auto"/>
        <w:rPr>
          <w:rFonts w:cs="Arial"/>
          <w:color w:val="000000"/>
          <w:kern w:val="0"/>
          <w:sz w:val="24"/>
          <w:szCs w:val="24"/>
        </w:rPr>
      </w:pPr>
      <w:r w:rsidRPr="00ED60C1">
        <w:rPr>
          <w:rFonts w:cs="Arial"/>
          <w:color w:val="000000"/>
          <w:kern w:val="0"/>
          <w:sz w:val="24"/>
          <w:szCs w:val="24"/>
        </w:rPr>
        <w:t xml:space="preserve">У случају да </w:t>
      </w:r>
      <w:r w:rsidR="00785448">
        <w:rPr>
          <w:rFonts w:cs="Arial"/>
          <w:color w:val="000000"/>
          <w:kern w:val="0"/>
          <w:sz w:val="24"/>
          <w:szCs w:val="24"/>
        </w:rPr>
        <w:t>Понуђач</w:t>
      </w:r>
      <w:r w:rsidRPr="00ED60C1">
        <w:rPr>
          <w:rFonts w:cs="Arial"/>
          <w:color w:val="000000"/>
          <w:kern w:val="0"/>
          <w:sz w:val="24"/>
          <w:szCs w:val="24"/>
        </w:rPr>
        <w:t xml:space="preserve"> наведе краћи рок важења понуде, понуда ће бити одбијена, као неприхватљива.</w:t>
      </w:r>
    </w:p>
    <w:p w:rsidR="00AB2AF3" w:rsidRPr="00AB2AF3" w:rsidRDefault="00AB2AF3" w:rsidP="00C80179">
      <w:pPr>
        <w:suppressAutoHyphens w:val="0"/>
        <w:autoSpaceDE w:val="0"/>
        <w:textAlignment w:val="auto"/>
        <w:rPr>
          <w:rFonts w:cs="Arial"/>
          <w:color w:val="000000"/>
          <w:kern w:val="0"/>
          <w:sz w:val="24"/>
          <w:szCs w:val="24"/>
        </w:rPr>
      </w:pPr>
    </w:p>
    <w:p w:rsidR="00AB2AF3" w:rsidRPr="00AB2AF3" w:rsidRDefault="00AB2AF3" w:rsidP="00AB2AF3">
      <w:pPr>
        <w:pStyle w:val="KDPodnaslov2"/>
        <w:numPr>
          <w:ilvl w:val="0"/>
          <w:numId w:val="0"/>
        </w:numPr>
        <w:spacing w:before="0"/>
        <w:ind w:left="181" w:hanging="181"/>
        <w:jc w:val="both"/>
        <w:outlineLvl w:val="9"/>
        <w:rPr>
          <w:rFonts w:ascii="Arial" w:hAnsi="Arial" w:cs="Arial"/>
        </w:rPr>
      </w:pPr>
      <w:bookmarkStart w:id="48" w:name="_Toc441651593"/>
      <w:bookmarkStart w:id="49" w:name="_Toc442559904"/>
      <w:r>
        <w:rPr>
          <w:rFonts w:ascii="Arial" w:hAnsi="Arial" w:cs="Arial"/>
        </w:rPr>
        <w:t xml:space="preserve">     6.14. </w:t>
      </w:r>
      <w:r w:rsidRPr="00AB2AF3">
        <w:rPr>
          <w:rFonts w:ascii="Arial" w:hAnsi="Arial" w:cs="Arial"/>
        </w:rPr>
        <w:t>Средство финансијског обезбеђења</w:t>
      </w:r>
      <w:bookmarkEnd w:id="48"/>
      <w:bookmarkEnd w:id="49"/>
    </w:p>
    <w:p w:rsidR="00AB2AF3" w:rsidRPr="00AB2AF3" w:rsidRDefault="00AB2AF3" w:rsidP="00AB2AF3">
      <w:pPr>
        <w:pStyle w:val="KDParagraf"/>
        <w:spacing w:before="0"/>
        <w:rPr>
          <w:rFonts w:ascii="Arial" w:hAnsi="Arial" w:cs="Arial"/>
        </w:rPr>
      </w:pPr>
      <w:r w:rsidRPr="00AB2AF3">
        <w:rPr>
          <w:rFonts w:ascii="Arial" w:hAnsi="Arial" w:cs="Arial"/>
          <w:bCs/>
        </w:rPr>
        <w:t xml:space="preserve">Наручилац користи право да захтева средстава финансијског обезбеђења (у даљем тексу СФО) </w:t>
      </w:r>
      <w:r w:rsidRPr="00AB2AF3">
        <w:rPr>
          <w:rFonts w:ascii="Arial" w:hAnsi="Arial" w:cs="Arial"/>
        </w:rPr>
        <w:t xml:space="preserve">којим </w:t>
      </w:r>
      <w:r w:rsidR="00785448">
        <w:rPr>
          <w:rFonts w:ascii="Arial" w:hAnsi="Arial" w:cs="Arial"/>
        </w:rPr>
        <w:t>Понуђач</w:t>
      </w:r>
      <w:r w:rsidRPr="00AB2AF3">
        <w:rPr>
          <w:rFonts w:ascii="Arial" w:hAnsi="Arial" w:cs="Arial"/>
        </w:rPr>
        <w:t>и обезбеђују испуњење својих обавеза у отвореном поступку јавне набавке (достављају се уз понуду), као и испуњење својих уговорних обавеза (достављају се по закључењу уговора или по извршењу).</w:t>
      </w:r>
    </w:p>
    <w:p w:rsidR="00AB2AF3" w:rsidRDefault="00AB2AF3" w:rsidP="00AB2AF3">
      <w:pPr>
        <w:pStyle w:val="Standard"/>
        <w:spacing w:before="0"/>
        <w:rPr>
          <w:rFonts w:ascii="Arial" w:eastAsia="TimesNewRomanPSMT" w:hAnsi="Arial" w:cs="Arial"/>
          <w:bCs/>
          <w:iCs/>
        </w:rPr>
      </w:pPr>
      <w:r w:rsidRPr="00AB2AF3">
        <w:rPr>
          <w:rFonts w:ascii="Arial" w:eastAsia="TimesNewRomanPSMT" w:hAnsi="Arial" w:cs="Arial"/>
          <w:bCs/>
          <w:iCs/>
        </w:rPr>
        <w:t xml:space="preserve">Сви трошкови око прибављања средстава обезбеђења падају на терет </w:t>
      </w:r>
      <w:r w:rsidR="00785448">
        <w:rPr>
          <w:rFonts w:ascii="Arial" w:eastAsia="TimesNewRomanPSMT" w:hAnsi="Arial" w:cs="Arial"/>
          <w:bCs/>
          <w:iCs/>
        </w:rPr>
        <w:t>Понуђач</w:t>
      </w:r>
      <w:r w:rsidRPr="00AB2AF3">
        <w:rPr>
          <w:rFonts w:ascii="Arial" w:eastAsia="TimesNewRomanPSMT" w:hAnsi="Arial" w:cs="Arial"/>
          <w:bCs/>
          <w:iCs/>
        </w:rPr>
        <w:t>а, а и исти могу бити наведени у Обрасцу трошкова припреме понуде.</w:t>
      </w:r>
    </w:p>
    <w:p w:rsidR="00983796" w:rsidRPr="00AB2AF3" w:rsidRDefault="00983796" w:rsidP="00AB2AF3">
      <w:pPr>
        <w:pStyle w:val="Standard"/>
        <w:spacing w:before="0"/>
        <w:rPr>
          <w:rFonts w:ascii="Arial" w:hAnsi="Arial" w:cs="Arial"/>
        </w:rPr>
      </w:pPr>
    </w:p>
    <w:p w:rsidR="00AB2AF3" w:rsidRPr="00AB2AF3" w:rsidRDefault="00AB2AF3" w:rsidP="00AB2AF3">
      <w:pPr>
        <w:pStyle w:val="Standard"/>
        <w:spacing w:before="0"/>
        <w:rPr>
          <w:rFonts w:ascii="Arial" w:hAnsi="Arial" w:cs="Arial"/>
        </w:rPr>
      </w:pPr>
      <w:r w:rsidRPr="00AB2AF3">
        <w:rPr>
          <w:rFonts w:ascii="Arial" w:eastAsia="TimesNewRomanPSMT" w:hAnsi="Arial" w:cs="Arial"/>
          <w:bCs/>
          <w:iCs/>
        </w:rPr>
        <w:lastRenderedPageBreak/>
        <w:t xml:space="preserve">Члан групе </w:t>
      </w:r>
      <w:r w:rsidR="00785448">
        <w:rPr>
          <w:rFonts w:ascii="Arial" w:eastAsia="TimesNewRomanPSMT" w:hAnsi="Arial" w:cs="Arial"/>
          <w:bCs/>
          <w:iCs/>
        </w:rPr>
        <w:t>Понуђач</w:t>
      </w:r>
      <w:r w:rsidRPr="00AB2AF3">
        <w:rPr>
          <w:rFonts w:ascii="Arial" w:eastAsia="TimesNewRomanPSMT" w:hAnsi="Arial" w:cs="Arial"/>
          <w:bCs/>
          <w:iCs/>
        </w:rPr>
        <w:t>а може бити налогодавац СФО.</w:t>
      </w:r>
    </w:p>
    <w:p w:rsidR="00AB2AF3" w:rsidRPr="00AB2AF3" w:rsidRDefault="00AB2AF3" w:rsidP="00AB2AF3">
      <w:pPr>
        <w:pStyle w:val="Standard"/>
        <w:spacing w:before="0"/>
        <w:rPr>
          <w:rFonts w:ascii="Arial" w:hAnsi="Arial" w:cs="Arial"/>
        </w:rPr>
      </w:pPr>
      <w:r w:rsidRPr="00AB2AF3">
        <w:rPr>
          <w:rFonts w:ascii="Arial" w:eastAsia="TimesNewRomanPSMT" w:hAnsi="Arial" w:cs="Arial"/>
          <w:bCs/>
          <w:iCs/>
        </w:rPr>
        <w:t>СФО морају да буду у валути у којој је и понуда.</w:t>
      </w:r>
    </w:p>
    <w:p w:rsidR="00AB2AF3" w:rsidRPr="00AB2AF3" w:rsidRDefault="00AB2AF3" w:rsidP="00AB2AF3">
      <w:pPr>
        <w:pStyle w:val="Standard"/>
        <w:spacing w:before="0"/>
        <w:rPr>
          <w:rFonts w:ascii="Arial" w:hAnsi="Arial" w:cs="Arial"/>
        </w:rPr>
      </w:pPr>
      <w:r w:rsidRPr="00AB2AF3">
        <w:rPr>
          <w:rFonts w:ascii="Arial" w:eastAsia="TimesNewRomanPSMT" w:hAnsi="Arial" w:cs="Arial"/>
          <w:bCs/>
          <w:iCs/>
        </w:rPr>
        <w:t>Ако се за време трајања Уговора промене рокови за извршење уговорне обавезе, важност  СФО мора се продужити</w:t>
      </w:r>
      <w:r w:rsidRPr="00AB2AF3">
        <w:rPr>
          <w:rFonts w:ascii="Arial" w:eastAsia="TimesNewRomanPSMT" w:hAnsi="Arial" w:cs="Arial"/>
          <w:bCs/>
          <w:iCs/>
          <w:color w:val="00B0F0"/>
        </w:rPr>
        <w:t>.</w:t>
      </w:r>
    </w:p>
    <w:p w:rsidR="00AB2AF3" w:rsidRPr="00AB2AF3" w:rsidRDefault="00785448" w:rsidP="00AB2AF3">
      <w:pPr>
        <w:pStyle w:val="Standard"/>
        <w:spacing w:before="0"/>
        <w:rPr>
          <w:rFonts w:ascii="Arial" w:hAnsi="Arial" w:cs="Arial"/>
        </w:rPr>
      </w:pPr>
      <w:r>
        <w:rPr>
          <w:rFonts w:ascii="Arial" w:hAnsi="Arial" w:cs="Arial"/>
          <w:lang w:val="ru-RU"/>
        </w:rPr>
        <w:t>Понуђач</w:t>
      </w:r>
      <w:r w:rsidR="00AB2AF3" w:rsidRPr="00AB2AF3">
        <w:rPr>
          <w:rFonts w:ascii="Arial" w:hAnsi="Arial" w:cs="Arial"/>
          <w:lang w:val="ru-RU"/>
        </w:rPr>
        <w:t xml:space="preserve"> је дужан да достави следећа средства финансијског обезбеђења:</w:t>
      </w:r>
    </w:p>
    <w:p w:rsidR="00AB2AF3" w:rsidRPr="00AB2AF3" w:rsidRDefault="00AB2AF3" w:rsidP="00AB2AF3">
      <w:pPr>
        <w:pStyle w:val="ListParagraph"/>
        <w:spacing w:after="0" w:line="240" w:lineRule="auto"/>
        <w:ind w:left="0"/>
        <w:rPr>
          <w:rFonts w:ascii="Arial" w:hAnsi="Arial" w:cs="Arial"/>
        </w:rPr>
      </w:pPr>
      <w:r w:rsidRPr="00AB2AF3">
        <w:rPr>
          <w:rFonts w:ascii="Arial" w:hAnsi="Arial" w:cs="Arial"/>
          <w:b/>
          <w:u w:val="single"/>
        </w:rPr>
        <w:t>У понуди:</w:t>
      </w:r>
    </w:p>
    <w:p w:rsidR="00AB2AF3" w:rsidRPr="00AB2AF3" w:rsidRDefault="00AB2AF3" w:rsidP="00AB2AF3">
      <w:pPr>
        <w:pStyle w:val="KDPodnaslov3"/>
        <w:tabs>
          <w:tab w:val="clear" w:pos="670"/>
          <w:tab w:val="left" w:pos="851"/>
        </w:tabs>
        <w:spacing w:before="0"/>
        <w:ind w:left="851" w:hanging="181"/>
        <w:outlineLvl w:val="9"/>
        <w:rPr>
          <w:rFonts w:ascii="Arial" w:hAnsi="Arial" w:cs="Arial"/>
          <w:color w:val="auto"/>
        </w:rPr>
      </w:pPr>
      <w:bookmarkStart w:id="50" w:name="_Toc441651595"/>
      <w:bookmarkStart w:id="51" w:name="_Toc442559906"/>
      <w:r w:rsidRPr="00AB2AF3">
        <w:rPr>
          <w:rFonts w:ascii="Arial" w:hAnsi="Arial" w:cs="Arial"/>
          <w:b/>
          <w:color w:val="auto"/>
        </w:rPr>
        <w:t>Меница за озбиљност понуде</w:t>
      </w:r>
      <w:bookmarkEnd w:id="50"/>
      <w:bookmarkEnd w:id="51"/>
      <w:r w:rsidRPr="00AB2AF3">
        <w:rPr>
          <w:rFonts w:ascii="Arial" w:hAnsi="Arial" w:cs="Arial"/>
          <w:b/>
          <w:color w:val="auto"/>
        </w:rPr>
        <w:t xml:space="preserve"> </w:t>
      </w:r>
    </w:p>
    <w:p w:rsidR="00AB2AF3" w:rsidRPr="00AB2AF3" w:rsidRDefault="00785448" w:rsidP="00AB2AF3">
      <w:pPr>
        <w:pStyle w:val="Standard"/>
        <w:spacing w:before="0"/>
        <w:rPr>
          <w:rFonts w:ascii="Arial" w:hAnsi="Arial" w:cs="Arial"/>
          <w:color w:val="auto"/>
        </w:rPr>
      </w:pPr>
      <w:r>
        <w:rPr>
          <w:rFonts w:ascii="Arial" w:hAnsi="Arial" w:cs="Arial"/>
          <w:color w:val="auto"/>
        </w:rPr>
        <w:t>Понуђач</w:t>
      </w:r>
      <w:r w:rsidR="00AB2AF3" w:rsidRPr="00AB2AF3">
        <w:rPr>
          <w:rFonts w:ascii="Arial" w:hAnsi="Arial" w:cs="Arial"/>
          <w:color w:val="auto"/>
        </w:rPr>
        <w:t xml:space="preserve"> је обавезан да уз понуду </w:t>
      </w:r>
      <w:r w:rsidR="00892737">
        <w:rPr>
          <w:rFonts w:ascii="Arial" w:hAnsi="Arial" w:cs="Arial"/>
          <w:color w:val="auto"/>
        </w:rPr>
        <w:t>Наручиоц</w:t>
      </w:r>
      <w:r w:rsidR="00AB2AF3" w:rsidRPr="00AB2AF3">
        <w:rPr>
          <w:rFonts w:ascii="Arial" w:hAnsi="Arial" w:cs="Arial"/>
          <w:color w:val="auto"/>
        </w:rPr>
        <w:t>у достави:</w:t>
      </w:r>
    </w:p>
    <w:p w:rsidR="00AB2AF3" w:rsidRPr="00AB2AF3" w:rsidRDefault="00AB2AF3" w:rsidP="00AB2AF3">
      <w:pPr>
        <w:pStyle w:val="Standard"/>
        <w:spacing w:before="0"/>
        <w:rPr>
          <w:rFonts w:ascii="Arial" w:hAnsi="Arial" w:cs="Arial"/>
          <w:color w:val="auto"/>
        </w:rPr>
      </w:pPr>
      <w:r w:rsidRPr="00AB2AF3">
        <w:rPr>
          <w:rFonts w:ascii="Arial" w:hAnsi="Arial" w:cs="Arial"/>
          <w:color w:val="auto"/>
        </w:rPr>
        <w:t>1</w:t>
      </w:r>
      <w:r w:rsidRPr="00AB2AF3">
        <w:rPr>
          <w:rFonts w:ascii="Arial" w:hAnsi="Arial" w:cs="Arial"/>
          <w:color w:val="auto"/>
          <w:lang w:val="sr-Cyrl-RS"/>
        </w:rPr>
        <w:t xml:space="preserve">) </w:t>
      </w:r>
      <w:r w:rsidRPr="00AB2AF3">
        <w:rPr>
          <w:rFonts w:ascii="Arial" w:hAnsi="Arial" w:cs="Arial"/>
          <w:color w:val="auto"/>
        </w:rPr>
        <w:t>бланко сопствену меницу за озбиљност понуде која је</w:t>
      </w:r>
    </w:p>
    <w:p w:rsidR="00892737" w:rsidRPr="00892737" w:rsidRDefault="00892737" w:rsidP="00892737">
      <w:pPr>
        <w:pStyle w:val="ListParagraph"/>
        <w:numPr>
          <w:ilvl w:val="0"/>
          <w:numId w:val="50"/>
        </w:numPr>
        <w:rPr>
          <w:rFonts w:ascii="Arial" w:eastAsia="Times New Roman" w:hAnsi="Arial" w:cs="Arial"/>
          <w:color w:val="auto"/>
        </w:rPr>
      </w:pPr>
      <w:r w:rsidRPr="00892737">
        <w:rPr>
          <w:rFonts w:ascii="Arial" w:eastAsia="Times New Roman" w:hAnsi="Arial" w:cs="Arial"/>
          <w:color w:val="auto"/>
        </w:rPr>
        <w:t>оверена и  потписана од стране законског заступника или лица по овлашћењу законског заступника и оверена службеним печатом (уколико послује са печатом), на начин који прописује Закон о меници (“Сл. Лист ФНРЈ” бр. 104/46, “Сл. Лист СФРЈ” бр. 16/65, 54/70 и 57/89 и “Сл. Лист СРЈ” бр. 46/96, Сл. Лист СЦГ бр. 01/03 Уст. Повеља)</w:t>
      </w:r>
    </w:p>
    <w:p w:rsidR="00AB2AF3" w:rsidRPr="00AB2AF3" w:rsidRDefault="00AB2AF3" w:rsidP="00E95529">
      <w:pPr>
        <w:pStyle w:val="Standard"/>
        <w:numPr>
          <w:ilvl w:val="0"/>
          <w:numId w:val="50"/>
        </w:numPr>
        <w:spacing w:before="0"/>
        <w:ind w:left="567" w:hanging="283"/>
        <w:rPr>
          <w:rFonts w:ascii="Arial" w:hAnsi="Arial" w:cs="Arial"/>
          <w:color w:val="auto"/>
        </w:rPr>
      </w:pPr>
      <w:r w:rsidRPr="00AB2AF3">
        <w:rPr>
          <w:rFonts w:cs="Arial"/>
        </w:rPr>
        <w:t xml:space="preserve">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и основ за издавање менице и меничног овлашћења </w:t>
      </w:r>
      <w:r w:rsidRPr="00AB2AF3">
        <w:rPr>
          <w:rFonts w:ascii="Arial" w:hAnsi="Arial" w:cs="Arial"/>
          <w:color w:val="auto"/>
        </w:rPr>
        <w:t>(број ЈН</w:t>
      </w:r>
      <w:r w:rsidRPr="00AB2AF3">
        <w:rPr>
          <w:rFonts w:ascii="Arial" w:hAnsi="Arial" w:cs="Arial"/>
          <w:color w:val="auto"/>
          <w:lang w:val="sr-Cyrl-RS"/>
        </w:rPr>
        <w:t xml:space="preserve">: </w:t>
      </w:r>
      <w:r w:rsidR="004605FD">
        <w:rPr>
          <w:rFonts w:ascii="Arial" w:hAnsi="Arial" w:cs="Arial"/>
          <w:color w:val="auto"/>
          <w:lang w:val="sr-Latn-RS"/>
        </w:rPr>
        <w:t>ЈН/4000/</w:t>
      </w:r>
      <w:r w:rsidR="00785448" w:rsidRPr="00B95D4A">
        <w:rPr>
          <w:rFonts w:ascii="Arial" w:hAnsi="Arial" w:cs="Arial"/>
          <w:color w:val="auto"/>
          <w:lang w:val="sr-Latn-RS"/>
        </w:rPr>
        <w:t>0575</w:t>
      </w:r>
      <w:r w:rsidRPr="00B95D4A">
        <w:rPr>
          <w:rFonts w:ascii="Arial" w:hAnsi="Arial" w:cs="Arial"/>
          <w:color w:val="auto"/>
          <w:lang w:val="sr-Latn-RS"/>
        </w:rPr>
        <w:t>/</w:t>
      </w:r>
      <w:r w:rsidR="00892737">
        <w:rPr>
          <w:rFonts w:ascii="Arial" w:hAnsi="Arial" w:cs="Arial"/>
          <w:color w:val="auto"/>
          <w:lang w:val="sr-Latn-RS"/>
        </w:rPr>
        <w:t>2018</w:t>
      </w:r>
      <w:r w:rsidR="00B95D4A">
        <w:rPr>
          <w:rFonts w:ascii="Arial" w:hAnsi="Arial" w:cs="Arial"/>
          <w:color w:val="auto"/>
          <w:lang w:val="sr-Cyrl-RS"/>
        </w:rPr>
        <w:t>, Јана број 1638/2018</w:t>
      </w:r>
      <w:r w:rsidRPr="00AB2AF3">
        <w:rPr>
          <w:rFonts w:ascii="Arial" w:hAnsi="Arial" w:cs="Arial"/>
          <w:color w:val="auto"/>
        </w:rPr>
        <w:t>).</w:t>
      </w:r>
    </w:p>
    <w:p w:rsidR="00AB2AF3" w:rsidRPr="00AB2AF3" w:rsidRDefault="00AB2AF3" w:rsidP="00AB2AF3">
      <w:pPr>
        <w:pStyle w:val="Standard"/>
        <w:spacing w:before="0"/>
        <w:ind w:left="284" w:hanging="284"/>
        <w:rPr>
          <w:rFonts w:ascii="Arial" w:hAnsi="Arial" w:cs="Arial"/>
          <w:color w:val="auto"/>
        </w:rPr>
      </w:pPr>
      <w:r w:rsidRPr="00AB2AF3">
        <w:rPr>
          <w:rFonts w:ascii="Arial" w:hAnsi="Arial" w:cs="Arial"/>
          <w:color w:val="auto"/>
          <w:lang w:val="sr-Cyrl-RS"/>
        </w:rPr>
        <w:t xml:space="preserve">2) </w:t>
      </w:r>
      <w:r w:rsidRPr="00AB2AF3">
        <w:rPr>
          <w:rFonts w:ascii="Arial" w:hAnsi="Arial" w:cs="Arial"/>
          <w:color w:val="auto"/>
        </w:rPr>
        <w:t xml:space="preserve">Менично писмо – овлашћење којим </w:t>
      </w:r>
      <w:r w:rsidR="00785448">
        <w:rPr>
          <w:rFonts w:ascii="Arial" w:hAnsi="Arial" w:cs="Arial"/>
          <w:color w:val="auto"/>
        </w:rPr>
        <w:t>Понуђач</w:t>
      </w:r>
      <w:r w:rsidRPr="00AB2AF3">
        <w:rPr>
          <w:rFonts w:ascii="Arial" w:hAnsi="Arial" w:cs="Arial"/>
          <w:color w:val="auto"/>
        </w:rPr>
        <w:t xml:space="preserve"> овлашћује </w:t>
      </w:r>
      <w:r w:rsidR="00892737">
        <w:rPr>
          <w:rFonts w:ascii="Arial" w:hAnsi="Arial" w:cs="Arial"/>
          <w:color w:val="auto"/>
        </w:rPr>
        <w:t>Наручиоц</w:t>
      </w:r>
      <w:r w:rsidRPr="00AB2AF3">
        <w:rPr>
          <w:rFonts w:ascii="Arial" w:hAnsi="Arial" w:cs="Arial"/>
          <w:color w:val="auto"/>
        </w:rPr>
        <w:t>а да да безусловно, неопозиво, без протеста и трошкова, вандсудски може наплатити</w:t>
      </w:r>
      <w:r w:rsidRPr="00AB2AF3">
        <w:rPr>
          <w:rFonts w:ascii="Arial" w:hAnsi="Arial" w:cs="Arial"/>
          <w:color w:val="FF0000"/>
        </w:rPr>
        <w:t xml:space="preserve"> </w:t>
      </w:r>
      <w:r w:rsidRPr="00AB2AF3">
        <w:rPr>
          <w:rFonts w:ascii="Arial" w:hAnsi="Arial" w:cs="Arial"/>
          <w:color w:val="auto"/>
        </w:rPr>
        <w:t xml:space="preserve">меницу на износ од </w:t>
      </w:r>
      <w:r w:rsidR="00892737">
        <w:rPr>
          <w:rFonts w:ascii="Arial" w:hAnsi="Arial" w:cs="Arial"/>
          <w:color w:val="auto"/>
          <w:lang w:val="sr-Cyrl-RS"/>
        </w:rPr>
        <w:t>44</w:t>
      </w:r>
      <w:r w:rsidRPr="00AB2AF3">
        <w:rPr>
          <w:rFonts w:ascii="Arial" w:hAnsi="Arial" w:cs="Arial"/>
          <w:color w:val="auto"/>
          <w:lang w:val="sr-Cyrl-RS"/>
        </w:rPr>
        <w:t>0</w:t>
      </w:r>
      <w:r w:rsidRPr="00AB2AF3">
        <w:rPr>
          <w:rFonts w:ascii="Arial" w:hAnsi="Arial" w:cs="Arial"/>
          <w:color w:val="auto"/>
        </w:rPr>
        <w:t>.000,00</w:t>
      </w:r>
      <w:r w:rsidRPr="00AB2AF3">
        <w:rPr>
          <w:rFonts w:ascii="Arial" w:hAnsi="Arial" w:cs="Arial"/>
          <w:color w:val="auto"/>
          <w:lang w:val="sr-Cyrl-RS"/>
        </w:rPr>
        <w:t xml:space="preserve"> (словима: </w:t>
      </w:r>
      <w:r w:rsidR="00AE3A82">
        <w:rPr>
          <w:rFonts w:ascii="Arial" w:hAnsi="Arial" w:cs="Arial"/>
          <w:color w:val="auto"/>
          <w:lang w:val="sr-Cyrl-RS"/>
        </w:rPr>
        <w:t>четиристотине</w:t>
      </w:r>
      <w:r w:rsidR="00892737">
        <w:rPr>
          <w:rFonts w:ascii="Arial" w:hAnsi="Arial" w:cs="Arial"/>
          <w:color w:val="auto"/>
          <w:lang w:val="sr-Cyrl-RS"/>
        </w:rPr>
        <w:t>четрдесет</w:t>
      </w:r>
      <w:r w:rsidRPr="00AB2AF3">
        <w:rPr>
          <w:rFonts w:ascii="Arial" w:hAnsi="Arial" w:cs="Arial"/>
          <w:color w:val="auto"/>
          <w:lang w:val="sr-Cyrl-RS"/>
        </w:rPr>
        <w:t>хиљада) динара,</w:t>
      </w:r>
      <w:r w:rsidRPr="00AB2AF3">
        <w:rPr>
          <w:rFonts w:ascii="Arial" w:hAnsi="Arial" w:cs="Arial"/>
          <w:color w:val="auto"/>
        </w:rPr>
        <w:t xml:space="preserve"> са роком важења минимално 30 дана дужим од рока важења понуде, с тим да евентуални продужетак рока важења понуде има за последицу и продужење рока важења менице и меничног овлашћења.</w:t>
      </w:r>
    </w:p>
    <w:p w:rsidR="00AB2AF3" w:rsidRPr="00AB2AF3" w:rsidRDefault="00AB2AF3" w:rsidP="00AB2AF3">
      <w:pPr>
        <w:pStyle w:val="Standard"/>
        <w:numPr>
          <w:ilvl w:val="0"/>
          <w:numId w:val="10"/>
        </w:numPr>
        <w:spacing w:before="0"/>
        <w:ind w:left="284" w:hanging="284"/>
        <w:rPr>
          <w:rFonts w:ascii="Arial" w:hAnsi="Arial" w:cs="Arial"/>
          <w:color w:val="auto"/>
        </w:rPr>
      </w:pPr>
      <w:r w:rsidRPr="00AB2AF3">
        <w:rPr>
          <w:rFonts w:ascii="Arial" w:hAnsi="Arial" w:cs="Arial"/>
          <w:color w:val="auto"/>
        </w:rPr>
        <w:t xml:space="preserve">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00785448">
        <w:rPr>
          <w:rFonts w:ascii="Arial" w:hAnsi="Arial" w:cs="Arial"/>
          <w:color w:val="auto"/>
        </w:rPr>
        <w:t>Понуђач</w:t>
      </w:r>
      <w:r w:rsidRPr="00AB2AF3">
        <w:rPr>
          <w:rFonts w:ascii="Arial" w:hAnsi="Arial" w:cs="Arial"/>
          <w:color w:val="auto"/>
        </w:rPr>
        <w:t>а;</w:t>
      </w:r>
    </w:p>
    <w:p w:rsidR="00AB2AF3" w:rsidRPr="00AB2AF3" w:rsidRDefault="00AB2AF3" w:rsidP="00AB2AF3">
      <w:pPr>
        <w:pStyle w:val="Standard"/>
        <w:numPr>
          <w:ilvl w:val="0"/>
          <w:numId w:val="10"/>
        </w:numPr>
        <w:spacing w:before="0"/>
        <w:ind w:left="284" w:hanging="284"/>
        <w:rPr>
          <w:rFonts w:ascii="Arial" w:hAnsi="Arial" w:cs="Arial"/>
          <w:color w:val="FF0000"/>
        </w:rPr>
      </w:pPr>
      <w:r w:rsidRPr="00AB2AF3">
        <w:rPr>
          <w:rFonts w:ascii="Arial" w:hAnsi="Arial" w:cs="Arial"/>
          <w:color w:val="auto"/>
        </w:rPr>
        <w:t xml:space="preserve">фотокопију важећег Картона депонованих потписа овлашћених лица за   располагање новчаним средствима </w:t>
      </w:r>
      <w:r w:rsidR="00785448">
        <w:rPr>
          <w:rFonts w:ascii="Arial" w:hAnsi="Arial" w:cs="Arial"/>
          <w:color w:val="auto"/>
        </w:rPr>
        <w:t>Понуђач</w:t>
      </w:r>
      <w:r w:rsidRPr="00AB2AF3">
        <w:rPr>
          <w:rFonts w:ascii="Arial" w:hAnsi="Arial" w:cs="Arial"/>
          <w:color w:val="auto"/>
        </w:rPr>
        <w:t xml:space="preserve">а код  пословне банке, оверену од стране банке </w:t>
      </w:r>
    </w:p>
    <w:p w:rsidR="00AB2AF3" w:rsidRPr="00AB2AF3" w:rsidRDefault="00AB2AF3" w:rsidP="00AB2AF3">
      <w:pPr>
        <w:pStyle w:val="Standard"/>
        <w:numPr>
          <w:ilvl w:val="0"/>
          <w:numId w:val="10"/>
        </w:numPr>
        <w:spacing w:before="0"/>
        <w:ind w:left="284" w:hanging="284"/>
        <w:rPr>
          <w:rFonts w:ascii="Arial" w:hAnsi="Arial" w:cs="Arial"/>
          <w:color w:val="auto"/>
        </w:rPr>
      </w:pPr>
      <w:r w:rsidRPr="00AB2AF3">
        <w:rPr>
          <w:rFonts w:ascii="Arial" w:hAnsi="Arial" w:cs="Arial"/>
          <w:color w:val="auto"/>
        </w:rPr>
        <w:t>фотокопију ОП обрасца.</w:t>
      </w:r>
    </w:p>
    <w:p w:rsidR="00AB2AF3" w:rsidRPr="00AB2AF3" w:rsidRDefault="00AB2AF3" w:rsidP="00AB2AF3">
      <w:pPr>
        <w:pStyle w:val="Standard"/>
        <w:numPr>
          <w:ilvl w:val="0"/>
          <w:numId w:val="10"/>
        </w:numPr>
        <w:spacing w:before="0"/>
        <w:ind w:left="284" w:hanging="284"/>
        <w:rPr>
          <w:rFonts w:ascii="Arial" w:hAnsi="Arial" w:cs="Arial"/>
          <w:color w:val="auto"/>
        </w:rPr>
      </w:pPr>
      <w:r w:rsidRPr="00AB2AF3">
        <w:rPr>
          <w:rFonts w:ascii="Arial" w:hAnsi="Arial" w:cs="Arial"/>
          <w:color w:val="auto"/>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rsidR="00AB2AF3" w:rsidRPr="00AB2AF3" w:rsidRDefault="00AB2AF3" w:rsidP="00AB2AF3">
      <w:pPr>
        <w:pStyle w:val="Standard"/>
        <w:spacing w:before="0"/>
        <w:rPr>
          <w:rFonts w:ascii="Arial" w:hAnsi="Arial" w:cs="Arial"/>
          <w:color w:val="auto"/>
        </w:rPr>
      </w:pPr>
      <w:r w:rsidRPr="00AB2AF3">
        <w:rPr>
          <w:rFonts w:ascii="Arial" w:hAnsi="Arial" w:cs="Arial"/>
          <w:color w:val="auto"/>
        </w:rPr>
        <w:t xml:space="preserve">У  случају  да  изабрани  </w:t>
      </w:r>
      <w:r w:rsidR="00785448">
        <w:rPr>
          <w:rFonts w:ascii="Arial" w:hAnsi="Arial" w:cs="Arial"/>
          <w:color w:val="auto"/>
        </w:rPr>
        <w:t>Понуђач</w:t>
      </w:r>
      <w:r w:rsidRPr="00AB2AF3">
        <w:rPr>
          <w:rFonts w:ascii="Arial" w:hAnsi="Arial" w:cs="Arial"/>
          <w:color w:val="auto"/>
        </w:rPr>
        <w:t xml:space="preserve">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rsidR="00AB2AF3" w:rsidRPr="00AB2AF3" w:rsidRDefault="00AB2AF3" w:rsidP="00AB2AF3">
      <w:pPr>
        <w:pStyle w:val="Standard"/>
        <w:spacing w:before="0"/>
        <w:rPr>
          <w:rFonts w:ascii="Arial" w:hAnsi="Arial" w:cs="Arial"/>
          <w:color w:val="auto"/>
        </w:rPr>
      </w:pPr>
      <w:r w:rsidRPr="00AB2AF3">
        <w:rPr>
          <w:rFonts w:ascii="Arial" w:hAnsi="Arial" w:cs="Arial"/>
          <w:color w:val="auto"/>
        </w:rPr>
        <w:t>Меница ће бити враћена Пружаоцу у року од осам дана од дана предаје Кориснику средства финансијског обезбеђења која су захтевана у закљученом уговору.</w:t>
      </w:r>
    </w:p>
    <w:p w:rsidR="00AB2AF3" w:rsidRPr="00AB2AF3" w:rsidRDefault="00AB2AF3" w:rsidP="00AB2AF3">
      <w:pPr>
        <w:pStyle w:val="Standard"/>
        <w:spacing w:before="0"/>
        <w:rPr>
          <w:rFonts w:ascii="Arial" w:hAnsi="Arial" w:cs="Arial"/>
          <w:color w:val="auto"/>
        </w:rPr>
      </w:pPr>
      <w:r w:rsidRPr="00AB2AF3">
        <w:rPr>
          <w:rFonts w:ascii="Arial" w:hAnsi="Arial" w:cs="Arial"/>
          <w:color w:val="auto"/>
        </w:rPr>
        <w:t xml:space="preserve">Меница ће бити враћена </w:t>
      </w:r>
      <w:r w:rsidR="00785448">
        <w:rPr>
          <w:rFonts w:ascii="Arial" w:hAnsi="Arial" w:cs="Arial"/>
          <w:color w:val="auto"/>
        </w:rPr>
        <w:t>Понуђач</w:t>
      </w:r>
      <w:r w:rsidRPr="00AB2AF3">
        <w:rPr>
          <w:rFonts w:ascii="Arial" w:hAnsi="Arial" w:cs="Arial"/>
          <w:color w:val="auto"/>
        </w:rPr>
        <w:t xml:space="preserve">у са којим није закључен уговор одмах по закључењу уговора са </w:t>
      </w:r>
      <w:r w:rsidR="00785448">
        <w:rPr>
          <w:rFonts w:ascii="Arial" w:hAnsi="Arial" w:cs="Arial"/>
          <w:color w:val="auto"/>
        </w:rPr>
        <w:t>Понуђач</w:t>
      </w:r>
      <w:r w:rsidRPr="00AB2AF3">
        <w:rPr>
          <w:rFonts w:ascii="Arial" w:hAnsi="Arial" w:cs="Arial"/>
          <w:color w:val="auto"/>
        </w:rPr>
        <w:t>ем чија понуда буде изабрана као најповољнија.</w:t>
      </w:r>
    </w:p>
    <w:p w:rsidR="00AB2AF3" w:rsidRDefault="00AB2AF3" w:rsidP="00AB2AF3">
      <w:pPr>
        <w:pStyle w:val="Standard"/>
        <w:spacing w:before="0"/>
        <w:rPr>
          <w:rFonts w:ascii="Arial" w:hAnsi="Arial" w:cs="Arial"/>
          <w:color w:val="auto"/>
          <w:lang w:val="sr-Cyrl-RS"/>
        </w:rPr>
      </w:pPr>
      <w:r w:rsidRPr="00AB2AF3">
        <w:rPr>
          <w:rFonts w:ascii="Arial" w:hAnsi="Arial" w:cs="Arial"/>
          <w:color w:val="auto"/>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rsidR="00A674E9" w:rsidRDefault="00A674E9" w:rsidP="00AB2AF3">
      <w:pPr>
        <w:pStyle w:val="Standard"/>
        <w:spacing w:before="0"/>
        <w:rPr>
          <w:rFonts w:ascii="Arial" w:hAnsi="Arial" w:cs="Arial"/>
          <w:color w:val="auto"/>
          <w:lang w:val="sr-Cyrl-RS"/>
        </w:rPr>
      </w:pPr>
    </w:p>
    <w:p w:rsidR="00A674E9" w:rsidRDefault="00A674E9" w:rsidP="00AB2AF3">
      <w:pPr>
        <w:pStyle w:val="Standard"/>
        <w:spacing w:before="0"/>
        <w:rPr>
          <w:rFonts w:ascii="Arial" w:hAnsi="Arial" w:cs="Arial"/>
          <w:color w:val="auto"/>
          <w:lang w:val="sr-Cyrl-RS"/>
        </w:rPr>
      </w:pPr>
    </w:p>
    <w:p w:rsidR="00A674E9" w:rsidRDefault="00A674E9" w:rsidP="00AB2AF3">
      <w:pPr>
        <w:pStyle w:val="Standard"/>
        <w:spacing w:before="0"/>
        <w:rPr>
          <w:rFonts w:ascii="Arial" w:hAnsi="Arial" w:cs="Arial"/>
          <w:color w:val="auto"/>
          <w:lang w:val="sr-Cyrl-RS"/>
        </w:rPr>
      </w:pPr>
    </w:p>
    <w:p w:rsidR="00F538F7" w:rsidRPr="00AB2AF3" w:rsidRDefault="00F538F7" w:rsidP="00F538F7">
      <w:pPr>
        <w:pStyle w:val="ListParagraph"/>
        <w:spacing w:after="0" w:line="240" w:lineRule="auto"/>
        <w:ind w:left="0"/>
        <w:rPr>
          <w:rFonts w:ascii="Arial" w:hAnsi="Arial" w:cs="Arial"/>
          <w:color w:val="auto"/>
          <w:lang w:val="sr-Cyrl-RS"/>
        </w:rPr>
      </w:pPr>
      <w:r w:rsidRPr="00AB2AF3">
        <w:rPr>
          <w:rFonts w:ascii="Arial" w:hAnsi="Arial" w:cs="Arial"/>
          <w:b/>
          <w:color w:val="auto"/>
          <w:u w:val="single"/>
        </w:rPr>
        <w:lastRenderedPageBreak/>
        <w:t>У</w:t>
      </w:r>
      <w:r w:rsidRPr="00AB2AF3">
        <w:rPr>
          <w:rFonts w:ascii="Arial" w:hAnsi="Arial" w:cs="Arial"/>
          <w:b/>
          <w:color w:val="auto"/>
          <w:u w:val="single"/>
          <w:lang w:val="sr-Cyrl-RS"/>
        </w:rPr>
        <w:t>з</w:t>
      </w:r>
      <w:r w:rsidRPr="00AB2AF3">
        <w:rPr>
          <w:rFonts w:ascii="Arial" w:hAnsi="Arial" w:cs="Arial"/>
          <w:b/>
          <w:color w:val="auto"/>
          <w:u w:val="single"/>
        </w:rPr>
        <w:t xml:space="preserve"> Уговор</w:t>
      </w:r>
    </w:p>
    <w:p w:rsidR="00F538F7" w:rsidRDefault="00F538F7" w:rsidP="00F538F7">
      <w:pPr>
        <w:pStyle w:val="KDPodnaslov3"/>
        <w:tabs>
          <w:tab w:val="clear" w:pos="670"/>
          <w:tab w:val="left" w:pos="851"/>
        </w:tabs>
        <w:spacing w:before="0"/>
        <w:outlineLvl w:val="9"/>
        <w:rPr>
          <w:rFonts w:ascii="Arial" w:hAnsi="Arial" w:cs="Arial"/>
          <w:b/>
          <w:color w:val="auto"/>
          <w:lang w:val="sr-Cyrl-RS"/>
        </w:rPr>
      </w:pPr>
      <w:r w:rsidRPr="00AB2AF3">
        <w:rPr>
          <w:rFonts w:ascii="Arial" w:hAnsi="Arial" w:cs="Arial"/>
          <w:b/>
          <w:color w:val="auto"/>
        </w:rPr>
        <w:t>Меница за добро извршење посла</w:t>
      </w:r>
    </w:p>
    <w:p w:rsidR="00892737" w:rsidRPr="00892737" w:rsidRDefault="00892737" w:rsidP="00892737">
      <w:pPr>
        <w:suppressAutoHyphens w:val="0"/>
        <w:autoSpaceDE w:val="0"/>
        <w:spacing w:before="120"/>
        <w:jc w:val="both"/>
        <w:textAlignment w:val="auto"/>
        <w:rPr>
          <w:rFonts w:cs="Arial"/>
          <w:kern w:val="0"/>
          <w:sz w:val="24"/>
          <w:szCs w:val="24"/>
          <w:lang w:val="sr-Cyrl-RS"/>
        </w:rPr>
      </w:pPr>
      <w:r w:rsidRPr="00892737">
        <w:rPr>
          <w:rFonts w:cs="Arial"/>
          <w:kern w:val="0"/>
          <w:sz w:val="24"/>
          <w:szCs w:val="24"/>
          <w:lang w:val="sr-Cyrl-RS"/>
        </w:rPr>
        <w:t>Пружалац услуге</w:t>
      </w:r>
      <w:r w:rsidRPr="00892737">
        <w:rPr>
          <w:rFonts w:cs="Arial"/>
          <w:kern w:val="0"/>
          <w:sz w:val="24"/>
          <w:szCs w:val="24"/>
        </w:rPr>
        <w:t xml:space="preserve"> </w:t>
      </w:r>
      <w:r w:rsidRPr="00892737">
        <w:rPr>
          <w:rFonts w:cs="Arial"/>
          <w:kern w:val="0"/>
          <w:sz w:val="24"/>
          <w:szCs w:val="24"/>
          <w:lang w:val="sr-Cyrl-RS"/>
        </w:rPr>
        <w:t>се обавезује да  најкасније у року од 3 дана од дана пријема обострано потписаног Уговора, Кориснику услуге достави:</w:t>
      </w:r>
    </w:p>
    <w:p w:rsidR="00AB2AF3" w:rsidRPr="00AB2AF3" w:rsidRDefault="00AB2AF3" w:rsidP="00E95529">
      <w:pPr>
        <w:pStyle w:val="Standard"/>
        <w:numPr>
          <w:ilvl w:val="2"/>
          <w:numId w:val="49"/>
        </w:numPr>
        <w:spacing w:before="0"/>
        <w:ind w:left="360" w:hanging="360"/>
        <w:rPr>
          <w:rFonts w:ascii="Arial" w:hAnsi="Arial" w:cs="Arial"/>
          <w:color w:val="auto"/>
          <w:lang w:val="sr-Cyrl-RS"/>
        </w:rPr>
      </w:pPr>
      <w:r w:rsidRPr="00AB2AF3">
        <w:rPr>
          <w:rFonts w:ascii="Arial" w:hAnsi="Arial" w:cs="Arial"/>
          <w:color w:val="auto"/>
        </w:rPr>
        <w:t>бланко сопствену меницу з</w:t>
      </w:r>
      <w:r w:rsidRPr="00AB2AF3">
        <w:rPr>
          <w:rFonts w:ascii="Arial" w:hAnsi="Arial" w:cs="Arial"/>
          <w:color w:val="auto"/>
          <w:lang w:val="sr-Cyrl-RS"/>
        </w:rPr>
        <w:t>а добро извршење посла</w:t>
      </w:r>
      <w:r w:rsidRPr="00AB2AF3">
        <w:rPr>
          <w:rFonts w:ascii="Arial" w:hAnsi="Arial" w:cs="Arial"/>
          <w:color w:val="auto"/>
        </w:rPr>
        <w:t xml:space="preserve"> која је</w:t>
      </w:r>
    </w:p>
    <w:p w:rsidR="00892737" w:rsidRPr="00892737" w:rsidRDefault="00CD0185" w:rsidP="00CD0185">
      <w:pPr>
        <w:pStyle w:val="ListParagraph"/>
        <w:rPr>
          <w:rFonts w:ascii="Arial" w:eastAsia="Times New Roman" w:hAnsi="Arial" w:cs="Arial"/>
          <w:color w:val="auto"/>
        </w:rPr>
      </w:pPr>
      <w:r>
        <w:rPr>
          <w:rFonts w:ascii="Arial" w:eastAsia="Times New Roman" w:hAnsi="Arial" w:cs="Arial"/>
          <w:color w:val="auto"/>
          <w:lang w:val="sr-Cyrl-RS"/>
        </w:rPr>
        <w:t>-</w:t>
      </w:r>
      <w:r w:rsidR="00892737" w:rsidRPr="00892737">
        <w:rPr>
          <w:rFonts w:ascii="Arial" w:eastAsia="Times New Roman" w:hAnsi="Arial" w:cs="Arial"/>
          <w:color w:val="auto"/>
        </w:rPr>
        <w:t>издата и потписана од стране законског заступника или лица по овлашћењу  законског заступника и оверена службеним печатом (уколико послује печатом), на начин који прописује Закон о меници ("Сл. лист ФНРЈ" бр. 104/46, "Сл. лист СФРЈ" бр. 16/65, 54/70 и 57/89 и "Сл. лист СРЈ" бр. 46/96, Сл. лист СЦГ бр. 01/03 Уст. повеља);</w:t>
      </w:r>
    </w:p>
    <w:p w:rsidR="00CD0185" w:rsidRPr="00CD0185" w:rsidRDefault="00CD0185" w:rsidP="00CD0185">
      <w:pPr>
        <w:ind w:left="709"/>
        <w:rPr>
          <w:rFonts w:cs="Arial"/>
          <w:sz w:val="24"/>
          <w:szCs w:val="24"/>
        </w:rPr>
      </w:pPr>
      <w:r>
        <w:rPr>
          <w:rFonts w:cs="Arial"/>
          <w:sz w:val="24"/>
          <w:szCs w:val="24"/>
          <w:lang w:val="sr-Cyrl-RS"/>
        </w:rPr>
        <w:t>-</w:t>
      </w:r>
      <w:r w:rsidRPr="00CD0185">
        <w:rPr>
          <w:rFonts w:cs="Arial"/>
          <w:sz w:val="24"/>
          <w:szCs w:val="24"/>
        </w:rPr>
        <w:t>евидентирана у Регистру меница и овлашћења који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 и износ из основа.</w:t>
      </w:r>
    </w:p>
    <w:p w:rsidR="00AE3A82" w:rsidRPr="008531B4" w:rsidRDefault="00AB2AF3" w:rsidP="00AE3A82">
      <w:pPr>
        <w:pStyle w:val="Standard"/>
        <w:numPr>
          <w:ilvl w:val="0"/>
          <w:numId w:val="49"/>
        </w:numPr>
        <w:spacing w:before="0"/>
        <w:rPr>
          <w:rFonts w:ascii="Arial" w:hAnsi="Arial" w:cs="Arial"/>
          <w:color w:val="auto"/>
        </w:rPr>
      </w:pPr>
      <w:r w:rsidRPr="00AB2AF3">
        <w:rPr>
          <w:rFonts w:ascii="Arial" w:hAnsi="Arial" w:cs="Arial"/>
          <w:color w:val="auto"/>
        </w:rPr>
        <w:t xml:space="preserve">Менично писмо – овлашћење којим </w:t>
      </w:r>
      <w:r w:rsidR="00785448">
        <w:rPr>
          <w:rFonts w:ascii="Arial" w:hAnsi="Arial" w:cs="Arial"/>
          <w:color w:val="auto"/>
        </w:rPr>
        <w:t>Понуђач</w:t>
      </w:r>
      <w:r w:rsidRPr="00AB2AF3">
        <w:rPr>
          <w:rFonts w:ascii="Arial" w:hAnsi="Arial" w:cs="Arial"/>
          <w:color w:val="auto"/>
        </w:rPr>
        <w:t xml:space="preserve"> овлашћује </w:t>
      </w:r>
      <w:r w:rsidR="00892737">
        <w:rPr>
          <w:rFonts w:ascii="Arial" w:hAnsi="Arial" w:cs="Arial"/>
          <w:color w:val="auto"/>
        </w:rPr>
        <w:t>Наручиоц</w:t>
      </w:r>
      <w:r w:rsidRPr="00AB2AF3">
        <w:rPr>
          <w:rFonts w:ascii="Arial" w:hAnsi="Arial" w:cs="Arial"/>
          <w:color w:val="auto"/>
        </w:rPr>
        <w:t xml:space="preserve">а да да безусловно, неопозиво, без протеста и трошкова, вандсудски може наплатити меницу на износ од </w:t>
      </w:r>
      <w:r w:rsidRPr="00AB2AF3">
        <w:rPr>
          <w:rFonts w:ascii="Arial" w:hAnsi="Arial" w:cs="Arial"/>
          <w:color w:val="auto"/>
          <w:lang w:val="sr-Cyrl-RS"/>
        </w:rPr>
        <w:t xml:space="preserve">10% од вредности уговора без ПДВ-а, </w:t>
      </w:r>
      <w:r w:rsidRPr="00AB2AF3">
        <w:rPr>
          <w:rFonts w:ascii="Arial" w:hAnsi="Arial" w:cs="Arial"/>
          <w:color w:val="auto"/>
        </w:rPr>
        <w:t xml:space="preserve">са роком важења минимално 30 дана дужим од </w:t>
      </w:r>
      <w:r w:rsidRPr="00AB2AF3">
        <w:rPr>
          <w:rFonts w:ascii="Arial" w:hAnsi="Arial" w:cs="Arial"/>
          <w:color w:val="auto"/>
          <w:lang w:val="sr-Cyrl-RS"/>
        </w:rPr>
        <w:t>рока важења уговора</w:t>
      </w:r>
      <w:r w:rsidRPr="00AB2AF3">
        <w:rPr>
          <w:rFonts w:ascii="Arial" w:hAnsi="Arial" w:cs="Arial"/>
          <w:color w:val="auto"/>
        </w:rPr>
        <w:t>, с тим да евентуални продужетак рока важења уговора има за последицу и продужење рока важења менице и меничног овлашћења.</w:t>
      </w:r>
    </w:p>
    <w:p w:rsidR="00AB2AF3" w:rsidRPr="00AB2AF3" w:rsidRDefault="00AB2AF3" w:rsidP="00E95529">
      <w:pPr>
        <w:pStyle w:val="Standard"/>
        <w:numPr>
          <w:ilvl w:val="0"/>
          <w:numId w:val="49"/>
        </w:numPr>
        <w:tabs>
          <w:tab w:val="left" w:pos="426"/>
        </w:tabs>
        <w:spacing w:before="0"/>
        <w:ind w:left="0" w:firstLine="0"/>
        <w:rPr>
          <w:rFonts w:ascii="Arial" w:hAnsi="Arial" w:cs="Arial"/>
          <w:color w:val="auto"/>
        </w:rPr>
      </w:pPr>
      <w:r w:rsidRPr="00AB2AF3">
        <w:rPr>
          <w:rFonts w:ascii="Arial" w:hAnsi="Arial" w:cs="Arial"/>
          <w:color w:val="auto"/>
        </w:rPr>
        <w:t xml:space="preserve">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00785448">
        <w:rPr>
          <w:rFonts w:ascii="Arial" w:hAnsi="Arial" w:cs="Arial"/>
          <w:color w:val="auto"/>
        </w:rPr>
        <w:t>Понуђач</w:t>
      </w:r>
      <w:r w:rsidRPr="00AB2AF3">
        <w:rPr>
          <w:rFonts w:ascii="Arial" w:hAnsi="Arial" w:cs="Arial"/>
          <w:color w:val="auto"/>
        </w:rPr>
        <w:t>а;</w:t>
      </w:r>
    </w:p>
    <w:p w:rsidR="00AB2AF3" w:rsidRPr="00AB2AF3" w:rsidRDefault="00AB2AF3" w:rsidP="00E95529">
      <w:pPr>
        <w:pStyle w:val="Standard"/>
        <w:numPr>
          <w:ilvl w:val="0"/>
          <w:numId w:val="49"/>
        </w:numPr>
        <w:spacing w:before="0"/>
        <w:rPr>
          <w:rFonts w:ascii="Arial" w:hAnsi="Arial" w:cs="Arial"/>
          <w:color w:val="auto"/>
        </w:rPr>
      </w:pPr>
      <w:r w:rsidRPr="00AB2AF3">
        <w:rPr>
          <w:rFonts w:ascii="Arial" w:hAnsi="Arial" w:cs="Arial"/>
          <w:color w:val="auto"/>
        </w:rPr>
        <w:t xml:space="preserve">фотокопију важећег Картона депонованих потписа овлашћених лица за   располагање новчаним средствима </w:t>
      </w:r>
      <w:r w:rsidR="00785448">
        <w:rPr>
          <w:rFonts w:ascii="Arial" w:hAnsi="Arial" w:cs="Arial"/>
          <w:color w:val="auto"/>
        </w:rPr>
        <w:t>Понуђач</w:t>
      </w:r>
      <w:r w:rsidRPr="00AB2AF3">
        <w:rPr>
          <w:rFonts w:ascii="Arial" w:hAnsi="Arial" w:cs="Arial"/>
          <w:color w:val="auto"/>
        </w:rPr>
        <w:t>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AB2AF3" w:rsidRPr="00AB2AF3" w:rsidRDefault="00AB2AF3" w:rsidP="00E95529">
      <w:pPr>
        <w:pStyle w:val="Standard"/>
        <w:numPr>
          <w:ilvl w:val="0"/>
          <w:numId w:val="49"/>
        </w:numPr>
        <w:tabs>
          <w:tab w:val="left" w:pos="360"/>
        </w:tabs>
        <w:spacing w:before="0"/>
        <w:rPr>
          <w:rFonts w:ascii="Arial" w:hAnsi="Arial" w:cs="Arial"/>
          <w:color w:val="auto"/>
        </w:rPr>
      </w:pPr>
      <w:r w:rsidRPr="00AB2AF3">
        <w:rPr>
          <w:rFonts w:ascii="Arial" w:hAnsi="Arial" w:cs="Arial"/>
          <w:color w:val="auto"/>
        </w:rPr>
        <w:t>фотокопију ОП обрасца.</w:t>
      </w:r>
    </w:p>
    <w:p w:rsidR="00AB2AF3" w:rsidRPr="00AB2AF3" w:rsidRDefault="00AB2AF3" w:rsidP="00E95529">
      <w:pPr>
        <w:pStyle w:val="Standard"/>
        <w:numPr>
          <w:ilvl w:val="0"/>
          <w:numId w:val="49"/>
        </w:numPr>
        <w:spacing w:before="0"/>
        <w:rPr>
          <w:rFonts w:ascii="Arial" w:hAnsi="Arial" w:cs="Arial"/>
          <w:color w:val="auto"/>
        </w:rPr>
      </w:pPr>
      <w:r w:rsidRPr="00AB2AF3">
        <w:rPr>
          <w:rFonts w:ascii="Arial" w:hAnsi="Arial" w:cs="Arial"/>
          <w:color w:val="auto"/>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AB2AF3">
        <w:rPr>
          <w:rFonts w:ascii="Arial" w:hAnsi="Arial" w:cs="Arial"/>
          <w:color w:val="auto"/>
          <w:lang w:val="sr-Cyrl-RS"/>
        </w:rPr>
        <w:t xml:space="preserve"> Меница не може бити регистрована пре датума доношења Одлуке о додели уговора.</w:t>
      </w:r>
    </w:p>
    <w:p w:rsidR="00AB2AF3" w:rsidRDefault="00AB2AF3" w:rsidP="00AB2AF3">
      <w:pPr>
        <w:pStyle w:val="Standard"/>
        <w:spacing w:before="0"/>
        <w:rPr>
          <w:rFonts w:ascii="Arial" w:hAnsi="Arial" w:cs="Arial"/>
          <w:color w:val="auto"/>
          <w:lang w:val="sr-Cyrl-RS"/>
        </w:rPr>
      </w:pPr>
      <w:r w:rsidRPr="00AB2AF3">
        <w:rPr>
          <w:rFonts w:ascii="Arial" w:hAnsi="Arial" w:cs="Arial"/>
          <w:color w:val="auto"/>
        </w:rPr>
        <w:t xml:space="preserve">Меница може бити наплаћена у случају да изабрани </w:t>
      </w:r>
      <w:r w:rsidR="00785448">
        <w:rPr>
          <w:rFonts w:ascii="Arial" w:hAnsi="Arial" w:cs="Arial"/>
          <w:color w:val="auto"/>
        </w:rPr>
        <w:t>Понуђач</w:t>
      </w:r>
      <w:r w:rsidRPr="00AB2AF3">
        <w:rPr>
          <w:rFonts w:ascii="Arial" w:hAnsi="Arial" w:cs="Arial"/>
          <w:color w:val="auto"/>
        </w:rPr>
        <w:t xml:space="preserve"> не буде извршавао своје уговорне обавезе у роковима и на начин предвиђен уговором.</w:t>
      </w:r>
    </w:p>
    <w:p w:rsidR="00AE3A82" w:rsidRPr="00B95D4A" w:rsidRDefault="00AE3A82" w:rsidP="00AB2AF3">
      <w:pPr>
        <w:pStyle w:val="Standard"/>
        <w:spacing w:before="0"/>
        <w:rPr>
          <w:rFonts w:ascii="Arial" w:hAnsi="Arial" w:cs="Arial"/>
          <w:color w:val="auto"/>
          <w:sz w:val="14"/>
          <w:lang w:val="sr-Cyrl-RS"/>
        </w:rPr>
      </w:pPr>
    </w:p>
    <w:p w:rsidR="00AB2AF3" w:rsidRPr="00AB2AF3" w:rsidRDefault="00AB2AF3" w:rsidP="00AB2AF3">
      <w:pPr>
        <w:pStyle w:val="KDPodnaslov3"/>
        <w:tabs>
          <w:tab w:val="clear" w:pos="670"/>
          <w:tab w:val="left" w:pos="851"/>
        </w:tabs>
        <w:spacing w:before="0"/>
        <w:ind w:left="851" w:hanging="181"/>
        <w:outlineLvl w:val="9"/>
        <w:rPr>
          <w:rFonts w:ascii="Arial" w:eastAsia="TimesNewRomanPSMT" w:hAnsi="Arial" w:cs="Arial"/>
          <w:b/>
          <w:bCs/>
          <w:iCs/>
        </w:rPr>
      </w:pPr>
      <w:r w:rsidRPr="00AB2AF3">
        <w:rPr>
          <w:rFonts w:ascii="Arial" w:eastAsia="TimesNewRomanPSMT" w:hAnsi="Arial" w:cs="Arial"/>
          <w:b/>
          <w:bCs/>
          <w:iCs/>
        </w:rPr>
        <w:t>Достављање средстава финансијског обезбеђења</w:t>
      </w:r>
    </w:p>
    <w:p w:rsidR="00AB2AF3" w:rsidRPr="00AB2AF3" w:rsidRDefault="00AB2AF3" w:rsidP="00E95529">
      <w:pPr>
        <w:pStyle w:val="ListParagraph"/>
        <w:numPr>
          <w:ilvl w:val="0"/>
          <w:numId w:val="51"/>
        </w:numPr>
        <w:tabs>
          <w:tab w:val="left" w:pos="357"/>
          <w:tab w:val="left" w:pos="567"/>
        </w:tabs>
        <w:spacing w:after="0" w:line="240" w:lineRule="auto"/>
        <w:ind w:left="284" w:hanging="357"/>
        <w:rPr>
          <w:rFonts w:ascii="Arial" w:eastAsia="TimesNewRomanPSMT" w:hAnsi="Arial" w:cs="Arial"/>
          <w:bCs/>
        </w:rPr>
      </w:pPr>
      <w:r w:rsidRPr="00AB2AF3">
        <w:rPr>
          <w:rFonts w:ascii="Arial" w:eastAsia="TimesNewRomanPSMT" w:hAnsi="Arial" w:cs="Arial"/>
          <w:bCs/>
        </w:rPr>
        <w:t>Средство финансијског обезбеђења за озбиљност понуде доставља се као саставни део понуде и гласи на Јавно предузеће „Електропривреда Србије“ Б</w:t>
      </w:r>
      <w:r w:rsidR="00CD0185">
        <w:rPr>
          <w:rFonts w:ascii="Arial" w:eastAsia="TimesNewRomanPSMT" w:hAnsi="Arial" w:cs="Arial"/>
          <w:bCs/>
        </w:rPr>
        <w:t xml:space="preserve">еоград, улица </w:t>
      </w:r>
      <w:r w:rsidR="00CD0185">
        <w:rPr>
          <w:rFonts w:ascii="Arial" w:eastAsia="TimesNewRomanPSMT" w:hAnsi="Arial" w:cs="Arial"/>
          <w:bCs/>
          <w:lang w:val="sr-Cyrl-RS"/>
        </w:rPr>
        <w:t>Балканска</w:t>
      </w:r>
      <w:r w:rsidR="00CD0185">
        <w:rPr>
          <w:rFonts w:ascii="Arial" w:eastAsia="TimesNewRomanPSMT" w:hAnsi="Arial" w:cs="Arial"/>
          <w:bCs/>
        </w:rPr>
        <w:t xml:space="preserve"> бр.13</w:t>
      </w:r>
      <w:r w:rsidRPr="00AB2AF3">
        <w:rPr>
          <w:rFonts w:ascii="Arial" w:eastAsia="TimesNewRomanPSMT" w:hAnsi="Arial" w:cs="Arial"/>
          <w:bCs/>
        </w:rPr>
        <w:t xml:space="preserve">  </w:t>
      </w:r>
      <w:r w:rsidRPr="00AB2AF3">
        <w:rPr>
          <w:rFonts w:ascii="Arial" w:hAnsi="Arial" w:cs="Arial"/>
          <w:lang w:val="sr-Cyrl-RS"/>
        </w:rPr>
        <w:t>- Огранак РБ Колубара</w:t>
      </w:r>
      <w:r w:rsidRPr="00AB2AF3">
        <w:rPr>
          <w:rFonts w:ascii="Arial" w:hAnsi="Arial" w:cs="Arial"/>
          <w:lang w:val="sr-Cyrl-CS"/>
        </w:rPr>
        <w:t>, Лазаревац, ул. Светог Саве бр.1</w:t>
      </w:r>
      <w:r w:rsidRPr="00AB2AF3">
        <w:rPr>
          <w:rFonts w:ascii="Arial" w:eastAsia="TimesNewRomanPSMT" w:hAnsi="Arial" w:cs="Arial"/>
          <w:bCs/>
        </w:rPr>
        <w:t xml:space="preserve">  </w:t>
      </w:r>
    </w:p>
    <w:p w:rsidR="00AB2AF3" w:rsidRPr="00AB2AF3" w:rsidRDefault="00AB2AF3" w:rsidP="00E95529">
      <w:pPr>
        <w:pStyle w:val="ListParagraph"/>
        <w:numPr>
          <w:ilvl w:val="0"/>
          <w:numId w:val="51"/>
        </w:numPr>
        <w:tabs>
          <w:tab w:val="left" w:pos="357"/>
          <w:tab w:val="left" w:pos="567"/>
        </w:tabs>
        <w:spacing w:after="0" w:line="240" w:lineRule="auto"/>
        <w:ind w:left="284" w:hanging="357"/>
        <w:rPr>
          <w:rFonts w:ascii="Arial" w:hAnsi="Arial" w:cs="Arial"/>
        </w:rPr>
      </w:pPr>
      <w:r w:rsidRPr="00AB2AF3">
        <w:rPr>
          <w:rFonts w:ascii="Arial" w:eastAsia="TimesNewRomanPSMT" w:hAnsi="Arial" w:cs="Arial"/>
          <w:bCs/>
        </w:rPr>
        <w:t xml:space="preserve">Средство финансијског обезбеђења за добро извршење посла  гласи на Јавно предузеће „Електропривреда Србије“ Београд, улица </w:t>
      </w:r>
      <w:r w:rsidR="00B95D4A">
        <w:rPr>
          <w:rFonts w:ascii="Arial" w:eastAsia="TimesNewRomanPSMT" w:hAnsi="Arial" w:cs="Arial"/>
          <w:bCs/>
          <w:lang w:val="sr-Cyrl-RS"/>
        </w:rPr>
        <w:t>Балканска</w:t>
      </w:r>
      <w:r w:rsidR="00B95D4A">
        <w:rPr>
          <w:rFonts w:ascii="Arial" w:eastAsia="TimesNewRomanPSMT" w:hAnsi="Arial" w:cs="Arial"/>
          <w:bCs/>
        </w:rPr>
        <w:t xml:space="preserve"> бр.13</w:t>
      </w:r>
      <w:r w:rsidRPr="00AB2AF3">
        <w:rPr>
          <w:rFonts w:ascii="Arial" w:eastAsia="TimesNewRomanPSMT" w:hAnsi="Arial" w:cs="Arial"/>
          <w:bCs/>
        </w:rPr>
        <w:t xml:space="preserve">  </w:t>
      </w:r>
      <w:r w:rsidRPr="00AB2AF3">
        <w:rPr>
          <w:rFonts w:ascii="Arial" w:hAnsi="Arial" w:cs="Arial"/>
          <w:lang w:val="sr-Cyrl-RS"/>
        </w:rPr>
        <w:t>- Огранак РБ Колубара</w:t>
      </w:r>
      <w:r w:rsidRPr="00AB2AF3">
        <w:rPr>
          <w:rFonts w:ascii="Arial" w:hAnsi="Arial" w:cs="Arial"/>
          <w:lang w:val="sr-Cyrl-CS"/>
        </w:rPr>
        <w:t>, Лазаревац, ул. Светог Саве бр.1</w:t>
      </w:r>
      <w:r w:rsidRPr="00B95D4A">
        <w:rPr>
          <w:rFonts w:ascii="Arial" w:eastAsia="TimesNewRomanPSMT" w:hAnsi="Arial" w:cs="Arial"/>
          <w:bCs/>
          <w:lang w:val="sr-Cyrl-CS"/>
        </w:rPr>
        <w:t xml:space="preserve"> </w:t>
      </w:r>
      <w:r w:rsidRPr="00B95D4A">
        <w:rPr>
          <w:rFonts w:ascii="Arial" w:hAnsi="Arial" w:cs="Arial"/>
        </w:rPr>
        <w:t>и доставља се лично или поштом на адресу:</w:t>
      </w:r>
    </w:p>
    <w:p w:rsidR="00AB2AF3" w:rsidRPr="00AB2AF3" w:rsidRDefault="00AB2AF3" w:rsidP="00AB2AF3">
      <w:pPr>
        <w:jc w:val="center"/>
        <w:rPr>
          <w:rFonts w:cs="Arial"/>
          <w:sz w:val="24"/>
          <w:szCs w:val="24"/>
        </w:rPr>
      </w:pPr>
      <w:r w:rsidRPr="00AB2AF3">
        <w:rPr>
          <w:rFonts w:cs="Arial"/>
          <w:b/>
          <w:sz w:val="24"/>
          <w:szCs w:val="24"/>
          <w:lang w:val="sr-Cyrl-RS"/>
        </w:rPr>
        <w:t xml:space="preserve">ЈП ЕПС - </w:t>
      </w:r>
      <w:r w:rsidRPr="00AB2AF3">
        <w:rPr>
          <w:rFonts w:cs="Arial"/>
          <w:b/>
          <w:sz w:val="24"/>
          <w:szCs w:val="24"/>
        </w:rPr>
        <w:t>Огранак РБ Колубара, Ул. Дише Ђурђевић бб,11560 Вреоци</w:t>
      </w:r>
    </w:p>
    <w:p w:rsidR="00AB2AF3" w:rsidRPr="00AB2AF3" w:rsidRDefault="00AB2AF3" w:rsidP="00AB2AF3">
      <w:pPr>
        <w:tabs>
          <w:tab w:val="left" w:pos="1134"/>
        </w:tabs>
        <w:jc w:val="center"/>
        <w:rPr>
          <w:rFonts w:cs="Arial"/>
          <w:sz w:val="24"/>
          <w:szCs w:val="24"/>
          <w:lang w:val="sr-Cyrl-RS"/>
        </w:rPr>
      </w:pPr>
      <w:r w:rsidRPr="00AB2AF3">
        <w:rPr>
          <w:rFonts w:cs="Arial"/>
          <w:sz w:val="24"/>
          <w:szCs w:val="24"/>
        </w:rPr>
        <w:t>са назнаком</w:t>
      </w:r>
      <w:r w:rsidRPr="00AB2AF3">
        <w:rPr>
          <w:rFonts w:cs="Arial"/>
          <w:i/>
          <w:sz w:val="24"/>
          <w:szCs w:val="24"/>
        </w:rPr>
        <w:t>:</w:t>
      </w:r>
      <w:r w:rsidRPr="00AB2AF3">
        <w:rPr>
          <w:rFonts w:cs="Arial"/>
          <w:b/>
          <w:sz w:val="24"/>
          <w:szCs w:val="24"/>
        </w:rPr>
        <w:t xml:space="preserve"> Средство финансијског обезбеђења за ЈН бр. </w:t>
      </w:r>
      <w:r>
        <w:rPr>
          <w:rFonts w:cs="Arial"/>
          <w:b/>
          <w:sz w:val="24"/>
          <w:szCs w:val="24"/>
          <w:lang w:val="sr-Latn-RS"/>
        </w:rPr>
        <w:t>ЈН/4000/</w:t>
      </w:r>
      <w:r w:rsidR="00785448">
        <w:rPr>
          <w:rFonts w:cs="Arial"/>
          <w:b/>
          <w:sz w:val="24"/>
          <w:szCs w:val="24"/>
          <w:lang w:val="sr-Cyrl-RS"/>
        </w:rPr>
        <w:t>0575</w:t>
      </w:r>
      <w:r>
        <w:rPr>
          <w:rFonts w:cs="Arial"/>
          <w:b/>
          <w:sz w:val="24"/>
          <w:szCs w:val="24"/>
          <w:lang w:val="sr-Latn-RS"/>
        </w:rPr>
        <w:t>/201</w:t>
      </w:r>
      <w:r w:rsidR="00CD0185">
        <w:rPr>
          <w:rFonts w:cs="Arial"/>
          <w:b/>
          <w:sz w:val="24"/>
          <w:szCs w:val="24"/>
          <w:lang w:val="sr-Cyrl-RS"/>
        </w:rPr>
        <w:t>8</w:t>
      </w:r>
      <w:r w:rsidR="00B95D4A">
        <w:rPr>
          <w:rFonts w:cs="Arial"/>
          <w:b/>
          <w:sz w:val="24"/>
          <w:szCs w:val="24"/>
          <w:lang w:val="sr-Cyrl-RS"/>
        </w:rPr>
        <w:t xml:space="preserve"> (Јана број 1638/2018)</w:t>
      </w:r>
    </w:p>
    <w:p w:rsidR="00AB2AF3" w:rsidRPr="00AE3A82" w:rsidRDefault="00AB2AF3" w:rsidP="00C80179">
      <w:pPr>
        <w:suppressAutoHyphens w:val="0"/>
        <w:autoSpaceDE w:val="0"/>
        <w:textAlignment w:val="auto"/>
        <w:rPr>
          <w:rFonts w:cs="Arial"/>
          <w:color w:val="000000"/>
          <w:kern w:val="0"/>
          <w:sz w:val="24"/>
          <w:szCs w:val="24"/>
          <w:lang w:val="sr-Cyrl-RS"/>
        </w:rPr>
      </w:pPr>
    </w:p>
    <w:p w:rsidR="00A654C9" w:rsidRPr="00AB2AF3" w:rsidRDefault="00A654C9" w:rsidP="007A2F5D">
      <w:pPr>
        <w:tabs>
          <w:tab w:val="left" w:pos="1134"/>
        </w:tabs>
        <w:rPr>
          <w:rFonts w:cs="Arial"/>
          <w:sz w:val="24"/>
          <w:szCs w:val="24"/>
        </w:rPr>
      </w:pPr>
    </w:p>
    <w:p w:rsidR="005E75C7" w:rsidRPr="00AB2AF3" w:rsidRDefault="00AB2AF3" w:rsidP="00AB2AF3">
      <w:pPr>
        <w:pStyle w:val="KDPodnaslov2"/>
        <w:numPr>
          <w:ilvl w:val="0"/>
          <w:numId w:val="0"/>
        </w:numPr>
        <w:spacing w:before="0"/>
        <w:ind w:left="360"/>
        <w:jc w:val="both"/>
        <w:outlineLvl w:val="9"/>
        <w:rPr>
          <w:rFonts w:ascii="Arial" w:hAnsi="Arial" w:cs="Arial"/>
        </w:rPr>
      </w:pPr>
      <w:r>
        <w:rPr>
          <w:rFonts w:ascii="Arial" w:hAnsi="Arial" w:cs="Arial"/>
          <w:lang w:val="sr-Cyrl-RS"/>
        </w:rPr>
        <w:t xml:space="preserve">6.15. </w:t>
      </w:r>
      <w:r w:rsidR="005E75C7" w:rsidRPr="00AB2AF3">
        <w:rPr>
          <w:rFonts w:ascii="Arial" w:hAnsi="Arial" w:cs="Arial"/>
        </w:rPr>
        <w:t>Начин означавања поверљивих података у понуди</w:t>
      </w:r>
    </w:p>
    <w:p w:rsidR="005E75C7" w:rsidRPr="00E11CBE" w:rsidRDefault="005E75C7" w:rsidP="005E75C7">
      <w:pPr>
        <w:pStyle w:val="KDParagraf"/>
        <w:spacing w:before="0"/>
        <w:rPr>
          <w:rFonts w:ascii="Arial" w:hAnsi="Arial" w:cs="Arial"/>
        </w:rPr>
      </w:pPr>
      <w:r w:rsidRPr="00AB2AF3">
        <w:rPr>
          <w:rFonts w:ascii="Arial" w:hAnsi="Arial" w:cs="Arial"/>
        </w:rPr>
        <w:t xml:space="preserve">Подаци које </w:t>
      </w:r>
      <w:r w:rsidR="00785448">
        <w:rPr>
          <w:rFonts w:ascii="Arial" w:hAnsi="Arial" w:cs="Arial"/>
        </w:rPr>
        <w:t>Понуђач</w:t>
      </w:r>
      <w:r w:rsidRPr="00AB2AF3">
        <w:rPr>
          <w:rFonts w:ascii="Arial" w:hAnsi="Arial" w:cs="Arial"/>
        </w:rPr>
        <w:t xml:space="preserve">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w:t>
      </w:r>
      <w:r w:rsidRPr="00E11CBE">
        <w:rPr>
          <w:rFonts w:ascii="Arial" w:hAnsi="Arial" w:cs="Arial"/>
        </w:rPr>
        <w:t>. Ови подаци неће бити објављени приликом отварања понуда и у наставку поступка.</w:t>
      </w:r>
    </w:p>
    <w:p w:rsidR="005E75C7" w:rsidRPr="00E11CBE" w:rsidRDefault="005E75C7" w:rsidP="005E75C7">
      <w:pPr>
        <w:pStyle w:val="KDParagraf"/>
        <w:spacing w:before="0"/>
        <w:rPr>
          <w:rFonts w:ascii="Arial" w:hAnsi="Arial" w:cs="Arial"/>
        </w:rPr>
      </w:pPr>
      <w:r w:rsidRPr="00E11CBE">
        <w:rPr>
          <w:rFonts w:ascii="Arial" w:hAnsi="Arial" w:cs="Arial"/>
        </w:rPr>
        <w:t>Наручилац може да одбије да пружи информацију која би значила повреду поверљивости података добијених у понуди.</w:t>
      </w:r>
    </w:p>
    <w:p w:rsidR="005E75C7" w:rsidRPr="00E11CBE" w:rsidRDefault="005E75C7" w:rsidP="005E75C7">
      <w:pPr>
        <w:pStyle w:val="KDParagraf"/>
        <w:spacing w:before="0"/>
        <w:rPr>
          <w:rFonts w:ascii="Arial" w:hAnsi="Arial" w:cs="Arial"/>
        </w:rPr>
      </w:pPr>
      <w:r w:rsidRPr="00E11CBE">
        <w:rPr>
          <w:rFonts w:ascii="Arial" w:hAnsi="Arial" w:cs="Arial"/>
        </w:rPr>
        <w:t xml:space="preserve">Као поверљива, </w:t>
      </w:r>
      <w:r w:rsidR="00785448">
        <w:rPr>
          <w:rFonts w:ascii="Arial" w:hAnsi="Arial" w:cs="Arial"/>
        </w:rPr>
        <w:t>Понуђач</w:t>
      </w:r>
      <w:r w:rsidRPr="00E11CBE">
        <w:rPr>
          <w:rFonts w:ascii="Arial" w:hAnsi="Arial" w:cs="Arial"/>
        </w:rPr>
        <w:t xml:space="preserve">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w:t>
      </w:r>
    </w:p>
    <w:p w:rsidR="005E75C7" w:rsidRPr="00E11CBE" w:rsidRDefault="005E75C7" w:rsidP="005E75C7">
      <w:pPr>
        <w:pStyle w:val="KDParagraf"/>
        <w:spacing w:before="0"/>
        <w:rPr>
          <w:rFonts w:ascii="Arial" w:hAnsi="Arial" w:cs="Arial"/>
        </w:rPr>
      </w:pPr>
      <w:r w:rsidRPr="00E11CBE">
        <w:rPr>
          <w:rFonts w:ascii="Arial" w:hAnsi="Arial" w:cs="Arial"/>
        </w:rPr>
        <w:t>Наручилац ће као поверљива третирати она документа која у десном горњем углу великим словима имају исписано „ПОВЕРЉИВО“.</w:t>
      </w:r>
    </w:p>
    <w:p w:rsidR="005E75C7" w:rsidRPr="00E11CBE" w:rsidRDefault="005E75C7" w:rsidP="005E75C7">
      <w:pPr>
        <w:pStyle w:val="KDParagraf"/>
        <w:spacing w:before="0"/>
        <w:rPr>
          <w:rFonts w:ascii="Arial" w:hAnsi="Arial" w:cs="Arial"/>
        </w:rPr>
      </w:pPr>
      <w:r w:rsidRPr="00E11CBE">
        <w:rPr>
          <w:rFonts w:ascii="Arial" w:hAnsi="Arial" w:cs="Arial"/>
        </w:rPr>
        <w:t>Наручилац не одговара за поверљивост података који нису означени на горе наведени начин.</w:t>
      </w:r>
    </w:p>
    <w:p w:rsidR="005E75C7" w:rsidRPr="00E11CBE" w:rsidRDefault="005E75C7" w:rsidP="005E75C7">
      <w:pPr>
        <w:pStyle w:val="KDParagraf"/>
        <w:spacing w:before="0"/>
        <w:rPr>
          <w:rFonts w:ascii="Arial" w:hAnsi="Arial" w:cs="Arial"/>
        </w:rPr>
      </w:pPr>
      <w:r w:rsidRPr="00E11CBE">
        <w:rPr>
          <w:rFonts w:ascii="Arial" w:hAnsi="Arial" w:cs="Arial"/>
        </w:rPr>
        <w:t xml:space="preserve">Ако се као поверљиви означе подаци који не одговарају горе наведеним условима, Наручилац ће позвати </w:t>
      </w:r>
      <w:r w:rsidR="00785448">
        <w:rPr>
          <w:rFonts w:ascii="Arial" w:hAnsi="Arial" w:cs="Arial"/>
        </w:rPr>
        <w:t>Понуђач</w:t>
      </w:r>
      <w:r w:rsidRPr="00E11CBE">
        <w:rPr>
          <w:rFonts w:ascii="Arial" w:hAnsi="Arial" w:cs="Arial"/>
        </w:rPr>
        <w:t xml:space="preserve">а да уклони ознаку поверљивости. </w:t>
      </w:r>
      <w:r w:rsidR="00785448">
        <w:rPr>
          <w:rFonts w:ascii="Arial" w:hAnsi="Arial" w:cs="Arial"/>
        </w:rPr>
        <w:t>Понуђач</w:t>
      </w:r>
      <w:r w:rsidRPr="00E11CBE">
        <w:rPr>
          <w:rFonts w:ascii="Arial" w:hAnsi="Arial" w:cs="Arial"/>
        </w:rPr>
        <w:t xml:space="preserve"> ће то учинити тако што ће његов представник изнад ознаке поверљивости написати „ОПОЗИВ“, уписати датум, време и потписати се.</w:t>
      </w:r>
    </w:p>
    <w:p w:rsidR="005E75C7" w:rsidRPr="00E11CBE" w:rsidRDefault="005E75C7" w:rsidP="005E75C7">
      <w:pPr>
        <w:pStyle w:val="KDParagraf"/>
        <w:spacing w:before="0"/>
        <w:rPr>
          <w:rFonts w:ascii="Arial" w:hAnsi="Arial" w:cs="Arial"/>
        </w:rPr>
      </w:pPr>
      <w:r w:rsidRPr="00E11CBE">
        <w:rPr>
          <w:rFonts w:ascii="Arial" w:hAnsi="Arial" w:cs="Arial"/>
          <w:lang w:val="ru-RU"/>
        </w:rPr>
        <w:t xml:space="preserve">Ако </w:t>
      </w:r>
      <w:r w:rsidR="00785448">
        <w:rPr>
          <w:rFonts w:ascii="Arial" w:hAnsi="Arial" w:cs="Arial"/>
          <w:lang w:val="ru-RU"/>
        </w:rPr>
        <w:t>Понуђач</w:t>
      </w:r>
      <w:r w:rsidRPr="00E11CBE">
        <w:rPr>
          <w:rFonts w:ascii="Arial" w:hAnsi="Arial" w:cs="Arial"/>
          <w:lang w:val="ru-RU"/>
        </w:rPr>
        <w:t xml:space="preserve"> у року који одреди Наручилац не опозове поверљивост докумената, Наручилац ће третирати ову понуду као понуду без поверљивих података.</w:t>
      </w:r>
    </w:p>
    <w:p w:rsidR="005E75C7" w:rsidRPr="00E11CBE" w:rsidRDefault="005E75C7" w:rsidP="005E75C7">
      <w:pPr>
        <w:pStyle w:val="KDParagraf"/>
        <w:spacing w:before="0"/>
        <w:rPr>
          <w:rFonts w:ascii="Arial" w:hAnsi="Arial" w:cs="Arial"/>
        </w:rPr>
      </w:pPr>
      <w:r w:rsidRPr="00E11CBE">
        <w:rPr>
          <w:rFonts w:ascii="Arial" w:hAnsi="Arial" w:cs="Arial"/>
        </w:rPr>
        <w:t xml:space="preserve">Наручилац је дужан да доследно поштује законите интересе </w:t>
      </w:r>
      <w:r w:rsidR="00785448">
        <w:rPr>
          <w:rFonts w:ascii="Arial" w:hAnsi="Arial" w:cs="Arial"/>
        </w:rPr>
        <w:t>Понуђач</w:t>
      </w:r>
      <w:r w:rsidRPr="00E11CBE">
        <w:rPr>
          <w:rFonts w:ascii="Arial" w:hAnsi="Arial" w:cs="Arial"/>
        </w:rPr>
        <w:t>а, штитећи њихове техничке и пословне тајне у смислу закона којим се уређује заштита пословне тајне.</w:t>
      </w:r>
    </w:p>
    <w:p w:rsidR="005E75C7" w:rsidRPr="00E11CBE" w:rsidRDefault="005E75C7" w:rsidP="005E75C7">
      <w:pPr>
        <w:pStyle w:val="KDParagraf"/>
        <w:spacing w:before="0"/>
        <w:rPr>
          <w:rFonts w:ascii="Arial" w:hAnsi="Arial" w:cs="Arial"/>
        </w:rPr>
      </w:pPr>
      <w:r w:rsidRPr="00E11CBE">
        <w:rPr>
          <w:rFonts w:ascii="Arial" w:hAnsi="Arial" w:cs="Arial"/>
        </w:rPr>
        <w:t>Неће се сматрати поверљивим докази о испуњености обавезних услова,цена и други подаци из понуде који су од значаја за примену критеријума и рангирање понуде.</w:t>
      </w:r>
    </w:p>
    <w:p w:rsidR="005E75C7" w:rsidRPr="00E11CBE" w:rsidRDefault="005E75C7" w:rsidP="005E75C7">
      <w:pPr>
        <w:pStyle w:val="Standard"/>
        <w:spacing w:before="0"/>
        <w:rPr>
          <w:rFonts w:ascii="Arial" w:eastAsia="TimesNewRomanPSMT" w:hAnsi="Arial" w:cs="Arial"/>
          <w:bCs/>
          <w:color w:val="00B0F0"/>
        </w:rPr>
      </w:pPr>
    </w:p>
    <w:p w:rsidR="005E75C7" w:rsidRPr="00DF42B8" w:rsidRDefault="00AB2AF3" w:rsidP="00AB2AF3">
      <w:pPr>
        <w:pStyle w:val="KDPodnaslov2"/>
        <w:numPr>
          <w:ilvl w:val="0"/>
          <w:numId w:val="0"/>
        </w:numPr>
        <w:spacing w:before="0"/>
        <w:ind w:left="360"/>
        <w:jc w:val="both"/>
        <w:outlineLvl w:val="9"/>
        <w:rPr>
          <w:rFonts w:ascii="Arial" w:hAnsi="Arial" w:cs="Arial"/>
          <w:color w:val="000000" w:themeColor="text1"/>
        </w:rPr>
      </w:pPr>
      <w:r w:rsidRPr="00DF42B8">
        <w:rPr>
          <w:rFonts w:ascii="Arial" w:hAnsi="Arial" w:cs="Arial"/>
          <w:color w:val="000000" w:themeColor="text1"/>
          <w:lang w:val="sr-Cyrl-RS"/>
        </w:rPr>
        <w:t xml:space="preserve">6.16. </w:t>
      </w:r>
      <w:r w:rsidR="005E75C7" w:rsidRPr="00DF42B8">
        <w:rPr>
          <w:rFonts w:ascii="Arial" w:hAnsi="Arial" w:cs="Arial"/>
          <w:color w:val="000000" w:themeColor="text1"/>
        </w:rPr>
        <w:t>Поштовање обавеза које произлазе из прописа о заштити на раду и других прописа</w:t>
      </w:r>
    </w:p>
    <w:p w:rsidR="00275621" w:rsidRPr="00DF42B8" w:rsidRDefault="00785448" w:rsidP="005E75C7">
      <w:pPr>
        <w:pStyle w:val="KDParagraf"/>
        <w:spacing w:before="0"/>
        <w:rPr>
          <w:rFonts w:ascii="Arial" w:hAnsi="Arial" w:cs="Arial"/>
          <w:color w:val="000000" w:themeColor="text1"/>
          <w:lang w:val="ru-RU"/>
        </w:rPr>
      </w:pPr>
      <w:r>
        <w:rPr>
          <w:rFonts w:ascii="Arial" w:hAnsi="Arial" w:cs="Arial"/>
          <w:color w:val="000000" w:themeColor="text1"/>
          <w:lang w:val="ru-RU"/>
        </w:rPr>
        <w:t>Понуђач</w:t>
      </w:r>
      <w:r w:rsidR="005E75C7" w:rsidRPr="00DF42B8">
        <w:rPr>
          <w:rFonts w:ascii="Arial" w:hAnsi="Arial" w:cs="Arial"/>
          <w:color w:val="000000" w:themeColor="text1"/>
          <w:lang w:val="ru-RU"/>
        </w:rPr>
        <w:t xml:space="preserve">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00183312" w:rsidRPr="00DF42B8">
        <w:rPr>
          <w:rFonts w:ascii="Arial" w:hAnsi="Arial" w:cs="Arial"/>
          <w:b/>
          <w:i/>
          <w:color w:val="000000" w:themeColor="text1"/>
          <w:lang w:val="ru-RU"/>
        </w:rPr>
        <w:t>Образац бр. 4 из конкурсне документације</w:t>
      </w:r>
      <w:r w:rsidR="005E75C7" w:rsidRPr="00DF42B8">
        <w:rPr>
          <w:rFonts w:ascii="Arial" w:hAnsi="Arial" w:cs="Arial"/>
          <w:color w:val="000000" w:themeColor="text1"/>
          <w:lang w:val="ru-RU"/>
        </w:rPr>
        <w:t>).</w:t>
      </w:r>
    </w:p>
    <w:p w:rsidR="0038677D" w:rsidRPr="00DF42B8" w:rsidRDefault="0038677D" w:rsidP="005E75C7">
      <w:pPr>
        <w:pStyle w:val="KDParagraf"/>
        <w:spacing w:before="0"/>
        <w:rPr>
          <w:rFonts w:ascii="Arial" w:hAnsi="Arial" w:cs="Arial"/>
          <w:color w:val="000000" w:themeColor="text1"/>
          <w:lang w:val="ru-RU"/>
        </w:rPr>
      </w:pPr>
    </w:p>
    <w:p w:rsidR="005E75C7" w:rsidRPr="00DF42B8" w:rsidRDefault="00AB2AF3" w:rsidP="00AB2AF3">
      <w:pPr>
        <w:pStyle w:val="KDPodnaslov2"/>
        <w:numPr>
          <w:ilvl w:val="0"/>
          <w:numId w:val="0"/>
        </w:numPr>
        <w:spacing w:before="0"/>
        <w:ind w:left="360"/>
        <w:jc w:val="both"/>
        <w:outlineLvl w:val="9"/>
        <w:rPr>
          <w:rFonts w:ascii="Arial" w:hAnsi="Arial" w:cs="Arial"/>
          <w:color w:val="000000" w:themeColor="text1"/>
        </w:rPr>
      </w:pPr>
      <w:r w:rsidRPr="00DF42B8">
        <w:rPr>
          <w:rFonts w:ascii="Arial" w:hAnsi="Arial" w:cs="Arial"/>
          <w:color w:val="000000" w:themeColor="text1"/>
          <w:lang w:val="sr-Cyrl-RS"/>
        </w:rPr>
        <w:t xml:space="preserve">6.17. </w:t>
      </w:r>
      <w:r w:rsidR="005E75C7" w:rsidRPr="00DF42B8">
        <w:rPr>
          <w:rFonts w:ascii="Arial" w:hAnsi="Arial" w:cs="Arial"/>
          <w:color w:val="000000" w:themeColor="text1"/>
        </w:rPr>
        <w:t>Накнада за коришћење патената</w:t>
      </w:r>
    </w:p>
    <w:p w:rsidR="005E75C7" w:rsidRPr="00E11CBE" w:rsidRDefault="005E75C7" w:rsidP="005E75C7">
      <w:pPr>
        <w:pStyle w:val="KDParagraf"/>
        <w:spacing w:before="0"/>
        <w:rPr>
          <w:rFonts w:ascii="Arial" w:hAnsi="Arial" w:cs="Arial"/>
        </w:rPr>
      </w:pPr>
      <w:r w:rsidRPr="00E11CBE">
        <w:rPr>
          <w:rFonts w:ascii="Arial" w:hAnsi="Arial" w:cs="Arial"/>
          <w:lang w:val="ru-RU"/>
        </w:rPr>
        <w:t xml:space="preserve">Накнаду за коришћење патената, као и одговорност за повреду заштићених права интелектуалне својине трећих лица сноси </w:t>
      </w:r>
      <w:r w:rsidR="00785448">
        <w:rPr>
          <w:rFonts w:ascii="Arial" w:hAnsi="Arial" w:cs="Arial"/>
          <w:lang w:val="ru-RU"/>
        </w:rPr>
        <w:t>Понуђач</w:t>
      </w:r>
      <w:r w:rsidRPr="00E11CBE">
        <w:rPr>
          <w:rFonts w:ascii="Arial" w:hAnsi="Arial" w:cs="Arial"/>
          <w:lang w:val="ru-RU"/>
        </w:rPr>
        <w:t>.</w:t>
      </w:r>
    </w:p>
    <w:p w:rsidR="005E75C7" w:rsidRPr="00E11CBE" w:rsidRDefault="005E75C7" w:rsidP="005E75C7">
      <w:pPr>
        <w:pStyle w:val="KDParagraf"/>
        <w:spacing w:before="0"/>
        <w:rPr>
          <w:rFonts w:ascii="Arial" w:hAnsi="Arial" w:cs="Arial"/>
          <w:lang w:val="ru-RU"/>
        </w:rPr>
      </w:pPr>
    </w:p>
    <w:p w:rsidR="005E75C7" w:rsidRPr="00E11CBE" w:rsidRDefault="00AB2AF3" w:rsidP="00AB2AF3">
      <w:pPr>
        <w:pStyle w:val="KDPodnaslov2"/>
        <w:numPr>
          <w:ilvl w:val="0"/>
          <w:numId w:val="0"/>
        </w:numPr>
        <w:spacing w:before="0"/>
        <w:ind w:left="360"/>
        <w:jc w:val="both"/>
        <w:outlineLvl w:val="9"/>
        <w:rPr>
          <w:rFonts w:ascii="Arial" w:hAnsi="Arial" w:cs="Arial"/>
        </w:rPr>
      </w:pPr>
      <w:r>
        <w:rPr>
          <w:rFonts w:ascii="Arial" w:hAnsi="Arial" w:cs="Arial"/>
          <w:lang w:val="sr-Cyrl-RS"/>
        </w:rPr>
        <w:t xml:space="preserve">6.18. </w:t>
      </w:r>
      <w:r w:rsidR="005E75C7" w:rsidRPr="00E11CBE">
        <w:rPr>
          <w:rFonts w:ascii="Arial" w:hAnsi="Arial" w:cs="Arial"/>
        </w:rPr>
        <w:t>Начело заштите животне средине и обезбеђивања енергетске ефикасности</w:t>
      </w:r>
    </w:p>
    <w:p w:rsidR="005E75C7" w:rsidRDefault="005E75C7" w:rsidP="00443D46">
      <w:pPr>
        <w:pStyle w:val="KDParagraf"/>
        <w:spacing w:before="0"/>
        <w:rPr>
          <w:rFonts w:ascii="Arial" w:hAnsi="Arial" w:cs="Arial"/>
          <w:lang w:val="ru-RU"/>
        </w:rPr>
      </w:pPr>
      <w:r w:rsidRPr="00E11CBE">
        <w:rPr>
          <w:rFonts w:ascii="Arial" w:hAnsi="Arial" w:cs="Arial"/>
          <w:lang w:val="ru-RU"/>
        </w:rPr>
        <w:t>Наручилац је дужан да набавља услуге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rsidR="0038677D" w:rsidRPr="00443D46" w:rsidRDefault="0038677D" w:rsidP="00443D46">
      <w:pPr>
        <w:pStyle w:val="KDParagraf"/>
        <w:spacing w:before="0"/>
        <w:rPr>
          <w:rFonts w:ascii="Arial" w:hAnsi="Arial" w:cs="Arial"/>
        </w:rPr>
      </w:pPr>
    </w:p>
    <w:p w:rsidR="005E75C7" w:rsidRPr="00E11CBE" w:rsidRDefault="00AB2AF3" w:rsidP="00AB2AF3">
      <w:pPr>
        <w:pStyle w:val="KDPodnaslov2"/>
        <w:numPr>
          <w:ilvl w:val="0"/>
          <w:numId w:val="0"/>
        </w:numPr>
        <w:spacing w:before="0"/>
        <w:ind w:left="360"/>
        <w:jc w:val="both"/>
        <w:outlineLvl w:val="9"/>
        <w:rPr>
          <w:rFonts w:ascii="Arial" w:hAnsi="Arial" w:cs="Arial"/>
        </w:rPr>
      </w:pPr>
      <w:bookmarkStart w:id="52" w:name="_Toc441651602"/>
      <w:bookmarkStart w:id="53" w:name="_Toc442559913"/>
      <w:r>
        <w:rPr>
          <w:rFonts w:ascii="Arial" w:hAnsi="Arial" w:cs="Arial"/>
          <w:lang w:val="sr-Cyrl-RS"/>
        </w:rPr>
        <w:t xml:space="preserve">6.19. </w:t>
      </w:r>
      <w:r w:rsidR="005E75C7" w:rsidRPr="00E11CBE">
        <w:rPr>
          <w:rFonts w:ascii="Arial" w:hAnsi="Arial" w:cs="Arial"/>
        </w:rPr>
        <w:t>Додатне информације и објашњења</w:t>
      </w:r>
      <w:bookmarkEnd w:id="52"/>
      <w:bookmarkEnd w:id="53"/>
    </w:p>
    <w:p w:rsidR="005E75C7" w:rsidRPr="00E11CBE" w:rsidRDefault="005E75C7" w:rsidP="005E75C7">
      <w:pPr>
        <w:pStyle w:val="Standard"/>
        <w:spacing w:before="0"/>
        <w:rPr>
          <w:rFonts w:ascii="Arial" w:hAnsi="Arial" w:cs="Arial"/>
        </w:rPr>
      </w:pPr>
      <w:r w:rsidRPr="00E11CBE">
        <w:rPr>
          <w:rFonts w:ascii="Arial" w:hAnsi="Arial" w:cs="Arial"/>
          <w:lang w:val="ru-RU"/>
        </w:rPr>
        <w:t xml:space="preserve">Заинтерсовано лице може, у писаном облику, тражити од </w:t>
      </w:r>
      <w:r w:rsidR="00892737">
        <w:rPr>
          <w:rFonts w:ascii="Arial" w:hAnsi="Arial" w:cs="Arial"/>
          <w:lang w:val="ru-RU"/>
        </w:rPr>
        <w:t>Наручиоц</w:t>
      </w:r>
      <w:r w:rsidRPr="00E11CBE">
        <w:rPr>
          <w:rFonts w:ascii="Arial" w:hAnsi="Arial" w:cs="Arial"/>
          <w:lang w:val="ru-RU"/>
        </w:rPr>
        <w:t xml:space="preserve">а додатне информације или појашњења у вези са припремањем понуде,при чему може да укаже </w:t>
      </w:r>
      <w:r w:rsidR="00892737">
        <w:rPr>
          <w:rFonts w:ascii="Arial" w:hAnsi="Arial" w:cs="Arial"/>
          <w:lang w:val="ru-RU"/>
        </w:rPr>
        <w:t>Наручиоц</w:t>
      </w:r>
      <w:r w:rsidRPr="00E11CBE">
        <w:rPr>
          <w:rFonts w:ascii="Arial" w:hAnsi="Arial" w:cs="Arial"/>
          <w:lang w:val="ru-RU"/>
        </w:rPr>
        <w:t xml:space="preserve">у и на евентуално уочене недостатке и неправилности у конкурсној документацији, најкасније пет дана пре истека рока за подношење понуде, на адресу </w:t>
      </w:r>
      <w:r w:rsidR="00892737">
        <w:rPr>
          <w:rFonts w:ascii="Arial" w:hAnsi="Arial" w:cs="Arial"/>
          <w:lang w:val="ru-RU"/>
        </w:rPr>
        <w:t>Наручиоц</w:t>
      </w:r>
      <w:r w:rsidRPr="00E11CBE">
        <w:rPr>
          <w:rFonts w:ascii="Arial" w:hAnsi="Arial" w:cs="Arial"/>
          <w:lang w:val="ru-RU"/>
        </w:rPr>
        <w:t xml:space="preserve">а </w:t>
      </w:r>
      <w:r w:rsidRPr="00E11CBE">
        <w:rPr>
          <w:rFonts w:ascii="Arial" w:hAnsi="Arial" w:cs="Arial"/>
          <w:shd w:val="clear" w:color="auto" w:fill="FFFFFF"/>
          <w:lang w:val="ru-RU"/>
        </w:rPr>
        <w:t>ЈП</w:t>
      </w:r>
      <w:r w:rsidR="00C80179">
        <w:rPr>
          <w:rFonts w:ascii="Arial" w:hAnsi="Arial" w:cs="Arial"/>
          <w:shd w:val="clear" w:color="auto" w:fill="FFFFFF"/>
          <w:lang w:val="ru-RU"/>
        </w:rPr>
        <w:t xml:space="preserve"> ЕПС - Огранак РБ Колубара, у</w:t>
      </w:r>
      <w:r w:rsidRPr="00E11CBE">
        <w:rPr>
          <w:rFonts w:ascii="Arial" w:hAnsi="Arial" w:cs="Arial"/>
          <w:shd w:val="clear" w:color="auto" w:fill="FFFFFF"/>
          <w:lang w:val="ru-RU"/>
        </w:rPr>
        <w:t>л. Дише Ђурђевић бб,11560 Вреоци</w:t>
      </w:r>
      <w:r w:rsidRPr="00E11CBE">
        <w:rPr>
          <w:rFonts w:ascii="Arial" w:hAnsi="Arial" w:cs="Arial"/>
          <w:lang w:val="ru-RU"/>
        </w:rPr>
        <w:t xml:space="preserve">, са назнаком: „ОБЈАШЊЕЊА – позив за јавну набавку број </w:t>
      </w:r>
      <w:r w:rsidR="00D11198">
        <w:rPr>
          <w:rFonts w:ascii="Arial" w:hAnsi="Arial" w:cs="Arial"/>
          <w:b/>
          <w:lang w:val="ru-RU"/>
        </w:rPr>
        <w:t>ЈН/4000/</w:t>
      </w:r>
      <w:r w:rsidR="00785448">
        <w:rPr>
          <w:rFonts w:ascii="Arial" w:hAnsi="Arial" w:cs="Arial"/>
          <w:b/>
          <w:lang w:val="ru-RU"/>
        </w:rPr>
        <w:t>0575</w:t>
      </w:r>
      <w:r w:rsidR="00CD0185">
        <w:rPr>
          <w:rFonts w:ascii="Arial" w:hAnsi="Arial" w:cs="Arial"/>
          <w:b/>
          <w:lang w:val="ru-RU"/>
        </w:rPr>
        <w:t>/2018</w:t>
      </w:r>
      <w:r w:rsidR="00B95D4A">
        <w:rPr>
          <w:rFonts w:ascii="Arial" w:hAnsi="Arial" w:cs="Arial"/>
          <w:b/>
          <w:lang w:val="ru-RU"/>
        </w:rPr>
        <w:t>, (Јана број 1638/2018)</w:t>
      </w:r>
      <w:r w:rsidRPr="00E11CBE">
        <w:rPr>
          <w:rFonts w:ascii="Arial" w:hAnsi="Arial" w:cs="Arial"/>
          <w:lang w:val="ru-RU"/>
        </w:rPr>
        <w:t>“ или електронским путем на е-</w:t>
      </w:r>
      <w:r w:rsidRPr="00E11CBE">
        <w:rPr>
          <w:rFonts w:ascii="Arial" w:hAnsi="Arial" w:cs="Arial"/>
        </w:rPr>
        <w:t>mail</w:t>
      </w:r>
      <w:r w:rsidRPr="00E11CBE">
        <w:rPr>
          <w:rFonts w:ascii="Arial" w:hAnsi="Arial" w:cs="Arial"/>
          <w:lang w:val="ru-RU"/>
        </w:rPr>
        <w:t xml:space="preserve"> </w:t>
      </w:r>
      <w:r w:rsidRPr="00E11CBE">
        <w:rPr>
          <w:rFonts w:ascii="Arial" w:hAnsi="Arial" w:cs="Arial"/>
          <w:lang w:val="ru-RU"/>
        </w:rPr>
        <w:lastRenderedPageBreak/>
        <w:t>адресу:</w:t>
      </w:r>
      <w:r w:rsidR="004950E4">
        <w:rPr>
          <w:rFonts w:ascii="Arial" w:hAnsi="Arial" w:cs="Arial"/>
          <w:lang w:val="ru-RU"/>
        </w:rPr>
        <w:t xml:space="preserve"> </w:t>
      </w:r>
      <w:hyperlink r:id="rId16" w:history="1">
        <w:r w:rsidR="004950E4" w:rsidRPr="004950E4">
          <w:rPr>
            <w:rStyle w:val="Hyperlink"/>
            <w:b/>
            <w:i/>
          </w:rPr>
          <w:t>pitanja.nabavke@rbkolubara.rs</w:t>
        </w:r>
      </w:hyperlink>
      <w:r w:rsidRPr="00E11CBE">
        <w:rPr>
          <w:rFonts w:ascii="Arial" w:hAnsi="Arial" w:cs="Arial"/>
          <w:lang w:val="ru-RU"/>
        </w:rPr>
        <w:t>,</w:t>
      </w:r>
      <w:r w:rsidR="004950E4">
        <w:rPr>
          <w:rFonts w:ascii="Arial" w:hAnsi="Arial" w:cs="Arial"/>
          <w:lang w:val="ru-RU"/>
        </w:rPr>
        <w:t xml:space="preserve"> </w:t>
      </w:r>
      <w:r w:rsidRPr="00E11CBE">
        <w:rPr>
          <w:rFonts w:ascii="Arial" w:hAnsi="Arial" w:cs="Arial"/>
          <w:lang w:val="ru-RU"/>
        </w:rPr>
        <w:t xml:space="preserve">радним данима (понедељак – петак) у времену од 07 до 15 часова. </w:t>
      </w:r>
      <w:r w:rsidRPr="00E11CBE">
        <w:rPr>
          <w:rFonts w:ascii="Arial" w:hAnsi="Arial" w:cs="Arial"/>
        </w:rPr>
        <w:t>Захтев за појашњење примљен после наведеног времена или током викенда/нерадног дана биће евидентиран као примљен првог следећег радног дана.</w:t>
      </w:r>
    </w:p>
    <w:p w:rsidR="005E75C7" w:rsidRPr="00E11CBE" w:rsidRDefault="005E75C7" w:rsidP="005E75C7">
      <w:pPr>
        <w:pStyle w:val="Standard"/>
        <w:spacing w:before="0"/>
        <w:rPr>
          <w:rFonts w:ascii="Arial" w:hAnsi="Arial" w:cs="Arial"/>
        </w:rPr>
      </w:pPr>
      <w:r w:rsidRPr="00E11CBE">
        <w:rPr>
          <w:rFonts w:ascii="Arial" w:hAnsi="Arial" w:cs="Arial"/>
          <w:lang w:val="ru-RU"/>
        </w:rPr>
        <w:t xml:space="preserve">Наручилац ће у року од три дана по пријему захтева објавити </w:t>
      </w:r>
      <w:r w:rsidRPr="00E11CBE">
        <w:rPr>
          <w:rFonts w:ascii="Arial" w:hAnsi="Arial" w:cs="Arial"/>
        </w:rPr>
        <w:t>Одговор на захтев</w:t>
      </w:r>
      <w:r w:rsidRPr="00E11CBE">
        <w:rPr>
          <w:rFonts w:ascii="Arial" w:hAnsi="Arial" w:cs="Arial"/>
          <w:lang w:val="ru-RU"/>
        </w:rPr>
        <w:t xml:space="preserve"> на Порталу јавних набавки и својој интернет страници.</w:t>
      </w:r>
    </w:p>
    <w:p w:rsidR="005E75C7" w:rsidRPr="00E11CBE" w:rsidRDefault="005E75C7" w:rsidP="005E75C7">
      <w:pPr>
        <w:pStyle w:val="KDMojTekst"/>
        <w:spacing w:before="0"/>
        <w:rPr>
          <w:rFonts w:ascii="Arial" w:hAnsi="Arial" w:cs="Arial"/>
          <w:sz w:val="24"/>
          <w:szCs w:val="24"/>
        </w:rPr>
      </w:pPr>
      <w:r w:rsidRPr="00E11CBE">
        <w:rPr>
          <w:rFonts w:ascii="Arial" w:hAnsi="Arial" w:cs="Arial"/>
          <w:i w:val="0"/>
          <w:color w:val="00000A"/>
          <w:sz w:val="24"/>
          <w:szCs w:val="24"/>
        </w:rPr>
        <w:t>Тражење додатних информација и појашњења телефоном није дозвољено.</w:t>
      </w:r>
    </w:p>
    <w:p w:rsidR="002D7721" w:rsidRPr="002D7721" w:rsidRDefault="005E75C7" w:rsidP="005E75C7">
      <w:pPr>
        <w:pStyle w:val="Standard"/>
        <w:spacing w:before="0"/>
        <w:rPr>
          <w:rFonts w:ascii="Arial" w:hAnsi="Arial" w:cs="Arial"/>
          <w:lang w:val="ru-RU"/>
        </w:rPr>
      </w:pPr>
      <w:r w:rsidRPr="00E11CBE">
        <w:rPr>
          <w:rFonts w:ascii="Arial" w:hAnsi="Arial" w:cs="Arial"/>
          <w:lang w:val="ru-RU"/>
        </w:rPr>
        <w:t xml:space="preserve">Ако је документ из поступка јавне набавке достављен од стране </w:t>
      </w:r>
      <w:r w:rsidR="00892737">
        <w:rPr>
          <w:rFonts w:ascii="Arial" w:hAnsi="Arial" w:cs="Arial"/>
          <w:lang w:val="ru-RU"/>
        </w:rPr>
        <w:t>Наручиоц</w:t>
      </w:r>
      <w:r w:rsidRPr="00E11CBE">
        <w:rPr>
          <w:rFonts w:ascii="Arial" w:hAnsi="Arial" w:cs="Arial"/>
          <w:lang w:val="ru-RU"/>
        </w:rPr>
        <w:t xml:space="preserve">а или </w:t>
      </w:r>
      <w:r w:rsidR="00785448">
        <w:rPr>
          <w:rFonts w:ascii="Arial" w:hAnsi="Arial" w:cs="Arial"/>
          <w:lang w:val="ru-RU"/>
        </w:rPr>
        <w:t>Понуђач</w:t>
      </w:r>
      <w:r w:rsidRPr="00E11CBE">
        <w:rPr>
          <w:rFonts w:ascii="Arial" w:hAnsi="Arial" w:cs="Arial"/>
          <w:lang w:val="ru-RU"/>
        </w:rPr>
        <w:t>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E75C7" w:rsidRPr="00E11CBE" w:rsidRDefault="005E75C7" w:rsidP="005E75C7">
      <w:pPr>
        <w:pStyle w:val="Standard"/>
        <w:spacing w:before="0"/>
        <w:rPr>
          <w:rFonts w:ascii="Arial" w:hAnsi="Arial" w:cs="Arial"/>
        </w:rPr>
      </w:pPr>
      <w:r w:rsidRPr="00E11CBE">
        <w:rPr>
          <w:rFonts w:ascii="Arial" w:hAnsi="Arial" w:cs="Arial"/>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C7" w:rsidRPr="00E11CBE" w:rsidRDefault="005E75C7" w:rsidP="005E75C7">
      <w:pPr>
        <w:pStyle w:val="Standard"/>
        <w:spacing w:before="0"/>
        <w:rPr>
          <w:rFonts w:ascii="Arial" w:hAnsi="Arial" w:cs="Arial"/>
        </w:rPr>
      </w:pPr>
      <w:r w:rsidRPr="00E11CBE">
        <w:rPr>
          <w:rFonts w:ascii="Arial" w:hAnsi="Arial" w:cs="Arial"/>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2D7721" w:rsidRPr="002D7721" w:rsidRDefault="005E75C7" w:rsidP="005E75C7">
      <w:pPr>
        <w:pStyle w:val="Standard"/>
        <w:spacing w:before="0"/>
        <w:rPr>
          <w:rFonts w:ascii="Arial" w:hAnsi="Arial" w:cs="Arial"/>
          <w:lang w:val="ru-RU"/>
        </w:rPr>
      </w:pPr>
      <w:r w:rsidRPr="00E11CBE">
        <w:rPr>
          <w:rFonts w:ascii="Arial" w:hAnsi="Arial" w:cs="Arial"/>
          <w:lang w:val="ru-RU"/>
        </w:rPr>
        <w:t>По истеку рока предвиђеног за подношење понуда наручилац не може да мења нити да допуњује конкурсну документацију.</w:t>
      </w:r>
    </w:p>
    <w:p w:rsidR="005E75C7" w:rsidRPr="00E11CBE" w:rsidRDefault="005E75C7" w:rsidP="005E75C7">
      <w:pPr>
        <w:pStyle w:val="KDMojTekst"/>
        <w:spacing w:before="0"/>
        <w:rPr>
          <w:rFonts w:ascii="Arial" w:hAnsi="Arial" w:cs="Arial"/>
          <w:sz w:val="24"/>
          <w:szCs w:val="24"/>
        </w:rPr>
      </w:pPr>
      <w:r w:rsidRPr="00E11CBE">
        <w:rPr>
          <w:rFonts w:ascii="Arial" w:hAnsi="Arial" w:cs="Arial"/>
          <w:i w:val="0"/>
          <w:color w:val="00000A"/>
          <w:sz w:val="24"/>
          <w:szCs w:val="24"/>
        </w:rPr>
        <w:t>Комуникација у поступку јавне набавке се врши на начин предвиђен чланом 20. Закона.</w:t>
      </w:r>
    </w:p>
    <w:p w:rsidR="005E75C7" w:rsidRPr="00E11CBE" w:rsidRDefault="005E75C7" w:rsidP="005E75C7">
      <w:pPr>
        <w:pStyle w:val="KDParagraf"/>
        <w:spacing w:before="0"/>
        <w:rPr>
          <w:rFonts w:ascii="Arial" w:hAnsi="Arial" w:cs="Arial"/>
        </w:rPr>
      </w:pPr>
      <w:r w:rsidRPr="00E11CBE">
        <w:rPr>
          <w:rFonts w:ascii="Arial" w:hAnsi="Arial" w:cs="Arial"/>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 w:history="1">
        <w:r w:rsidRPr="00E11CBE">
          <w:rPr>
            <w:rFonts w:ascii="Arial" w:hAnsi="Arial" w:cs="Arial"/>
          </w:rPr>
          <w:t>www.</w:t>
        </w:r>
      </w:hyperlink>
      <w:hyperlink r:id="rId18" w:history="1">
        <w:r w:rsidRPr="00E11CBE">
          <w:rPr>
            <w:rFonts w:ascii="Arial" w:hAnsi="Arial" w:cs="Arial"/>
          </w:rPr>
          <w:t>к</w:t>
        </w:r>
      </w:hyperlink>
      <w:hyperlink r:id="rId19" w:history="1">
        <w:r w:rsidRPr="00E11CBE">
          <w:rPr>
            <w:rFonts w:ascii="Arial" w:hAnsi="Arial" w:cs="Arial"/>
          </w:rPr>
          <w:t>jn.gov.rs</w:t>
        </w:r>
      </w:hyperlink>
      <w:r w:rsidRPr="00E11CBE">
        <w:rPr>
          <w:rFonts w:ascii="Arial" w:hAnsi="Arial" w:cs="Arial"/>
          <w:lang w:val="ru-RU"/>
        </w:rPr>
        <w:t>).</w:t>
      </w:r>
    </w:p>
    <w:p w:rsidR="005E75C7" w:rsidRPr="00E11CBE" w:rsidRDefault="005E75C7" w:rsidP="005E75C7">
      <w:pPr>
        <w:pStyle w:val="KDMojTekst"/>
        <w:spacing w:before="0"/>
        <w:rPr>
          <w:rFonts w:ascii="Arial" w:hAnsi="Arial" w:cs="Arial"/>
          <w:i w:val="0"/>
          <w:color w:val="00000A"/>
          <w:sz w:val="24"/>
          <w:szCs w:val="24"/>
        </w:rPr>
      </w:pPr>
    </w:p>
    <w:p w:rsidR="005E75C7" w:rsidRPr="00E11CBE" w:rsidRDefault="00AB2AF3" w:rsidP="00AB2AF3">
      <w:pPr>
        <w:pStyle w:val="KDPodnaslov2"/>
        <w:numPr>
          <w:ilvl w:val="0"/>
          <w:numId w:val="0"/>
        </w:numPr>
        <w:spacing w:before="0"/>
        <w:ind w:left="360"/>
        <w:jc w:val="both"/>
        <w:outlineLvl w:val="9"/>
        <w:rPr>
          <w:rFonts w:ascii="Arial" w:hAnsi="Arial" w:cs="Arial"/>
        </w:rPr>
      </w:pPr>
      <w:bookmarkStart w:id="54" w:name="_Toc441651603"/>
      <w:bookmarkStart w:id="55" w:name="_Toc442559914"/>
      <w:r>
        <w:rPr>
          <w:rFonts w:ascii="Arial" w:hAnsi="Arial" w:cs="Arial"/>
          <w:lang w:val="sr-Cyrl-RS"/>
        </w:rPr>
        <w:t xml:space="preserve">6.20. </w:t>
      </w:r>
      <w:r w:rsidR="005E75C7" w:rsidRPr="00E11CBE">
        <w:rPr>
          <w:rFonts w:ascii="Arial" w:hAnsi="Arial" w:cs="Arial"/>
        </w:rPr>
        <w:t>Трошкови понуде</w:t>
      </w:r>
      <w:bookmarkEnd w:id="54"/>
      <w:bookmarkEnd w:id="55"/>
    </w:p>
    <w:p w:rsidR="005E75C7" w:rsidRDefault="005E75C7" w:rsidP="005E75C7">
      <w:pPr>
        <w:pStyle w:val="KDParagraf"/>
        <w:spacing w:before="0"/>
        <w:rPr>
          <w:rFonts w:ascii="Arial" w:hAnsi="Arial" w:cs="Arial"/>
          <w:lang w:val="ru-RU"/>
        </w:rPr>
      </w:pPr>
      <w:r w:rsidRPr="00E11CBE">
        <w:rPr>
          <w:rFonts w:ascii="Arial" w:hAnsi="Arial" w:cs="Arial"/>
          <w:lang w:val="ru-RU"/>
        </w:rPr>
        <w:t xml:space="preserve">Трошкове припреме и подношења понуде сноси искључиво </w:t>
      </w:r>
      <w:r w:rsidR="00785448">
        <w:rPr>
          <w:rFonts w:ascii="Arial" w:hAnsi="Arial" w:cs="Arial"/>
          <w:lang w:val="ru-RU"/>
        </w:rPr>
        <w:t>Понуђач</w:t>
      </w:r>
      <w:r w:rsidRPr="00E11CBE">
        <w:rPr>
          <w:rFonts w:ascii="Arial" w:hAnsi="Arial" w:cs="Arial"/>
          <w:lang w:val="ru-RU"/>
        </w:rPr>
        <w:t xml:space="preserve"> и не може тражити од </w:t>
      </w:r>
      <w:r w:rsidR="00892737">
        <w:rPr>
          <w:rFonts w:ascii="Arial" w:hAnsi="Arial" w:cs="Arial"/>
          <w:lang w:val="ru-RU"/>
        </w:rPr>
        <w:t>Наручиоц</w:t>
      </w:r>
      <w:r w:rsidRPr="00E11CBE">
        <w:rPr>
          <w:rFonts w:ascii="Arial" w:hAnsi="Arial" w:cs="Arial"/>
          <w:lang w:val="ru-RU"/>
        </w:rPr>
        <w:t>а накнаду трошкова.</w:t>
      </w:r>
    </w:p>
    <w:p w:rsidR="00C80179" w:rsidRPr="00E11CBE" w:rsidRDefault="00C80179" w:rsidP="005E75C7">
      <w:pPr>
        <w:pStyle w:val="KDParagraf"/>
        <w:spacing w:before="0"/>
        <w:rPr>
          <w:rFonts w:ascii="Arial" w:hAnsi="Arial" w:cs="Arial"/>
        </w:rPr>
      </w:pPr>
    </w:p>
    <w:p w:rsidR="005E75C7" w:rsidRPr="00E11CBE" w:rsidRDefault="00785448" w:rsidP="005E75C7">
      <w:pPr>
        <w:pStyle w:val="KDParagraf"/>
        <w:spacing w:before="0"/>
        <w:rPr>
          <w:rFonts w:ascii="Arial" w:hAnsi="Arial" w:cs="Arial"/>
        </w:rPr>
      </w:pPr>
      <w:r>
        <w:rPr>
          <w:rFonts w:ascii="Arial" w:hAnsi="Arial" w:cs="Arial"/>
        </w:rPr>
        <w:t>Понуђач</w:t>
      </w:r>
      <w:r w:rsidR="005E75C7" w:rsidRPr="00E11CBE">
        <w:rPr>
          <w:rFonts w:ascii="Arial" w:hAnsi="Arial" w:cs="Arial"/>
        </w:rPr>
        <w:t xml:space="preserve">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rsidR="005E75C7" w:rsidRDefault="005E75C7" w:rsidP="005E75C7">
      <w:pPr>
        <w:pStyle w:val="KDParagraf"/>
        <w:spacing w:before="0"/>
        <w:rPr>
          <w:rFonts w:ascii="Arial" w:hAnsi="Arial" w:cs="Arial"/>
        </w:rPr>
      </w:pPr>
      <w:r w:rsidRPr="00E11CBE">
        <w:rPr>
          <w:rFonts w:ascii="Arial" w:hAnsi="Arial" w:cs="Arial"/>
        </w:rPr>
        <w:t xml:space="preserve">Ако је поступак јавне набавке обустављен из разлога који су на страни </w:t>
      </w:r>
      <w:r w:rsidR="00892737">
        <w:rPr>
          <w:rFonts w:ascii="Arial" w:hAnsi="Arial" w:cs="Arial"/>
        </w:rPr>
        <w:t>Наручиоц</w:t>
      </w:r>
      <w:r w:rsidRPr="00E11CBE">
        <w:rPr>
          <w:rFonts w:ascii="Arial" w:hAnsi="Arial" w:cs="Arial"/>
        </w:rPr>
        <w:t xml:space="preserve">а, Наручилац је дужан да </w:t>
      </w:r>
      <w:r w:rsidR="00785448">
        <w:rPr>
          <w:rFonts w:ascii="Arial" w:hAnsi="Arial" w:cs="Arial"/>
        </w:rPr>
        <w:t>Понуђач</w:t>
      </w:r>
      <w:r w:rsidRPr="00E11CBE">
        <w:rPr>
          <w:rFonts w:ascii="Arial" w:hAnsi="Arial" w:cs="Arial"/>
        </w:rPr>
        <w:t xml:space="preserve">у надокнади трошкове израде узорка или модела, ако су израђени у складу са техничким спецификацијама </w:t>
      </w:r>
      <w:r w:rsidR="00892737">
        <w:rPr>
          <w:rFonts w:ascii="Arial" w:hAnsi="Arial" w:cs="Arial"/>
        </w:rPr>
        <w:t>Наручиоц</w:t>
      </w:r>
      <w:r w:rsidRPr="00E11CBE">
        <w:rPr>
          <w:rFonts w:ascii="Arial" w:hAnsi="Arial" w:cs="Arial"/>
        </w:rPr>
        <w:t xml:space="preserve">а и трошкове прибављања средства обезбеђења, под условом да је </w:t>
      </w:r>
      <w:r w:rsidR="00785448">
        <w:rPr>
          <w:rFonts w:ascii="Arial" w:hAnsi="Arial" w:cs="Arial"/>
        </w:rPr>
        <w:t>Понуђач</w:t>
      </w:r>
      <w:r w:rsidRPr="00E11CBE">
        <w:rPr>
          <w:rFonts w:ascii="Arial" w:hAnsi="Arial" w:cs="Arial"/>
        </w:rPr>
        <w:t xml:space="preserve"> тражио накнаду тих трошкова у својој понуди.</w:t>
      </w:r>
    </w:p>
    <w:p w:rsidR="004251D3" w:rsidRPr="00E11CBE" w:rsidRDefault="004251D3" w:rsidP="005E75C7">
      <w:pPr>
        <w:pStyle w:val="KDParagraf"/>
        <w:spacing w:before="0"/>
        <w:rPr>
          <w:rFonts w:ascii="Arial" w:hAnsi="Arial" w:cs="Arial"/>
        </w:rPr>
      </w:pPr>
    </w:p>
    <w:p w:rsidR="005E75C7" w:rsidRPr="00E11CBE" w:rsidRDefault="00AB2AF3" w:rsidP="00AB2AF3">
      <w:pPr>
        <w:pStyle w:val="KDPodnaslov2"/>
        <w:numPr>
          <w:ilvl w:val="0"/>
          <w:numId w:val="0"/>
        </w:numPr>
        <w:spacing w:before="0"/>
        <w:ind w:left="360"/>
        <w:jc w:val="both"/>
        <w:outlineLvl w:val="9"/>
        <w:rPr>
          <w:rFonts w:ascii="Arial" w:hAnsi="Arial" w:cs="Arial"/>
        </w:rPr>
      </w:pPr>
      <w:r>
        <w:rPr>
          <w:rFonts w:ascii="Arial" w:hAnsi="Arial" w:cs="Arial"/>
          <w:lang w:val="sr-Cyrl-RS"/>
        </w:rPr>
        <w:t xml:space="preserve">6.21. </w:t>
      </w:r>
      <w:r w:rsidR="005E75C7" w:rsidRPr="00E11CBE">
        <w:rPr>
          <w:rFonts w:ascii="Arial" w:hAnsi="Arial" w:cs="Arial"/>
        </w:rPr>
        <w:t>Додатна објашњења, контрола и допуштене исправке</w:t>
      </w:r>
    </w:p>
    <w:p w:rsidR="002D7721" w:rsidRPr="002D7721" w:rsidRDefault="005E75C7" w:rsidP="002D7721">
      <w:pPr>
        <w:pStyle w:val="KDParagraf"/>
        <w:spacing w:before="0"/>
        <w:rPr>
          <w:rFonts w:ascii="Arial" w:hAnsi="Arial" w:cs="Arial"/>
        </w:rPr>
      </w:pPr>
      <w:r w:rsidRPr="00E11CBE">
        <w:rPr>
          <w:rFonts w:ascii="Arial" w:eastAsia="TimesNewRomanPSMT" w:hAnsi="Arial" w:cs="Arial"/>
        </w:rPr>
        <w:t xml:space="preserve">Наручилац </w:t>
      </w:r>
      <w:r w:rsidR="002D7721" w:rsidRPr="002D7721">
        <w:rPr>
          <w:rFonts w:ascii="Arial" w:eastAsia="TimesNewRomanPSMT" w:hAnsi="Arial" w:cs="Arial"/>
        </w:rPr>
        <w:t xml:space="preserve">може да захтева од </w:t>
      </w:r>
      <w:r w:rsidR="00785448">
        <w:rPr>
          <w:rFonts w:ascii="Arial" w:eastAsia="TimesNewRomanPSMT" w:hAnsi="Arial" w:cs="Arial"/>
        </w:rPr>
        <w:t>Понуђач</w:t>
      </w:r>
      <w:r w:rsidR="002D7721" w:rsidRPr="002D7721">
        <w:rPr>
          <w:rFonts w:ascii="Arial" w:eastAsia="TimesNewRomanPSMT" w:hAnsi="Arial" w:cs="Arial"/>
        </w:rPr>
        <w:t xml:space="preserve">а додатна објашњења која ће му помоћи при прегледу, вредновању и упоређивању понуда, а може да врши и контролу (увид) код </w:t>
      </w:r>
      <w:r w:rsidR="00785448">
        <w:rPr>
          <w:rFonts w:ascii="Arial" w:eastAsia="TimesNewRomanPSMT" w:hAnsi="Arial" w:cs="Arial"/>
        </w:rPr>
        <w:t>Понуђач</w:t>
      </w:r>
      <w:r w:rsidR="002D7721" w:rsidRPr="002D7721">
        <w:rPr>
          <w:rFonts w:ascii="Arial" w:eastAsia="TimesNewRomanPSMT" w:hAnsi="Arial" w:cs="Arial"/>
        </w:rPr>
        <w:t>а, односно његовог подизвођача.</w:t>
      </w:r>
    </w:p>
    <w:p w:rsidR="002D7721" w:rsidRPr="002D7721" w:rsidRDefault="002D7721" w:rsidP="002D7721">
      <w:pPr>
        <w:tabs>
          <w:tab w:val="left" w:pos="567"/>
        </w:tabs>
        <w:autoSpaceDE w:val="0"/>
        <w:jc w:val="both"/>
        <w:textAlignment w:val="auto"/>
        <w:rPr>
          <w:rFonts w:cs="Arial"/>
          <w:color w:val="000000"/>
          <w:kern w:val="0"/>
          <w:sz w:val="24"/>
          <w:szCs w:val="24"/>
        </w:rPr>
      </w:pPr>
      <w:r w:rsidRPr="002D7721">
        <w:rPr>
          <w:rFonts w:eastAsia="TimesNewRomanPSMT" w:cs="Arial"/>
          <w:color w:val="000000"/>
          <w:kern w:val="0"/>
          <w:sz w:val="24"/>
          <w:szCs w:val="24"/>
          <w:lang w:val="ru-RU"/>
        </w:rPr>
        <w:t xml:space="preserve">Уколико је потребно вршити додатна објашњења, наручилац ће </w:t>
      </w:r>
      <w:r w:rsidR="00785448">
        <w:rPr>
          <w:rFonts w:eastAsia="TimesNewRomanPSMT" w:cs="Arial"/>
          <w:color w:val="000000"/>
          <w:kern w:val="0"/>
          <w:sz w:val="24"/>
          <w:szCs w:val="24"/>
          <w:lang w:val="ru-RU"/>
        </w:rPr>
        <w:t>Понуђач</w:t>
      </w:r>
      <w:r w:rsidRPr="002D7721">
        <w:rPr>
          <w:rFonts w:eastAsia="TimesNewRomanPSMT" w:cs="Arial"/>
          <w:color w:val="000000"/>
          <w:kern w:val="0"/>
          <w:sz w:val="24"/>
          <w:szCs w:val="24"/>
          <w:lang w:val="ru-RU"/>
        </w:rPr>
        <w:t xml:space="preserve">у оставити примерени рок да поступи по позиву </w:t>
      </w:r>
      <w:r w:rsidR="00892737">
        <w:rPr>
          <w:rFonts w:eastAsia="TimesNewRomanPSMT" w:cs="Arial"/>
          <w:color w:val="000000"/>
          <w:kern w:val="0"/>
          <w:sz w:val="24"/>
          <w:szCs w:val="24"/>
          <w:lang w:val="ru-RU"/>
        </w:rPr>
        <w:t>Наручиоц</w:t>
      </w:r>
      <w:r w:rsidRPr="002D7721">
        <w:rPr>
          <w:rFonts w:eastAsia="TimesNewRomanPSMT" w:cs="Arial"/>
          <w:color w:val="000000"/>
          <w:kern w:val="0"/>
          <w:sz w:val="24"/>
          <w:szCs w:val="24"/>
          <w:lang w:val="ru-RU"/>
        </w:rPr>
        <w:t xml:space="preserve">а, односно да омогући </w:t>
      </w:r>
      <w:r w:rsidR="00892737">
        <w:rPr>
          <w:rFonts w:eastAsia="TimesNewRomanPSMT" w:cs="Arial"/>
          <w:color w:val="000000"/>
          <w:kern w:val="0"/>
          <w:sz w:val="24"/>
          <w:szCs w:val="24"/>
          <w:lang w:val="ru-RU"/>
        </w:rPr>
        <w:t>Наручиоц</w:t>
      </w:r>
      <w:r w:rsidRPr="002D7721">
        <w:rPr>
          <w:rFonts w:eastAsia="TimesNewRomanPSMT" w:cs="Arial"/>
          <w:color w:val="000000"/>
          <w:kern w:val="0"/>
          <w:sz w:val="24"/>
          <w:szCs w:val="24"/>
          <w:lang w:val="ru-RU"/>
        </w:rPr>
        <w:t xml:space="preserve">у контролу (увид) код </w:t>
      </w:r>
      <w:r w:rsidR="00785448">
        <w:rPr>
          <w:rFonts w:eastAsia="TimesNewRomanPSMT" w:cs="Arial"/>
          <w:color w:val="000000"/>
          <w:kern w:val="0"/>
          <w:sz w:val="24"/>
          <w:szCs w:val="24"/>
          <w:lang w:val="ru-RU"/>
        </w:rPr>
        <w:t>Понуђач</w:t>
      </w:r>
      <w:r w:rsidRPr="002D7721">
        <w:rPr>
          <w:rFonts w:eastAsia="TimesNewRomanPSMT" w:cs="Arial"/>
          <w:color w:val="000000"/>
          <w:kern w:val="0"/>
          <w:sz w:val="24"/>
          <w:szCs w:val="24"/>
          <w:lang w:val="ru-RU"/>
        </w:rPr>
        <w:t>а, као и код његовог подизвођача.</w:t>
      </w:r>
    </w:p>
    <w:p w:rsidR="002D7721" w:rsidRPr="002D7721" w:rsidRDefault="002D7721" w:rsidP="002D7721">
      <w:pPr>
        <w:tabs>
          <w:tab w:val="left" w:pos="567"/>
        </w:tabs>
        <w:autoSpaceDE w:val="0"/>
        <w:jc w:val="both"/>
        <w:textAlignment w:val="auto"/>
        <w:rPr>
          <w:rFonts w:cs="Arial"/>
          <w:color w:val="000000"/>
          <w:kern w:val="0"/>
          <w:sz w:val="24"/>
          <w:szCs w:val="24"/>
        </w:rPr>
      </w:pPr>
      <w:r w:rsidRPr="002D7721">
        <w:rPr>
          <w:rFonts w:eastAsia="TimesNewRomanPSMT" w:cs="Arial"/>
          <w:color w:val="000000"/>
          <w:kern w:val="0"/>
          <w:sz w:val="24"/>
          <w:szCs w:val="24"/>
        </w:rPr>
        <w:t xml:space="preserve">Наручилац може, уз сагласност </w:t>
      </w:r>
      <w:r w:rsidR="00785448">
        <w:rPr>
          <w:rFonts w:eastAsia="TimesNewRomanPSMT" w:cs="Arial"/>
          <w:color w:val="000000"/>
          <w:kern w:val="0"/>
          <w:sz w:val="24"/>
          <w:szCs w:val="24"/>
        </w:rPr>
        <w:t>Понуђач</w:t>
      </w:r>
      <w:r w:rsidRPr="002D7721">
        <w:rPr>
          <w:rFonts w:eastAsia="TimesNewRomanPSMT" w:cs="Arial"/>
          <w:color w:val="000000"/>
          <w:kern w:val="0"/>
          <w:sz w:val="24"/>
          <w:szCs w:val="24"/>
        </w:rPr>
        <w:t>а, да изврши исправке рачунских грешака уочених приликом разматрања понуде по окончаном поступку отварања понуда.</w:t>
      </w:r>
    </w:p>
    <w:p w:rsidR="005E75C7" w:rsidRPr="00E11CBE" w:rsidRDefault="002D7721" w:rsidP="002D7721">
      <w:pPr>
        <w:pStyle w:val="KDParagraf"/>
        <w:spacing w:before="0"/>
        <w:rPr>
          <w:rFonts w:ascii="Arial" w:hAnsi="Arial" w:cs="Arial"/>
        </w:rPr>
      </w:pPr>
      <w:r w:rsidRPr="002D7721">
        <w:rPr>
          <w:rFonts w:ascii="Arial" w:eastAsia="TimesNewRomanPSMT" w:hAnsi="Arial" w:cs="Arial"/>
          <w:color w:val="auto"/>
          <w:kern w:val="3"/>
        </w:rPr>
        <w:t xml:space="preserve">У случају разлике између јединичне цене и укупне цене, меродавна је јединична цена. Ако се </w:t>
      </w:r>
      <w:r w:rsidR="00785448">
        <w:rPr>
          <w:rFonts w:ascii="Arial" w:eastAsia="TimesNewRomanPSMT" w:hAnsi="Arial" w:cs="Arial"/>
          <w:color w:val="auto"/>
          <w:kern w:val="3"/>
        </w:rPr>
        <w:t>Понуђач</w:t>
      </w:r>
      <w:r w:rsidRPr="002D7721">
        <w:rPr>
          <w:rFonts w:ascii="Arial" w:eastAsia="TimesNewRomanPSMT" w:hAnsi="Arial" w:cs="Arial"/>
          <w:color w:val="auto"/>
          <w:kern w:val="3"/>
        </w:rPr>
        <w:t xml:space="preserve"> не сагласи са исправком рачунских грешака, Наручилац ће његову понуду одбити као неприхватљиву</w:t>
      </w:r>
      <w:r w:rsidR="005E75C7" w:rsidRPr="00E11CBE">
        <w:rPr>
          <w:rFonts w:ascii="Arial" w:eastAsia="TimesNewRomanPSMT" w:hAnsi="Arial" w:cs="Arial"/>
        </w:rPr>
        <w:t>.</w:t>
      </w:r>
    </w:p>
    <w:p w:rsidR="005E75C7" w:rsidRPr="00E11CBE" w:rsidRDefault="005E75C7" w:rsidP="005E75C7">
      <w:pPr>
        <w:pStyle w:val="Standard"/>
        <w:spacing w:before="0"/>
        <w:rPr>
          <w:rFonts w:ascii="Arial" w:hAnsi="Arial" w:cs="Arial"/>
        </w:rPr>
      </w:pPr>
    </w:p>
    <w:p w:rsidR="005E75C7" w:rsidRPr="00E11CBE" w:rsidRDefault="00AB2AF3" w:rsidP="00AB2AF3">
      <w:pPr>
        <w:pStyle w:val="KDPodnaslov2"/>
        <w:numPr>
          <w:ilvl w:val="0"/>
          <w:numId w:val="0"/>
        </w:numPr>
        <w:spacing w:before="0"/>
        <w:ind w:left="360"/>
        <w:jc w:val="both"/>
        <w:outlineLvl w:val="9"/>
        <w:rPr>
          <w:rFonts w:ascii="Arial" w:hAnsi="Arial" w:cs="Arial"/>
        </w:rPr>
      </w:pPr>
      <w:bookmarkStart w:id="56" w:name="_Toc441651606"/>
      <w:bookmarkStart w:id="57" w:name="_Toc442559917"/>
      <w:r>
        <w:rPr>
          <w:rFonts w:ascii="Arial" w:hAnsi="Arial" w:cs="Arial"/>
          <w:lang w:val="sr-Cyrl-RS"/>
        </w:rPr>
        <w:lastRenderedPageBreak/>
        <w:t xml:space="preserve">6.22. </w:t>
      </w:r>
      <w:r w:rsidR="005E75C7" w:rsidRPr="00E11CBE">
        <w:rPr>
          <w:rFonts w:ascii="Arial" w:hAnsi="Arial" w:cs="Arial"/>
        </w:rPr>
        <w:t>Разлози за одбијање понуде</w:t>
      </w:r>
      <w:bookmarkEnd w:id="56"/>
      <w:bookmarkEnd w:id="57"/>
    </w:p>
    <w:p w:rsidR="005E75C7" w:rsidRPr="00E11CBE" w:rsidRDefault="005E75C7" w:rsidP="005E75C7">
      <w:pPr>
        <w:pStyle w:val="Standard"/>
        <w:spacing w:before="0"/>
        <w:rPr>
          <w:rFonts w:ascii="Arial" w:hAnsi="Arial" w:cs="Arial"/>
        </w:rPr>
      </w:pPr>
      <w:r w:rsidRPr="00E11CBE">
        <w:rPr>
          <w:rFonts w:ascii="Arial" w:eastAsia="TimesNewRomanPSMT" w:hAnsi="Arial" w:cs="Arial"/>
          <w:bCs/>
          <w:iCs/>
        </w:rPr>
        <w:t>Понуда ће бити одбијена ако:</w:t>
      </w:r>
    </w:p>
    <w:p w:rsidR="005E75C7" w:rsidRPr="00E11CBE" w:rsidRDefault="005E75C7" w:rsidP="00097B66">
      <w:pPr>
        <w:pStyle w:val="ListParagraph"/>
        <w:numPr>
          <w:ilvl w:val="0"/>
          <w:numId w:val="15"/>
        </w:numPr>
        <w:spacing w:after="0" w:line="240" w:lineRule="auto"/>
        <w:ind w:left="714" w:hanging="357"/>
        <w:rPr>
          <w:rFonts w:ascii="Arial" w:hAnsi="Arial" w:cs="Arial"/>
        </w:rPr>
      </w:pPr>
      <w:r w:rsidRPr="00E11CBE">
        <w:rPr>
          <w:rFonts w:ascii="Arial" w:eastAsia="TimesNewRomanPSMT" w:hAnsi="Arial" w:cs="Arial"/>
          <w:bCs/>
          <w:iCs/>
        </w:rPr>
        <w:t>је неблаговремена, неприхватљива или неодговарајућа;</w:t>
      </w:r>
    </w:p>
    <w:p w:rsidR="005E75C7" w:rsidRPr="00E11CBE" w:rsidRDefault="005E75C7" w:rsidP="00097B66">
      <w:pPr>
        <w:pStyle w:val="ListParagraph"/>
        <w:numPr>
          <w:ilvl w:val="0"/>
          <w:numId w:val="15"/>
        </w:numPr>
        <w:spacing w:after="0" w:line="240" w:lineRule="auto"/>
        <w:ind w:left="714" w:hanging="357"/>
        <w:rPr>
          <w:rFonts w:ascii="Arial" w:hAnsi="Arial" w:cs="Arial"/>
        </w:rPr>
      </w:pPr>
      <w:r w:rsidRPr="00E11CBE">
        <w:rPr>
          <w:rFonts w:ascii="Arial" w:eastAsia="TimesNewRomanPSMT" w:hAnsi="Arial" w:cs="Arial"/>
          <w:bCs/>
          <w:iCs/>
        </w:rPr>
        <w:t xml:space="preserve">ако се </w:t>
      </w:r>
      <w:r w:rsidR="00785448">
        <w:rPr>
          <w:rFonts w:ascii="Arial" w:eastAsia="TimesNewRomanPSMT" w:hAnsi="Arial" w:cs="Arial"/>
          <w:bCs/>
          <w:iCs/>
        </w:rPr>
        <w:t>Понуђач</w:t>
      </w:r>
      <w:r w:rsidRPr="00E11CBE">
        <w:rPr>
          <w:rFonts w:ascii="Arial" w:eastAsia="TimesNewRomanPSMT" w:hAnsi="Arial" w:cs="Arial"/>
          <w:bCs/>
          <w:iCs/>
        </w:rPr>
        <w:t xml:space="preserve"> не сагласи са исправком рачунских грешака;</w:t>
      </w:r>
    </w:p>
    <w:p w:rsidR="002D7721" w:rsidRPr="00D8637E" w:rsidRDefault="005E75C7" w:rsidP="00097B66">
      <w:pPr>
        <w:pStyle w:val="ListParagraph"/>
        <w:numPr>
          <w:ilvl w:val="0"/>
          <w:numId w:val="15"/>
        </w:numPr>
        <w:spacing w:after="0" w:line="240" w:lineRule="auto"/>
        <w:ind w:left="714" w:hanging="357"/>
        <w:rPr>
          <w:rFonts w:ascii="Arial" w:hAnsi="Arial" w:cs="Arial"/>
        </w:rPr>
      </w:pPr>
      <w:r w:rsidRPr="00E11CBE">
        <w:rPr>
          <w:rFonts w:ascii="Arial" w:eastAsia="TimesNewRomanPSMT" w:hAnsi="Arial" w:cs="Arial"/>
          <w:bCs/>
          <w:iCs/>
        </w:rPr>
        <w:t>ако има битне недостатке сходно члану 106. ЗЈН</w:t>
      </w:r>
    </w:p>
    <w:p w:rsidR="005E75C7" w:rsidRPr="00E11CBE" w:rsidRDefault="005E75C7" w:rsidP="005E75C7">
      <w:pPr>
        <w:pStyle w:val="ListParagraph"/>
        <w:spacing w:after="0" w:line="240" w:lineRule="auto"/>
        <w:ind w:left="0"/>
        <w:rPr>
          <w:rFonts w:ascii="Arial" w:hAnsi="Arial" w:cs="Arial"/>
        </w:rPr>
      </w:pPr>
      <w:r w:rsidRPr="00E11CBE">
        <w:rPr>
          <w:rFonts w:ascii="Arial" w:eastAsia="TimesNewRomanPSMT" w:hAnsi="Arial" w:cs="Arial"/>
          <w:bCs/>
          <w:iCs/>
        </w:rPr>
        <w:t>односно ако:</w:t>
      </w:r>
    </w:p>
    <w:p w:rsidR="005E75C7" w:rsidRPr="00E11CBE" w:rsidRDefault="00785448" w:rsidP="00097B66">
      <w:pPr>
        <w:pStyle w:val="KDNabrajanje"/>
        <w:numPr>
          <w:ilvl w:val="0"/>
          <w:numId w:val="16"/>
        </w:numPr>
        <w:spacing w:before="0"/>
        <w:ind w:left="714" w:hanging="357"/>
        <w:rPr>
          <w:rFonts w:ascii="Arial" w:hAnsi="Arial" w:cs="Arial"/>
        </w:rPr>
      </w:pPr>
      <w:r>
        <w:rPr>
          <w:rFonts w:ascii="Arial" w:hAnsi="Arial" w:cs="Arial"/>
        </w:rPr>
        <w:t>Понуђач</w:t>
      </w:r>
      <w:r w:rsidR="005E75C7" w:rsidRPr="00E11CBE">
        <w:rPr>
          <w:rFonts w:ascii="Arial" w:hAnsi="Arial" w:cs="Arial"/>
        </w:rPr>
        <w:t xml:space="preserve"> не докаже да </w:t>
      </w:r>
      <w:r w:rsidR="005E75C7" w:rsidRPr="00E11CBE">
        <w:rPr>
          <w:rFonts w:ascii="Arial" w:eastAsia="TimesNewRomanPSMT" w:hAnsi="Arial" w:cs="Arial"/>
          <w:bCs/>
          <w:iCs/>
        </w:rPr>
        <w:t>испуњава обавезне услове за учешће;</w:t>
      </w:r>
    </w:p>
    <w:p w:rsidR="005E75C7" w:rsidRPr="005E3D6A" w:rsidRDefault="00785448" w:rsidP="00097B66">
      <w:pPr>
        <w:pStyle w:val="KDNabrajanje"/>
        <w:numPr>
          <w:ilvl w:val="0"/>
          <w:numId w:val="16"/>
        </w:numPr>
        <w:spacing w:before="0"/>
        <w:ind w:left="714" w:hanging="357"/>
        <w:rPr>
          <w:rFonts w:ascii="Arial" w:hAnsi="Arial" w:cs="Arial"/>
        </w:rPr>
      </w:pPr>
      <w:r>
        <w:rPr>
          <w:rFonts w:ascii="Arial" w:eastAsia="TimesNewRomanPSMT" w:hAnsi="Arial" w:cs="Arial"/>
          <w:bCs/>
          <w:iCs/>
        </w:rPr>
        <w:t>Понуђач</w:t>
      </w:r>
      <w:r w:rsidR="005E75C7" w:rsidRPr="00E11CBE">
        <w:rPr>
          <w:rFonts w:ascii="Arial" w:eastAsia="TimesNewRomanPSMT" w:hAnsi="Arial" w:cs="Arial"/>
          <w:bCs/>
          <w:iCs/>
        </w:rPr>
        <w:t xml:space="preserve"> не докаже да испуњава додатне услове;</w:t>
      </w:r>
    </w:p>
    <w:p w:rsidR="005E3D6A" w:rsidRPr="005E3D6A" w:rsidRDefault="00785448" w:rsidP="005E3D6A">
      <w:pPr>
        <w:pStyle w:val="ListParagraph"/>
        <w:numPr>
          <w:ilvl w:val="0"/>
          <w:numId w:val="16"/>
        </w:numPr>
        <w:spacing w:after="0"/>
        <w:rPr>
          <w:rFonts w:ascii="Arial" w:eastAsia="Times New Roman" w:hAnsi="Arial" w:cs="Arial"/>
          <w:lang w:val="ru-RU"/>
        </w:rPr>
      </w:pPr>
      <w:r>
        <w:rPr>
          <w:rFonts w:ascii="Arial" w:eastAsia="Times New Roman" w:hAnsi="Arial" w:cs="Arial"/>
          <w:lang w:val="ru-RU"/>
        </w:rPr>
        <w:t>Понуђач</w:t>
      </w:r>
      <w:r w:rsidR="005E3D6A" w:rsidRPr="00164F3B">
        <w:rPr>
          <w:rFonts w:ascii="Arial" w:eastAsia="Times New Roman" w:hAnsi="Arial" w:cs="Arial"/>
          <w:lang w:val="ru-RU"/>
        </w:rPr>
        <w:t xml:space="preserve"> није доставио тражено средство обезбеђења;</w:t>
      </w:r>
    </w:p>
    <w:p w:rsidR="005E75C7" w:rsidRPr="00E11CBE" w:rsidRDefault="005E75C7" w:rsidP="00097B66">
      <w:pPr>
        <w:pStyle w:val="KDNabrajanje"/>
        <w:numPr>
          <w:ilvl w:val="0"/>
          <w:numId w:val="16"/>
        </w:numPr>
        <w:spacing w:before="0"/>
        <w:ind w:left="714" w:hanging="357"/>
        <w:rPr>
          <w:rFonts w:ascii="Arial" w:hAnsi="Arial" w:cs="Arial"/>
        </w:rPr>
      </w:pPr>
      <w:r w:rsidRPr="00E11CBE">
        <w:rPr>
          <w:rFonts w:ascii="Arial" w:eastAsia="TimesNewRomanPSMT" w:hAnsi="Arial" w:cs="Arial"/>
        </w:rPr>
        <w:t>је понуђени рок важења понуде краћи од прописаног;</w:t>
      </w:r>
    </w:p>
    <w:p w:rsidR="00275621" w:rsidRPr="00913338" w:rsidRDefault="005E75C7" w:rsidP="005E75C7">
      <w:pPr>
        <w:pStyle w:val="KDNabrajanje"/>
        <w:numPr>
          <w:ilvl w:val="0"/>
          <w:numId w:val="16"/>
        </w:numPr>
        <w:spacing w:before="0"/>
        <w:ind w:left="714" w:hanging="357"/>
        <w:rPr>
          <w:rFonts w:ascii="Arial" w:hAnsi="Arial" w:cs="Arial"/>
        </w:rPr>
      </w:pPr>
      <w:r w:rsidRPr="00E11CBE">
        <w:rPr>
          <w:rFonts w:ascii="Arial" w:eastAsia="TimesNewRomanPSMT" w:hAnsi="Arial" w:cs="Arial"/>
          <w:bCs/>
          <w:iCs/>
        </w:rPr>
        <w:t>понуда садржи друге недостатке због којих није могуће утврдити стварну садржину понуде или није могуће упоредити је са другим понудама.</w:t>
      </w:r>
    </w:p>
    <w:p w:rsidR="005E75C7" w:rsidRPr="00E11CBE" w:rsidRDefault="005E75C7" w:rsidP="005E75C7">
      <w:pPr>
        <w:pStyle w:val="Standard"/>
        <w:spacing w:before="0"/>
        <w:rPr>
          <w:rFonts w:ascii="Arial" w:hAnsi="Arial" w:cs="Arial"/>
        </w:rPr>
      </w:pPr>
      <w:r w:rsidRPr="00E11CBE">
        <w:rPr>
          <w:rFonts w:ascii="Arial" w:hAnsi="Arial" w:cs="Arial"/>
        </w:rPr>
        <w:t>Наручилац ће донети одлуку о обустави поступка јавне набавке у складу са чланом 109. Закона.</w:t>
      </w:r>
    </w:p>
    <w:p w:rsidR="005E75C7" w:rsidRPr="00CD0185" w:rsidRDefault="005E75C7" w:rsidP="005E75C7">
      <w:pPr>
        <w:pStyle w:val="ListParagraph"/>
        <w:spacing w:after="0" w:line="240" w:lineRule="auto"/>
        <w:ind w:left="0"/>
        <w:rPr>
          <w:rFonts w:ascii="Arial" w:eastAsia="TimesNewRomanPSMT" w:hAnsi="Arial" w:cs="Arial"/>
          <w:bCs/>
          <w:iCs/>
          <w:sz w:val="8"/>
        </w:rPr>
      </w:pPr>
    </w:p>
    <w:p w:rsidR="005E75C7" w:rsidRPr="00E11CBE" w:rsidRDefault="00AB2AF3" w:rsidP="00AB2AF3">
      <w:pPr>
        <w:pStyle w:val="KDPodnaslov2"/>
        <w:numPr>
          <w:ilvl w:val="0"/>
          <w:numId w:val="0"/>
        </w:numPr>
        <w:spacing w:before="0"/>
        <w:ind w:left="360"/>
        <w:jc w:val="both"/>
        <w:outlineLvl w:val="9"/>
        <w:rPr>
          <w:rFonts w:ascii="Arial" w:hAnsi="Arial" w:cs="Arial"/>
        </w:rPr>
      </w:pPr>
      <w:r>
        <w:rPr>
          <w:rFonts w:ascii="Arial" w:hAnsi="Arial" w:cs="Arial"/>
          <w:lang w:val="sr-Cyrl-RS"/>
        </w:rPr>
        <w:t xml:space="preserve">6.23. </w:t>
      </w:r>
      <w:r w:rsidR="005E75C7" w:rsidRPr="00E11CBE">
        <w:rPr>
          <w:rFonts w:ascii="Arial" w:hAnsi="Arial" w:cs="Arial"/>
        </w:rPr>
        <w:t>Рок за доношење Одлуке о додели уговора/обустави</w:t>
      </w:r>
    </w:p>
    <w:p w:rsidR="005E75C7" w:rsidRPr="00E11CBE" w:rsidRDefault="005E75C7" w:rsidP="005E75C7">
      <w:pPr>
        <w:pStyle w:val="KDParagraf"/>
        <w:spacing w:before="0"/>
        <w:rPr>
          <w:rFonts w:ascii="Arial" w:hAnsi="Arial" w:cs="Arial"/>
        </w:rPr>
      </w:pPr>
      <w:r w:rsidRPr="00E11CBE">
        <w:rPr>
          <w:rFonts w:ascii="Arial" w:eastAsia="TimesNewRomanPSMT" w:hAnsi="Arial" w:cs="Arial"/>
        </w:rPr>
        <w:t>Наручилац ће одлуку о додели уговора</w:t>
      </w:r>
      <w:r w:rsidRPr="00E11CBE">
        <w:rPr>
          <w:rFonts w:ascii="Arial" w:eastAsia="TimesNewRomanPSMT" w:hAnsi="Arial" w:cs="Arial"/>
          <w:i/>
        </w:rPr>
        <w:t>/</w:t>
      </w:r>
      <w:r w:rsidR="00D8637E">
        <w:rPr>
          <w:rFonts w:ascii="Arial" w:eastAsia="TimesNewRomanPSMT" w:hAnsi="Arial" w:cs="Arial"/>
          <w:i/>
          <w:lang w:val="sr-Cyrl-RS"/>
        </w:rPr>
        <w:t xml:space="preserve"> </w:t>
      </w:r>
      <w:r w:rsidRPr="00E11CBE">
        <w:rPr>
          <w:rFonts w:ascii="Arial" w:eastAsia="TimesNewRomanPSMT" w:hAnsi="Arial" w:cs="Arial"/>
          <w:i/>
        </w:rPr>
        <w:t>обустави поступка</w:t>
      </w:r>
      <w:r w:rsidRPr="00E11CBE">
        <w:rPr>
          <w:rFonts w:ascii="Arial" w:eastAsia="TimesNewRomanPSMT" w:hAnsi="Arial" w:cs="Arial"/>
        </w:rPr>
        <w:t xml:space="preserve"> донети у року од максимално </w:t>
      </w:r>
      <w:r w:rsidRPr="00E11CBE">
        <w:rPr>
          <w:rFonts w:ascii="Arial" w:eastAsia="TimesNewRomanPSMT" w:hAnsi="Arial" w:cs="Arial"/>
          <w:shd w:val="clear" w:color="auto" w:fill="FFFFFF"/>
        </w:rPr>
        <w:t xml:space="preserve">25 (двадесетпет) </w:t>
      </w:r>
      <w:r w:rsidRPr="00E11CBE">
        <w:rPr>
          <w:rFonts w:ascii="Arial" w:eastAsia="TimesNewRomanPSMT" w:hAnsi="Arial" w:cs="Arial"/>
        </w:rPr>
        <w:t>дана од дана јавног отварања понуда.</w:t>
      </w:r>
    </w:p>
    <w:p w:rsidR="005E75C7" w:rsidRDefault="005E75C7" w:rsidP="005E75C7">
      <w:pPr>
        <w:pStyle w:val="KDParagraf"/>
        <w:spacing w:before="0"/>
        <w:rPr>
          <w:rFonts w:ascii="Arial" w:eastAsia="TimesNewRomanPSMT" w:hAnsi="Arial" w:cs="Arial"/>
        </w:rPr>
      </w:pPr>
      <w:r w:rsidRPr="00E11CBE">
        <w:rPr>
          <w:rFonts w:ascii="Arial" w:eastAsia="TimesNewRomanPSMT" w:hAnsi="Arial" w:cs="Arial"/>
        </w:rPr>
        <w:t>Одлуку о додели уговора/</w:t>
      </w:r>
      <w:r w:rsidR="00D8637E">
        <w:rPr>
          <w:rFonts w:ascii="Arial" w:eastAsia="TimesNewRomanPSMT" w:hAnsi="Arial" w:cs="Arial"/>
          <w:lang w:val="sr-Cyrl-RS"/>
        </w:rPr>
        <w:t xml:space="preserve"> </w:t>
      </w:r>
      <w:r w:rsidR="00D8637E">
        <w:rPr>
          <w:rFonts w:ascii="Arial" w:eastAsia="TimesNewRomanPSMT" w:hAnsi="Arial" w:cs="Arial"/>
        </w:rPr>
        <w:t>обустави поступка</w:t>
      </w:r>
      <w:r w:rsidRPr="00E11CBE">
        <w:rPr>
          <w:rFonts w:ascii="Arial" w:eastAsia="TimesNewRomanPSMT" w:hAnsi="Arial" w:cs="Arial"/>
        </w:rPr>
        <w:t xml:space="preserve"> Наручилац ће објавити на Порталу јавних набавки и на својој интернет страници у року од 3 (три) дана од дана доношења.</w:t>
      </w:r>
    </w:p>
    <w:p w:rsidR="00275621" w:rsidRPr="00CD0185" w:rsidRDefault="00275621" w:rsidP="005E75C7">
      <w:pPr>
        <w:pStyle w:val="KDParagraf"/>
        <w:spacing w:before="0"/>
        <w:rPr>
          <w:rFonts w:ascii="Arial" w:hAnsi="Arial" w:cs="Arial"/>
          <w:sz w:val="10"/>
        </w:rPr>
      </w:pPr>
    </w:p>
    <w:p w:rsidR="005E75C7" w:rsidRPr="00E11CBE" w:rsidRDefault="00AB2AF3" w:rsidP="00AB2AF3">
      <w:pPr>
        <w:pStyle w:val="KDPodnaslov2"/>
        <w:numPr>
          <w:ilvl w:val="0"/>
          <w:numId w:val="0"/>
        </w:numPr>
        <w:spacing w:before="0"/>
        <w:ind w:left="360"/>
        <w:jc w:val="both"/>
        <w:outlineLvl w:val="9"/>
        <w:rPr>
          <w:rFonts w:ascii="Arial" w:hAnsi="Arial" w:cs="Arial"/>
        </w:rPr>
      </w:pPr>
      <w:bookmarkStart w:id="58" w:name="_Toc441651607"/>
      <w:bookmarkStart w:id="59" w:name="_Toc442559918"/>
      <w:r>
        <w:rPr>
          <w:rFonts w:ascii="Arial" w:hAnsi="Arial" w:cs="Arial"/>
          <w:lang w:val="ru-RU"/>
        </w:rPr>
        <w:t xml:space="preserve">6.24. </w:t>
      </w:r>
      <w:r w:rsidR="005E75C7" w:rsidRPr="00E11CBE">
        <w:rPr>
          <w:rFonts w:ascii="Arial" w:hAnsi="Arial" w:cs="Arial"/>
          <w:lang w:val="ru-RU"/>
        </w:rPr>
        <w:t>Н</w:t>
      </w:r>
      <w:r w:rsidR="005E75C7" w:rsidRPr="00E11CBE">
        <w:rPr>
          <w:rFonts w:ascii="Arial" w:hAnsi="Arial" w:cs="Arial"/>
        </w:rPr>
        <w:t>егативне референце</w:t>
      </w:r>
      <w:bookmarkEnd w:id="58"/>
      <w:bookmarkEnd w:id="59"/>
    </w:p>
    <w:p w:rsidR="005E75C7" w:rsidRPr="00E11CBE" w:rsidRDefault="005E75C7" w:rsidP="005E75C7">
      <w:pPr>
        <w:pStyle w:val="Standard"/>
        <w:spacing w:before="0"/>
        <w:rPr>
          <w:rFonts w:ascii="Arial" w:hAnsi="Arial" w:cs="Arial"/>
        </w:rPr>
      </w:pPr>
      <w:r w:rsidRPr="00E11CBE">
        <w:rPr>
          <w:rFonts w:ascii="Arial" w:hAnsi="Arial" w:cs="Arial"/>
          <w:lang w:val="ru-RU"/>
        </w:rPr>
        <w:t xml:space="preserve">Наручилац може одбити понуду уколико поседује доказ да је </w:t>
      </w:r>
      <w:r w:rsidR="00785448">
        <w:rPr>
          <w:rFonts w:ascii="Arial" w:hAnsi="Arial" w:cs="Arial"/>
          <w:lang w:val="ru-RU"/>
        </w:rPr>
        <w:t>Понуђач</w:t>
      </w:r>
      <w:r w:rsidRPr="00E11CBE">
        <w:rPr>
          <w:rFonts w:ascii="Arial" w:hAnsi="Arial" w:cs="Arial"/>
          <w:lang w:val="ru-RU"/>
        </w:rPr>
        <w:t xml:space="preserve"> у претходне три године пре објављивања позива за подношење понуда, у поступку јавне набавке:</w:t>
      </w:r>
    </w:p>
    <w:p w:rsidR="005E75C7" w:rsidRPr="00E11CBE" w:rsidRDefault="005E75C7" w:rsidP="00097B66">
      <w:pPr>
        <w:pStyle w:val="KDNabrajanje"/>
        <w:numPr>
          <w:ilvl w:val="0"/>
          <w:numId w:val="19"/>
        </w:numPr>
        <w:spacing w:before="0"/>
        <w:rPr>
          <w:rFonts w:ascii="Arial" w:hAnsi="Arial" w:cs="Arial"/>
        </w:rPr>
      </w:pPr>
      <w:r w:rsidRPr="00E11CBE">
        <w:rPr>
          <w:rFonts w:ascii="Arial" w:hAnsi="Arial" w:cs="Arial"/>
        </w:rPr>
        <w:t>поступао супротно забрани из чл. 23. и 25. Закона;</w:t>
      </w:r>
    </w:p>
    <w:p w:rsidR="005E75C7" w:rsidRPr="00E11CBE" w:rsidRDefault="005E75C7" w:rsidP="00097B66">
      <w:pPr>
        <w:pStyle w:val="KDNabrajanje"/>
        <w:numPr>
          <w:ilvl w:val="0"/>
          <w:numId w:val="19"/>
        </w:numPr>
        <w:spacing w:before="0"/>
        <w:rPr>
          <w:rFonts w:ascii="Arial" w:hAnsi="Arial" w:cs="Arial"/>
        </w:rPr>
      </w:pPr>
      <w:r w:rsidRPr="00E11CBE">
        <w:rPr>
          <w:rFonts w:ascii="Arial" w:hAnsi="Arial" w:cs="Arial"/>
        </w:rPr>
        <w:t>учинио повреду конкуренције;</w:t>
      </w:r>
    </w:p>
    <w:p w:rsidR="005E75C7" w:rsidRPr="00E11CBE" w:rsidRDefault="005E75C7" w:rsidP="00097B66">
      <w:pPr>
        <w:pStyle w:val="KDNabrajanje"/>
        <w:numPr>
          <w:ilvl w:val="0"/>
          <w:numId w:val="19"/>
        </w:numPr>
        <w:spacing w:before="0"/>
        <w:rPr>
          <w:rFonts w:ascii="Arial" w:hAnsi="Arial" w:cs="Arial"/>
        </w:rPr>
      </w:pPr>
      <w:r w:rsidRPr="00E11CBE">
        <w:rPr>
          <w:rFonts w:ascii="Arial" w:hAnsi="Arial" w:cs="Arial"/>
        </w:rPr>
        <w:t>доставио неистините податке у понуди или без оправданих разлога одбио да закључи уговор о јавној набавци, након што му је уговор додељен;</w:t>
      </w:r>
    </w:p>
    <w:p w:rsidR="00296360" w:rsidRPr="005E3D6A" w:rsidRDefault="005E75C7" w:rsidP="005E75C7">
      <w:pPr>
        <w:pStyle w:val="KDNabrajanje"/>
        <w:numPr>
          <w:ilvl w:val="0"/>
          <w:numId w:val="19"/>
        </w:numPr>
        <w:spacing w:before="0"/>
        <w:rPr>
          <w:rFonts w:ascii="Arial" w:hAnsi="Arial" w:cs="Arial"/>
        </w:rPr>
      </w:pPr>
      <w:r w:rsidRPr="00E11CBE">
        <w:rPr>
          <w:rFonts w:ascii="Arial" w:hAnsi="Arial" w:cs="Arial"/>
        </w:rPr>
        <w:t>одбио да достави доказе и средства обезбеђења на шта се у понуди обавезао.</w:t>
      </w:r>
    </w:p>
    <w:p w:rsidR="005E75C7" w:rsidRPr="00E11CBE" w:rsidRDefault="005E75C7" w:rsidP="005E75C7">
      <w:pPr>
        <w:pStyle w:val="KDParagraf"/>
        <w:spacing w:before="0"/>
        <w:rPr>
          <w:rFonts w:ascii="Arial" w:hAnsi="Arial" w:cs="Arial"/>
        </w:rPr>
      </w:pPr>
      <w:r w:rsidRPr="00E11CBE">
        <w:rPr>
          <w:rFonts w:ascii="Arial" w:hAnsi="Arial" w:cs="Arial"/>
          <w:lang w:val="ru-RU"/>
        </w:rPr>
        <w:t xml:space="preserve">Наручилац може одбити понуду уколико поседује доказ који потврђује да </w:t>
      </w:r>
      <w:r w:rsidR="00785448">
        <w:rPr>
          <w:rFonts w:ascii="Arial" w:hAnsi="Arial" w:cs="Arial"/>
          <w:lang w:val="ru-RU"/>
        </w:rPr>
        <w:t>Понуђач</w:t>
      </w:r>
      <w:r w:rsidRPr="00E11CBE">
        <w:rPr>
          <w:rFonts w:ascii="Arial" w:hAnsi="Arial" w:cs="Arial"/>
          <w:lang w:val="ru-RU"/>
        </w:rPr>
        <w:t xml:space="preserve">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w:t>
      </w:r>
      <w:r w:rsidR="006C2AC6">
        <w:rPr>
          <w:rFonts w:ascii="Arial" w:hAnsi="Arial" w:cs="Arial"/>
          <w:lang w:val="ru-RU"/>
        </w:rPr>
        <w:t xml:space="preserve"> </w:t>
      </w:r>
      <w:r w:rsidRPr="00E11CBE">
        <w:rPr>
          <w:rFonts w:ascii="Arial" w:hAnsi="Arial" w:cs="Arial"/>
          <w:lang w:val="ru-RU"/>
        </w:rPr>
        <w:t>пре објављивања позива за подношење понуда.</w:t>
      </w:r>
    </w:p>
    <w:p w:rsidR="005E75C7" w:rsidRPr="00E11CBE" w:rsidRDefault="005E75C7" w:rsidP="005E75C7">
      <w:pPr>
        <w:pStyle w:val="KDParagraf"/>
        <w:spacing w:before="0"/>
        <w:rPr>
          <w:rFonts w:ascii="Arial" w:hAnsi="Arial" w:cs="Arial"/>
        </w:rPr>
      </w:pPr>
      <w:r w:rsidRPr="00E11CBE">
        <w:rPr>
          <w:rFonts w:ascii="Arial" w:hAnsi="Arial" w:cs="Arial"/>
        </w:rPr>
        <w:t>Доказ наведеног може бити:</w:t>
      </w:r>
    </w:p>
    <w:p w:rsidR="005E75C7" w:rsidRPr="00E11CBE" w:rsidRDefault="005E75C7" w:rsidP="00097B66">
      <w:pPr>
        <w:pStyle w:val="KDNabrajanje"/>
        <w:numPr>
          <w:ilvl w:val="0"/>
          <w:numId w:val="20"/>
        </w:numPr>
        <w:spacing w:before="0"/>
        <w:rPr>
          <w:rFonts w:ascii="Arial" w:hAnsi="Arial" w:cs="Arial"/>
        </w:rPr>
      </w:pPr>
      <w:r w:rsidRPr="00E11CBE">
        <w:rPr>
          <w:rFonts w:ascii="Arial" w:hAnsi="Arial" w:cs="Arial"/>
        </w:rPr>
        <w:t>правоснажна судска одлука или коначна одлука другог надлежног органа;</w:t>
      </w:r>
    </w:p>
    <w:p w:rsidR="005E75C7" w:rsidRPr="00E11CBE" w:rsidRDefault="005E75C7" w:rsidP="00097B66">
      <w:pPr>
        <w:pStyle w:val="KDNabrajanje"/>
        <w:numPr>
          <w:ilvl w:val="0"/>
          <w:numId w:val="20"/>
        </w:numPr>
        <w:spacing w:before="0"/>
        <w:rPr>
          <w:rFonts w:ascii="Arial" w:hAnsi="Arial" w:cs="Arial"/>
        </w:rPr>
      </w:pPr>
      <w:r w:rsidRPr="00E11CBE">
        <w:rPr>
          <w:rFonts w:ascii="Arial" w:hAnsi="Arial" w:cs="Arial"/>
        </w:rPr>
        <w:t>исправа о реализованом средству обезбеђења испуњења обавеза у поступку јавне набавке или испуњења уговорних обавеза;</w:t>
      </w:r>
    </w:p>
    <w:p w:rsidR="005E75C7" w:rsidRPr="00E11CBE" w:rsidRDefault="005E75C7" w:rsidP="00097B66">
      <w:pPr>
        <w:pStyle w:val="KDNabrajanje"/>
        <w:numPr>
          <w:ilvl w:val="0"/>
          <w:numId w:val="20"/>
        </w:numPr>
        <w:spacing w:before="0"/>
        <w:rPr>
          <w:rFonts w:ascii="Arial" w:hAnsi="Arial" w:cs="Arial"/>
        </w:rPr>
      </w:pPr>
      <w:r w:rsidRPr="00E11CBE">
        <w:rPr>
          <w:rFonts w:ascii="Arial" w:hAnsi="Arial" w:cs="Arial"/>
        </w:rPr>
        <w:t>исправа о наплаћеној уговорној казни;</w:t>
      </w:r>
    </w:p>
    <w:p w:rsidR="005E75C7" w:rsidRPr="00E11CBE" w:rsidRDefault="005E75C7" w:rsidP="00097B66">
      <w:pPr>
        <w:pStyle w:val="KDNabrajanje"/>
        <w:numPr>
          <w:ilvl w:val="0"/>
          <w:numId w:val="20"/>
        </w:numPr>
        <w:spacing w:before="0"/>
        <w:rPr>
          <w:rFonts w:ascii="Arial" w:hAnsi="Arial" w:cs="Arial"/>
        </w:rPr>
      </w:pPr>
      <w:r w:rsidRPr="00E11CBE">
        <w:rPr>
          <w:rFonts w:ascii="Arial" w:hAnsi="Arial" w:cs="Arial"/>
        </w:rPr>
        <w:t>рекламације потрошача, односно корисника, ако нису отклоњене у уговореном року;</w:t>
      </w:r>
    </w:p>
    <w:p w:rsidR="005E75C7" w:rsidRPr="00E11CBE" w:rsidRDefault="005E75C7" w:rsidP="00097B66">
      <w:pPr>
        <w:pStyle w:val="KDNabrajanje"/>
        <w:numPr>
          <w:ilvl w:val="0"/>
          <w:numId w:val="20"/>
        </w:numPr>
        <w:spacing w:before="0"/>
        <w:rPr>
          <w:rFonts w:ascii="Arial" w:hAnsi="Arial" w:cs="Arial"/>
        </w:rPr>
      </w:pPr>
      <w:r w:rsidRPr="00E11CBE">
        <w:rPr>
          <w:rFonts w:ascii="Arial" w:hAnsi="Arial" w:cs="Arial"/>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5E75C7" w:rsidRPr="00E11CBE" w:rsidRDefault="005E75C7" w:rsidP="00097B66">
      <w:pPr>
        <w:pStyle w:val="KDNabrajanje"/>
        <w:numPr>
          <w:ilvl w:val="0"/>
          <w:numId w:val="20"/>
        </w:numPr>
        <w:spacing w:before="0"/>
        <w:rPr>
          <w:rFonts w:ascii="Arial" w:hAnsi="Arial" w:cs="Arial"/>
        </w:rPr>
      </w:pPr>
      <w:r w:rsidRPr="00E11CBE">
        <w:rPr>
          <w:rFonts w:ascii="Arial" w:hAnsi="Arial" w:cs="Arial"/>
        </w:rPr>
        <w:t xml:space="preserve">доказ о ангажовању на извршењу уговора о јавној набавци лица која нису означена у понуди као подизвођачи, односно чланови групе </w:t>
      </w:r>
      <w:r w:rsidR="00785448">
        <w:rPr>
          <w:rFonts w:ascii="Arial" w:hAnsi="Arial" w:cs="Arial"/>
        </w:rPr>
        <w:t>Понуђач</w:t>
      </w:r>
      <w:r w:rsidRPr="00E11CBE">
        <w:rPr>
          <w:rFonts w:ascii="Arial" w:hAnsi="Arial" w:cs="Arial"/>
        </w:rPr>
        <w:t>а;</w:t>
      </w:r>
    </w:p>
    <w:p w:rsidR="002D7721" w:rsidRPr="008531B4" w:rsidRDefault="005E75C7" w:rsidP="00097B66">
      <w:pPr>
        <w:pStyle w:val="KDNabrajanje"/>
        <w:numPr>
          <w:ilvl w:val="0"/>
          <w:numId w:val="20"/>
        </w:numPr>
        <w:spacing w:before="0"/>
        <w:rPr>
          <w:rFonts w:ascii="Arial" w:hAnsi="Arial" w:cs="Arial"/>
        </w:rPr>
      </w:pPr>
      <w:r w:rsidRPr="00E11CBE">
        <w:rPr>
          <w:rFonts w:ascii="Arial" w:hAnsi="Arial"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8531B4" w:rsidRPr="00CD0185" w:rsidRDefault="008531B4" w:rsidP="008531B4">
      <w:pPr>
        <w:pStyle w:val="KDNabrajanje"/>
        <w:spacing w:before="0"/>
        <w:ind w:left="1004" w:firstLine="0"/>
        <w:rPr>
          <w:rFonts w:ascii="Arial" w:hAnsi="Arial" w:cs="Arial"/>
          <w:sz w:val="6"/>
        </w:rPr>
      </w:pPr>
    </w:p>
    <w:p w:rsidR="005E75C7" w:rsidRPr="00E11CBE" w:rsidRDefault="005E75C7" w:rsidP="005E75C7">
      <w:pPr>
        <w:pStyle w:val="KDParagraf"/>
        <w:spacing w:before="0"/>
        <w:rPr>
          <w:rFonts w:ascii="Arial" w:hAnsi="Arial" w:cs="Arial"/>
        </w:rPr>
      </w:pPr>
      <w:r w:rsidRPr="00E11CBE">
        <w:rPr>
          <w:rFonts w:ascii="Arial" w:hAnsi="Arial" w:cs="Arial"/>
          <w:lang w:val="ru-RU"/>
        </w:rPr>
        <w:t xml:space="preserve">Наручилац може одбити понуду ако поседује доказ из става 3. тачка 1) члана 82. </w:t>
      </w:r>
      <w:r w:rsidRPr="00E11CBE">
        <w:rPr>
          <w:rFonts w:ascii="Arial" w:hAnsi="Arial" w:cs="Arial"/>
        </w:rPr>
        <w:t xml:space="preserve">Закона, који се односи на поступак који је спровео или уговор који је закључио и </w:t>
      </w:r>
      <w:r w:rsidRPr="00E11CBE">
        <w:rPr>
          <w:rFonts w:ascii="Arial" w:hAnsi="Arial" w:cs="Arial"/>
        </w:rPr>
        <w:lastRenderedPageBreak/>
        <w:t>други наручилац ако је предмет јавне набавке истоврсан.</w:t>
      </w:r>
    </w:p>
    <w:p w:rsidR="005E75C7" w:rsidRPr="00E11CBE" w:rsidRDefault="005E75C7" w:rsidP="005E75C7">
      <w:pPr>
        <w:pStyle w:val="KDParagraf"/>
        <w:spacing w:before="0"/>
        <w:rPr>
          <w:rFonts w:ascii="Arial" w:hAnsi="Arial" w:cs="Arial"/>
        </w:rPr>
      </w:pPr>
      <w:r w:rsidRPr="00E11CBE">
        <w:rPr>
          <w:rFonts w:ascii="Arial" w:hAnsi="Arial" w:cs="Arial"/>
          <w:lang w:bidi="en-US"/>
        </w:rPr>
        <w:t xml:space="preserve">Наручилац </w:t>
      </w:r>
      <w:r w:rsidRPr="00E11CBE">
        <w:rPr>
          <w:rFonts w:ascii="Arial" w:hAnsi="Arial" w:cs="Arial"/>
          <w:shd w:val="clear" w:color="auto" w:fill="FFFFFF"/>
          <w:lang w:bidi="en-US"/>
        </w:rPr>
        <w:t xml:space="preserve">може </w:t>
      </w:r>
      <w:r w:rsidRPr="00E11CBE">
        <w:rPr>
          <w:rFonts w:ascii="Arial" w:hAnsi="Arial" w:cs="Arial"/>
          <w:lang w:bidi="en-US"/>
        </w:rPr>
        <w:t xml:space="preserve">поступити на наведене начине и у случају заједничке понуде групе </w:t>
      </w:r>
      <w:r w:rsidR="00785448">
        <w:rPr>
          <w:rFonts w:ascii="Arial" w:hAnsi="Arial" w:cs="Arial"/>
          <w:lang w:bidi="en-US"/>
        </w:rPr>
        <w:t>Понуђач</w:t>
      </w:r>
      <w:r w:rsidRPr="00E11CBE">
        <w:rPr>
          <w:rFonts w:ascii="Arial" w:hAnsi="Arial" w:cs="Arial"/>
          <w:lang w:bidi="en-US"/>
        </w:rPr>
        <w:t xml:space="preserve">а уколико утврди да постоје напред наведени докази за једног или више чланова групе </w:t>
      </w:r>
      <w:r w:rsidR="00785448">
        <w:rPr>
          <w:rFonts w:ascii="Arial" w:hAnsi="Arial" w:cs="Arial"/>
          <w:lang w:bidi="en-US"/>
        </w:rPr>
        <w:t>Понуђач</w:t>
      </w:r>
      <w:r w:rsidRPr="00E11CBE">
        <w:rPr>
          <w:rFonts w:ascii="Arial" w:hAnsi="Arial" w:cs="Arial"/>
          <w:lang w:bidi="en-US"/>
        </w:rPr>
        <w:t>а.</w:t>
      </w:r>
    </w:p>
    <w:p w:rsidR="005E75C7" w:rsidRPr="00CD0185" w:rsidRDefault="005E75C7" w:rsidP="005E75C7">
      <w:pPr>
        <w:pStyle w:val="KDParagraf"/>
        <w:spacing w:before="0"/>
        <w:rPr>
          <w:rFonts w:ascii="Arial" w:hAnsi="Arial" w:cs="Arial"/>
          <w:sz w:val="12"/>
          <w:lang w:bidi="en-US"/>
        </w:rPr>
      </w:pPr>
    </w:p>
    <w:p w:rsidR="005E75C7" w:rsidRPr="00E11CBE" w:rsidRDefault="00AB2AF3" w:rsidP="00AB2AF3">
      <w:pPr>
        <w:pStyle w:val="KDPodnaslov2"/>
        <w:numPr>
          <w:ilvl w:val="0"/>
          <w:numId w:val="0"/>
        </w:numPr>
        <w:spacing w:before="0"/>
        <w:ind w:left="360"/>
        <w:jc w:val="both"/>
        <w:outlineLvl w:val="9"/>
        <w:rPr>
          <w:rFonts w:ascii="Arial" w:hAnsi="Arial" w:cs="Arial"/>
        </w:rPr>
      </w:pPr>
      <w:bookmarkStart w:id="60" w:name="_Toc441651608"/>
      <w:bookmarkStart w:id="61" w:name="_Toc442559919"/>
      <w:r>
        <w:rPr>
          <w:rFonts w:ascii="Arial" w:hAnsi="Arial" w:cs="Arial"/>
          <w:lang w:val="sr-Cyrl-RS"/>
        </w:rPr>
        <w:t xml:space="preserve">6.25. </w:t>
      </w:r>
      <w:r w:rsidR="005E75C7" w:rsidRPr="00E11CBE">
        <w:rPr>
          <w:rFonts w:ascii="Arial" w:hAnsi="Arial" w:cs="Arial"/>
        </w:rPr>
        <w:t>Увид у документацију</w:t>
      </w:r>
      <w:bookmarkEnd w:id="60"/>
      <w:bookmarkEnd w:id="61"/>
    </w:p>
    <w:p w:rsidR="005E75C7" w:rsidRPr="00E11CBE" w:rsidRDefault="00785448" w:rsidP="005E75C7">
      <w:pPr>
        <w:pStyle w:val="KDParagraf"/>
        <w:spacing w:before="0"/>
        <w:rPr>
          <w:rFonts w:ascii="Arial" w:hAnsi="Arial" w:cs="Arial"/>
        </w:rPr>
      </w:pPr>
      <w:r>
        <w:rPr>
          <w:rFonts w:ascii="Arial" w:hAnsi="Arial" w:cs="Arial"/>
          <w:lang w:bidi="en-US"/>
        </w:rPr>
        <w:t>Понуђач</w:t>
      </w:r>
      <w:r w:rsidR="005E75C7" w:rsidRPr="00E11CBE">
        <w:rPr>
          <w:rFonts w:ascii="Arial" w:hAnsi="Arial" w:cs="Arial"/>
          <w:lang w:bidi="en-US"/>
        </w:rPr>
        <w:t xml:space="preserve">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w:t>
      </w:r>
      <w:r w:rsidR="00892737">
        <w:rPr>
          <w:rFonts w:ascii="Arial" w:hAnsi="Arial" w:cs="Arial"/>
          <w:lang w:bidi="en-US"/>
        </w:rPr>
        <w:t>Наручиоц</w:t>
      </w:r>
      <w:r w:rsidR="005E75C7" w:rsidRPr="00E11CBE">
        <w:rPr>
          <w:rFonts w:ascii="Arial" w:hAnsi="Arial" w:cs="Arial"/>
          <w:lang w:bidi="en-US"/>
        </w:rPr>
        <w:t>у.</w:t>
      </w:r>
    </w:p>
    <w:p w:rsidR="005E75C7" w:rsidRDefault="005E75C7" w:rsidP="005E75C7">
      <w:pPr>
        <w:pStyle w:val="KDParagraf"/>
        <w:spacing w:before="0"/>
        <w:rPr>
          <w:rFonts w:ascii="Arial" w:hAnsi="Arial" w:cs="Arial"/>
          <w:lang w:bidi="en-US"/>
        </w:rPr>
      </w:pPr>
      <w:r w:rsidRPr="00E11CBE">
        <w:rPr>
          <w:rFonts w:ascii="Arial" w:hAnsi="Arial" w:cs="Arial"/>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rsidR="002D7721" w:rsidRPr="00E11CBE" w:rsidRDefault="002D7721" w:rsidP="005E75C7">
      <w:pPr>
        <w:pStyle w:val="KDParagraf"/>
        <w:spacing w:before="0"/>
        <w:rPr>
          <w:rFonts w:ascii="Arial" w:hAnsi="Arial" w:cs="Arial"/>
        </w:rPr>
      </w:pPr>
    </w:p>
    <w:p w:rsidR="005E75C7" w:rsidRPr="00E11CBE" w:rsidRDefault="00AB2AF3" w:rsidP="00AB2AF3">
      <w:pPr>
        <w:pStyle w:val="KDPodnaslov2"/>
        <w:numPr>
          <w:ilvl w:val="0"/>
          <w:numId w:val="0"/>
        </w:numPr>
        <w:spacing w:before="0"/>
        <w:ind w:left="360"/>
        <w:jc w:val="both"/>
        <w:outlineLvl w:val="9"/>
        <w:rPr>
          <w:rFonts w:ascii="Arial" w:hAnsi="Arial" w:cs="Arial"/>
        </w:rPr>
      </w:pPr>
      <w:bookmarkStart w:id="62" w:name="_Toc441651609"/>
      <w:bookmarkStart w:id="63" w:name="_Toc442559920"/>
      <w:r>
        <w:rPr>
          <w:rFonts w:ascii="Arial" w:hAnsi="Arial" w:cs="Arial"/>
          <w:lang w:val="ru-RU"/>
        </w:rPr>
        <w:t xml:space="preserve">6.26. </w:t>
      </w:r>
      <w:r w:rsidR="005E75C7" w:rsidRPr="00E11CBE">
        <w:rPr>
          <w:rFonts w:ascii="Arial" w:hAnsi="Arial" w:cs="Arial"/>
          <w:lang w:val="ru-RU"/>
        </w:rPr>
        <w:t>З</w:t>
      </w:r>
      <w:r w:rsidR="005E75C7" w:rsidRPr="00E11CBE">
        <w:rPr>
          <w:rFonts w:ascii="Arial" w:hAnsi="Arial" w:cs="Arial"/>
        </w:rPr>
        <w:t xml:space="preserve">аштита права </w:t>
      </w:r>
      <w:r w:rsidR="00785448">
        <w:rPr>
          <w:rFonts w:ascii="Arial" w:hAnsi="Arial" w:cs="Arial"/>
        </w:rPr>
        <w:t>Понуђач</w:t>
      </w:r>
      <w:r w:rsidR="005E75C7" w:rsidRPr="00E11CBE">
        <w:rPr>
          <w:rFonts w:ascii="Arial" w:hAnsi="Arial" w:cs="Arial"/>
        </w:rPr>
        <w:t>а</w:t>
      </w:r>
      <w:bookmarkEnd w:id="62"/>
      <w:bookmarkEnd w:id="63"/>
    </w:p>
    <w:p w:rsidR="005E75C7" w:rsidRPr="00E11CBE" w:rsidRDefault="005E75C7" w:rsidP="00B41A10">
      <w:pPr>
        <w:jc w:val="both"/>
        <w:rPr>
          <w:rFonts w:cs="Arial"/>
          <w:sz w:val="24"/>
          <w:szCs w:val="24"/>
          <w:lang w:bidi="en-US"/>
        </w:rPr>
      </w:pPr>
      <w:r w:rsidRPr="00E11CBE">
        <w:rPr>
          <w:rFonts w:cs="Arial"/>
          <w:sz w:val="24"/>
          <w:szCs w:val="24"/>
          <w:lang w:bidi="en-US"/>
        </w:rPr>
        <w:t xml:space="preserve">Захтев за заштиту права може да поднесе </w:t>
      </w:r>
      <w:r w:rsidR="00785448">
        <w:rPr>
          <w:rFonts w:cs="Arial"/>
          <w:sz w:val="24"/>
          <w:szCs w:val="24"/>
          <w:lang w:bidi="en-US"/>
        </w:rPr>
        <w:t>Понуђач</w:t>
      </w:r>
      <w:r w:rsidRPr="00E11CBE">
        <w:rPr>
          <w:rFonts w:cs="Arial"/>
          <w:sz w:val="24"/>
          <w:szCs w:val="24"/>
          <w:lang w:bidi="en-US"/>
        </w:rPr>
        <w:t xml:space="preserve">, односно свако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w:t>
      </w:r>
      <w:r w:rsidR="00892737">
        <w:rPr>
          <w:rFonts w:cs="Arial"/>
          <w:sz w:val="24"/>
          <w:szCs w:val="24"/>
          <w:lang w:bidi="en-US"/>
        </w:rPr>
        <w:t>Наручиоц</w:t>
      </w:r>
      <w:r w:rsidRPr="00E11CBE">
        <w:rPr>
          <w:rFonts w:cs="Arial"/>
          <w:sz w:val="24"/>
          <w:szCs w:val="24"/>
          <w:lang w:bidi="en-US"/>
        </w:rPr>
        <w:t>а противно одредбама ЗЈН.</w:t>
      </w:r>
    </w:p>
    <w:p w:rsidR="005E75C7" w:rsidRPr="00E11CBE" w:rsidRDefault="005E75C7" w:rsidP="00B41A10">
      <w:pPr>
        <w:jc w:val="both"/>
        <w:rPr>
          <w:rFonts w:cs="Arial"/>
          <w:sz w:val="24"/>
          <w:szCs w:val="24"/>
          <w:lang w:bidi="en-US"/>
        </w:rPr>
      </w:pPr>
      <w:r w:rsidRPr="00E11CBE">
        <w:rPr>
          <w:rFonts w:cs="Arial"/>
          <w:sz w:val="24"/>
          <w:szCs w:val="24"/>
          <w:lang w:bidi="en-US"/>
        </w:rPr>
        <w:t xml:space="preserve">Захтев за заштиту права подноси се </w:t>
      </w:r>
      <w:r w:rsidR="00892737">
        <w:rPr>
          <w:rFonts w:cs="Arial"/>
          <w:sz w:val="24"/>
          <w:szCs w:val="24"/>
          <w:lang w:bidi="en-US"/>
        </w:rPr>
        <w:t>Наручиоц</w:t>
      </w:r>
      <w:r w:rsidRPr="00E11CBE">
        <w:rPr>
          <w:rFonts w:cs="Arial"/>
          <w:sz w:val="24"/>
          <w:szCs w:val="24"/>
          <w:lang w:bidi="en-US"/>
        </w:rPr>
        <w:t>у, а копија се истовремено доставља Републичкој комисији за заштиту права у поступцима јавних набавки (у даљем тексту: Републичка комисија).</w:t>
      </w:r>
    </w:p>
    <w:p w:rsidR="005E75C7" w:rsidRPr="00E56475" w:rsidRDefault="005E75C7" w:rsidP="005E75C7">
      <w:pPr>
        <w:pStyle w:val="Standard"/>
        <w:spacing w:before="0"/>
        <w:rPr>
          <w:rFonts w:ascii="Arial" w:hAnsi="Arial" w:cs="Arial"/>
          <w:lang w:val="sr-Cyrl-RS"/>
        </w:rPr>
      </w:pPr>
      <w:r w:rsidRPr="00E11CBE">
        <w:rPr>
          <w:rFonts w:ascii="Arial" w:hAnsi="Arial" w:cs="Arial"/>
          <w:lang w:bidi="en-US"/>
        </w:rPr>
        <w:t xml:space="preserve">Захтев за заштиту права се доставља </w:t>
      </w:r>
      <w:r w:rsidR="00892737">
        <w:rPr>
          <w:rFonts w:ascii="Arial" w:hAnsi="Arial" w:cs="Arial"/>
          <w:lang w:bidi="en-US"/>
        </w:rPr>
        <w:t>Наручиоц</w:t>
      </w:r>
      <w:r w:rsidRPr="00E11CBE">
        <w:rPr>
          <w:rFonts w:ascii="Arial" w:hAnsi="Arial" w:cs="Arial"/>
          <w:lang w:bidi="en-US"/>
        </w:rPr>
        <w:t xml:space="preserve">у непосредно, електронском поштом на e-mail </w:t>
      </w:r>
      <w:hyperlink r:id="rId20" w:history="1">
        <w:r w:rsidRPr="004950E4">
          <w:rPr>
            <w:rStyle w:val="Hyperlink"/>
            <w:rFonts w:ascii="Arial" w:hAnsi="Arial" w:cs="Arial"/>
            <w:b/>
            <w:i/>
            <w:lang w:bidi="en-US"/>
          </w:rPr>
          <w:t>pitanja.nabavke@rbkolubara.rs</w:t>
        </w:r>
      </w:hyperlink>
      <w:r w:rsidRPr="00E11CBE">
        <w:rPr>
          <w:rFonts w:ascii="Arial" w:hAnsi="Arial" w:cs="Arial"/>
          <w:lang w:bidi="en-US"/>
        </w:rPr>
        <w:t xml:space="preserve"> или препорученом пошиљком са повратницом </w:t>
      </w:r>
      <w:r w:rsidRPr="00E11CBE">
        <w:rPr>
          <w:rFonts w:ascii="Arial" w:hAnsi="Arial" w:cs="Arial"/>
        </w:rPr>
        <w:t xml:space="preserve">на адресу: </w:t>
      </w:r>
      <w:r w:rsidRPr="00E11CBE">
        <w:rPr>
          <w:rFonts w:ascii="Arial" w:hAnsi="Arial" w:cs="Arial"/>
          <w:shd w:val="clear" w:color="auto" w:fill="FFFFFF"/>
          <w:lang w:val="ru-RU"/>
        </w:rPr>
        <w:t>ЈП ЕПС - Огранак РБ Колубара, Ул. Дише Ђурђевић бб,11560 Вреоци</w:t>
      </w:r>
      <w:r w:rsidRPr="00E11CBE">
        <w:rPr>
          <w:rFonts w:ascii="Arial" w:hAnsi="Arial" w:cs="Arial"/>
        </w:rPr>
        <w:t xml:space="preserve"> са назнаком Захтев за заштиту права за ЈН услуга</w:t>
      </w:r>
      <w:r w:rsidR="00736879">
        <w:rPr>
          <w:rFonts w:ascii="Arial" w:hAnsi="Arial" w:cs="Arial"/>
          <w:lang w:val="sr-Cyrl-RS"/>
        </w:rPr>
        <w:t>:</w:t>
      </w:r>
      <w:r w:rsidR="00E56475">
        <w:rPr>
          <w:rFonts w:ascii="Arial" w:hAnsi="Arial" w:cs="Arial"/>
          <w:lang w:val="sr-Cyrl-RS"/>
        </w:rPr>
        <w:t xml:space="preserve"> </w:t>
      </w:r>
      <w:r w:rsidR="004E1ADC">
        <w:rPr>
          <w:rFonts w:cs="Arial"/>
          <w:lang w:val="sr-Cyrl-RS"/>
        </w:rPr>
        <w:t xml:space="preserve">Поправка погонских, помоћних електро мотора на електро </w:t>
      </w:r>
      <w:r w:rsidR="00AE3A82">
        <w:rPr>
          <w:rFonts w:cs="Arial"/>
          <w:lang w:val="sr-Cyrl-RS"/>
        </w:rPr>
        <w:t>локомотивама LEW, и дизел локомотивама 621</w:t>
      </w:r>
      <w:r w:rsidR="00E56475">
        <w:rPr>
          <w:rFonts w:cs="Arial"/>
          <w:lang w:val="sr-Cyrl-RS"/>
        </w:rPr>
        <w:t>,</w:t>
      </w:r>
      <w:r w:rsidR="00736879">
        <w:rPr>
          <w:rFonts w:ascii="Arial" w:hAnsi="Arial" w:cs="Arial"/>
          <w:lang w:val="sr-Cyrl-RS"/>
        </w:rPr>
        <w:t xml:space="preserve"> </w:t>
      </w:r>
      <w:r w:rsidRPr="00E11CBE">
        <w:rPr>
          <w:rFonts w:ascii="Arial" w:hAnsi="Arial" w:cs="Arial"/>
        </w:rPr>
        <w:t>бр.</w:t>
      </w:r>
      <w:r w:rsidR="004950E4">
        <w:rPr>
          <w:rFonts w:ascii="Arial" w:hAnsi="Arial" w:cs="Arial"/>
          <w:lang w:val="sr-Cyrl-RS"/>
        </w:rPr>
        <w:t xml:space="preserve"> </w:t>
      </w:r>
      <w:r w:rsidR="00D11198">
        <w:rPr>
          <w:rFonts w:ascii="Arial" w:hAnsi="Arial" w:cs="Arial"/>
          <w:b/>
        </w:rPr>
        <w:t>ЈН/4000/</w:t>
      </w:r>
      <w:r w:rsidR="00785448">
        <w:rPr>
          <w:rFonts w:ascii="Arial" w:hAnsi="Arial" w:cs="Arial"/>
          <w:b/>
        </w:rPr>
        <w:t>0575</w:t>
      </w:r>
      <w:r w:rsidR="00CD0185">
        <w:rPr>
          <w:rFonts w:ascii="Arial" w:hAnsi="Arial" w:cs="Arial"/>
          <w:b/>
        </w:rPr>
        <w:t>/2018</w:t>
      </w:r>
      <w:r w:rsidRPr="00E11CBE">
        <w:rPr>
          <w:rFonts w:ascii="Arial" w:hAnsi="Arial" w:cs="Arial"/>
        </w:rPr>
        <w:t xml:space="preserve">, </w:t>
      </w:r>
      <w:r w:rsidR="00B11314" w:rsidRPr="00B11314">
        <w:rPr>
          <w:rFonts w:ascii="Arial" w:hAnsi="Arial" w:cs="Arial"/>
          <w:b/>
          <w:lang w:val="sr-Cyrl-RS"/>
        </w:rPr>
        <w:t>(Јана број 1638/2018)</w:t>
      </w:r>
      <w:r w:rsidR="00B11314">
        <w:rPr>
          <w:rFonts w:ascii="Arial" w:hAnsi="Arial" w:cs="Arial"/>
          <w:b/>
          <w:lang w:val="sr-Cyrl-RS"/>
        </w:rPr>
        <w:t>,</w:t>
      </w:r>
      <w:r w:rsidR="00B11314">
        <w:rPr>
          <w:rFonts w:ascii="Arial" w:hAnsi="Arial" w:cs="Arial"/>
          <w:lang w:val="sr-Cyrl-RS"/>
        </w:rPr>
        <w:t xml:space="preserve"> </w:t>
      </w:r>
      <w:r w:rsidRPr="00E11CBE">
        <w:rPr>
          <w:rFonts w:ascii="Arial" w:hAnsi="Arial" w:cs="Arial"/>
        </w:rPr>
        <w:t>а копија се истовремено доставља Републичкој комисији.</w:t>
      </w:r>
    </w:p>
    <w:p w:rsidR="005E75C7" w:rsidRPr="00E11CBE" w:rsidRDefault="005E75C7" w:rsidP="005E75C7">
      <w:pPr>
        <w:jc w:val="both"/>
        <w:rPr>
          <w:rFonts w:cs="Arial"/>
          <w:sz w:val="24"/>
          <w:szCs w:val="24"/>
          <w:lang w:bidi="en-US"/>
        </w:rPr>
      </w:pPr>
      <w:r w:rsidRPr="00E11CBE">
        <w:rPr>
          <w:rFonts w:cs="Arial"/>
          <w:sz w:val="24"/>
          <w:szCs w:val="24"/>
          <w:lang w:bidi="en-US"/>
        </w:rPr>
        <w:t xml:space="preserve">Захтев за заштиту права се може поднети у току целог поступка јавне набавке, против сваке радње </w:t>
      </w:r>
      <w:r w:rsidR="00892737">
        <w:rPr>
          <w:rFonts w:cs="Arial"/>
          <w:sz w:val="24"/>
          <w:szCs w:val="24"/>
          <w:lang w:bidi="en-US"/>
        </w:rPr>
        <w:t>Наручиоц</w:t>
      </w:r>
      <w:r w:rsidRPr="00E11CBE">
        <w:rPr>
          <w:rFonts w:cs="Arial"/>
          <w:sz w:val="24"/>
          <w:szCs w:val="24"/>
          <w:lang w:bidi="en-US"/>
        </w:rPr>
        <w:t>а, осим уколико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два дана од дана пријема захтева.</w:t>
      </w:r>
    </w:p>
    <w:p w:rsidR="005E75C7" w:rsidRPr="00E11CBE" w:rsidRDefault="005E75C7" w:rsidP="005E75C7">
      <w:pPr>
        <w:jc w:val="both"/>
        <w:rPr>
          <w:rFonts w:cs="Arial"/>
          <w:sz w:val="24"/>
          <w:szCs w:val="24"/>
          <w:lang w:bidi="en-US"/>
        </w:rPr>
      </w:pPr>
      <w:r w:rsidRPr="00E11CBE">
        <w:rPr>
          <w:rFonts w:cs="Arial"/>
          <w:sz w:val="24"/>
          <w:szCs w:val="24"/>
          <w:lang w:bidi="en-U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w:t>
      </w:r>
      <w:r w:rsidR="00892737">
        <w:rPr>
          <w:rFonts w:cs="Arial"/>
          <w:sz w:val="24"/>
          <w:szCs w:val="24"/>
          <w:lang w:bidi="en-US"/>
        </w:rPr>
        <w:t>Наручиоц</w:t>
      </w:r>
      <w:r w:rsidRPr="00E11CBE">
        <w:rPr>
          <w:rFonts w:cs="Arial"/>
          <w:sz w:val="24"/>
          <w:szCs w:val="24"/>
          <w:lang w:bidi="en-US"/>
        </w:rPr>
        <w:t xml:space="preserve">а најкасније седам дана пре истека рока за подношење понуда, без обзира на начин достављања и уколико је подносилац захтева у складу са чл. 63. ст. 2. ЗЈН указао </w:t>
      </w:r>
      <w:r w:rsidR="00892737">
        <w:rPr>
          <w:rFonts w:cs="Arial"/>
          <w:sz w:val="24"/>
          <w:szCs w:val="24"/>
          <w:lang w:bidi="en-US"/>
        </w:rPr>
        <w:t>Наручиоц</w:t>
      </w:r>
      <w:r w:rsidRPr="00E11CBE">
        <w:rPr>
          <w:rFonts w:cs="Arial"/>
          <w:sz w:val="24"/>
          <w:szCs w:val="24"/>
          <w:lang w:bidi="en-US"/>
        </w:rPr>
        <w:t>у на евентуалне недостатке и неправилности, а наручилац исте није отклонио.</w:t>
      </w:r>
    </w:p>
    <w:p w:rsidR="005E75C7" w:rsidRDefault="005E75C7" w:rsidP="005E75C7">
      <w:pPr>
        <w:jc w:val="both"/>
        <w:rPr>
          <w:rFonts w:cs="Arial"/>
          <w:sz w:val="24"/>
          <w:szCs w:val="24"/>
          <w:lang w:bidi="en-US"/>
        </w:rPr>
      </w:pPr>
      <w:r w:rsidRPr="00E11CBE">
        <w:rPr>
          <w:rFonts w:cs="Arial"/>
          <w:sz w:val="24"/>
          <w:szCs w:val="24"/>
          <w:lang w:bidi="en-US"/>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доношења одлуке о додели уговора из чл.108. ЗЈН или одлуке о обустави поступка јавне набавке из чл. 109. ЗЈН, рок за подношење захтева за заштиту права је 10 дана од дана објављивања одлуке на Порталу јавних набавки.</w:t>
      </w:r>
    </w:p>
    <w:p w:rsidR="00EF6EC2" w:rsidRPr="00E11CBE" w:rsidRDefault="00EF6EC2" w:rsidP="005E75C7">
      <w:pPr>
        <w:jc w:val="both"/>
        <w:rPr>
          <w:rFonts w:cs="Arial"/>
          <w:sz w:val="24"/>
          <w:szCs w:val="24"/>
          <w:lang w:bidi="en-US"/>
        </w:rPr>
      </w:pPr>
    </w:p>
    <w:p w:rsidR="005E75C7" w:rsidRPr="00E11CBE" w:rsidRDefault="005E75C7" w:rsidP="005E75C7">
      <w:pPr>
        <w:jc w:val="both"/>
        <w:rPr>
          <w:rFonts w:cs="Arial"/>
          <w:sz w:val="24"/>
          <w:szCs w:val="24"/>
          <w:lang w:bidi="en-US"/>
        </w:rPr>
      </w:pPr>
      <w:r w:rsidRPr="00E11CBE">
        <w:rPr>
          <w:rFonts w:cs="Arial"/>
          <w:sz w:val="24"/>
          <w:szCs w:val="24"/>
          <w:lang w:bidi="en-US"/>
        </w:rPr>
        <w:t xml:space="preserve">Захтевом за заштиту права не могу се оспоравати радње </w:t>
      </w:r>
      <w:r w:rsidR="00892737">
        <w:rPr>
          <w:rFonts w:cs="Arial"/>
          <w:sz w:val="24"/>
          <w:szCs w:val="24"/>
          <w:lang w:bidi="en-US"/>
        </w:rPr>
        <w:t>Наручиоц</w:t>
      </w:r>
      <w:r w:rsidRPr="00E11CBE">
        <w:rPr>
          <w:rFonts w:cs="Arial"/>
          <w:sz w:val="24"/>
          <w:szCs w:val="24"/>
          <w:lang w:bidi="en-US"/>
        </w:rPr>
        <w:t>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5E75C7" w:rsidRPr="00E11CBE" w:rsidRDefault="005E75C7" w:rsidP="005E75C7">
      <w:pPr>
        <w:jc w:val="both"/>
        <w:rPr>
          <w:rFonts w:cs="Arial"/>
          <w:sz w:val="24"/>
          <w:szCs w:val="24"/>
          <w:lang w:bidi="en-US"/>
        </w:rPr>
      </w:pPr>
      <w:r w:rsidRPr="00E11CBE">
        <w:rPr>
          <w:rFonts w:cs="Arial"/>
          <w:sz w:val="24"/>
          <w:szCs w:val="24"/>
          <w:lang w:bidi="en-U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w:t>
      </w:r>
      <w:r w:rsidR="00892737">
        <w:rPr>
          <w:rFonts w:cs="Arial"/>
          <w:sz w:val="24"/>
          <w:szCs w:val="24"/>
          <w:lang w:bidi="en-US"/>
        </w:rPr>
        <w:lastRenderedPageBreak/>
        <w:t>Наручиоц</w:t>
      </w:r>
      <w:r w:rsidRPr="00E11CBE">
        <w:rPr>
          <w:rFonts w:cs="Arial"/>
          <w:sz w:val="24"/>
          <w:szCs w:val="24"/>
          <w:lang w:bidi="en-US"/>
        </w:rPr>
        <w:t>а за које је подносилац захтева знао или могао знати приликом подношења претходног захтева.</w:t>
      </w:r>
    </w:p>
    <w:p w:rsidR="005E75C7" w:rsidRDefault="005E75C7" w:rsidP="005E75C7">
      <w:pPr>
        <w:jc w:val="both"/>
        <w:rPr>
          <w:rFonts w:cs="Arial"/>
          <w:sz w:val="24"/>
          <w:szCs w:val="24"/>
          <w:lang w:bidi="en-US"/>
        </w:rPr>
      </w:pPr>
      <w:r w:rsidRPr="00E11CBE">
        <w:rPr>
          <w:rFonts w:cs="Arial"/>
          <w:sz w:val="24"/>
          <w:szCs w:val="24"/>
          <w:lang w:bidi="en-US"/>
        </w:rPr>
        <w:t xml:space="preserve">Захтев за заштиту права не задржава даље активности </w:t>
      </w:r>
      <w:r w:rsidR="00892737">
        <w:rPr>
          <w:rFonts w:cs="Arial"/>
          <w:sz w:val="24"/>
          <w:szCs w:val="24"/>
          <w:lang w:bidi="en-US"/>
        </w:rPr>
        <w:t>Наручиоц</w:t>
      </w:r>
      <w:r w:rsidRPr="00E11CBE">
        <w:rPr>
          <w:rFonts w:cs="Arial"/>
          <w:sz w:val="24"/>
          <w:szCs w:val="24"/>
          <w:lang w:bidi="en-US"/>
        </w:rPr>
        <w:t>а у поступку јавне набавке у складу са одредбама члана 150. овог ЗЈН.</w:t>
      </w:r>
    </w:p>
    <w:p w:rsidR="002D7721" w:rsidRPr="00E11CBE" w:rsidRDefault="002D7721" w:rsidP="005E75C7">
      <w:pPr>
        <w:jc w:val="both"/>
        <w:rPr>
          <w:rFonts w:cs="Arial"/>
          <w:sz w:val="24"/>
          <w:szCs w:val="24"/>
          <w:lang w:bidi="en-US"/>
        </w:rPr>
      </w:pPr>
    </w:p>
    <w:p w:rsidR="005E75C7" w:rsidRPr="00E11CBE" w:rsidRDefault="005E75C7" w:rsidP="005E75C7">
      <w:pPr>
        <w:jc w:val="both"/>
        <w:rPr>
          <w:rFonts w:cs="Arial"/>
          <w:sz w:val="24"/>
          <w:szCs w:val="24"/>
          <w:lang w:bidi="en-US"/>
        </w:rPr>
      </w:pPr>
      <w:r w:rsidRPr="00E11CBE">
        <w:rPr>
          <w:rFonts w:cs="Arial"/>
          <w:sz w:val="24"/>
          <w:szCs w:val="24"/>
          <w:lang w:bidi="en-US"/>
        </w:rPr>
        <w:t>Захтев за заштиту права мора да садржи:</w:t>
      </w:r>
    </w:p>
    <w:p w:rsidR="005E75C7" w:rsidRPr="00CD0435" w:rsidRDefault="005E75C7" w:rsidP="00E57BAF">
      <w:pPr>
        <w:pStyle w:val="ListParagraph"/>
        <w:numPr>
          <w:ilvl w:val="0"/>
          <w:numId w:val="22"/>
        </w:numPr>
        <w:spacing w:after="0" w:line="240" w:lineRule="auto"/>
        <w:ind w:left="714" w:hanging="357"/>
        <w:rPr>
          <w:rFonts w:ascii="Arial" w:hAnsi="Arial" w:cs="Arial"/>
          <w:lang w:bidi="en-US"/>
        </w:rPr>
      </w:pPr>
      <w:r w:rsidRPr="00CD0435">
        <w:rPr>
          <w:rFonts w:ascii="Arial" w:hAnsi="Arial" w:cs="Arial"/>
          <w:lang w:bidi="en-US"/>
        </w:rPr>
        <w:t>назив и адресу подносиоца захтева и лице за контакт;</w:t>
      </w:r>
    </w:p>
    <w:p w:rsidR="005E75C7" w:rsidRPr="00CD0435" w:rsidRDefault="005E75C7" w:rsidP="00E57BAF">
      <w:pPr>
        <w:pStyle w:val="ListParagraph"/>
        <w:numPr>
          <w:ilvl w:val="0"/>
          <w:numId w:val="22"/>
        </w:numPr>
        <w:spacing w:after="0" w:line="240" w:lineRule="auto"/>
        <w:ind w:left="714" w:hanging="357"/>
        <w:rPr>
          <w:rFonts w:ascii="Arial" w:hAnsi="Arial" w:cs="Arial"/>
          <w:lang w:bidi="en-US"/>
        </w:rPr>
      </w:pPr>
      <w:r w:rsidRPr="00CD0435">
        <w:rPr>
          <w:rFonts w:ascii="Arial" w:hAnsi="Arial" w:cs="Arial"/>
          <w:lang w:bidi="en-US"/>
        </w:rPr>
        <w:t xml:space="preserve">назив и адресу </w:t>
      </w:r>
      <w:r w:rsidR="00892737">
        <w:rPr>
          <w:rFonts w:ascii="Arial" w:hAnsi="Arial" w:cs="Arial"/>
          <w:lang w:bidi="en-US"/>
        </w:rPr>
        <w:t>Наручиоц</w:t>
      </w:r>
      <w:r w:rsidRPr="00CD0435">
        <w:rPr>
          <w:rFonts w:ascii="Arial" w:hAnsi="Arial" w:cs="Arial"/>
          <w:lang w:bidi="en-US"/>
        </w:rPr>
        <w:t>а;</w:t>
      </w:r>
    </w:p>
    <w:p w:rsidR="005E75C7" w:rsidRPr="00CD0435" w:rsidRDefault="005E75C7" w:rsidP="00E57BAF">
      <w:pPr>
        <w:pStyle w:val="ListParagraph"/>
        <w:numPr>
          <w:ilvl w:val="0"/>
          <w:numId w:val="22"/>
        </w:numPr>
        <w:spacing w:after="0" w:line="240" w:lineRule="auto"/>
        <w:ind w:left="714" w:hanging="357"/>
        <w:rPr>
          <w:rFonts w:ascii="Arial" w:hAnsi="Arial" w:cs="Arial"/>
          <w:lang w:bidi="en-US"/>
        </w:rPr>
      </w:pPr>
      <w:r w:rsidRPr="00CD0435">
        <w:rPr>
          <w:rFonts w:ascii="Arial" w:hAnsi="Arial" w:cs="Arial"/>
          <w:lang w:bidi="en-US"/>
        </w:rPr>
        <w:t xml:space="preserve">податке о јавној набавци која је предмет захтева, односно о одлуци </w:t>
      </w:r>
      <w:r w:rsidR="00892737">
        <w:rPr>
          <w:rFonts w:ascii="Arial" w:hAnsi="Arial" w:cs="Arial"/>
          <w:lang w:bidi="en-US"/>
        </w:rPr>
        <w:t>Наручиоц</w:t>
      </w:r>
      <w:r w:rsidRPr="00CD0435">
        <w:rPr>
          <w:rFonts w:ascii="Arial" w:hAnsi="Arial" w:cs="Arial"/>
          <w:lang w:bidi="en-US"/>
        </w:rPr>
        <w:t>а;</w:t>
      </w:r>
    </w:p>
    <w:p w:rsidR="005E75C7" w:rsidRPr="00CD0435" w:rsidRDefault="005E75C7" w:rsidP="00E57BAF">
      <w:pPr>
        <w:pStyle w:val="ListParagraph"/>
        <w:numPr>
          <w:ilvl w:val="0"/>
          <w:numId w:val="22"/>
        </w:numPr>
        <w:spacing w:after="0" w:line="240" w:lineRule="auto"/>
        <w:ind w:left="714" w:hanging="357"/>
        <w:rPr>
          <w:rFonts w:ascii="Arial" w:hAnsi="Arial" w:cs="Arial"/>
          <w:lang w:bidi="en-US"/>
        </w:rPr>
      </w:pPr>
      <w:r w:rsidRPr="00CD0435">
        <w:rPr>
          <w:rFonts w:ascii="Arial" w:hAnsi="Arial" w:cs="Arial"/>
          <w:lang w:bidi="en-US"/>
        </w:rPr>
        <w:t>повреде прописа којима се уређује поступак јавне набавке;</w:t>
      </w:r>
    </w:p>
    <w:p w:rsidR="005E75C7" w:rsidRPr="00CD0435" w:rsidRDefault="005E75C7" w:rsidP="00E57BAF">
      <w:pPr>
        <w:pStyle w:val="ListParagraph"/>
        <w:numPr>
          <w:ilvl w:val="0"/>
          <w:numId w:val="22"/>
        </w:numPr>
        <w:spacing w:after="0" w:line="240" w:lineRule="auto"/>
        <w:ind w:left="714" w:hanging="357"/>
        <w:rPr>
          <w:rFonts w:ascii="Arial" w:hAnsi="Arial" w:cs="Arial"/>
          <w:lang w:bidi="en-US"/>
        </w:rPr>
      </w:pPr>
      <w:r w:rsidRPr="00CD0435">
        <w:rPr>
          <w:rFonts w:ascii="Arial" w:hAnsi="Arial" w:cs="Arial"/>
          <w:lang w:bidi="en-US"/>
        </w:rPr>
        <w:t>чињенице и доказе којима се повреде доказују;</w:t>
      </w:r>
    </w:p>
    <w:p w:rsidR="005E75C7" w:rsidRPr="00CD0435" w:rsidRDefault="005E75C7" w:rsidP="00E57BAF">
      <w:pPr>
        <w:pStyle w:val="ListParagraph"/>
        <w:numPr>
          <w:ilvl w:val="0"/>
          <w:numId w:val="22"/>
        </w:numPr>
        <w:spacing w:after="0" w:line="240" w:lineRule="auto"/>
        <w:ind w:left="714" w:hanging="357"/>
        <w:rPr>
          <w:rFonts w:ascii="Arial" w:hAnsi="Arial" w:cs="Arial"/>
          <w:lang w:bidi="en-US"/>
        </w:rPr>
      </w:pPr>
      <w:r w:rsidRPr="00CD0435">
        <w:rPr>
          <w:rFonts w:ascii="Arial" w:hAnsi="Arial" w:cs="Arial"/>
          <w:lang w:bidi="en-US"/>
        </w:rPr>
        <w:t>потврду о уплати таксе из члана 156. ЗЈН;</w:t>
      </w:r>
    </w:p>
    <w:p w:rsidR="005E75C7" w:rsidRPr="00CD0435" w:rsidRDefault="005E75C7" w:rsidP="00E57BAF">
      <w:pPr>
        <w:pStyle w:val="ListParagraph"/>
        <w:numPr>
          <w:ilvl w:val="0"/>
          <w:numId w:val="22"/>
        </w:numPr>
        <w:spacing w:after="0" w:line="240" w:lineRule="auto"/>
        <w:ind w:left="714" w:hanging="357"/>
        <w:rPr>
          <w:rFonts w:ascii="Arial" w:hAnsi="Arial" w:cs="Arial"/>
          <w:lang w:bidi="en-US"/>
        </w:rPr>
      </w:pPr>
      <w:r w:rsidRPr="00CD0435">
        <w:rPr>
          <w:rFonts w:ascii="Arial" w:hAnsi="Arial" w:cs="Arial"/>
          <w:lang w:bidi="en-US"/>
        </w:rPr>
        <w:t>потпис подносиоца.</w:t>
      </w:r>
    </w:p>
    <w:p w:rsidR="005E75C7" w:rsidRPr="00E11CBE" w:rsidRDefault="005E75C7" w:rsidP="005E75C7">
      <w:pPr>
        <w:jc w:val="both"/>
        <w:rPr>
          <w:rFonts w:cs="Arial"/>
          <w:sz w:val="24"/>
          <w:szCs w:val="24"/>
          <w:lang w:bidi="en-US"/>
        </w:rPr>
      </w:pPr>
      <w:r w:rsidRPr="00E11CBE">
        <w:rPr>
          <w:rFonts w:cs="Arial"/>
          <w:sz w:val="24"/>
          <w:szCs w:val="24"/>
          <w:lang w:bidi="en-US"/>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rsidR="005E75C7" w:rsidRPr="00CD0435" w:rsidRDefault="005E75C7" w:rsidP="00097B66">
      <w:pPr>
        <w:pStyle w:val="ListParagraph"/>
        <w:numPr>
          <w:ilvl w:val="1"/>
          <w:numId w:val="18"/>
        </w:numPr>
        <w:spacing w:after="0" w:line="240" w:lineRule="auto"/>
        <w:ind w:left="567" w:hanging="283"/>
        <w:rPr>
          <w:rFonts w:ascii="Arial" w:hAnsi="Arial" w:cs="Arial"/>
          <w:lang w:bidi="en-US"/>
        </w:rPr>
      </w:pPr>
      <w:r w:rsidRPr="00CD0435">
        <w:rPr>
          <w:rFonts w:ascii="Arial" w:hAnsi="Arial" w:cs="Arial"/>
          <w:lang w:bidi="en-US"/>
        </w:rPr>
        <w:t>Потврда о извршеној уплати таксе из члана 156. ЗЈН која садржи следеће елементе:</w:t>
      </w:r>
    </w:p>
    <w:p w:rsidR="005E75C7" w:rsidRPr="00CD0435" w:rsidRDefault="005E75C7" w:rsidP="00E57BAF">
      <w:pPr>
        <w:pStyle w:val="ListParagraph"/>
        <w:numPr>
          <w:ilvl w:val="0"/>
          <w:numId w:val="23"/>
        </w:numPr>
        <w:spacing w:after="0" w:line="240" w:lineRule="auto"/>
        <w:rPr>
          <w:rFonts w:ascii="Arial" w:hAnsi="Arial" w:cs="Arial"/>
          <w:lang w:bidi="en-US"/>
        </w:rPr>
      </w:pPr>
      <w:r w:rsidRPr="00CD0435">
        <w:rPr>
          <w:rFonts w:ascii="Arial" w:hAnsi="Arial" w:cs="Arial"/>
          <w:lang w:bidi="en-US"/>
        </w:rPr>
        <w:t>да буде издата од стране банке и да садржи печат банке;</w:t>
      </w:r>
    </w:p>
    <w:p w:rsidR="005E75C7" w:rsidRPr="00CD0435" w:rsidRDefault="005E75C7" w:rsidP="00E57BAF">
      <w:pPr>
        <w:pStyle w:val="ListParagraph"/>
        <w:numPr>
          <w:ilvl w:val="0"/>
          <w:numId w:val="23"/>
        </w:numPr>
        <w:spacing w:after="0" w:line="240" w:lineRule="auto"/>
        <w:rPr>
          <w:rFonts w:ascii="Arial" w:hAnsi="Arial" w:cs="Arial"/>
          <w:lang w:bidi="en-US"/>
        </w:rPr>
      </w:pPr>
      <w:r w:rsidRPr="00CD0435">
        <w:rPr>
          <w:rFonts w:ascii="Arial" w:hAnsi="Arial" w:cs="Arial"/>
          <w:lang w:bidi="en-US"/>
        </w:rPr>
        <w:t>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5E75C7" w:rsidRPr="00CD0435" w:rsidRDefault="005E75C7" w:rsidP="005E75C7">
      <w:pPr>
        <w:jc w:val="both"/>
        <w:rPr>
          <w:rFonts w:cs="Arial"/>
          <w:sz w:val="24"/>
          <w:szCs w:val="24"/>
          <w:lang w:bidi="en-US"/>
        </w:rPr>
      </w:pPr>
      <w:r w:rsidRPr="00CD0435">
        <w:rPr>
          <w:rFonts w:cs="Arial"/>
          <w:sz w:val="24"/>
          <w:szCs w:val="24"/>
          <w:lang w:bidi="en-US"/>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5E75C7" w:rsidRPr="00412E54" w:rsidRDefault="005E75C7" w:rsidP="00E57BAF">
      <w:pPr>
        <w:pStyle w:val="ListParagraph"/>
        <w:numPr>
          <w:ilvl w:val="0"/>
          <w:numId w:val="23"/>
        </w:numPr>
        <w:spacing w:after="0" w:line="240" w:lineRule="auto"/>
        <w:rPr>
          <w:rFonts w:ascii="Arial" w:hAnsi="Arial" w:cs="Arial"/>
        </w:rPr>
      </w:pPr>
      <w:r w:rsidRPr="00412E54">
        <w:rPr>
          <w:rFonts w:ascii="Arial" w:hAnsi="Arial" w:cs="Arial"/>
          <w:lang w:bidi="en-US"/>
        </w:rPr>
        <w:t xml:space="preserve">износ таксе из члана 156. ЗЈН чија се уплата врши – </w:t>
      </w:r>
      <w:r w:rsidRPr="00412E54">
        <w:rPr>
          <w:rFonts w:ascii="Arial" w:hAnsi="Arial" w:cs="Arial"/>
          <w:color w:val="auto"/>
          <w:lang w:bidi="en-US"/>
        </w:rPr>
        <w:t>120.000,00 динара</w:t>
      </w:r>
      <w:r w:rsidRPr="00412E54">
        <w:rPr>
          <w:rFonts w:ascii="Arial" w:hAnsi="Arial" w:cs="Arial"/>
          <w:lang w:bidi="en-US"/>
        </w:rPr>
        <w:t>;</w:t>
      </w:r>
    </w:p>
    <w:p w:rsidR="005E75C7" w:rsidRPr="00CD0435" w:rsidRDefault="005E75C7" w:rsidP="00E57BAF">
      <w:pPr>
        <w:pStyle w:val="ListParagraph"/>
        <w:numPr>
          <w:ilvl w:val="0"/>
          <w:numId w:val="23"/>
        </w:numPr>
        <w:spacing w:after="0" w:line="240" w:lineRule="auto"/>
        <w:rPr>
          <w:rFonts w:ascii="Arial" w:hAnsi="Arial" w:cs="Arial"/>
          <w:lang w:bidi="en-US"/>
        </w:rPr>
      </w:pPr>
      <w:r w:rsidRPr="00CD0435">
        <w:rPr>
          <w:rFonts w:ascii="Arial" w:hAnsi="Arial" w:cs="Arial"/>
          <w:lang w:bidi="en-US"/>
        </w:rPr>
        <w:t>број рачуна: 840-30678845-06;</w:t>
      </w:r>
    </w:p>
    <w:p w:rsidR="005E75C7" w:rsidRPr="00CD0435" w:rsidRDefault="005E75C7" w:rsidP="00E57BAF">
      <w:pPr>
        <w:pStyle w:val="ListParagraph"/>
        <w:numPr>
          <w:ilvl w:val="0"/>
          <w:numId w:val="23"/>
        </w:numPr>
        <w:spacing w:after="0" w:line="240" w:lineRule="auto"/>
        <w:rPr>
          <w:rFonts w:ascii="Arial" w:hAnsi="Arial" w:cs="Arial"/>
          <w:lang w:bidi="en-US"/>
        </w:rPr>
      </w:pPr>
      <w:r w:rsidRPr="00CD0435">
        <w:rPr>
          <w:rFonts w:ascii="Arial" w:hAnsi="Arial" w:cs="Arial"/>
          <w:lang w:bidi="en-US"/>
        </w:rPr>
        <w:t>шифру плаћања: 153 или 253;</w:t>
      </w:r>
    </w:p>
    <w:p w:rsidR="005E75C7" w:rsidRPr="00CD0435" w:rsidRDefault="005E75C7" w:rsidP="00E57BAF">
      <w:pPr>
        <w:pStyle w:val="ListParagraph"/>
        <w:numPr>
          <w:ilvl w:val="0"/>
          <w:numId w:val="23"/>
        </w:numPr>
        <w:spacing w:after="0" w:line="240" w:lineRule="auto"/>
        <w:rPr>
          <w:rFonts w:ascii="Arial" w:hAnsi="Arial" w:cs="Arial"/>
          <w:lang w:bidi="en-US"/>
        </w:rPr>
      </w:pPr>
      <w:r w:rsidRPr="00CD0435">
        <w:rPr>
          <w:rFonts w:ascii="Arial" w:hAnsi="Arial" w:cs="Arial"/>
          <w:lang w:bidi="en-US"/>
        </w:rPr>
        <w:t>позив на број: подаци о броју или ознаци јавне набавке поводом које се подноси захтев за заштиту права;</w:t>
      </w:r>
    </w:p>
    <w:p w:rsidR="005E75C7" w:rsidRPr="00CD0435" w:rsidRDefault="005E75C7" w:rsidP="00E57BAF">
      <w:pPr>
        <w:pStyle w:val="ListParagraph"/>
        <w:numPr>
          <w:ilvl w:val="0"/>
          <w:numId w:val="23"/>
        </w:numPr>
        <w:spacing w:after="0" w:line="240" w:lineRule="auto"/>
        <w:rPr>
          <w:rFonts w:ascii="Arial" w:hAnsi="Arial" w:cs="Arial"/>
        </w:rPr>
      </w:pPr>
      <w:r w:rsidRPr="00CD0435">
        <w:rPr>
          <w:rFonts w:ascii="Arial" w:hAnsi="Arial" w:cs="Arial"/>
          <w:lang w:bidi="en-US"/>
        </w:rPr>
        <w:t xml:space="preserve">сврха: ЗЗП; назив </w:t>
      </w:r>
      <w:r w:rsidR="00892737">
        <w:rPr>
          <w:rFonts w:ascii="Arial" w:hAnsi="Arial" w:cs="Arial"/>
          <w:lang w:bidi="en-US"/>
        </w:rPr>
        <w:t>Наручиоц</w:t>
      </w:r>
      <w:r w:rsidRPr="00CD0435">
        <w:rPr>
          <w:rFonts w:ascii="Arial" w:hAnsi="Arial" w:cs="Arial"/>
          <w:lang w:bidi="en-US"/>
        </w:rPr>
        <w:t xml:space="preserve">а: </w:t>
      </w:r>
      <w:r w:rsidRPr="00CD0435">
        <w:rPr>
          <w:rFonts w:ascii="Arial" w:hAnsi="Arial" w:cs="Arial"/>
          <w:shd w:val="clear" w:color="auto" w:fill="FFFFFF"/>
          <w:lang w:val="ru-RU" w:bidi="en-US"/>
        </w:rPr>
        <w:t>ЈП ЕПС - Огранак РБ Колубара</w:t>
      </w:r>
      <w:r w:rsidRPr="00CD0435">
        <w:rPr>
          <w:rFonts w:ascii="Arial" w:hAnsi="Arial" w:cs="Arial"/>
          <w:lang w:bidi="en-US"/>
        </w:rPr>
        <w:t xml:space="preserve">; јавна набавка број </w:t>
      </w:r>
      <w:r w:rsidR="00D11198">
        <w:rPr>
          <w:rFonts w:ascii="Arial" w:hAnsi="Arial" w:cs="Arial"/>
          <w:b/>
          <w:lang w:bidi="en-US"/>
        </w:rPr>
        <w:t>ЈН/4000/</w:t>
      </w:r>
      <w:r w:rsidR="00785448">
        <w:rPr>
          <w:rFonts w:ascii="Arial" w:hAnsi="Arial" w:cs="Arial"/>
          <w:b/>
          <w:lang w:bidi="en-US"/>
        </w:rPr>
        <w:t>0575</w:t>
      </w:r>
      <w:r w:rsidR="00CD0185">
        <w:rPr>
          <w:rFonts w:ascii="Arial" w:hAnsi="Arial" w:cs="Arial"/>
          <w:b/>
          <w:lang w:bidi="en-US"/>
        </w:rPr>
        <w:t>/2018</w:t>
      </w:r>
      <w:r w:rsidR="00B11314">
        <w:rPr>
          <w:rFonts w:ascii="Arial" w:hAnsi="Arial" w:cs="Arial"/>
          <w:b/>
          <w:lang w:val="sr-Cyrl-RS" w:bidi="en-US"/>
        </w:rPr>
        <w:t xml:space="preserve"> (Јана број 1638/2018)</w:t>
      </w:r>
      <w:r w:rsidRPr="00CD0435">
        <w:rPr>
          <w:rFonts w:ascii="Arial" w:hAnsi="Arial" w:cs="Arial"/>
          <w:lang w:bidi="en-US"/>
        </w:rPr>
        <w:t>;</w:t>
      </w:r>
    </w:p>
    <w:p w:rsidR="005E75C7" w:rsidRPr="00CD0435" w:rsidRDefault="005E75C7" w:rsidP="00E57BAF">
      <w:pPr>
        <w:pStyle w:val="ListParagraph"/>
        <w:numPr>
          <w:ilvl w:val="0"/>
          <w:numId w:val="23"/>
        </w:numPr>
        <w:spacing w:after="0" w:line="240" w:lineRule="auto"/>
        <w:rPr>
          <w:rFonts w:ascii="Arial" w:hAnsi="Arial" w:cs="Arial"/>
          <w:lang w:bidi="en-US"/>
        </w:rPr>
      </w:pPr>
      <w:r w:rsidRPr="00CD0435">
        <w:rPr>
          <w:rFonts w:ascii="Arial" w:hAnsi="Arial" w:cs="Arial"/>
          <w:lang w:bidi="en-US"/>
        </w:rPr>
        <w:t>корисник: буџет Републике Србије;</w:t>
      </w:r>
    </w:p>
    <w:p w:rsidR="005E75C7" w:rsidRPr="00CD0435" w:rsidRDefault="005E75C7" w:rsidP="00E57BAF">
      <w:pPr>
        <w:pStyle w:val="ListParagraph"/>
        <w:numPr>
          <w:ilvl w:val="0"/>
          <w:numId w:val="23"/>
        </w:numPr>
        <w:spacing w:after="0" w:line="240" w:lineRule="auto"/>
        <w:rPr>
          <w:rFonts w:ascii="Arial" w:hAnsi="Arial" w:cs="Arial"/>
          <w:lang w:bidi="en-US"/>
        </w:rPr>
      </w:pPr>
      <w:r w:rsidRPr="00CD0435">
        <w:rPr>
          <w:rFonts w:ascii="Arial" w:hAnsi="Arial" w:cs="Arial"/>
          <w:lang w:bidi="en-US"/>
        </w:rPr>
        <w:t>назив уплатиоца, односно назив подносиоца захтева за заштиту права за којег је извршена уплата таксе;</w:t>
      </w:r>
    </w:p>
    <w:p w:rsidR="005E75C7" w:rsidRPr="00CD0435" w:rsidRDefault="005E75C7" w:rsidP="00E57BAF">
      <w:pPr>
        <w:pStyle w:val="ListParagraph"/>
        <w:numPr>
          <w:ilvl w:val="0"/>
          <w:numId w:val="23"/>
        </w:numPr>
        <w:spacing w:after="0" w:line="240" w:lineRule="auto"/>
        <w:ind w:left="567"/>
        <w:rPr>
          <w:rFonts w:ascii="Arial" w:hAnsi="Arial" w:cs="Arial"/>
          <w:lang w:bidi="en-US"/>
        </w:rPr>
      </w:pPr>
      <w:r w:rsidRPr="00CD0435">
        <w:rPr>
          <w:rFonts w:ascii="Arial" w:hAnsi="Arial" w:cs="Arial"/>
          <w:lang w:bidi="en-US"/>
        </w:rPr>
        <w:t>потпис овлашћеног лица банке, или</w:t>
      </w:r>
    </w:p>
    <w:p w:rsidR="005E75C7" w:rsidRDefault="005E75C7" w:rsidP="00097B66">
      <w:pPr>
        <w:pStyle w:val="ListParagraph"/>
        <w:numPr>
          <w:ilvl w:val="1"/>
          <w:numId w:val="18"/>
        </w:numPr>
        <w:spacing w:after="0" w:line="240" w:lineRule="auto"/>
        <w:ind w:left="567" w:hanging="283"/>
        <w:rPr>
          <w:rFonts w:ascii="Arial" w:hAnsi="Arial" w:cs="Arial"/>
          <w:lang w:bidi="en-US"/>
        </w:rPr>
      </w:pPr>
      <w:r w:rsidRPr="00CD0435">
        <w:rPr>
          <w:rFonts w:ascii="Arial" w:hAnsi="Arial" w:cs="Arial"/>
          <w:lang w:bidi="en-US"/>
        </w:rPr>
        <w:t>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w:t>
      </w:r>
    </w:p>
    <w:p w:rsidR="005E75C7" w:rsidRDefault="005E75C7" w:rsidP="00097B66">
      <w:pPr>
        <w:pStyle w:val="ListParagraph"/>
        <w:numPr>
          <w:ilvl w:val="1"/>
          <w:numId w:val="18"/>
        </w:numPr>
        <w:spacing w:after="0" w:line="240" w:lineRule="auto"/>
        <w:ind w:left="567" w:hanging="283"/>
        <w:rPr>
          <w:rFonts w:ascii="Arial" w:hAnsi="Arial" w:cs="Arial"/>
          <w:lang w:bidi="en-US"/>
        </w:rPr>
      </w:pPr>
      <w:r w:rsidRPr="00CD0435">
        <w:rPr>
          <w:rFonts w:ascii="Arial" w:hAnsi="Arial" w:cs="Arial"/>
          <w:lang w:bidi="en-US"/>
        </w:rPr>
        <w:t>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w:t>
      </w:r>
    </w:p>
    <w:p w:rsidR="005E75C7" w:rsidRPr="00CD0435" w:rsidRDefault="005E75C7" w:rsidP="00097B66">
      <w:pPr>
        <w:pStyle w:val="ListParagraph"/>
        <w:numPr>
          <w:ilvl w:val="1"/>
          <w:numId w:val="18"/>
        </w:numPr>
        <w:spacing w:after="0" w:line="240" w:lineRule="auto"/>
        <w:ind w:left="567" w:hanging="283"/>
        <w:rPr>
          <w:rFonts w:ascii="Arial" w:hAnsi="Arial" w:cs="Arial"/>
          <w:lang w:bidi="en-US"/>
        </w:rPr>
      </w:pPr>
      <w:r w:rsidRPr="00CD0435">
        <w:rPr>
          <w:rFonts w:ascii="Arial" w:hAnsi="Arial" w:cs="Arial"/>
          <w:lang w:bidi="en-US"/>
        </w:rPr>
        <w:t>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w:t>
      </w:r>
    </w:p>
    <w:p w:rsidR="00D8637E" w:rsidRDefault="005E75C7" w:rsidP="003F3F99">
      <w:pPr>
        <w:jc w:val="both"/>
        <w:rPr>
          <w:rFonts w:cs="Arial"/>
          <w:sz w:val="24"/>
          <w:szCs w:val="24"/>
          <w:lang w:val="sr-Cyrl-RS" w:bidi="en-US"/>
        </w:rPr>
      </w:pPr>
      <w:r w:rsidRPr="00E11CBE">
        <w:rPr>
          <w:rFonts w:cs="Arial"/>
          <w:sz w:val="24"/>
          <w:szCs w:val="24"/>
          <w:lang w:bidi="en-US"/>
        </w:rPr>
        <w:t xml:space="preserve">Поступак заштите права </w:t>
      </w:r>
      <w:r w:rsidR="00785448">
        <w:rPr>
          <w:rFonts w:cs="Arial"/>
          <w:sz w:val="24"/>
          <w:szCs w:val="24"/>
          <w:lang w:bidi="en-US"/>
        </w:rPr>
        <w:t>Понуђач</w:t>
      </w:r>
      <w:r w:rsidRPr="00E11CBE">
        <w:rPr>
          <w:rFonts w:cs="Arial"/>
          <w:sz w:val="24"/>
          <w:szCs w:val="24"/>
          <w:lang w:bidi="en-US"/>
        </w:rPr>
        <w:t>а регулисан је одредбама чл. 138. - 166. ЗЈН.</w:t>
      </w:r>
    </w:p>
    <w:p w:rsidR="0038677D" w:rsidRPr="0038677D" w:rsidRDefault="0038677D" w:rsidP="003F3F99">
      <w:pPr>
        <w:jc w:val="both"/>
        <w:rPr>
          <w:rFonts w:cs="Arial"/>
          <w:sz w:val="24"/>
          <w:szCs w:val="24"/>
          <w:lang w:val="sr-Cyrl-RS" w:bidi="en-US"/>
        </w:rPr>
      </w:pPr>
    </w:p>
    <w:p w:rsidR="005E75C7" w:rsidRPr="00E11CBE" w:rsidRDefault="00AB2AF3" w:rsidP="00AB2AF3">
      <w:pPr>
        <w:pStyle w:val="KDPodnaslov2"/>
        <w:numPr>
          <w:ilvl w:val="0"/>
          <w:numId w:val="0"/>
        </w:numPr>
        <w:spacing w:before="0"/>
        <w:ind w:left="360"/>
        <w:jc w:val="both"/>
        <w:outlineLvl w:val="9"/>
        <w:rPr>
          <w:rFonts w:ascii="Arial" w:hAnsi="Arial" w:cs="Arial"/>
        </w:rPr>
      </w:pPr>
      <w:bookmarkStart w:id="64" w:name="_Toc441651610"/>
      <w:bookmarkStart w:id="65" w:name="_Toc442559921"/>
      <w:r>
        <w:rPr>
          <w:rFonts w:ascii="Arial" w:hAnsi="Arial" w:cs="Arial"/>
          <w:lang w:val="sr-Cyrl-RS"/>
        </w:rPr>
        <w:lastRenderedPageBreak/>
        <w:t xml:space="preserve">6.27. </w:t>
      </w:r>
      <w:r w:rsidR="005E75C7" w:rsidRPr="00E11CBE">
        <w:rPr>
          <w:rFonts w:ascii="Arial" w:hAnsi="Arial" w:cs="Arial"/>
        </w:rPr>
        <w:t>Закључивање и ступање на снагу уговора</w:t>
      </w:r>
      <w:bookmarkEnd w:id="64"/>
      <w:bookmarkEnd w:id="65"/>
    </w:p>
    <w:p w:rsidR="005E75C7" w:rsidRPr="00E11CBE" w:rsidRDefault="005E75C7" w:rsidP="005E75C7">
      <w:pPr>
        <w:pStyle w:val="Standard"/>
        <w:spacing w:before="0"/>
        <w:rPr>
          <w:rFonts w:ascii="Arial" w:hAnsi="Arial" w:cs="Arial"/>
        </w:rPr>
      </w:pPr>
      <w:r w:rsidRPr="00E11CBE">
        <w:rPr>
          <w:rFonts w:ascii="Arial" w:hAnsi="Arial" w:cs="Arial"/>
        </w:rPr>
        <w:t xml:space="preserve">Наручилац ће доставити уговор о јавној набавци </w:t>
      </w:r>
      <w:r w:rsidR="00785448">
        <w:rPr>
          <w:rFonts w:ascii="Arial" w:hAnsi="Arial" w:cs="Arial"/>
        </w:rPr>
        <w:t>Понуђач</w:t>
      </w:r>
      <w:r w:rsidRPr="00E11CBE">
        <w:rPr>
          <w:rFonts w:ascii="Arial" w:hAnsi="Arial" w:cs="Arial"/>
        </w:rPr>
        <w:t>у којем је додељен уговор у року од 8</w:t>
      </w:r>
      <w:r w:rsidR="002D7721">
        <w:rPr>
          <w:rFonts w:ascii="Arial" w:hAnsi="Arial" w:cs="Arial"/>
          <w:lang w:val="sr-Cyrl-RS"/>
        </w:rPr>
        <w:t xml:space="preserve"> </w:t>
      </w:r>
      <w:r w:rsidRPr="00E11CBE">
        <w:rPr>
          <w:rFonts w:ascii="Arial" w:hAnsi="Arial" w:cs="Arial"/>
        </w:rPr>
        <w:t>(осам) дана од протека рока за подношење захтева за заштиту права.</w:t>
      </w:r>
    </w:p>
    <w:p w:rsidR="005E75C7" w:rsidRPr="00E11CBE" w:rsidRDefault="005E75C7" w:rsidP="005E75C7">
      <w:pPr>
        <w:pStyle w:val="Standard"/>
        <w:spacing w:before="0"/>
        <w:rPr>
          <w:rFonts w:ascii="Arial" w:hAnsi="Arial" w:cs="Arial"/>
        </w:rPr>
      </w:pPr>
      <w:r w:rsidRPr="00E11CBE">
        <w:rPr>
          <w:rFonts w:ascii="Arial" w:hAnsi="Arial" w:cs="Arial"/>
          <w:lang w:val="ru-RU"/>
        </w:rPr>
        <w:t xml:space="preserve">Ако </w:t>
      </w:r>
      <w:r w:rsidR="00785448">
        <w:rPr>
          <w:rFonts w:ascii="Arial" w:hAnsi="Arial" w:cs="Arial"/>
          <w:lang w:val="ru-RU"/>
        </w:rPr>
        <w:t>Понуђач</w:t>
      </w:r>
      <w:r w:rsidRPr="00E11CBE">
        <w:rPr>
          <w:rFonts w:ascii="Arial" w:hAnsi="Arial" w:cs="Arial"/>
          <w:lang w:val="ru-RU"/>
        </w:rPr>
        <w:t xml:space="preserve"> којем је додељен уговор одбије да потпише уговор или уговор не потпише у року од 3 (три) дана од дана пријема уговора, Наручилац може закључити са првим следећим најповољнијим </w:t>
      </w:r>
      <w:r w:rsidR="00785448">
        <w:rPr>
          <w:rFonts w:ascii="Arial" w:hAnsi="Arial" w:cs="Arial"/>
          <w:lang w:val="ru-RU"/>
        </w:rPr>
        <w:t>Понуђач</w:t>
      </w:r>
      <w:r w:rsidRPr="00E11CBE">
        <w:rPr>
          <w:rFonts w:ascii="Arial" w:hAnsi="Arial" w:cs="Arial"/>
          <w:lang w:val="ru-RU"/>
        </w:rPr>
        <w:t>ем.</w:t>
      </w:r>
    </w:p>
    <w:p w:rsidR="005E75C7" w:rsidRDefault="005E75C7" w:rsidP="005E75C7">
      <w:pPr>
        <w:pStyle w:val="Standard"/>
        <w:spacing w:before="0"/>
        <w:rPr>
          <w:rFonts w:ascii="Arial" w:hAnsi="Arial" w:cs="Arial"/>
          <w:lang w:val="ru-RU"/>
        </w:rPr>
      </w:pPr>
      <w:r w:rsidRPr="00E11CBE">
        <w:rPr>
          <w:rFonts w:ascii="Arial" w:hAnsi="Arial" w:cs="Arial"/>
          <w:lang w:val="ru-RU"/>
        </w:rPr>
        <w:t xml:space="preserve">Уколико у року за подношење понуда пристигне само једна понуда и та понуда буде прихватљива, наручилац ће сходно члану 112. став 2. тачка 5) ЗЈН-а закључити уговор са </w:t>
      </w:r>
      <w:r w:rsidR="00785448">
        <w:rPr>
          <w:rFonts w:ascii="Arial" w:hAnsi="Arial" w:cs="Arial"/>
          <w:lang w:val="ru-RU"/>
        </w:rPr>
        <w:t>Понуђач</w:t>
      </w:r>
      <w:r w:rsidRPr="00E11CBE">
        <w:rPr>
          <w:rFonts w:ascii="Arial" w:hAnsi="Arial" w:cs="Arial"/>
          <w:lang w:val="ru-RU"/>
        </w:rPr>
        <w:t>ем и пре истека рока за подношење захтева за заштиту права.</w:t>
      </w:r>
    </w:p>
    <w:p w:rsidR="004950E4" w:rsidRPr="00E11CBE" w:rsidRDefault="004950E4" w:rsidP="005E75C7">
      <w:pPr>
        <w:pStyle w:val="Standard"/>
        <w:spacing w:before="0"/>
        <w:rPr>
          <w:rFonts w:ascii="Arial" w:hAnsi="Arial" w:cs="Arial"/>
        </w:rPr>
      </w:pPr>
    </w:p>
    <w:p w:rsidR="005E75C7" w:rsidRPr="00E11CBE" w:rsidRDefault="00AB2AF3" w:rsidP="00AB2AF3">
      <w:pPr>
        <w:pStyle w:val="KDPodnaslov2"/>
        <w:numPr>
          <w:ilvl w:val="0"/>
          <w:numId w:val="0"/>
        </w:numPr>
        <w:spacing w:before="0"/>
        <w:ind w:left="360"/>
        <w:jc w:val="both"/>
        <w:outlineLvl w:val="9"/>
        <w:rPr>
          <w:rFonts w:ascii="Arial" w:hAnsi="Arial" w:cs="Arial"/>
        </w:rPr>
      </w:pPr>
      <w:bookmarkStart w:id="66" w:name="_Toc441651611"/>
      <w:bookmarkStart w:id="67" w:name="_Toc442559922"/>
      <w:r>
        <w:rPr>
          <w:rFonts w:ascii="Arial" w:hAnsi="Arial" w:cs="Arial"/>
          <w:lang w:val="sr-Cyrl-RS"/>
        </w:rPr>
        <w:t xml:space="preserve">6.28. </w:t>
      </w:r>
      <w:r w:rsidR="005E75C7" w:rsidRPr="00E11CBE">
        <w:rPr>
          <w:rFonts w:ascii="Arial" w:hAnsi="Arial" w:cs="Arial"/>
        </w:rPr>
        <w:t>Измене током трајања уговора</w:t>
      </w:r>
      <w:bookmarkEnd w:id="66"/>
      <w:bookmarkEnd w:id="67"/>
    </w:p>
    <w:p w:rsidR="003C1C11" w:rsidRPr="003C1C11" w:rsidRDefault="003C1C11" w:rsidP="003C1C11">
      <w:pPr>
        <w:suppressAutoHyphens w:val="0"/>
        <w:autoSpaceDE w:val="0"/>
        <w:spacing w:before="120"/>
        <w:jc w:val="both"/>
        <w:textAlignment w:val="auto"/>
        <w:rPr>
          <w:rFonts w:cs="Arial"/>
          <w:color w:val="000000"/>
          <w:kern w:val="0"/>
          <w:sz w:val="24"/>
          <w:szCs w:val="24"/>
        </w:rPr>
      </w:pPr>
      <w:r w:rsidRPr="003C1C11">
        <w:rPr>
          <w:rFonts w:cs="Arial"/>
          <w:color w:val="000000"/>
          <w:kern w:val="0"/>
          <w:sz w:val="24"/>
          <w:szCs w:val="24"/>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rsidR="003C1C11" w:rsidRPr="003C1C11" w:rsidRDefault="003C1C11" w:rsidP="003C1C11">
      <w:pPr>
        <w:suppressAutoHyphens w:val="0"/>
        <w:autoSpaceDE w:val="0"/>
        <w:spacing w:before="120"/>
        <w:jc w:val="both"/>
        <w:textAlignment w:val="auto"/>
        <w:rPr>
          <w:rFonts w:cs="Arial"/>
          <w:color w:val="000000"/>
          <w:kern w:val="0"/>
          <w:sz w:val="24"/>
          <w:szCs w:val="24"/>
        </w:rPr>
      </w:pPr>
      <w:r w:rsidRPr="003C1C11">
        <w:rPr>
          <w:rFonts w:cs="Arial"/>
          <w:color w:val="000000"/>
          <w:kern w:val="0"/>
          <w:sz w:val="24"/>
          <w:szCs w:val="24"/>
        </w:rPr>
        <w:t>Наручилац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Наручилац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p>
    <w:p w:rsidR="003C1C11" w:rsidRPr="003C1C11" w:rsidRDefault="003C1C11" w:rsidP="003C1C11">
      <w:pPr>
        <w:suppressAutoHyphens w:val="0"/>
        <w:autoSpaceDE w:val="0"/>
        <w:spacing w:before="120"/>
        <w:jc w:val="both"/>
        <w:textAlignment w:val="auto"/>
        <w:rPr>
          <w:rFonts w:cs="Arial"/>
          <w:color w:val="000000"/>
          <w:kern w:val="0"/>
          <w:sz w:val="24"/>
          <w:szCs w:val="24"/>
        </w:rPr>
      </w:pPr>
      <w:r w:rsidRPr="003C1C11">
        <w:rPr>
          <w:rFonts w:cs="Arial"/>
          <w:color w:val="000000"/>
          <w:kern w:val="0"/>
          <w:sz w:val="24"/>
          <w:szCs w:val="24"/>
        </w:rPr>
        <w:t>Након закључења уговора о јавној набавци Наручилац може да дозволи промену цене и других битних елемената уговора из објективних разлога,односно виша сила, измена важећих законских прописа, мере државних органа и наступање околности које отежавају испуњење обавезе једне Уговорне стране или се због њих не може остварити сврха овог Уговора.</w:t>
      </w:r>
    </w:p>
    <w:p w:rsidR="003C1C11" w:rsidRPr="003C1C11" w:rsidRDefault="003C1C11" w:rsidP="003C1C11">
      <w:pPr>
        <w:suppressAutoHyphens w:val="0"/>
        <w:autoSpaceDE w:val="0"/>
        <w:spacing w:before="120"/>
        <w:jc w:val="both"/>
        <w:textAlignment w:val="auto"/>
        <w:rPr>
          <w:rFonts w:cs="Arial"/>
          <w:color w:val="000000"/>
          <w:kern w:val="0"/>
          <w:sz w:val="24"/>
          <w:szCs w:val="24"/>
        </w:rPr>
      </w:pPr>
    </w:p>
    <w:p w:rsidR="003C1C11" w:rsidRPr="003C1C11" w:rsidRDefault="003C1C11" w:rsidP="003C1C11">
      <w:pPr>
        <w:suppressAutoHyphens w:val="0"/>
        <w:autoSpaceDE w:val="0"/>
        <w:jc w:val="both"/>
        <w:textAlignment w:val="auto"/>
        <w:rPr>
          <w:rFonts w:cs="Arial"/>
          <w:color w:val="000000"/>
          <w:kern w:val="0"/>
          <w:sz w:val="24"/>
          <w:szCs w:val="24"/>
        </w:rPr>
      </w:pPr>
      <w:r w:rsidRPr="003C1C11">
        <w:rPr>
          <w:rFonts w:cs="Arial"/>
          <w:color w:val="000000"/>
          <w:kern w:val="0"/>
          <w:sz w:val="24"/>
          <w:szCs w:val="24"/>
        </w:rPr>
        <w:t>У случају измене Уговора Корисник услуге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5E75C7" w:rsidRDefault="005E75C7" w:rsidP="005E75C7">
      <w:pPr>
        <w:tabs>
          <w:tab w:val="left" w:pos="909"/>
        </w:tabs>
      </w:pPr>
    </w:p>
    <w:p w:rsidR="009032E7" w:rsidRDefault="009032E7" w:rsidP="005E75C7">
      <w:pPr>
        <w:tabs>
          <w:tab w:val="left" w:pos="909"/>
        </w:tabs>
      </w:pPr>
    </w:p>
    <w:p w:rsidR="009032E7" w:rsidRDefault="009032E7" w:rsidP="005E75C7">
      <w:pPr>
        <w:tabs>
          <w:tab w:val="left" w:pos="909"/>
        </w:tabs>
        <w:rPr>
          <w:lang w:val="sr-Cyrl-RS"/>
        </w:rPr>
      </w:pPr>
    </w:p>
    <w:p w:rsidR="001B6330" w:rsidRPr="001B6330" w:rsidRDefault="001B6330" w:rsidP="005E75C7">
      <w:pPr>
        <w:tabs>
          <w:tab w:val="left" w:pos="909"/>
        </w:tabs>
        <w:rPr>
          <w:lang w:val="sr-Cyrl-RS"/>
        </w:rPr>
      </w:pPr>
    </w:p>
    <w:p w:rsidR="009032E7" w:rsidRDefault="009032E7" w:rsidP="005E75C7">
      <w:pPr>
        <w:tabs>
          <w:tab w:val="left" w:pos="909"/>
        </w:tabs>
      </w:pPr>
    </w:p>
    <w:p w:rsidR="009E2D9D" w:rsidRDefault="009E2D9D" w:rsidP="005E75C7">
      <w:pPr>
        <w:tabs>
          <w:tab w:val="left" w:pos="909"/>
        </w:tabs>
      </w:pPr>
    </w:p>
    <w:p w:rsidR="009E2D9D" w:rsidRDefault="009E2D9D" w:rsidP="005E75C7">
      <w:pPr>
        <w:tabs>
          <w:tab w:val="left" w:pos="909"/>
        </w:tabs>
      </w:pPr>
    </w:p>
    <w:p w:rsidR="009E2D9D" w:rsidRDefault="009E2D9D" w:rsidP="005E75C7">
      <w:pPr>
        <w:tabs>
          <w:tab w:val="left" w:pos="909"/>
        </w:tabs>
      </w:pPr>
    </w:p>
    <w:p w:rsidR="009E2D9D" w:rsidRDefault="009E2D9D" w:rsidP="005E75C7">
      <w:pPr>
        <w:tabs>
          <w:tab w:val="left" w:pos="909"/>
        </w:tabs>
      </w:pPr>
    </w:p>
    <w:p w:rsidR="009E2D9D" w:rsidRDefault="009E2D9D" w:rsidP="005E75C7">
      <w:pPr>
        <w:tabs>
          <w:tab w:val="left" w:pos="909"/>
        </w:tabs>
      </w:pPr>
    </w:p>
    <w:p w:rsidR="009E2D9D" w:rsidRDefault="009E2D9D" w:rsidP="005E75C7">
      <w:pPr>
        <w:tabs>
          <w:tab w:val="left" w:pos="909"/>
        </w:tabs>
      </w:pPr>
    </w:p>
    <w:p w:rsidR="009E2D9D" w:rsidRDefault="009E2D9D" w:rsidP="005E75C7">
      <w:pPr>
        <w:tabs>
          <w:tab w:val="left" w:pos="909"/>
        </w:tabs>
      </w:pPr>
    </w:p>
    <w:p w:rsidR="009E2D9D" w:rsidRDefault="009E2D9D" w:rsidP="005E75C7">
      <w:pPr>
        <w:tabs>
          <w:tab w:val="left" w:pos="909"/>
        </w:tabs>
      </w:pPr>
    </w:p>
    <w:p w:rsidR="009E2D9D" w:rsidRDefault="009E2D9D" w:rsidP="005E75C7">
      <w:pPr>
        <w:tabs>
          <w:tab w:val="left" w:pos="909"/>
        </w:tabs>
      </w:pPr>
    </w:p>
    <w:p w:rsidR="009E2D9D" w:rsidRDefault="009E2D9D" w:rsidP="005E75C7">
      <w:pPr>
        <w:tabs>
          <w:tab w:val="left" w:pos="909"/>
        </w:tabs>
      </w:pPr>
    </w:p>
    <w:p w:rsidR="009E2D9D" w:rsidRDefault="009E2D9D" w:rsidP="005E75C7">
      <w:pPr>
        <w:tabs>
          <w:tab w:val="left" w:pos="909"/>
        </w:tabs>
      </w:pPr>
    </w:p>
    <w:p w:rsidR="009E2D9D" w:rsidRDefault="009E2D9D" w:rsidP="005E75C7">
      <w:pPr>
        <w:tabs>
          <w:tab w:val="left" w:pos="909"/>
        </w:tabs>
      </w:pPr>
    </w:p>
    <w:p w:rsidR="009E2D9D" w:rsidRDefault="009E2D9D" w:rsidP="005E75C7">
      <w:pPr>
        <w:tabs>
          <w:tab w:val="left" w:pos="909"/>
        </w:tabs>
      </w:pPr>
    </w:p>
    <w:p w:rsidR="009E2D9D" w:rsidRDefault="009E2D9D" w:rsidP="005E75C7">
      <w:pPr>
        <w:tabs>
          <w:tab w:val="left" w:pos="909"/>
        </w:tabs>
      </w:pPr>
    </w:p>
    <w:p w:rsidR="009E2D9D" w:rsidRDefault="009E2D9D" w:rsidP="005E75C7">
      <w:pPr>
        <w:tabs>
          <w:tab w:val="left" w:pos="909"/>
        </w:tabs>
      </w:pPr>
    </w:p>
    <w:p w:rsidR="009E2D9D" w:rsidRDefault="009E2D9D" w:rsidP="005E75C7">
      <w:pPr>
        <w:tabs>
          <w:tab w:val="left" w:pos="909"/>
        </w:tabs>
        <w:rPr>
          <w:lang w:val="sr-Cyrl-RS"/>
        </w:rPr>
      </w:pPr>
    </w:p>
    <w:p w:rsidR="00A674E9" w:rsidRDefault="00A674E9" w:rsidP="005E75C7">
      <w:pPr>
        <w:tabs>
          <w:tab w:val="left" w:pos="909"/>
        </w:tabs>
        <w:rPr>
          <w:lang w:val="sr-Cyrl-RS"/>
        </w:rPr>
      </w:pPr>
    </w:p>
    <w:p w:rsidR="00A674E9" w:rsidRDefault="00A674E9" w:rsidP="005E75C7">
      <w:pPr>
        <w:tabs>
          <w:tab w:val="left" w:pos="909"/>
        </w:tabs>
        <w:rPr>
          <w:lang w:val="sr-Cyrl-RS"/>
        </w:rPr>
      </w:pPr>
    </w:p>
    <w:p w:rsidR="00A674E9" w:rsidRDefault="00A674E9" w:rsidP="005E75C7">
      <w:pPr>
        <w:tabs>
          <w:tab w:val="left" w:pos="909"/>
        </w:tabs>
        <w:rPr>
          <w:lang w:val="sr-Cyrl-RS"/>
        </w:rPr>
      </w:pPr>
    </w:p>
    <w:p w:rsidR="009032E7" w:rsidRDefault="009032E7" w:rsidP="009032E7">
      <w:pPr>
        <w:pStyle w:val="KDObrazac"/>
        <w:spacing w:before="0"/>
        <w:outlineLvl w:val="9"/>
      </w:pPr>
      <w:bookmarkStart w:id="68" w:name="_Toc442559924"/>
      <w:r>
        <w:t>ОБРАЗАЦ 1.</w:t>
      </w:r>
      <w:bookmarkEnd w:id="68"/>
    </w:p>
    <w:p w:rsidR="009032E7" w:rsidRDefault="009032E7" w:rsidP="009032E7">
      <w:pPr>
        <w:pStyle w:val="Standard"/>
        <w:spacing w:before="0"/>
        <w:jc w:val="center"/>
      </w:pPr>
      <w:r>
        <w:rPr>
          <w:rStyle w:val="BookTitle"/>
          <w:rFonts w:cs="Arial"/>
        </w:rPr>
        <w:t>ОБРАЗАЦ ПОНУДЕ</w:t>
      </w:r>
    </w:p>
    <w:p w:rsidR="00476386" w:rsidRPr="004408FD" w:rsidRDefault="009032E7" w:rsidP="004251D3">
      <w:pPr>
        <w:pStyle w:val="Standard"/>
        <w:spacing w:before="0"/>
        <w:jc w:val="center"/>
        <w:rPr>
          <w:rFonts w:eastAsia="TimesNewRomanPS-BoldMT" w:cs="Arial" w:hint="eastAsia"/>
          <w:b/>
          <w:bCs/>
          <w:lang w:val="sr-Cyrl-RS"/>
        </w:rPr>
      </w:pPr>
      <w:r>
        <w:rPr>
          <w:rFonts w:eastAsia="TimesNewRomanPS-BoldMT" w:cs="Arial"/>
          <w:bCs/>
        </w:rPr>
        <w:t>Понуда бр._________ од _______________ за  отворени поступак јавне на</w:t>
      </w:r>
      <w:r w:rsidR="004950E4">
        <w:rPr>
          <w:rFonts w:eastAsia="TimesNewRomanPS-BoldMT" w:cs="Arial"/>
          <w:bCs/>
        </w:rPr>
        <w:t>бавке услуге</w:t>
      </w:r>
      <w:r w:rsidR="007B0BA4">
        <w:rPr>
          <w:rFonts w:eastAsia="TimesNewRomanPS-BoldMT" w:cs="Arial"/>
          <w:bCs/>
          <w:lang w:val="sr-Cyrl-RS"/>
        </w:rPr>
        <w:t>:</w:t>
      </w:r>
      <w:r w:rsidR="004950E4">
        <w:rPr>
          <w:rFonts w:eastAsia="TimesNewRomanPS-BoldMT" w:cs="Arial"/>
          <w:bCs/>
        </w:rPr>
        <w:t xml:space="preserve"> </w:t>
      </w:r>
      <w:r w:rsidR="00E56475" w:rsidRPr="00E56475">
        <w:rPr>
          <w:rFonts w:eastAsia="TimesNewRomanPS-BoldMT" w:cs="Arial"/>
          <w:b/>
          <w:bCs/>
          <w:lang w:val="sr-Cyrl-RS"/>
        </w:rPr>
        <w:t>„</w:t>
      </w:r>
      <w:r w:rsidR="004E1ADC">
        <w:rPr>
          <w:rFonts w:cs="Arial"/>
          <w:b/>
          <w:lang w:val="sr-Cyrl-RS"/>
        </w:rPr>
        <w:t xml:space="preserve">Поправка погонских, помоћних електро мотора на електро </w:t>
      </w:r>
      <w:r w:rsidR="003C1C11">
        <w:rPr>
          <w:rFonts w:cs="Arial"/>
          <w:b/>
          <w:lang w:val="sr-Cyrl-RS"/>
        </w:rPr>
        <w:t xml:space="preserve">локомотивама LEW, </w:t>
      </w:r>
      <w:r w:rsidR="00AE3A82">
        <w:rPr>
          <w:rFonts w:cs="Arial"/>
          <w:b/>
          <w:lang w:val="sr-Cyrl-RS"/>
        </w:rPr>
        <w:t xml:space="preserve"> и дизел ло</w:t>
      </w:r>
      <w:r w:rsidR="004E1ADC">
        <w:rPr>
          <w:rFonts w:cs="Arial"/>
          <w:b/>
          <w:lang w:val="sr-Cyrl-RS"/>
        </w:rPr>
        <w:t>комотивама 621.</w:t>
      </w:r>
      <w:r w:rsidR="00BF31CD" w:rsidRPr="004408FD">
        <w:rPr>
          <w:rFonts w:eastAsia="TimesNewRomanPS-BoldMT" w:cs="Arial"/>
          <w:b/>
          <w:bCs/>
          <w:lang w:val="sr-Cyrl-RS"/>
        </w:rPr>
        <w:t>“</w:t>
      </w:r>
    </w:p>
    <w:p w:rsidR="009032E7" w:rsidRPr="00B11314" w:rsidRDefault="009032E7" w:rsidP="004251D3">
      <w:pPr>
        <w:pStyle w:val="Standard"/>
        <w:spacing w:before="0"/>
        <w:jc w:val="center"/>
        <w:rPr>
          <w:lang w:val="sr-Cyrl-RS"/>
        </w:rPr>
      </w:pPr>
      <w:r w:rsidRPr="00E56475">
        <w:rPr>
          <w:rFonts w:ascii="Arial" w:eastAsia="TimesNewRomanPS-BoldMT" w:hAnsi="Arial" w:cs="Arial"/>
          <w:b/>
          <w:bCs/>
        </w:rPr>
        <w:t xml:space="preserve">бр. </w:t>
      </w:r>
      <w:r w:rsidR="00D11198" w:rsidRPr="00E56475">
        <w:rPr>
          <w:rFonts w:ascii="Arial" w:eastAsia="TimesNewRomanPS-BoldMT" w:hAnsi="Arial" w:cs="Arial"/>
          <w:b/>
          <w:bCs/>
        </w:rPr>
        <w:t>ЈН</w:t>
      </w:r>
      <w:r w:rsidR="00D11198">
        <w:rPr>
          <w:rFonts w:eastAsia="TimesNewRomanPS-BoldMT" w:cs="Arial"/>
          <w:b/>
          <w:bCs/>
        </w:rPr>
        <w:t>/4000/</w:t>
      </w:r>
      <w:r w:rsidR="00785448">
        <w:rPr>
          <w:rFonts w:eastAsia="TimesNewRomanPS-BoldMT" w:cs="Arial"/>
          <w:b/>
          <w:bCs/>
          <w:lang w:val="sr-Cyrl-RS"/>
        </w:rPr>
        <w:t>0575</w:t>
      </w:r>
      <w:r w:rsidR="003C1C11">
        <w:rPr>
          <w:rFonts w:eastAsia="TimesNewRomanPS-BoldMT" w:cs="Arial"/>
          <w:b/>
          <w:bCs/>
        </w:rPr>
        <w:t>/2018</w:t>
      </w:r>
      <w:r w:rsidR="00B11314">
        <w:rPr>
          <w:rFonts w:eastAsia="TimesNewRomanPS-BoldMT" w:cs="Arial"/>
          <w:b/>
          <w:bCs/>
          <w:lang w:val="sr-Cyrl-RS"/>
        </w:rPr>
        <w:t xml:space="preserve"> (Јана број 1638/2018)</w:t>
      </w:r>
    </w:p>
    <w:p w:rsidR="009032E7" w:rsidRDefault="009032E7" w:rsidP="009032E7">
      <w:pPr>
        <w:pStyle w:val="Standard"/>
        <w:spacing w:before="0"/>
        <w:rPr>
          <w:rFonts w:eastAsia="TimesNewRomanPS-BoldMT" w:cs="Arial" w:hint="eastAsia"/>
          <w:bCs/>
          <w:color w:val="00B0F0"/>
        </w:rPr>
      </w:pPr>
    </w:p>
    <w:p w:rsidR="009032E7" w:rsidRPr="00AE3A82" w:rsidRDefault="009032E7" w:rsidP="009032E7">
      <w:pPr>
        <w:pStyle w:val="Standard"/>
        <w:spacing w:before="0"/>
        <w:rPr>
          <w:rFonts w:cs="Arial"/>
          <w:b/>
          <w:bCs/>
          <w:iCs/>
        </w:rPr>
      </w:pPr>
      <w:r w:rsidRPr="00AE3A82">
        <w:rPr>
          <w:rFonts w:cs="Arial"/>
          <w:b/>
          <w:bCs/>
          <w:iCs/>
        </w:rPr>
        <w:t>1)</w:t>
      </w:r>
      <w:r w:rsidR="00E43351">
        <w:rPr>
          <w:rFonts w:cs="Arial"/>
          <w:b/>
          <w:bCs/>
          <w:iCs/>
        </w:rPr>
        <w:t xml:space="preserve"> </w:t>
      </w:r>
      <w:r w:rsidRPr="00AE3A82">
        <w:rPr>
          <w:rFonts w:cs="Arial"/>
          <w:b/>
          <w:bCs/>
          <w:iCs/>
        </w:rPr>
        <w:t xml:space="preserve">ОПШТИ ПОДАЦИ О </w:t>
      </w:r>
      <w:r w:rsidR="00785448">
        <w:rPr>
          <w:rFonts w:cs="Arial"/>
          <w:b/>
          <w:bCs/>
          <w:iCs/>
        </w:rPr>
        <w:t>ПОНУЂАЧ</w:t>
      </w:r>
      <w:r w:rsidRPr="00AE3A82">
        <w:rPr>
          <w:rFonts w:cs="Arial"/>
          <w:b/>
          <w:bCs/>
          <w:iCs/>
        </w:rPr>
        <w:t>У</w:t>
      </w:r>
    </w:p>
    <w:p w:rsidR="00913338" w:rsidRPr="00491070" w:rsidRDefault="00913338" w:rsidP="009032E7">
      <w:pPr>
        <w:pStyle w:val="Standard"/>
        <w:spacing w:before="0"/>
      </w:pPr>
    </w:p>
    <w:tbl>
      <w:tblPr>
        <w:tblW w:w="9281"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358"/>
        <w:gridCol w:w="4923"/>
      </w:tblGrid>
      <w:tr w:rsidR="009032E7" w:rsidTr="003F3F99">
        <w:trPr>
          <w:trHeight w:val="620"/>
          <w:jc w:val="center"/>
        </w:trPr>
        <w:tc>
          <w:tcPr>
            <w:tcW w:w="4358" w:type="dxa"/>
            <w:shd w:val="clear" w:color="auto" w:fill="FFFFFF"/>
            <w:tcMar>
              <w:top w:w="0" w:type="dxa"/>
              <w:left w:w="108" w:type="dxa"/>
              <w:bottom w:w="0" w:type="dxa"/>
              <w:right w:w="108" w:type="dxa"/>
            </w:tcMar>
            <w:vAlign w:val="center"/>
          </w:tcPr>
          <w:p w:rsidR="009032E7" w:rsidRDefault="009032E7" w:rsidP="009E2D9D">
            <w:pPr>
              <w:pStyle w:val="Standard"/>
              <w:spacing w:before="0"/>
              <w:jc w:val="left"/>
            </w:pPr>
            <w:r>
              <w:rPr>
                <w:rFonts w:cs="Arial"/>
                <w:i/>
                <w:iCs/>
              </w:rPr>
              <w:t xml:space="preserve">Назив </w:t>
            </w:r>
            <w:r w:rsidR="00785448">
              <w:rPr>
                <w:rFonts w:cs="Arial"/>
                <w:i/>
                <w:iCs/>
              </w:rPr>
              <w:t>Понуђач</w:t>
            </w:r>
            <w:r>
              <w:rPr>
                <w:rFonts w:cs="Arial"/>
                <w:i/>
                <w:iCs/>
              </w:rPr>
              <w:t>а:</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rPr>
            </w:pPr>
          </w:p>
        </w:tc>
      </w:tr>
      <w:tr w:rsidR="009032E7" w:rsidTr="003F3F99">
        <w:trPr>
          <w:trHeight w:val="620"/>
          <w:jc w:val="center"/>
        </w:trPr>
        <w:tc>
          <w:tcPr>
            <w:tcW w:w="4358" w:type="dxa"/>
            <w:shd w:val="clear" w:color="auto" w:fill="FFFFFF"/>
            <w:tcMar>
              <w:top w:w="0" w:type="dxa"/>
              <w:left w:w="108" w:type="dxa"/>
              <w:bottom w:w="0" w:type="dxa"/>
              <w:right w:w="108" w:type="dxa"/>
            </w:tcMar>
            <w:vAlign w:val="center"/>
          </w:tcPr>
          <w:p w:rsidR="009032E7" w:rsidRPr="00CE1ACA" w:rsidRDefault="009032E7" w:rsidP="009E2D9D">
            <w:pPr>
              <w:pStyle w:val="Standard"/>
              <w:spacing w:before="0"/>
              <w:jc w:val="left"/>
              <w:rPr>
                <w:lang w:val="sr-Cyrl-RS"/>
              </w:rPr>
            </w:pPr>
            <w:r>
              <w:rPr>
                <w:rFonts w:cs="Arial"/>
                <w:i/>
                <w:iCs/>
              </w:rPr>
              <w:t xml:space="preserve">Врста правног лица: </w:t>
            </w:r>
            <w:r w:rsidR="00E43351" w:rsidRPr="00E43351">
              <w:rPr>
                <w:rFonts w:cs="Arial"/>
                <w:i/>
                <w:iCs/>
                <w:color w:val="auto"/>
              </w:rPr>
              <w:t>(микро, мало, средње, велико</w:t>
            </w:r>
            <w:r w:rsidR="00CE1ACA">
              <w:rPr>
                <w:rFonts w:cs="Arial"/>
                <w:i/>
                <w:iCs/>
                <w:color w:val="auto"/>
                <w:lang w:val="sr-Cyrl-RS"/>
              </w:rPr>
              <w:t>)</w:t>
            </w:r>
            <w:r w:rsidR="00E43351" w:rsidRPr="00E43351">
              <w:rPr>
                <w:rFonts w:cs="Arial"/>
                <w:i/>
                <w:iCs/>
                <w:color w:val="auto"/>
              </w:rPr>
              <w:t xml:space="preserve"> </w:t>
            </w:r>
            <w:r w:rsidR="00E43351" w:rsidRPr="00E43351">
              <w:rPr>
                <w:rFonts w:cs="Arial"/>
                <w:i/>
                <w:iCs/>
                <w:color w:val="auto"/>
                <w:lang w:val="sr-Cyrl-RS"/>
              </w:rPr>
              <w:t xml:space="preserve">или </w:t>
            </w:r>
            <w:r w:rsidR="00CE1ACA">
              <w:rPr>
                <w:rFonts w:cs="Arial"/>
                <w:i/>
                <w:iCs/>
                <w:color w:val="auto"/>
              </w:rPr>
              <w:t>физичко лице</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rPr>
            </w:pPr>
          </w:p>
          <w:p w:rsidR="009032E7" w:rsidRDefault="009032E7" w:rsidP="009032E7">
            <w:pPr>
              <w:pStyle w:val="Standard"/>
              <w:spacing w:before="0"/>
              <w:rPr>
                <w:rFonts w:cs="Arial"/>
                <w:b/>
                <w:bCs/>
                <w:i/>
                <w:iCs/>
              </w:rPr>
            </w:pPr>
          </w:p>
        </w:tc>
      </w:tr>
      <w:tr w:rsidR="009032E7" w:rsidTr="003F3F99">
        <w:trPr>
          <w:trHeight w:val="759"/>
          <w:jc w:val="center"/>
        </w:trPr>
        <w:tc>
          <w:tcPr>
            <w:tcW w:w="4358" w:type="dxa"/>
            <w:shd w:val="clear" w:color="auto" w:fill="FFFFFF"/>
            <w:tcMar>
              <w:top w:w="0" w:type="dxa"/>
              <w:left w:w="108" w:type="dxa"/>
              <w:bottom w:w="0" w:type="dxa"/>
              <w:right w:w="108" w:type="dxa"/>
            </w:tcMar>
            <w:vAlign w:val="center"/>
          </w:tcPr>
          <w:p w:rsidR="009032E7" w:rsidRDefault="009032E7" w:rsidP="009E2D9D">
            <w:pPr>
              <w:pStyle w:val="Standard"/>
              <w:spacing w:before="0"/>
              <w:jc w:val="left"/>
            </w:pPr>
            <w:r>
              <w:rPr>
                <w:rFonts w:cs="Arial"/>
                <w:i/>
                <w:iCs/>
              </w:rPr>
              <w:t xml:space="preserve">Адреса </w:t>
            </w:r>
            <w:r w:rsidR="00785448">
              <w:rPr>
                <w:rFonts w:cs="Arial"/>
                <w:i/>
                <w:iCs/>
              </w:rPr>
              <w:t>Понуђач</w:t>
            </w:r>
            <w:r>
              <w:rPr>
                <w:rFonts w:cs="Arial"/>
                <w:i/>
                <w:iCs/>
              </w:rPr>
              <w:t>а:</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rPr>
            </w:pPr>
          </w:p>
          <w:p w:rsidR="009032E7" w:rsidRDefault="009032E7" w:rsidP="009032E7">
            <w:pPr>
              <w:pStyle w:val="Standard"/>
              <w:spacing w:before="0"/>
              <w:rPr>
                <w:rFonts w:cs="Arial"/>
                <w:b/>
                <w:bCs/>
                <w:i/>
                <w:iCs/>
              </w:rPr>
            </w:pPr>
          </w:p>
        </w:tc>
      </w:tr>
      <w:tr w:rsidR="009032E7" w:rsidTr="003F3F99">
        <w:trPr>
          <w:trHeight w:val="647"/>
          <w:jc w:val="center"/>
        </w:trPr>
        <w:tc>
          <w:tcPr>
            <w:tcW w:w="4358" w:type="dxa"/>
            <w:shd w:val="clear" w:color="auto" w:fill="FFFFFF"/>
            <w:tcMar>
              <w:top w:w="0" w:type="dxa"/>
              <w:left w:w="108" w:type="dxa"/>
              <w:bottom w:w="0" w:type="dxa"/>
              <w:right w:w="108" w:type="dxa"/>
            </w:tcMar>
            <w:vAlign w:val="center"/>
          </w:tcPr>
          <w:p w:rsidR="009032E7" w:rsidRDefault="009032E7" w:rsidP="009E2D9D">
            <w:pPr>
              <w:pStyle w:val="Standard"/>
              <w:spacing w:before="0"/>
              <w:jc w:val="left"/>
            </w:pPr>
            <w:r>
              <w:rPr>
                <w:rFonts w:cs="Arial"/>
                <w:i/>
                <w:iCs/>
              </w:rPr>
              <w:t xml:space="preserve">Матични број </w:t>
            </w:r>
            <w:r w:rsidR="00785448">
              <w:rPr>
                <w:rFonts w:cs="Arial"/>
                <w:i/>
                <w:iCs/>
              </w:rPr>
              <w:t>Понуђач</w:t>
            </w:r>
            <w:r>
              <w:rPr>
                <w:rFonts w:cs="Arial"/>
                <w:i/>
                <w:iCs/>
              </w:rPr>
              <w:t>а:</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rPr>
            </w:pPr>
          </w:p>
        </w:tc>
      </w:tr>
      <w:tr w:rsidR="009032E7" w:rsidTr="003F3F99">
        <w:trPr>
          <w:jc w:val="center"/>
        </w:trPr>
        <w:tc>
          <w:tcPr>
            <w:tcW w:w="4358" w:type="dxa"/>
            <w:shd w:val="clear" w:color="auto" w:fill="FFFFFF"/>
            <w:tcMar>
              <w:top w:w="0" w:type="dxa"/>
              <w:left w:w="108" w:type="dxa"/>
              <w:bottom w:w="0" w:type="dxa"/>
              <w:right w:w="108" w:type="dxa"/>
            </w:tcMar>
            <w:vAlign w:val="center"/>
          </w:tcPr>
          <w:p w:rsidR="009032E7" w:rsidRDefault="009032E7" w:rsidP="009E2D9D">
            <w:pPr>
              <w:pStyle w:val="Standard"/>
              <w:spacing w:before="0"/>
              <w:jc w:val="left"/>
            </w:pPr>
            <w:r>
              <w:rPr>
                <w:rFonts w:cs="Arial"/>
                <w:i/>
                <w:iCs/>
                <w:lang w:val="ru-RU"/>
              </w:rPr>
              <w:t xml:space="preserve">Порески идентификациони број </w:t>
            </w:r>
            <w:r w:rsidR="00785448">
              <w:rPr>
                <w:rFonts w:cs="Arial"/>
                <w:i/>
                <w:iCs/>
                <w:lang w:val="ru-RU"/>
              </w:rPr>
              <w:t>Понуђач</w:t>
            </w:r>
            <w:r>
              <w:rPr>
                <w:rFonts w:cs="Arial"/>
                <w:i/>
                <w:iCs/>
                <w:lang w:val="ru-RU"/>
              </w:rPr>
              <w:t>а (ПИБ):</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lang w:val="ru-RU"/>
              </w:rPr>
            </w:pPr>
          </w:p>
        </w:tc>
      </w:tr>
      <w:tr w:rsidR="003F3F99" w:rsidTr="003F3F99">
        <w:trPr>
          <w:trHeight w:val="512"/>
          <w:jc w:val="center"/>
        </w:trPr>
        <w:tc>
          <w:tcPr>
            <w:tcW w:w="4358" w:type="dxa"/>
            <w:shd w:val="clear" w:color="auto" w:fill="FFFFFF"/>
            <w:tcMar>
              <w:top w:w="0" w:type="dxa"/>
              <w:left w:w="108" w:type="dxa"/>
              <w:bottom w:w="0" w:type="dxa"/>
              <w:right w:w="108" w:type="dxa"/>
            </w:tcMar>
            <w:vAlign w:val="center"/>
          </w:tcPr>
          <w:p w:rsidR="003F3F99" w:rsidRPr="003F3F99" w:rsidRDefault="003F3F99" w:rsidP="009E2D9D">
            <w:pPr>
              <w:pStyle w:val="Standard"/>
              <w:spacing w:before="0"/>
              <w:jc w:val="left"/>
              <w:rPr>
                <w:rFonts w:cs="Arial"/>
                <w:i/>
                <w:iCs/>
                <w:lang w:val="sr-Cyrl-RS"/>
              </w:rPr>
            </w:pPr>
            <w:r>
              <w:rPr>
                <w:rFonts w:cs="Arial"/>
                <w:i/>
                <w:iCs/>
                <w:lang w:val="sr-Cyrl-RS"/>
              </w:rPr>
              <w:t>Шифра делатности:</w:t>
            </w:r>
          </w:p>
        </w:tc>
        <w:tc>
          <w:tcPr>
            <w:tcW w:w="4923" w:type="dxa"/>
            <w:shd w:val="clear" w:color="auto" w:fill="FFFFFF"/>
            <w:tcMar>
              <w:top w:w="0" w:type="dxa"/>
              <w:left w:w="108" w:type="dxa"/>
              <w:bottom w:w="0" w:type="dxa"/>
              <w:right w:w="108" w:type="dxa"/>
            </w:tcMar>
            <w:vAlign w:val="center"/>
          </w:tcPr>
          <w:p w:rsidR="003F3F99" w:rsidRDefault="003F3F99" w:rsidP="009032E7">
            <w:pPr>
              <w:pStyle w:val="Standard"/>
              <w:spacing w:before="0"/>
              <w:rPr>
                <w:rFonts w:cs="Arial"/>
                <w:b/>
                <w:bCs/>
                <w:i/>
                <w:iCs/>
              </w:rPr>
            </w:pPr>
          </w:p>
        </w:tc>
      </w:tr>
      <w:tr w:rsidR="009032E7" w:rsidTr="003F3F99">
        <w:trPr>
          <w:trHeight w:val="668"/>
          <w:jc w:val="center"/>
        </w:trPr>
        <w:tc>
          <w:tcPr>
            <w:tcW w:w="4358" w:type="dxa"/>
            <w:shd w:val="clear" w:color="auto" w:fill="FFFFFF"/>
            <w:tcMar>
              <w:top w:w="0" w:type="dxa"/>
              <w:left w:w="108" w:type="dxa"/>
              <w:bottom w:w="0" w:type="dxa"/>
              <w:right w:w="108" w:type="dxa"/>
            </w:tcMar>
            <w:vAlign w:val="center"/>
          </w:tcPr>
          <w:p w:rsidR="009032E7" w:rsidRDefault="009032E7" w:rsidP="009E2D9D">
            <w:pPr>
              <w:pStyle w:val="Standard"/>
              <w:spacing w:before="0"/>
              <w:jc w:val="left"/>
            </w:pPr>
            <w:r>
              <w:rPr>
                <w:rFonts w:cs="Arial"/>
                <w:i/>
                <w:iCs/>
              </w:rPr>
              <w:t>Име особе за контакт:</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rPr>
            </w:pPr>
          </w:p>
          <w:p w:rsidR="009032E7" w:rsidRDefault="009032E7" w:rsidP="009032E7">
            <w:pPr>
              <w:pStyle w:val="Standard"/>
              <w:spacing w:before="0"/>
              <w:rPr>
                <w:rFonts w:cs="Arial"/>
                <w:b/>
                <w:bCs/>
                <w:i/>
                <w:iCs/>
              </w:rPr>
            </w:pPr>
          </w:p>
        </w:tc>
      </w:tr>
      <w:tr w:rsidR="009032E7" w:rsidTr="003F3F99">
        <w:trPr>
          <w:trHeight w:val="651"/>
          <w:jc w:val="center"/>
        </w:trPr>
        <w:tc>
          <w:tcPr>
            <w:tcW w:w="4358" w:type="dxa"/>
            <w:shd w:val="clear" w:color="auto" w:fill="FFFFFF"/>
            <w:tcMar>
              <w:top w:w="0" w:type="dxa"/>
              <w:left w:w="108" w:type="dxa"/>
              <w:bottom w:w="0" w:type="dxa"/>
              <w:right w:w="108" w:type="dxa"/>
            </w:tcMar>
            <w:vAlign w:val="center"/>
          </w:tcPr>
          <w:p w:rsidR="003F3F99" w:rsidRDefault="009032E7" w:rsidP="009E2D9D">
            <w:pPr>
              <w:pStyle w:val="Standard"/>
              <w:spacing w:before="0"/>
              <w:jc w:val="left"/>
              <w:rPr>
                <w:rFonts w:cs="Arial"/>
                <w:i/>
                <w:iCs/>
                <w:lang w:val="ru-RU"/>
              </w:rPr>
            </w:pPr>
            <w:r>
              <w:rPr>
                <w:rFonts w:cs="Arial"/>
                <w:i/>
                <w:iCs/>
                <w:lang w:val="ru-RU"/>
              </w:rPr>
              <w:t xml:space="preserve">Електронска адреса </w:t>
            </w:r>
            <w:r w:rsidR="00785448">
              <w:rPr>
                <w:rFonts w:cs="Arial"/>
                <w:i/>
                <w:iCs/>
                <w:lang w:val="ru-RU"/>
              </w:rPr>
              <w:t>Понуђач</w:t>
            </w:r>
            <w:r>
              <w:rPr>
                <w:rFonts w:cs="Arial"/>
                <w:i/>
                <w:iCs/>
                <w:lang w:val="ru-RU"/>
              </w:rPr>
              <w:t xml:space="preserve">а </w:t>
            </w:r>
          </w:p>
          <w:p w:rsidR="009032E7" w:rsidRPr="003F3F99" w:rsidRDefault="009032E7" w:rsidP="009E2D9D">
            <w:pPr>
              <w:pStyle w:val="Standard"/>
              <w:spacing w:before="0"/>
              <w:jc w:val="left"/>
            </w:pPr>
            <w:r>
              <w:rPr>
                <w:rFonts w:cs="Arial"/>
                <w:i/>
                <w:iCs/>
                <w:lang w:val="ru-RU"/>
              </w:rPr>
              <w:t>(</w:t>
            </w:r>
            <w:r>
              <w:rPr>
                <w:rFonts w:cs="Arial"/>
                <w:i/>
                <w:iCs/>
              </w:rPr>
              <w:t>e</w:t>
            </w:r>
            <w:r>
              <w:rPr>
                <w:rFonts w:cs="Arial"/>
                <w:i/>
                <w:iCs/>
                <w:lang w:val="ru-RU"/>
              </w:rPr>
              <w:t>-</w:t>
            </w:r>
            <w:r>
              <w:rPr>
                <w:rFonts w:cs="Arial"/>
                <w:i/>
                <w:iCs/>
              </w:rPr>
              <w:t>mail</w:t>
            </w:r>
            <w:r>
              <w:rPr>
                <w:rFonts w:cs="Arial"/>
                <w:i/>
                <w:iCs/>
                <w:lang w:val="ru-RU"/>
              </w:rPr>
              <w:t>):</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lang w:val="ru-RU"/>
              </w:rPr>
            </w:pPr>
          </w:p>
        </w:tc>
      </w:tr>
      <w:tr w:rsidR="009032E7" w:rsidTr="003F3F99">
        <w:trPr>
          <w:trHeight w:val="557"/>
          <w:jc w:val="center"/>
        </w:trPr>
        <w:tc>
          <w:tcPr>
            <w:tcW w:w="4358" w:type="dxa"/>
            <w:shd w:val="clear" w:color="auto" w:fill="FFFFFF"/>
            <w:tcMar>
              <w:top w:w="0" w:type="dxa"/>
              <w:left w:w="108" w:type="dxa"/>
              <w:bottom w:w="0" w:type="dxa"/>
              <w:right w:w="108" w:type="dxa"/>
            </w:tcMar>
            <w:vAlign w:val="center"/>
          </w:tcPr>
          <w:p w:rsidR="009032E7" w:rsidRDefault="009032E7" w:rsidP="009E2D9D">
            <w:pPr>
              <w:pStyle w:val="Standard"/>
              <w:spacing w:before="0"/>
              <w:jc w:val="left"/>
            </w:pPr>
            <w:r>
              <w:rPr>
                <w:rFonts w:cs="Arial"/>
                <w:i/>
                <w:iCs/>
              </w:rPr>
              <w:t>Телефон:</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rPr>
            </w:pPr>
          </w:p>
          <w:p w:rsidR="009032E7" w:rsidRDefault="009032E7" w:rsidP="009032E7">
            <w:pPr>
              <w:pStyle w:val="Standard"/>
              <w:spacing w:before="0"/>
              <w:rPr>
                <w:rFonts w:cs="Arial"/>
                <w:b/>
                <w:bCs/>
                <w:i/>
                <w:iCs/>
              </w:rPr>
            </w:pPr>
          </w:p>
        </w:tc>
      </w:tr>
      <w:tr w:rsidR="009032E7" w:rsidTr="003F3F99">
        <w:trPr>
          <w:trHeight w:val="530"/>
          <w:jc w:val="center"/>
        </w:trPr>
        <w:tc>
          <w:tcPr>
            <w:tcW w:w="4358" w:type="dxa"/>
            <w:shd w:val="clear" w:color="auto" w:fill="FFFFFF"/>
            <w:tcMar>
              <w:top w:w="0" w:type="dxa"/>
              <w:left w:w="108" w:type="dxa"/>
              <w:bottom w:w="0" w:type="dxa"/>
              <w:right w:w="108" w:type="dxa"/>
            </w:tcMar>
            <w:vAlign w:val="center"/>
          </w:tcPr>
          <w:p w:rsidR="009032E7" w:rsidRDefault="009032E7" w:rsidP="009E2D9D">
            <w:pPr>
              <w:pStyle w:val="Standard"/>
              <w:spacing w:before="0"/>
              <w:jc w:val="left"/>
            </w:pPr>
            <w:r>
              <w:rPr>
                <w:rFonts w:cs="Arial"/>
                <w:i/>
                <w:iCs/>
              </w:rPr>
              <w:t>Телефакс:</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rPr>
            </w:pPr>
          </w:p>
          <w:p w:rsidR="009032E7" w:rsidRDefault="009032E7" w:rsidP="009032E7">
            <w:pPr>
              <w:pStyle w:val="Standard"/>
              <w:spacing w:before="0"/>
              <w:rPr>
                <w:rFonts w:cs="Arial"/>
                <w:b/>
                <w:bCs/>
                <w:i/>
                <w:iCs/>
              </w:rPr>
            </w:pPr>
          </w:p>
        </w:tc>
      </w:tr>
      <w:tr w:rsidR="009032E7" w:rsidTr="003F3F99">
        <w:trPr>
          <w:trHeight w:val="593"/>
          <w:jc w:val="center"/>
        </w:trPr>
        <w:tc>
          <w:tcPr>
            <w:tcW w:w="4358" w:type="dxa"/>
            <w:shd w:val="clear" w:color="auto" w:fill="FFFFFF"/>
            <w:tcMar>
              <w:top w:w="0" w:type="dxa"/>
              <w:left w:w="108" w:type="dxa"/>
              <w:bottom w:w="0" w:type="dxa"/>
              <w:right w:w="108" w:type="dxa"/>
            </w:tcMar>
            <w:vAlign w:val="center"/>
          </w:tcPr>
          <w:p w:rsidR="009032E7" w:rsidRDefault="009032E7" w:rsidP="009E2D9D">
            <w:pPr>
              <w:pStyle w:val="Standard"/>
              <w:spacing w:before="0"/>
              <w:jc w:val="left"/>
            </w:pPr>
            <w:r>
              <w:rPr>
                <w:rFonts w:cs="Arial"/>
                <w:i/>
                <w:iCs/>
                <w:lang w:val="ru-RU"/>
              </w:rPr>
              <w:t xml:space="preserve">Број рачуна </w:t>
            </w:r>
            <w:r w:rsidR="00785448">
              <w:rPr>
                <w:rFonts w:cs="Arial"/>
                <w:i/>
                <w:iCs/>
                <w:lang w:val="ru-RU"/>
              </w:rPr>
              <w:t>Понуђач</w:t>
            </w:r>
            <w:r>
              <w:rPr>
                <w:rFonts w:cs="Arial"/>
                <w:i/>
                <w:iCs/>
                <w:lang w:val="ru-RU"/>
              </w:rPr>
              <w:t>а и назив банке:</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lang w:val="ru-RU"/>
              </w:rPr>
            </w:pPr>
          </w:p>
          <w:p w:rsidR="009032E7" w:rsidRDefault="009032E7" w:rsidP="009032E7">
            <w:pPr>
              <w:pStyle w:val="Standard"/>
              <w:spacing w:before="0"/>
              <w:rPr>
                <w:rFonts w:cs="Arial"/>
                <w:b/>
                <w:bCs/>
                <w:i/>
                <w:iCs/>
                <w:lang w:val="ru-RU"/>
              </w:rPr>
            </w:pPr>
          </w:p>
          <w:p w:rsidR="009032E7" w:rsidRDefault="009032E7" w:rsidP="009032E7">
            <w:pPr>
              <w:pStyle w:val="Standard"/>
              <w:spacing w:before="0"/>
              <w:rPr>
                <w:rFonts w:cs="Arial"/>
                <w:b/>
                <w:bCs/>
                <w:i/>
                <w:iCs/>
                <w:lang w:val="ru-RU"/>
              </w:rPr>
            </w:pPr>
          </w:p>
        </w:tc>
      </w:tr>
      <w:tr w:rsidR="009032E7" w:rsidTr="003F3F99">
        <w:trPr>
          <w:trHeight w:val="593"/>
          <w:jc w:val="center"/>
        </w:trPr>
        <w:tc>
          <w:tcPr>
            <w:tcW w:w="4358" w:type="dxa"/>
            <w:shd w:val="clear" w:color="auto" w:fill="FFFFFF"/>
            <w:tcMar>
              <w:top w:w="0" w:type="dxa"/>
              <w:left w:w="108" w:type="dxa"/>
              <w:bottom w:w="0" w:type="dxa"/>
              <w:right w:w="108" w:type="dxa"/>
            </w:tcMar>
            <w:vAlign w:val="center"/>
          </w:tcPr>
          <w:p w:rsidR="009032E7" w:rsidRDefault="009032E7" w:rsidP="009E2D9D">
            <w:pPr>
              <w:pStyle w:val="Standard"/>
              <w:spacing w:before="0"/>
              <w:jc w:val="left"/>
            </w:pPr>
            <w:r>
              <w:rPr>
                <w:rFonts w:cs="Arial"/>
                <w:i/>
                <w:iCs/>
                <w:lang w:val="ru-RU"/>
              </w:rPr>
              <w:t>Лице овлашћено за потписивање уговора</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ind w:firstLine="708"/>
              <w:rPr>
                <w:rFonts w:cs="Arial"/>
                <w:b/>
                <w:bCs/>
                <w:i/>
                <w:iCs/>
                <w:lang w:val="ru-RU"/>
              </w:rPr>
            </w:pPr>
          </w:p>
          <w:p w:rsidR="009032E7" w:rsidRDefault="009032E7" w:rsidP="009032E7">
            <w:pPr>
              <w:pStyle w:val="Standard"/>
              <w:spacing w:before="0"/>
              <w:rPr>
                <w:rFonts w:ascii="Calibri" w:hAnsi="Calibri" w:cs="Arial"/>
                <w:b/>
                <w:bCs/>
                <w:i/>
                <w:iCs/>
                <w:lang w:val="ru-RU"/>
              </w:rPr>
            </w:pPr>
          </w:p>
        </w:tc>
      </w:tr>
    </w:tbl>
    <w:p w:rsidR="009032E7" w:rsidRDefault="009032E7" w:rsidP="009032E7">
      <w:pPr>
        <w:pStyle w:val="Standard"/>
        <w:spacing w:before="0"/>
        <w:rPr>
          <w:rFonts w:cs="Arial"/>
        </w:rPr>
      </w:pPr>
    </w:p>
    <w:p w:rsidR="004408FD" w:rsidRPr="004408FD" w:rsidRDefault="004408FD" w:rsidP="009032E7">
      <w:pPr>
        <w:pStyle w:val="Standard"/>
        <w:spacing w:before="0"/>
        <w:rPr>
          <w:rFonts w:cs="Arial"/>
          <w:lang w:val="sr-Cyrl-RS"/>
        </w:rPr>
      </w:pPr>
    </w:p>
    <w:p w:rsidR="009032E7" w:rsidRDefault="009032E7" w:rsidP="009032E7">
      <w:pPr>
        <w:pStyle w:val="Standard"/>
        <w:spacing w:before="0"/>
        <w:rPr>
          <w:rFonts w:eastAsia="TimesNewRomanPSMT" w:cs="Arial"/>
          <w:b/>
          <w:bCs/>
          <w:i/>
          <w:iCs/>
        </w:rPr>
      </w:pPr>
      <w:r>
        <w:rPr>
          <w:rFonts w:eastAsia="TimesNewRomanPSMT" w:cs="Arial"/>
          <w:b/>
          <w:bCs/>
          <w:i/>
          <w:iCs/>
        </w:rPr>
        <w:t>2) ПОНУДУ ПОДНОСИ:</w:t>
      </w:r>
    </w:p>
    <w:p w:rsidR="00913338" w:rsidRPr="00491070" w:rsidRDefault="00913338" w:rsidP="009032E7">
      <w:pPr>
        <w:pStyle w:val="Standard"/>
        <w:spacing w:before="0"/>
      </w:pP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9282"/>
      </w:tblGrid>
      <w:tr w:rsidR="009032E7" w:rsidTr="009E2D9D">
        <w:trPr>
          <w:trHeight w:val="390"/>
          <w:jc w:val="center"/>
        </w:trPr>
        <w:tc>
          <w:tcPr>
            <w:tcW w:w="9282" w:type="dxa"/>
            <w:shd w:val="clear" w:color="auto" w:fill="FFFFFF"/>
            <w:tcMar>
              <w:top w:w="0" w:type="dxa"/>
              <w:left w:w="108" w:type="dxa"/>
              <w:bottom w:w="0" w:type="dxa"/>
              <w:right w:w="108" w:type="dxa"/>
            </w:tcMar>
            <w:vAlign w:val="center"/>
          </w:tcPr>
          <w:p w:rsidR="009032E7" w:rsidRDefault="009032E7" w:rsidP="009E2D9D">
            <w:pPr>
              <w:pStyle w:val="Standard"/>
              <w:spacing w:before="0"/>
              <w:jc w:val="center"/>
            </w:pPr>
            <w:r>
              <w:rPr>
                <w:rFonts w:eastAsia="TimesNewRomanPSMT" w:cs="Arial"/>
                <w:b/>
                <w:bCs/>
              </w:rPr>
              <w:t>А) САМОСТАЛНО</w:t>
            </w:r>
          </w:p>
        </w:tc>
      </w:tr>
      <w:tr w:rsidR="009032E7" w:rsidTr="009032E7">
        <w:trPr>
          <w:jc w:val="center"/>
        </w:trPr>
        <w:tc>
          <w:tcPr>
            <w:tcW w:w="9282" w:type="dxa"/>
            <w:shd w:val="clear" w:color="auto" w:fill="FFFFFF"/>
            <w:tcMar>
              <w:top w:w="0" w:type="dxa"/>
              <w:left w:w="108" w:type="dxa"/>
              <w:bottom w:w="0" w:type="dxa"/>
              <w:right w:w="108" w:type="dxa"/>
            </w:tcMar>
            <w:vAlign w:val="center"/>
          </w:tcPr>
          <w:p w:rsidR="009032E7" w:rsidRDefault="009032E7" w:rsidP="009E2D9D">
            <w:pPr>
              <w:pStyle w:val="Standard"/>
              <w:spacing w:before="0"/>
              <w:jc w:val="center"/>
            </w:pPr>
            <w:r>
              <w:rPr>
                <w:rFonts w:eastAsia="TimesNewRomanPSMT" w:cs="Arial"/>
                <w:b/>
                <w:bCs/>
              </w:rPr>
              <w:t>Б) СА ПОДИЗВОЂАЧЕМ</w:t>
            </w:r>
          </w:p>
        </w:tc>
      </w:tr>
      <w:tr w:rsidR="009032E7" w:rsidTr="009032E7">
        <w:trPr>
          <w:jc w:val="center"/>
        </w:trPr>
        <w:tc>
          <w:tcPr>
            <w:tcW w:w="9282" w:type="dxa"/>
            <w:shd w:val="clear" w:color="auto" w:fill="FFFFFF"/>
            <w:tcMar>
              <w:top w:w="0" w:type="dxa"/>
              <w:left w:w="108" w:type="dxa"/>
              <w:bottom w:w="0" w:type="dxa"/>
              <w:right w:w="108" w:type="dxa"/>
            </w:tcMar>
            <w:vAlign w:val="center"/>
          </w:tcPr>
          <w:p w:rsidR="009032E7" w:rsidRDefault="009032E7" w:rsidP="009E2D9D">
            <w:pPr>
              <w:pStyle w:val="Standard"/>
              <w:spacing w:before="0"/>
              <w:jc w:val="center"/>
            </w:pPr>
            <w:r>
              <w:rPr>
                <w:rFonts w:eastAsia="TimesNewRomanPSMT" w:cs="Arial"/>
                <w:b/>
                <w:bCs/>
              </w:rPr>
              <w:t>В) КАО ЗАЈЕДНИЧКУ ПОНУДУ</w:t>
            </w:r>
          </w:p>
        </w:tc>
      </w:tr>
    </w:tbl>
    <w:p w:rsidR="00491070" w:rsidRDefault="00491070" w:rsidP="009032E7">
      <w:pPr>
        <w:pStyle w:val="Standard"/>
        <w:spacing w:before="0"/>
        <w:rPr>
          <w:rFonts w:cs="Arial"/>
          <w:b/>
          <w:i/>
          <w:iCs/>
          <w:lang w:val="ru-RU"/>
        </w:rPr>
      </w:pPr>
    </w:p>
    <w:p w:rsidR="009E2D9D" w:rsidRDefault="009E2D9D" w:rsidP="009032E7">
      <w:pPr>
        <w:pStyle w:val="Standard"/>
        <w:spacing w:before="0"/>
        <w:rPr>
          <w:rFonts w:cs="Arial"/>
          <w:b/>
          <w:i/>
          <w:iCs/>
          <w:lang w:val="ru-RU"/>
        </w:rPr>
      </w:pPr>
    </w:p>
    <w:p w:rsidR="00913338" w:rsidRDefault="00913338" w:rsidP="009032E7">
      <w:pPr>
        <w:pStyle w:val="Standard"/>
        <w:spacing w:before="0"/>
        <w:rPr>
          <w:rFonts w:cs="Arial"/>
          <w:b/>
          <w:i/>
          <w:iCs/>
          <w:lang w:val="ru-RU"/>
        </w:rPr>
      </w:pPr>
    </w:p>
    <w:p w:rsidR="009032E7" w:rsidRPr="00412E54" w:rsidRDefault="009032E7" w:rsidP="009032E7">
      <w:pPr>
        <w:pStyle w:val="Standard"/>
        <w:spacing w:before="0"/>
        <w:rPr>
          <w:rFonts w:ascii="Arial" w:hAnsi="Arial" w:cs="Arial"/>
          <w:i/>
          <w:iCs/>
          <w:sz w:val="22"/>
          <w:szCs w:val="22"/>
          <w:lang w:val="ru-RU"/>
        </w:rPr>
      </w:pPr>
      <w:r w:rsidRPr="00412E54">
        <w:rPr>
          <w:rFonts w:ascii="Arial" w:hAnsi="Arial" w:cs="Arial"/>
          <w:b/>
          <w:i/>
          <w:iCs/>
          <w:sz w:val="22"/>
          <w:szCs w:val="22"/>
          <w:lang w:val="ru-RU"/>
        </w:rPr>
        <w:t>Напомена:</w:t>
      </w:r>
      <w:r w:rsidRPr="00412E54">
        <w:rPr>
          <w:rFonts w:ascii="Arial" w:hAnsi="Arial" w:cs="Arial"/>
          <w:i/>
          <w:iCs/>
          <w:sz w:val="22"/>
          <w:szCs w:val="22"/>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w:t>
      </w:r>
      <w:r w:rsidR="00785448">
        <w:rPr>
          <w:rFonts w:ascii="Arial" w:hAnsi="Arial" w:cs="Arial"/>
          <w:i/>
          <w:iCs/>
          <w:sz w:val="22"/>
          <w:szCs w:val="22"/>
          <w:lang w:val="ru-RU"/>
        </w:rPr>
        <w:t>Понуђач</w:t>
      </w:r>
      <w:r w:rsidRPr="00412E54">
        <w:rPr>
          <w:rFonts w:ascii="Arial" w:hAnsi="Arial" w:cs="Arial"/>
          <w:i/>
          <w:iCs/>
          <w:sz w:val="22"/>
          <w:szCs w:val="22"/>
          <w:lang w:val="ru-RU"/>
        </w:rPr>
        <w:t>а</w:t>
      </w:r>
    </w:p>
    <w:p w:rsidR="009032E7" w:rsidRPr="00412E54" w:rsidRDefault="009032E7" w:rsidP="009032E7">
      <w:pPr>
        <w:pStyle w:val="Standard"/>
        <w:spacing w:before="0"/>
        <w:rPr>
          <w:rFonts w:ascii="Arial" w:hAnsi="Arial" w:cs="Arial"/>
          <w:sz w:val="22"/>
          <w:szCs w:val="22"/>
        </w:rPr>
      </w:pPr>
    </w:p>
    <w:p w:rsidR="009032E7" w:rsidRPr="00412E54" w:rsidRDefault="009032E7" w:rsidP="005E75C7">
      <w:pPr>
        <w:tabs>
          <w:tab w:val="left" w:pos="909"/>
        </w:tabs>
        <w:rPr>
          <w:rFonts w:cs="Arial"/>
          <w:sz w:val="22"/>
          <w:szCs w:val="22"/>
        </w:rPr>
      </w:pPr>
    </w:p>
    <w:p w:rsidR="00913338" w:rsidRDefault="00913338" w:rsidP="005E75C7">
      <w:pPr>
        <w:tabs>
          <w:tab w:val="left" w:pos="909"/>
        </w:tabs>
      </w:pPr>
    </w:p>
    <w:p w:rsidR="00913338" w:rsidRDefault="00913338" w:rsidP="005E75C7">
      <w:pPr>
        <w:tabs>
          <w:tab w:val="left" w:pos="909"/>
        </w:tabs>
      </w:pPr>
    </w:p>
    <w:p w:rsidR="009032E7" w:rsidRDefault="009032E7" w:rsidP="005E75C7">
      <w:pPr>
        <w:tabs>
          <w:tab w:val="left" w:pos="909"/>
        </w:tabs>
      </w:pPr>
    </w:p>
    <w:p w:rsidR="009032E7" w:rsidRPr="00AE3A82" w:rsidRDefault="009032E7" w:rsidP="009032E7">
      <w:pPr>
        <w:pStyle w:val="Standard"/>
        <w:spacing w:before="0"/>
      </w:pPr>
      <w:r w:rsidRPr="00AE3A82">
        <w:rPr>
          <w:rFonts w:eastAsia="TimesNewRomanPSMT" w:cs="Arial"/>
          <w:b/>
          <w:bCs/>
        </w:rPr>
        <w:t>3) ПОДАЦИ О ПОДИЗВОЂАЧУ</w:t>
      </w:r>
    </w:p>
    <w:p w:rsidR="009032E7" w:rsidRDefault="009032E7" w:rsidP="009032E7">
      <w:pPr>
        <w:pStyle w:val="Standard"/>
        <w:spacing w:before="0"/>
      </w:pPr>
      <w:r>
        <w:rPr>
          <w:rFonts w:eastAsia="TimesNewRomanPSMT" w:cs="Arial"/>
          <w:b/>
          <w:bCs/>
          <w:i/>
        </w:rPr>
        <w:tab/>
      </w: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64"/>
        <w:gridCol w:w="4218"/>
        <w:gridCol w:w="4600"/>
      </w:tblGrid>
      <w:tr w:rsidR="009032E7" w:rsidTr="009032E7">
        <w:trPr>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rPr>
            </w:pPr>
          </w:p>
          <w:p w:rsidR="009032E7" w:rsidRDefault="009032E7" w:rsidP="009032E7">
            <w:pPr>
              <w:pStyle w:val="Standard"/>
              <w:spacing w:before="0"/>
            </w:pPr>
            <w:r>
              <w:rPr>
                <w:rFonts w:eastAsia="TimesNewRomanPSMT" w:cs="Arial"/>
                <w:bCs/>
                <w:i/>
              </w:rPr>
              <w:t>1)</w:t>
            </w:r>
          </w:p>
        </w:tc>
        <w:tc>
          <w:tcPr>
            <w:tcW w:w="4218" w:type="dxa"/>
            <w:shd w:val="clear" w:color="auto" w:fill="FFFFFF"/>
            <w:tcMar>
              <w:top w:w="0" w:type="dxa"/>
              <w:left w:w="108" w:type="dxa"/>
              <w:bottom w:w="0" w:type="dxa"/>
              <w:right w:w="108" w:type="dxa"/>
            </w:tcMar>
            <w:vAlign w:val="center"/>
          </w:tcPr>
          <w:p w:rsidR="009032E7" w:rsidRDefault="009032E7" w:rsidP="00367621">
            <w:pPr>
              <w:pStyle w:val="Standard"/>
              <w:spacing w:before="0"/>
              <w:jc w:val="left"/>
              <w:rPr>
                <w:rFonts w:eastAsia="TimesNewRomanPSMT" w:cs="Arial"/>
                <w:bCs/>
                <w:i/>
              </w:rPr>
            </w:pPr>
          </w:p>
          <w:p w:rsidR="009032E7" w:rsidRDefault="009032E7" w:rsidP="00367621">
            <w:pPr>
              <w:pStyle w:val="Standard"/>
              <w:spacing w:before="0"/>
              <w:jc w:val="left"/>
            </w:pPr>
            <w:r>
              <w:rPr>
                <w:rFonts w:eastAsia="TimesNewRomanPSMT" w:cs="Arial"/>
                <w:bCs/>
                <w:i/>
              </w:rPr>
              <w:t>Назив подизвођача:</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rPr>
            </w:pPr>
          </w:p>
        </w:tc>
      </w:tr>
      <w:tr w:rsidR="009032E7" w:rsidTr="009032E7">
        <w:trPr>
          <w:trHeight w:val="557"/>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rPr>
            </w:pPr>
          </w:p>
        </w:tc>
        <w:tc>
          <w:tcPr>
            <w:tcW w:w="4218" w:type="dxa"/>
            <w:shd w:val="clear" w:color="auto" w:fill="FFFFFF"/>
            <w:tcMar>
              <w:top w:w="0" w:type="dxa"/>
              <w:left w:w="108" w:type="dxa"/>
              <w:bottom w:w="0" w:type="dxa"/>
              <w:right w:w="108" w:type="dxa"/>
            </w:tcMar>
            <w:vAlign w:val="center"/>
          </w:tcPr>
          <w:p w:rsidR="009032E7" w:rsidRPr="00CE1ACA" w:rsidRDefault="009032E7" w:rsidP="00367621">
            <w:pPr>
              <w:pStyle w:val="Standard"/>
              <w:spacing w:before="0"/>
              <w:jc w:val="left"/>
              <w:rPr>
                <w:lang w:val="sr-Cyrl-RS"/>
              </w:rPr>
            </w:pPr>
            <w:r>
              <w:rPr>
                <w:rFonts w:eastAsia="TimesNewRomanPSMT" w:cs="Arial"/>
                <w:bCs/>
                <w:i/>
              </w:rPr>
              <w:t xml:space="preserve">Врста правног лица: </w:t>
            </w:r>
            <w:r w:rsidR="00B529CC" w:rsidRPr="00B529CC">
              <w:rPr>
                <w:rFonts w:eastAsia="TimesNewRomanPSMT" w:cs="Arial"/>
                <w:bCs/>
                <w:i/>
                <w:color w:val="auto"/>
              </w:rPr>
              <w:t>(микро, мало, средње, велико</w:t>
            </w:r>
            <w:r w:rsidR="00CE1ACA">
              <w:rPr>
                <w:rFonts w:eastAsia="TimesNewRomanPSMT" w:cs="Arial"/>
                <w:bCs/>
                <w:i/>
                <w:color w:val="auto"/>
                <w:lang w:val="sr-Cyrl-RS"/>
              </w:rPr>
              <w:t>)</w:t>
            </w:r>
            <w:r w:rsidR="00B529CC" w:rsidRPr="00B529CC">
              <w:rPr>
                <w:rFonts w:eastAsia="TimesNewRomanPSMT" w:cs="Arial"/>
                <w:bCs/>
                <w:i/>
                <w:color w:val="auto"/>
                <w:lang w:val="sr-Cyrl-RS"/>
              </w:rPr>
              <w:t xml:space="preserve"> или</w:t>
            </w:r>
            <w:r w:rsidR="00CE1ACA">
              <w:rPr>
                <w:rFonts w:eastAsia="TimesNewRomanPSMT" w:cs="Arial"/>
                <w:bCs/>
                <w:i/>
                <w:color w:val="auto"/>
              </w:rPr>
              <w:t xml:space="preserve"> физичко лице</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rPr>
            </w:pPr>
          </w:p>
        </w:tc>
      </w:tr>
      <w:tr w:rsidR="009032E7" w:rsidTr="009032E7">
        <w:trPr>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rPr>
            </w:pPr>
          </w:p>
          <w:p w:rsidR="009032E7" w:rsidRDefault="009032E7" w:rsidP="009032E7">
            <w:pPr>
              <w:pStyle w:val="Standard"/>
              <w:spacing w:before="0"/>
              <w:rPr>
                <w:rFonts w:eastAsia="TimesNewRomanPSMT" w:cs="Arial"/>
                <w:bCs/>
                <w:i/>
              </w:rPr>
            </w:pPr>
          </w:p>
        </w:tc>
        <w:tc>
          <w:tcPr>
            <w:tcW w:w="4218" w:type="dxa"/>
            <w:shd w:val="clear" w:color="auto" w:fill="FFFFFF"/>
            <w:tcMar>
              <w:top w:w="0" w:type="dxa"/>
              <w:left w:w="108" w:type="dxa"/>
              <w:bottom w:w="0" w:type="dxa"/>
              <w:right w:w="108" w:type="dxa"/>
            </w:tcMar>
            <w:vAlign w:val="center"/>
          </w:tcPr>
          <w:p w:rsidR="009032E7" w:rsidRDefault="009032E7" w:rsidP="00367621">
            <w:pPr>
              <w:pStyle w:val="Standard"/>
              <w:spacing w:before="0"/>
              <w:jc w:val="left"/>
              <w:rPr>
                <w:rFonts w:eastAsia="TimesNewRomanPSMT" w:cs="Arial"/>
                <w:bCs/>
                <w:i/>
              </w:rPr>
            </w:pPr>
          </w:p>
          <w:p w:rsidR="009032E7" w:rsidRDefault="009032E7" w:rsidP="00367621">
            <w:pPr>
              <w:pStyle w:val="Standard"/>
              <w:spacing w:before="0"/>
              <w:jc w:val="left"/>
            </w:pPr>
            <w:r>
              <w:rPr>
                <w:rFonts w:eastAsia="TimesNewRomanPSMT" w:cs="Arial"/>
                <w:bCs/>
                <w:i/>
              </w:rPr>
              <w:t>Адреса:</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rPr>
            </w:pPr>
          </w:p>
        </w:tc>
      </w:tr>
      <w:tr w:rsidR="009032E7" w:rsidTr="009032E7">
        <w:trPr>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rPr>
            </w:pPr>
          </w:p>
          <w:p w:rsidR="009032E7" w:rsidRDefault="009032E7" w:rsidP="009032E7">
            <w:pPr>
              <w:pStyle w:val="Standard"/>
              <w:spacing w:before="0"/>
              <w:rPr>
                <w:rFonts w:eastAsia="TimesNewRomanPSMT" w:cs="Arial"/>
                <w:bCs/>
                <w:i/>
              </w:rPr>
            </w:pPr>
          </w:p>
        </w:tc>
        <w:tc>
          <w:tcPr>
            <w:tcW w:w="4218" w:type="dxa"/>
            <w:shd w:val="clear" w:color="auto" w:fill="FFFFFF"/>
            <w:tcMar>
              <w:top w:w="0" w:type="dxa"/>
              <w:left w:w="108" w:type="dxa"/>
              <w:bottom w:w="0" w:type="dxa"/>
              <w:right w:w="108" w:type="dxa"/>
            </w:tcMar>
            <w:vAlign w:val="center"/>
          </w:tcPr>
          <w:p w:rsidR="009032E7" w:rsidRDefault="009032E7" w:rsidP="00367621">
            <w:pPr>
              <w:pStyle w:val="Standard"/>
              <w:spacing w:before="0"/>
              <w:jc w:val="left"/>
              <w:rPr>
                <w:rFonts w:eastAsia="TimesNewRomanPSMT" w:cs="Arial"/>
                <w:bCs/>
                <w:i/>
              </w:rPr>
            </w:pPr>
          </w:p>
          <w:p w:rsidR="009032E7" w:rsidRDefault="009032E7" w:rsidP="00367621">
            <w:pPr>
              <w:pStyle w:val="Standard"/>
              <w:spacing w:before="0"/>
              <w:jc w:val="left"/>
            </w:pPr>
            <w:r>
              <w:rPr>
                <w:rFonts w:eastAsia="TimesNewRomanPSMT" w:cs="Arial"/>
                <w:bCs/>
                <w:i/>
              </w:rPr>
              <w:t>Матични број:</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rPr>
            </w:pPr>
          </w:p>
        </w:tc>
      </w:tr>
      <w:tr w:rsidR="009032E7" w:rsidTr="009032E7">
        <w:trPr>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rPr>
            </w:pPr>
          </w:p>
          <w:p w:rsidR="009032E7" w:rsidRDefault="009032E7" w:rsidP="009032E7">
            <w:pPr>
              <w:pStyle w:val="Standard"/>
              <w:spacing w:before="0"/>
              <w:rPr>
                <w:rFonts w:eastAsia="TimesNewRomanPSMT" w:cs="Arial"/>
                <w:bCs/>
                <w:i/>
              </w:rPr>
            </w:pPr>
          </w:p>
        </w:tc>
        <w:tc>
          <w:tcPr>
            <w:tcW w:w="4218" w:type="dxa"/>
            <w:shd w:val="clear" w:color="auto" w:fill="FFFFFF"/>
            <w:tcMar>
              <w:top w:w="0" w:type="dxa"/>
              <w:left w:w="108" w:type="dxa"/>
              <w:bottom w:w="0" w:type="dxa"/>
              <w:right w:w="108" w:type="dxa"/>
            </w:tcMar>
            <w:vAlign w:val="center"/>
          </w:tcPr>
          <w:p w:rsidR="009032E7" w:rsidRDefault="009032E7" w:rsidP="00367621">
            <w:pPr>
              <w:pStyle w:val="Standard"/>
              <w:spacing w:before="0"/>
              <w:jc w:val="left"/>
              <w:rPr>
                <w:rFonts w:eastAsia="TimesNewRomanPSMT" w:cs="Arial"/>
                <w:bCs/>
                <w:i/>
              </w:rPr>
            </w:pPr>
          </w:p>
          <w:p w:rsidR="009032E7" w:rsidRDefault="009032E7" w:rsidP="00367621">
            <w:pPr>
              <w:pStyle w:val="Standard"/>
              <w:spacing w:before="0"/>
              <w:jc w:val="left"/>
            </w:pPr>
            <w:r>
              <w:rPr>
                <w:rFonts w:eastAsia="TimesNewRomanPSMT" w:cs="Arial"/>
                <w:bCs/>
                <w:i/>
              </w:rPr>
              <w:t>Порески идентификациони број:</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rPr>
            </w:pPr>
          </w:p>
        </w:tc>
      </w:tr>
      <w:tr w:rsidR="009032E7" w:rsidTr="009032E7">
        <w:trPr>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rPr>
            </w:pPr>
          </w:p>
        </w:tc>
        <w:tc>
          <w:tcPr>
            <w:tcW w:w="4218" w:type="dxa"/>
            <w:shd w:val="clear" w:color="auto" w:fill="FFFFFF"/>
            <w:tcMar>
              <w:top w:w="0" w:type="dxa"/>
              <w:left w:w="108" w:type="dxa"/>
              <w:bottom w:w="0" w:type="dxa"/>
              <w:right w:w="108" w:type="dxa"/>
            </w:tcMar>
            <w:vAlign w:val="center"/>
          </w:tcPr>
          <w:p w:rsidR="009032E7" w:rsidRDefault="009032E7" w:rsidP="00367621">
            <w:pPr>
              <w:pStyle w:val="Standard"/>
              <w:spacing w:before="0"/>
              <w:jc w:val="left"/>
              <w:rPr>
                <w:rFonts w:eastAsia="TimesNewRomanPSMT" w:cs="Arial"/>
                <w:bCs/>
                <w:i/>
              </w:rPr>
            </w:pPr>
          </w:p>
          <w:p w:rsidR="009032E7" w:rsidRDefault="009032E7" w:rsidP="00367621">
            <w:pPr>
              <w:pStyle w:val="Standard"/>
              <w:spacing w:before="0"/>
              <w:jc w:val="left"/>
            </w:pPr>
            <w:r>
              <w:rPr>
                <w:rFonts w:eastAsia="TimesNewRomanPSMT" w:cs="Arial"/>
                <w:bCs/>
                <w:i/>
              </w:rPr>
              <w:t>Име особе за контакт:</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rPr>
            </w:pPr>
          </w:p>
        </w:tc>
      </w:tr>
      <w:tr w:rsidR="009032E7" w:rsidTr="009032E7">
        <w:trPr>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rPr>
            </w:pPr>
          </w:p>
        </w:tc>
        <w:tc>
          <w:tcPr>
            <w:tcW w:w="4218" w:type="dxa"/>
            <w:shd w:val="clear" w:color="auto" w:fill="FFFFFF"/>
            <w:tcMar>
              <w:top w:w="0" w:type="dxa"/>
              <w:left w:w="108" w:type="dxa"/>
              <w:bottom w:w="0" w:type="dxa"/>
              <w:right w:w="108" w:type="dxa"/>
            </w:tcMar>
            <w:vAlign w:val="center"/>
          </w:tcPr>
          <w:p w:rsidR="009032E7" w:rsidRDefault="009032E7" w:rsidP="00367621">
            <w:pPr>
              <w:pStyle w:val="Standard"/>
              <w:spacing w:before="0"/>
              <w:jc w:val="left"/>
            </w:pPr>
            <w:r>
              <w:rPr>
                <w:rFonts w:eastAsia="TimesNewRomanPSMT" w:cs="Arial"/>
                <w:bCs/>
                <w:i/>
                <w:lang w:val="ru-RU"/>
              </w:rPr>
              <w:t>Проценат укупне вредности набавке који ће извршити подизвођач:</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lang w:val="ru-RU"/>
              </w:rPr>
            </w:pPr>
          </w:p>
        </w:tc>
      </w:tr>
      <w:tr w:rsidR="009032E7" w:rsidTr="009032E7">
        <w:trPr>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lang w:val="ru-RU"/>
              </w:rPr>
            </w:pPr>
          </w:p>
        </w:tc>
        <w:tc>
          <w:tcPr>
            <w:tcW w:w="4218" w:type="dxa"/>
            <w:shd w:val="clear" w:color="auto" w:fill="FFFFFF"/>
            <w:tcMar>
              <w:top w:w="0" w:type="dxa"/>
              <w:left w:w="108" w:type="dxa"/>
              <w:bottom w:w="0" w:type="dxa"/>
              <w:right w:w="108" w:type="dxa"/>
            </w:tcMar>
            <w:vAlign w:val="center"/>
          </w:tcPr>
          <w:p w:rsidR="009032E7" w:rsidRDefault="009032E7" w:rsidP="00367621">
            <w:pPr>
              <w:pStyle w:val="Standard"/>
              <w:spacing w:before="0"/>
              <w:jc w:val="left"/>
            </w:pPr>
            <w:r>
              <w:rPr>
                <w:rFonts w:eastAsia="TimesNewRomanPSMT" w:cs="Arial"/>
                <w:bCs/>
                <w:i/>
                <w:lang w:val="ru-RU"/>
              </w:rPr>
              <w:t>Део предмета набавке који ће извршити подизвођач:</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lang w:val="ru-RU"/>
              </w:rPr>
            </w:pPr>
          </w:p>
        </w:tc>
      </w:tr>
      <w:tr w:rsidR="009032E7" w:rsidTr="009032E7">
        <w:trPr>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lang w:val="ru-RU"/>
              </w:rPr>
            </w:pPr>
          </w:p>
          <w:p w:rsidR="009032E7" w:rsidRDefault="009032E7" w:rsidP="009032E7">
            <w:pPr>
              <w:pStyle w:val="Standard"/>
              <w:spacing w:before="0"/>
            </w:pPr>
            <w:r>
              <w:rPr>
                <w:rFonts w:eastAsia="TimesNewRomanPSMT" w:cs="Arial"/>
                <w:bCs/>
                <w:i/>
              </w:rPr>
              <w:t>2)</w:t>
            </w:r>
          </w:p>
        </w:tc>
        <w:tc>
          <w:tcPr>
            <w:tcW w:w="4218" w:type="dxa"/>
            <w:shd w:val="clear" w:color="auto" w:fill="FFFFFF"/>
            <w:tcMar>
              <w:top w:w="0" w:type="dxa"/>
              <w:left w:w="108" w:type="dxa"/>
              <w:bottom w:w="0" w:type="dxa"/>
              <w:right w:w="108" w:type="dxa"/>
            </w:tcMar>
            <w:vAlign w:val="center"/>
          </w:tcPr>
          <w:p w:rsidR="009032E7" w:rsidRDefault="009032E7" w:rsidP="00367621">
            <w:pPr>
              <w:pStyle w:val="Standard"/>
              <w:spacing w:before="0"/>
              <w:jc w:val="left"/>
              <w:rPr>
                <w:rFonts w:eastAsia="TimesNewRomanPSMT" w:cs="Arial"/>
                <w:bCs/>
                <w:i/>
              </w:rPr>
            </w:pPr>
          </w:p>
          <w:p w:rsidR="009032E7" w:rsidRDefault="009032E7" w:rsidP="00367621">
            <w:pPr>
              <w:pStyle w:val="Standard"/>
              <w:spacing w:before="0"/>
              <w:jc w:val="left"/>
            </w:pPr>
            <w:r>
              <w:rPr>
                <w:rFonts w:eastAsia="TimesNewRomanPSMT" w:cs="Arial"/>
                <w:bCs/>
                <w:i/>
              </w:rPr>
              <w:t>Назив подизвођача:</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rPr>
            </w:pPr>
          </w:p>
        </w:tc>
      </w:tr>
      <w:tr w:rsidR="009032E7" w:rsidTr="009032E7">
        <w:trPr>
          <w:trHeight w:val="512"/>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rPr>
            </w:pPr>
          </w:p>
        </w:tc>
        <w:tc>
          <w:tcPr>
            <w:tcW w:w="4218" w:type="dxa"/>
            <w:shd w:val="clear" w:color="auto" w:fill="FFFFFF"/>
            <w:tcMar>
              <w:top w:w="0" w:type="dxa"/>
              <w:left w:w="108" w:type="dxa"/>
              <w:bottom w:w="0" w:type="dxa"/>
              <w:right w:w="108" w:type="dxa"/>
            </w:tcMar>
            <w:vAlign w:val="center"/>
          </w:tcPr>
          <w:p w:rsidR="009032E7" w:rsidRPr="00CE1ACA" w:rsidRDefault="009032E7" w:rsidP="00367621">
            <w:pPr>
              <w:pStyle w:val="Standard"/>
              <w:spacing w:before="0"/>
              <w:jc w:val="left"/>
              <w:rPr>
                <w:lang w:val="sr-Cyrl-RS"/>
              </w:rPr>
            </w:pPr>
            <w:r>
              <w:rPr>
                <w:rFonts w:eastAsia="TimesNewRomanPSMT" w:cs="Arial"/>
                <w:bCs/>
                <w:i/>
              </w:rPr>
              <w:t xml:space="preserve">Врста правног лица: </w:t>
            </w:r>
            <w:r w:rsidR="00B529CC" w:rsidRPr="00B529CC">
              <w:rPr>
                <w:rFonts w:eastAsia="TimesNewRomanPSMT" w:cs="Arial"/>
                <w:bCs/>
                <w:i/>
                <w:color w:val="auto"/>
              </w:rPr>
              <w:t>(микро, мало, средње, велико</w:t>
            </w:r>
            <w:r w:rsidR="00CE1ACA">
              <w:rPr>
                <w:rFonts w:eastAsia="TimesNewRomanPSMT" w:cs="Arial"/>
                <w:bCs/>
                <w:i/>
                <w:color w:val="auto"/>
                <w:lang w:val="sr-Cyrl-RS"/>
              </w:rPr>
              <w:t>)</w:t>
            </w:r>
            <w:r w:rsidR="00B529CC" w:rsidRPr="00B529CC">
              <w:rPr>
                <w:rFonts w:eastAsia="TimesNewRomanPSMT" w:cs="Arial"/>
                <w:bCs/>
                <w:i/>
                <w:color w:val="auto"/>
                <w:lang w:val="sr-Cyrl-RS"/>
              </w:rPr>
              <w:t xml:space="preserve"> или</w:t>
            </w:r>
            <w:r w:rsidR="00CE1ACA">
              <w:rPr>
                <w:rFonts w:eastAsia="TimesNewRomanPSMT" w:cs="Arial"/>
                <w:bCs/>
                <w:i/>
                <w:color w:val="auto"/>
              </w:rPr>
              <w:t xml:space="preserve"> физичко лице</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rPr>
            </w:pPr>
          </w:p>
        </w:tc>
      </w:tr>
      <w:tr w:rsidR="009032E7" w:rsidTr="009032E7">
        <w:trPr>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rPr>
            </w:pPr>
          </w:p>
          <w:p w:rsidR="009032E7" w:rsidRDefault="009032E7" w:rsidP="009032E7">
            <w:pPr>
              <w:pStyle w:val="Standard"/>
              <w:spacing w:before="0"/>
              <w:rPr>
                <w:rFonts w:eastAsia="TimesNewRomanPSMT" w:cs="Arial"/>
                <w:bCs/>
                <w:i/>
              </w:rPr>
            </w:pPr>
          </w:p>
        </w:tc>
        <w:tc>
          <w:tcPr>
            <w:tcW w:w="4218" w:type="dxa"/>
            <w:shd w:val="clear" w:color="auto" w:fill="FFFFFF"/>
            <w:tcMar>
              <w:top w:w="0" w:type="dxa"/>
              <w:left w:w="108" w:type="dxa"/>
              <w:bottom w:w="0" w:type="dxa"/>
              <w:right w:w="108" w:type="dxa"/>
            </w:tcMar>
            <w:vAlign w:val="center"/>
          </w:tcPr>
          <w:p w:rsidR="009032E7" w:rsidRDefault="009032E7" w:rsidP="00367621">
            <w:pPr>
              <w:pStyle w:val="Standard"/>
              <w:spacing w:before="0"/>
              <w:jc w:val="left"/>
              <w:rPr>
                <w:rFonts w:eastAsia="TimesNewRomanPSMT" w:cs="Arial"/>
                <w:bCs/>
                <w:i/>
              </w:rPr>
            </w:pPr>
          </w:p>
          <w:p w:rsidR="009032E7" w:rsidRDefault="009032E7" w:rsidP="00367621">
            <w:pPr>
              <w:pStyle w:val="Standard"/>
              <w:spacing w:before="0"/>
              <w:jc w:val="left"/>
            </w:pPr>
            <w:r>
              <w:rPr>
                <w:rFonts w:eastAsia="TimesNewRomanPSMT" w:cs="Arial"/>
                <w:bCs/>
                <w:i/>
              </w:rPr>
              <w:t>Адреса:</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rPr>
            </w:pPr>
          </w:p>
        </w:tc>
      </w:tr>
      <w:tr w:rsidR="009032E7" w:rsidTr="009032E7">
        <w:trPr>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rPr>
            </w:pPr>
          </w:p>
          <w:p w:rsidR="009032E7" w:rsidRDefault="009032E7" w:rsidP="009032E7">
            <w:pPr>
              <w:pStyle w:val="Standard"/>
              <w:spacing w:before="0"/>
              <w:rPr>
                <w:rFonts w:eastAsia="TimesNewRomanPSMT" w:cs="Arial"/>
                <w:bCs/>
                <w:i/>
              </w:rPr>
            </w:pPr>
          </w:p>
        </w:tc>
        <w:tc>
          <w:tcPr>
            <w:tcW w:w="4218" w:type="dxa"/>
            <w:shd w:val="clear" w:color="auto" w:fill="FFFFFF"/>
            <w:tcMar>
              <w:top w:w="0" w:type="dxa"/>
              <w:left w:w="108" w:type="dxa"/>
              <w:bottom w:w="0" w:type="dxa"/>
              <w:right w:w="108" w:type="dxa"/>
            </w:tcMar>
            <w:vAlign w:val="center"/>
          </w:tcPr>
          <w:p w:rsidR="009032E7" w:rsidRDefault="009032E7" w:rsidP="00367621">
            <w:pPr>
              <w:pStyle w:val="Standard"/>
              <w:spacing w:before="0"/>
              <w:jc w:val="left"/>
              <w:rPr>
                <w:rFonts w:eastAsia="TimesNewRomanPSMT" w:cs="Arial"/>
                <w:bCs/>
                <w:i/>
              </w:rPr>
            </w:pPr>
          </w:p>
          <w:p w:rsidR="009032E7" w:rsidRDefault="009032E7" w:rsidP="00367621">
            <w:pPr>
              <w:pStyle w:val="Standard"/>
              <w:spacing w:before="0"/>
              <w:jc w:val="left"/>
            </w:pPr>
            <w:r>
              <w:rPr>
                <w:rFonts w:eastAsia="TimesNewRomanPSMT" w:cs="Arial"/>
                <w:bCs/>
                <w:i/>
              </w:rPr>
              <w:t>Матични број:</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rPr>
            </w:pPr>
          </w:p>
        </w:tc>
      </w:tr>
      <w:tr w:rsidR="009032E7" w:rsidTr="009032E7">
        <w:trPr>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rPr>
            </w:pPr>
          </w:p>
          <w:p w:rsidR="009032E7" w:rsidRDefault="009032E7" w:rsidP="009032E7">
            <w:pPr>
              <w:pStyle w:val="Standard"/>
              <w:spacing w:before="0"/>
              <w:rPr>
                <w:rFonts w:eastAsia="TimesNewRomanPSMT" w:cs="Arial"/>
                <w:bCs/>
                <w:i/>
              </w:rPr>
            </w:pPr>
          </w:p>
        </w:tc>
        <w:tc>
          <w:tcPr>
            <w:tcW w:w="4218" w:type="dxa"/>
            <w:shd w:val="clear" w:color="auto" w:fill="FFFFFF"/>
            <w:tcMar>
              <w:top w:w="0" w:type="dxa"/>
              <w:left w:w="108" w:type="dxa"/>
              <w:bottom w:w="0" w:type="dxa"/>
              <w:right w:w="108" w:type="dxa"/>
            </w:tcMar>
            <w:vAlign w:val="center"/>
          </w:tcPr>
          <w:p w:rsidR="009032E7" w:rsidRDefault="009032E7" w:rsidP="00367621">
            <w:pPr>
              <w:pStyle w:val="Standard"/>
              <w:spacing w:before="0"/>
              <w:jc w:val="left"/>
              <w:rPr>
                <w:rFonts w:eastAsia="TimesNewRomanPSMT" w:cs="Arial"/>
                <w:bCs/>
                <w:i/>
              </w:rPr>
            </w:pPr>
          </w:p>
          <w:p w:rsidR="009032E7" w:rsidRDefault="009032E7" w:rsidP="00367621">
            <w:pPr>
              <w:pStyle w:val="Standard"/>
              <w:spacing w:before="0"/>
              <w:jc w:val="left"/>
            </w:pPr>
            <w:r>
              <w:rPr>
                <w:rFonts w:eastAsia="TimesNewRomanPSMT" w:cs="Arial"/>
                <w:bCs/>
                <w:i/>
              </w:rPr>
              <w:t>Порески идентификациони број:</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rPr>
            </w:pPr>
          </w:p>
        </w:tc>
      </w:tr>
      <w:tr w:rsidR="009032E7" w:rsidTr="009032E7">
        <w:trPr>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rPr>
            </w:pPr>
          </w:p>
        </w:tc>
        <w:tc>
          <w:tcPr>
            <w:tcW w:w="4218" w:type="dxa"/>
            <w:shd w:val="clear" w:color="auto" w:fill="FFFFFF"/>
            <w:tcMar>
              <w:top w:w="0" w:type="dxa"/>
              <w:left w:w="108" w:type="dxa"/>
              <w:bottom w:w="0" w:type="dxa"/>
              <w:right w:w="108" w:type="dxa"/>
            </w:tcMar>
            <w:vAlign w:val="center"/>
          </w:tcPr>
          <w:p w:rsidR="009032E7" w:rsidRDefault="009032E7" w:rsidP="00367621">
            <w:pPr>
              <w:pStyle w:val="Standard"/>
              <w:spacing w:before="0"/>
              <w:jc w:val="left"/>
              <w:rPr>
                <w:rFonts w:eastAsia="TimesNewRomanPSMT" w:cs="Arial"/>
                <w:bCs/>
                <w:i/>
              </w:rPr>
            </w:pPr>
          </w:p>
          <w:p w:rsidR="009032E7" w:rsidRDefault="009032E7" w:rsidP="00367621">
            <w:pPr>
              <w:pStyle w:val="Standard"/>
              <w:spacing w:before="0"/>
              <w:jc w:val="left"/>
            </w:pPr>
            <w:r>
              <w:rPr>
                <w:rFonts w:eastAsia="TimesNewRomanPSMT" w:cs="Arial"/>
                <w:bCs/>
                <w:i/>
              </w:rPr>
              <w:t>Име особе за контакт:</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rPr>
            </w:pPr>
          </w:p>
        </w:tc>
      </w:tr>
      <w:tr w:rsidR="009032E7" w:rsidTr="009032E7">
        <w:trPr>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rPr>
            </w:pPr>
          </w:p>
        </w:tc>
        <w:tc>
          <w:tcPr>
            <w:tcW w:w="4218" w:type="dxa"/>
            <w:shd w:val="clear" w:color="auto" w:fill="FFFFFF"/>
            <w:tcMar>
              <w:top w:w="0" w:type="dxa"/>
              <w:left w:w="108" w:type="dxa"/>
              <w:bottom w:w="0" w:type="dxa"/>
              <w:right w:w="108" w:type="dxa"/>
            </w:tcMar>
            <w:vAlign w:val="center"/>
          </w:tcPr>
          <w:p w:rsidR="009032E7" w:rsidRDefault="009032E7" w:rsidP="00367621">
            <w:pPr>
              <w:pStyle w:val="Standard"/>
              <w:spacing w:before="0"/>
              <w:jc w:val="left"/>
            </w:pPr>
            <w:r>
              <w:rPr>
                <w:rFonts w:eastAsia="TimesNewRomanPSMT" w:cs="Arial"/>
                <w:bCs/>
                <w:i/>
                <w:lang w:val="ru-RU"/>
              </w:rPr>
              <w:t>Проценат укупне вредности набавке који ће извршити подизвођач:</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lang w:val="ru-RU"/>
              </w:rPr>
            </w:pPr>
          </w:p>
        </w:tc>
      </w:tr>
      <w:tr w:rsidR="009032E7" w:rsidTr="009032E7">
        <w:trPr>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lang w:val="ru-RU"/>
              </w:rPr>
            </w:pPr>
          </w:p>
        </w:tc>
        <w:tc>
          <w:tcPr>
            <w:tcW w:w="4218" w:type="dxa"/>
            <w:shd w:val="clear" w:color="auto" w:fill="FFFFFF"/>
            <w:tcMar>
              <w:top w:w="0" w:type="dxa"/>
              <w:left w:w="108" w:type="dxa"/>
              <w:bottom w:w="0" w:type="dxa"/>
              <w:right w:w="108" w:type="dxa"/>
            </w:tcMar>
            <w:vAlign w:val="center"/>
          </w:tcPr>
          <w:p w:rsidR="009032E7" w:rsidRDefault="009032E7" w:rsidP="00367621">
            <w:pPr>
              <w:pStyle w:val="Standard"/>
              <w:spacing w:before="0"/>
              <w:jc w:val="left"/>
            </w:pPr>
            <w:r>
              <w:rPr>
                <w:rFonts w:eastAsia="TimesNewRomanPSMT" w:cs="Arial"/>
                <w:bCs/>
                <w:i/>
                <w:lang w:val="ru-RU"/>
              </w:rPr>
              <w:t>Део предмета набавке који ће извршити подизвођач:</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lang w:val="ru-RU"/>
              </w:rPr>
            </w:pPr>
          </w:p>
        </w:tc>
      </w:tr>
    </w:tbl>
    <w:p w:rsidR="009032E7" w:rsidRDefault="009032E7" w:rsidP="009032E7">
      <w:pPr>
        <w:pStyle w:val="Standard"/>
        <w:spacing w:before="0"/>
        <w:rPr>
          <w:rFonts w:cs="Arial"/>
          <w:b/>
          <w:bCs/>
          <w:i/>
          <w:iCs/>
          <w:sz w:val="20"/>
          <w:szCs w:val="20"/>
          <w:u w:val="single"/>
        </w:rPr>
      </w:pPr>
    </w:p>
    <w:p w:rsidR="00367621" w:rsidRDefault="00367621" w:rsidP="009032E7">
      <w:pPr>
        <w:pStyle w:val="Standard"/>
        <w:spacing w:before="0"/>
        <w:rPr>
          <w:rFonts w:cs="Arial"/>
          <w:b/>
          <w:bCs/>
          <w:i/>
          <w:iCs/>
          <w:sz w:val="20"/>
          <w:szCs w:val="20"/>
          <w:u w:val="single"/>
        </w:rPr>
      </w:pPr>
    </w:p>
    <w:p w:rsidR="00367621" w:rsidRDefault="00367621" w:rsidP="009032E7">
      <w:pPr>
        <w:pStyle w:val="Standard"/>
        <w:spacing w:before="0"/>
        <w:rPr>
          <w:rFonts w:cs="Arial"/>
          <w:b/>
          <w:bCs/>
          <w:i/>
          <w:iCs/>
          <w:sz w:val="20"/>
          <w:szCs w:val="20"/>
          <w:u w:val="single"/>
        </w:rPr>
      </w:pPr>
    </w:p>
    <w:p w:rsidR="00367621" w:rsidRDefault="00367621" w:rsidP="009032E7">
      <w:pPr>
        <w:pStyle w:val="Standard"/>
        <w:spacing w:before="0"/>
        <w:rPr>
          <w:rFonts w:cs="Arial"/>
          <w:b/>
          <w:bCs/>
          <w:i/>
          <w:iCs/>
          <w:sz w:val="20"/>
          <w:szCs w:val="20"/>
          <w:u w:val="single"/>
        </w:rPr>
      </w:pPr>
    </w:p>
    <w:p w:rsidR="00367621" w:rsidRDefault="00367621" w:rsidP="009032E7">
      <w:pPr>
        <w:pStyle w:val="Standard"/>
        <w:spacing w:before="0"/>
        <w:rPr>
          <w:rFonts w:cs="Arial"/>
          <w:b/>
          <w:bCs/>
          <w:i/>
          <w:iCs/>
          <w:sz w:val="20"/>
          <w:szCs w:val="20"/>
          <w:u w:val="single"/>
        </w:rPr>
      </w:pPr>
    </w:p>
    <w:p w:rsidR="009032E7" w:rsidRPr="00412E54" w:rsidRDefault="009032E7" w:rsidP="009032E7">
      <w:pPr>
        <w:pStyle w:val="Standard"/>
        <w:spacing w:before="0"/>
        <w:rPr>
          <w:rFonts w:ascii="Arial" w:hAnsi="Arial" w:cs="Arial"/>
          <w:b/>
          <w:bCs/>
          <w:i/>
          <w:iCs/>
          <w:sz w:val="22"/>
          <w:szCs w:val="22"/>
          <w:u w:val="single"/>
          <w:lang w:val="ru-RU"/>
        </w:rPr>
      </w:pPr>
      <w:r w:rsidRPr="00412E54">
        <w:rPr>
          <w:rFonts w:ascii="Arial" w:hAnsi="Arial" w:cs="Arial"/>
          <w:b/>
          <w:bCs/>
          <w:i/>
          <w:iCs/>
          <w:sz w:val="22"/>
          <w:szCs w:val="22"/>
          <w:u w:val="single"/>
          <w:lang w:val="ru-RU"/>
        </w:rPr>
        <w:t>Напомена:</w:t>
      </w:r>
    </w:p>
    <w:p w:rsidR="009032E7" w:rsidRPr="00412E54" w:rsidRDefault="009032E7" w:rsidP="009032E7">
      <w:pPr>
        <w:pStyle w:val="Standard"/>
        <w:spacing w:before="0"/>
        <w:rPr>
          <w:rFonts w:ascii="Arial" w:hAnsi="Arial" w:cs="Arial"/>
          <w:sz w:val="22"/>
          <w:szCs w:val="22"/>
        </w:rPr>
      </w:pPr>
    </w:p>
    <w:p w:rsidR="009032E7" w:rsidRPr="00412E54" w:rsidRDefault="009032E7" w:rsidP="009032E7">
      <w:pPr>
        <w:pStyle w:val="Standard"/>
        <w:spacing w:before="0"/>
        <w:rPr>
          <w:rFonts w:ascii="Arial" w:hAnsi="Arial" w:cs="Arial"/>
          <w:i/>
          <w:iCs/>
          <w:sz w:val="22"/>
          <w:szCs w:val="22"/>
          <w:lang w:val="ru-RU"/>
        </w:rPr>
      </w:pPr>
      <w:r w:rsidRPr="00412E54">
        <w:rPr>
          <w:rFonts w:ascii="Arial" w:hAnsi="Arial" w:cs="Arial"/>
          <w:i/>
          <w:iCs/>
          <w:sz w:val="22"/>
          <w:szCs w:val="22"/>
          <w:lang w:val="ru-RU"/>
        </w:rPr>
        <w:t xml:space="preserve">Табелу „Подаци о подизвођачу“ попуњавају само они </w:t>
      </w:r>
      <w:r w:rsidR="00785448">
        <w:rPr>
          <w:rFonts w:ascii="Arial" w:hAnsi="Arial" w:cs="Arial"/>
          <w:i/>
          <w:iCs/>
          <w:sz w:val="22"/>
          <w:szCs w:val="22"/>
          <w:lang w:val="ru-RU"/>
        </w:rPr>
        <w:t>Понуђач</w:t>
      </w:r>
      <w:r w:rsidRPr="00412E54">
        <w:rPr>
          <w:rFonts w:ascii="Arial" w:hAnsi="Arial" w:cs="Arial"/>
          <w:i/>
          <w:iCs/>
          <w:sz w:val="22"/>
          <w:szCs w:val="22"/>
          <w:lang w:val="ru-RU"/>
        </w:rPr>
        <w:t>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9032E7" w:rsidRPr="00412E54" w:rsidRDefault="009032E7" w:rsidP="009032E7">
      <w:pPr>
        <w:pStyle w:val="Standard"/>
        <w:spacing w:before="0"/>
        <w:rPr>
          <w:rFonts w:ascii="Arial" w:hAnsi="Arial" w:cs="Arial"/>
          <w:i/>
          <w:iCs/>
          <w:sz w:val="22"/>
          <w:szCs w:val="22"/>
          <w:lang w:val="ru-RU"/>
        </w:rPr>
      </w:pPr>
    </w:p>
    <w:p w:rsidR="009032E7" w:rsidRDefault="009032E7" w:rsidP="009032E7">
      <w:pPr>
        <w:pStyle w:val="Standard"/>
        <w:spacing w:before="0"/>
        <w:rPr>
          <w:rFonts w:cs="Arial"/>
          <w:i/>
          <w:iCs/>
          <w:sz w:val="20"/>
          <w:szCs w:val="20"/>
          <w:lang w:val="ru-RU"/>
        </w:rPr>
      </w:pPr>
    </w:p>
    <w:p w:rsidR="009032E7" w:rsidRDefault="009032E7" w:rsidP="005E75C7">
      <w:pPr>
        <w:tabs>
          <w:tab w:val="left" w:pos="909"/>
        </w:tabs>
      </w:pPr>
    </w:p>
    <w:p w:rsidR="009032E7" w:rsidRDefault="009032E7" w:rsidP="005E75C7">
      <w:pPr>
        <w:tabs>
          <w:tab w:val="left" w:pos="909"/>
        </w:tabs>
      </w:pPr>
    </w:p>
    <w:p w:rsidR="009032E7" w:rsidRDefault="009032E7" w:rsidP="005E75C7">
      <w:pPr>
        <w:tabs>
          <w:tab w:val="left" w:pos="909"/>
        </w:tabs>
      </w:pPr>
    </w:p>
    <w:p w:rsidR="009032E7" w:rsidRDefault="009032E7" w:rsidP="005E75C7">
      <w:pPr>
        <w:tabs>
          <w:tab w:val="left" w:pos="909"/>
        </w:tabs>
      </w:pPr>
    </w:p>
    <w:p w:rsidR="009032E7" w:rsidRDefault="009032E7" w:rsidP="005E75C7">
      <w:pPr>
        <w:tabs>
          <w:tab w:val="left" w:pos="909"/>
        </w:tabs>
      </w:pPr>
    </w:p>
    <w:p w:rsidR="009032E7" w:rsidRDefault="009032E7" w:rsidP="005E75C7">
      <w:pPr>
        <w:tabs>
          <w:tab w:val="left" w:pos="909"/>
        </w:tabs>
      </w:pPr>
    </w:p>
    <w:p w:rsidR="009032E7" w:rsidRPr="00AE3A82" w:rsidRDefault="009032E7" w:rsidP="009032E7">
      <w:pPr>
        <w:pStyle w:val="Standard"/>
        <w:spacing w:before="0"/>
        <w:rPr>
          <w:rFonts w:eastAsia="TimesNewRomanPSMT" w:cs="Arial"/>
          <w:b/>
          <w:bCs/>
          <w:lang w:val="ru-RU"/>
        </w:rPr>
      </w:pPr>
      <w:r w:rsidRPr="00AE3A82">
        <w:rPr>
          <w:rFonts w:eastAsia="TimesNewRomanPSMT" w:cs="Arial"/>
          <w:b/>
          <w:bCs/>
        </w:rPr>
        <w:t xml:space="preserve">4) </w:t>
      </w:r>
      <w:r w:rsidRPr="00AE3A82">
        <w:rPr>
          <w:rFonts w:eastAsia="TimesNewRomanPSMT" w:cs="Arial"/>
          <w:b/>
          <w:bCs/>
          <w:lang w:val="ru-RU"/>
        </w:rPr>
        <w:t xml:space="preserve">ПОДАЦИ </w:t>
      </w:r>
      <w:r w:rsidR="00BA63D4">
        <w:rPr>
          <w:rFonts w:eastAsia="TimesNewRomanPSMT" w:cs="Arial"/>
          <w:b/>
          <w:bCs/>
        </w:rPr>
        <w:t xml:space="preserve">O </w:t>
      </w:r>
      <w:r w:rsidRPr="00AE3A82">
        <w:rPr>
          <w:rFonts w:eastAsia="TimesNewRomanPSMT" w:cs="Arial"/>
          <w:b/>
          <w:bCs/>
          <w:lang w:val="ru-RU"/>
        </w:rPr>
        <w:t xml:space="preserve">ЧЛАНУ ГРУПЕ </w:t>
      </w:r>
      <w:r w:rsidR="00785448">
        <w:rPr>
          <w:rFonts w:eastAsia="TimesNewRomanPSMT" w:cs="Arial"/>
          <w:b/>
          <w:bCs/>
          <w:lang w:val="ru-RU"/>
        </w:rPr>
        <w:t>ПОНУЂАЧ</w:t>
      </w:r>
      <w:r w:rsidRPr="00AE3A82">
        <w:rPr>
          <w:rFonts w:eastAsia="TimesNewRomanPSMT" w:cs="Arial"/>
          <w:b/>
          <w:bCs/>
          <w:lang w:val="ru-RU"/>
        </w:rPr>
        <w:t>А</w:t>
      </w:r>
    </w:p>
    <w:p w:rsidR="00491070" w:rsidRPr="00AE3A82" w:rsidRDefault="00491070" w:rsidP="009032E7">
      <w:pPr>
        <w:pStyle w:val="Standard"/>
        <w:spacing w:before="0"/>
      </w:pP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64"/>
        <w:gridCol w:w="4218"/>
        <w:gridCol w:w="4600"/>
      </w:tblGrid>
      <w:tr w:rsidR="009032E7" w:rsidTr="009032E7">
        <w:trPr>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rPr>
            </w:pPr>
          </w:p>
          <w:p w:rsidR="009032E7" w:rsidRDefault="009032E7" w:rsidP="009032E7">
            <w:pPr>
              <w:pStyle w:val="Standard"/>
              <w:spacing w:before="0"/>
            </w:pPr>
            <w:r>
              <w:rPr>
                <w:rFonts w:eastAsia="TimesNewRomanPSMT" w:cs="Arial"/>
                <w:bCs/>
                <w:i/>
              </w:rPr>
              <w:t>1)</w:t>
            </w:r>
          </w:p>
        </w:tc>
        <w:tc>
          <w:tcPr>
            <w:tcW w:w="4218"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lang w:val="ru-RU"/>
              </w:rPr>
            </w:pPr>
          </w:p>
          <w:p w:rsidR="009032E7" w:rsidRDefault="009032E7" w:rsidP="009032E7">
            <w:pPr>
              <w:pStyle w:val="Standard"/>
              <w:spacing w:before="0"/>
            </w:pPr>
            <w:r>
              <w:rPr>
                <w:rFonts w:eastAsia="TimesNewRomanPSMT" w:cs="Arial"/>
                <w:bCs/>
                <w:i/>
                <w:lang w:val="ru-RU"/>
              </w:rPr>
              <w:t xml:space="preserve">Назив члана групе </w:t>
            </w:r>
            <w:r w:rsidR="00785448">
              <w:rPr>
                <w:rFonts w:eastAsia="TimesNewRomanPSMT" w:cs="Arial"/>
                <w:bCs/>
                <w:i/>
                <w:lang w:val="ru-RU"/>
              </w:rPr>
              <w:t>Понуђач</w:t>
            </w:r>
            <w:r>
              <w:rPr>
                <w:rFonts w:eastAsia="TimesNewRomanPSMT" w:cs="Arial"/>
                <w:bCs/>
                <w:i/>
                <w:lang w:val="ru-RU"/>
              </w:rPr>
              <w:t>а:</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lang w:val="ru-RU"/>
              </w:rPr>
            </w:pPr>
          </w:p>
        </w:tc>
      </w:tr>
      <w:tr w:rsidR="009032E7" w:rsidTr="009032E7">
        <w:trPr>
          <w:trHeight w:val="557"/>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lang w:val="ru-RU"/>
              </w:rPr>
            </w:pPr>
          </w:p>
        </w:tc>
        <w:tc>
          <w:tcPr>
            <w:tcW w:w="4218" w:type="dxa"/>
            <w:shd w:val="clear" w:color="auto" w:fill="FFFFFF"/>
            <w:tcMar>
              <w:top w:w="0" w:type="dxa"/>
              <w:left w:w="108" w:type="dxa"/>
              <w:bottom w:w="0" w:type="dxa"/>
              <w:right w:w="108" w:type="dxa"/>
            </w:tcMar>
            <w:vAlign w:val="center"/>
          </w:tcPr>
          <w:p w:rsidR="009032E7" w:rsidRPr="0008790F" w:rsidRDefault="009032E7" w:rsidP="009032E7">
            <w:pPr>
              <w:pStyle w:val="Standard"/>
              <w:spacing w:before="0"/>
              <w:rPr>
                <w:color w:val="auto"/>
              </w:rPr>
            </w:pPr>
            <w:r w:rsidRPr="0008790F">
              <w:rPr>
                <w:rFonts w:eastAsia="TimesNewRomanPSMT" w:cs="Arial"/>
                <w:bCs/>
                <w:i/>
                <w:color w:val="auto"/>
                <w:lang w:val="ru-RU"/>
              </w:rPr>
              <w:t xml:space="preserve">Врста правног лица: </w:t>
            </w:r>
            <w:r w:rsidR="0008790F" w:rsidRPr="0008790F">
              <w:rPr>
                <w:rFonts w:eastAsia="TimesNewRomanPSMT" w:cs="Arial"/>
                <w:bCs/>
                <w:i/>
                <w:color w:val="auto"/>
                <w:lang w:val="ru-RU"/>
              </w:rPr>
              <w:t>(микро, мало, средње, велико</w:t>
            </w:r>
            <w:r w:rsidR="00CE1ACA">
              <w:rPr>
                <w:rFonts w:eastAsia="TimesNewRomanPSMT" w:cs="Arial"/>
                <w:bCs/>
                <w:i/>
                <w:color w:val="auto"/>
                <w:lang w:val="ru-RU"/>
              </w:rPr>
              <w:t>)</w:t>
            </w:r>
            <w:r w:rsidR="0008790F" w:rsidRPr="0008790F">
              <w:rPr>
                <w:rFonts w:eastAsia="TimesNewRomanPSMT" w:cs="Arial"/>
                <w:bCs/>
                <w:i/>
                <w:color w:val="auto"/>
                <w:lang w:val="ru-RU"/>
              </w:rPr>
              <w:t xml:space="preserve"> или</w:t>
            </w:r>
            <w:r w:rsidR="00CE1ACA">
              <w:rPr>
                <w:rFonts w:eastAsia="TimesNewRomanPSMT" w:cs="Arial"/>
                <w:bCs/>
                <w:i/>
                <w:color w:val="auto"/>
                <w:lang w:val="ru-RU"/>
              </w:rPr>
              <w:t xml:space="preserve"> физичко лице</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rPr>
            </w:pPr>
          </w:p>
        </w:tc>
      </w:tr>
      <w:tr w:rsidR="009032E7" w:rsidTr="009032E7">
        <w:trPr>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lang w:val="ru-RU"/>
              </w:rPr>
            </w:pPr>
          </w:p>
          <w:p w:rsidR="009032E7" w:rsidRDefault="009032E7" w:rsidP="009032E7">
            <w:pPr>
              <w:pStyle w:val="Standard"/>
              <w:spacing w:before="0"/>
              <w:rPr>
                <w:rFonts w:eastAsia="TimesNewRomanPSMT" w:cs="Arial"/>
                <w:bCs/>
                <w:i/>
                <w:lang w:val="ru-RU"/>
              </w:rPr>
            </w:pPr>
          </w:p>
        </w:tc>
        <w:tc>
          <w:tcPr>
            <w:tcW w:w="4218" w:type="dxa"/>
            <w:shd w:val="clear" w:color="auto" w:fill="FFFFFF"/>
            <w:tcMar>
              <w:top w:w="0" w:type="dxa"/>
              <w:left w:w="108" w:type="dxa"/>
              <w:bottom w:w="0" w:type="dxa"/>
              <w:right w:w="108" w:type="dxa"/>
            </w:tcMar>
            <w:vAlign w:val="center"/>
          </w:tcPr>
          <w:p w:rsidR="009032E7" w:rsidRPr="0008790F" w:rsidRDefault="009032E7" w:rsidP="009032E7">
            <w:pPr>
              <w:pStyle w:val="Standard"/>
              <w:spacing w:before="0"/>
              <w:rPr>
                <w:rFonts w:eastAsia="TimesNewRomanPSMT" w:cs="Arial"/>
                <w:bCs/>
                <w:i/>
                <w:color w:val="auto"/>
                <w:lang w:val="ru-RU"/>
              </w:rPr>
            </w:pPr>
          </w:p>
          <w:p w:rsidR="009032E7" w:rsidRPr="0008790F" w:rsidRDefault="009032E7" w:rsidP="009032E7">
            <w:pPr>
              <w:pStyle w:val="Standard"/>
              <w:spacing w:before="0"/>
              <w:rPr>
                <w:color w:val="auto"/>
              </w:rPr>
            </w:pPr>
            <w:r w:rsidRPr="0008790F">
              <w:rPr>
                <w:rFonts w:eastAsia="TimesNewRomanPSMT" w:cs="Arial"/>
                <w:bCs/>
                <w:i/>
                <w:color w:val="auto"/>
              </w:rPr>
              <w:t>Адреса:</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rPr>
            </w:pPr>
          </w:p>
        </w:tc>
      </w:tr>
      <w:tr w:rsidR="009032E7" w:rsidTr="009032E7">
        <w:trPr>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rPr>
            </w:pPr>
          </w:p>
          <w:p w:rsidR="009032E7" w:rsidRDefault="009032E7" w:rsidP="009032E7">
            <w:pPr>
              <w:pStyle w:val="Standard"/>
              <w:spacing w:before="0"/>
              <w:rPr>
                <w:rFonts w:eastAsia="TimesNewRomanPSMT" w:cs="Arial"/>
                <w:bCs/>
                <w:i/>
              </w:rPr>
            </w:pPr>
          </w:p>
        </w:tc>
        <w:tc>
          <w:tcPr>
            <w:tcW w:w="4218" w:type="dxa"/>
            <w:shd w:val="clear" w:color="auto" w:fill="FFFFFF"/>
            <w:tcMar>
              <w:top w:w="0" w:type="dxa"/>
              <w:left w:w="108" w:type="dxa"/>
              <w:bottom w:w="0" w:type="dxa"/>
              <w:right w:w="108" w:type="dxa"/>
            </w:tcMar>
            <w:vAlign w:val="center"/>
          </w:tcPr>
          <w:p w:rsidR="009032E7" w:rsidRPr="0008790F" w:rsidRDefault="009032E7" w:rsidP="009032E7">
            <w:pPr>
              <w:pStyle w:val="Standard"/>
              <w:spacing w:before="0"/>
              <w:rPr>
                <w:rFonts w:eastAsia="TimesNewRomanPSMT" w:cs="Arial"/>
                <w:bCs/>
                <w:i/>
                <w:color w:val="auto"/>
              </w:rPr>
            </w:pPr>
          </w:p>
          <w:p w:rsidR="009032E7" w:rsidRPr="0008790F" w:rsidRDefault="009032E7" w:rsidP="009032E7">
            <w:pPr>
              <w:pStyle w:val="Standard"/>
              <w:spacing w:before="0"/>
              <w:rPr>
                <w:color w:val="auto"/>
              </w:rPr>
            </w:pPr>
            <w:r w:rsidRPr="0008790F">
              <w:rPr>
                <w:rFonts w:eastAsia="TimesNewRomanPSMT" w:cs="Arial"/>
                <w:bCs/>
                <w:i/>
                <w:color w:val="auto"/>
              </w:rPr>
              <w:t>Матични број:</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rPr>
            </w:pPr>
          </w:p>
        </w:tc>
      </w:tr>
      <w:tr w:rsidR="009032E7" w:rsidTr="009032E7">
        <w:trPr>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rPr>
            </w:pPr>
          </w:p>
          <w:p w:rsidR="009032E7" w:rsidRDefault="009032E7" w:rsidP="009032E7">
            <w:pPr>
              <w:pStyle w:val="Standard"/>
              <w:spacing w:before="0"/>
              <w:rPr>
                <w:rFonts w:eastAsia="TimesNewRomanPSMT" w:cs="Arial"/>
                <w:bCs/>
                <w:i/>
              </w:rPr>
            </w:pPr>
          </w:p>
        </w:tc>
        <w:tc>
          <w:tcPr>
            <w:tcW w:w="4218" w:type="dxa"/>
            <w:shd w:val="clear" w:color="auto" w:fill="FFFFFF"/>
            <w:tcMar>
              <w:top w:w="0" w:type="dxa"/>
              <w:left w:w="108" w:type="dxa"/>
              <w:bottom w:w="0" w:type="dxa"/>
              <w:right w:w="108" w:type="dxa"/>
            </w:tcMar>
            <w:vAlign w:val="center"/>
          </w:tcPr>
          <w:p w:rsidR="009032E7" w:rsidRPr="0008790F" w:rsidRDefault="009032E7" w:rsidP="009032E7">
            <w:pPr>
              <w:pStyle w:val="Standard"/>
              <w:spacing w:before="0"/>
              <w:rPr>
                <w:rFonts w:eastAsia="TimesNewRomanPSMT" w:cs="Arial"/>
                <w:bCs/>
                <w:i/>
                <w:color w:val="auto"/>
              </w:rPr>
            </w:pPr>
          </w:p>
          <w:p w:rsidR="009032E7" w:rsidRPr="0008790F" w:rsidRDefault="009032E7" w:rsidP="009032E7">
            <w:pPr>
              <w:pStyle w:val="Standard"/>
              <w:spacing w:before="0"/>
              <w:rPr>
                <w:color w:val="auto"/>
              </w:rPr>
            </w:pPr>
            <w:r w:rsidRPr="0008790F">
              <w:rPr>
                <w:rFonts w:eastAsia="TimesNewRomanPSMT" w:cs="Arial"/>
                <w:bCs/>
                <w:i/>
                <w:color w:val="auto"/>
              </w:rPr>
              <w:t>Порески идентификациони број:</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rPr>
            </w:pPr>
          </w:p>
        </w:tc>
      </w:tr>
      <w:tr w:rsidR="009032E7" w:rsidTr="009032E7">
        <w:trPr>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rPr>
            </w:pPr>
          </w:p>
        </w:tc>
        <w:tc>
          <w:tcPr>
            <w:tcW w:w="4218" w:type="dxa"/>
            <w:shd w:val="clear" w:color="auto" w:fill="FFFFFF"/>
            <w:tcMar>
              <w:top w:w="0" w:type="dxa"/>
              <w:left w:w="108" w:type="dxa"/>
              <w:bottom w:w="0" w:type="dxa"/>
              <w:right w:w="108" w:type="dxa"/>
            </w:tcMar>
            <w:vAlign w:val="center"/>
          </w:tcPr>
          <w:p w:rsidR="009032E7" w:rsidRPr="0008790F" w:rsidRDefault="009032E7" w:rsidP="009032E7">
            <w:pPr>
              <w:pStyle w:val="Standard"/>
              <w:spacing w:before="0"/>
              <w:rPr>
                <w:rFonts w:eastAsia="TimesNewRomanPSMT" w:cs="Arial"/>
                <w:bCs/>
                <w:i/>
                <w:color w:val="auto"/>
              </w:rPr>
            </w:pPr>
          </w:p>
          <w:p w:rsidR="009032E7" w:rsidRPr="0008790F" w:rsidRDefault="009032E7" w:rsidP="009032E7">
            <w:pPr>
              <w:pStyle w:val="Standard"/>
              <w:spacing w:before="0"/>
              <w:rPr>
                <w:color w:val="auto"/>
              </w:rPr>
            </w:pPr>
            <w:r w:rsidRPr="0008790F">
              <w:rPr>
                <w:rFonts w:eastAsia="TimesNewRomanPSMT" w:cs="Arial"/>
                <w:bCs/>
                <w:i/>
                <w:color w:val="auto"/>
              </w:rPr>
              <w:t>Име особе за контакт:</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rPr>
            </w:pPr>
          </w:p>
        </w:tc>
      </w:tr>
      <w:tr w:rsidR="009032E7" w:rsidTr="009032E7">
        <w:trPr>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rPr>
            </w:pPr>
          </w:p>
          <w:p w:rsidR="009032E7" w:rsidRDefault="009032E7" w:rsidP="009032E7">
            <w:pPr>
              <w:pStyle w:val="Standard"/>
              <w:spacing w:before="0"/>
            </w:pPr>
            <w:r>
              <w:rPr>
                <w:rFonts w:eastAsia="TimesNewRomanPSMT" w:cs="Arial"/>
                <w:bCs/>
                <w:i/>
              </w:rPr>
              <w:t>2)</w:t>
            </w:r>
          </w:p>
        </w:tc>
        <w:tc>
          <w:tcPr>
            <w:tcW w:w="4218" w:type="dxa"/>
            <w:shd w:val="clear" w:color="auto" w:fill="FFFFFF"/>
            <w:tcMar>
              <w:top w:w="0" w:type="dxa"/>
              <w:left w:w="108" w:type="dxa"/>
              <w:bottom w:w="0" w:type="dxa"/>
              <w:right w:w="108" w:type="dxa"/>
            </w:tcMar>
            <w:vAlign w:val="center"/>
          </w:tcPr>
          <w:p w:rsidR="009032E7" w:rsidRPr="0008790F" w:rsidRDefault="009032E7" w:rsidP="009032E7">
            <w:pPr>
              <w:pStyle w:val="Standard"/>
              <w:spacing w:before="0"/>
              <w:rPr>
                <w:rFonts w:eastAsia="TimesNewRomanPSMT" w:cs="Arial"/>
                <w:bCs/>
                <w:i/>
                <w:color w:val="auto"/>
                <w:lang w:val="ru-RU"/>
              </w:rPr>
            </w:pPr>
          </w:p>
          <w:p w:rsidR="009032E7" w:rsidRPr="0008790F" w:rsidRDefault="009032E7" w:rsidP="009032E7">
            <w:pPr>
              <w:pStyle w:val="Standard"/>
              <w:spacing w:before="0"/>
              <w:rPr>
                <w:color w:val="auto"/>
              </w:rPr>
            </w:pPr>
            <w:r w:rsidRPr="0008790F">
              <w:rPr>
                <w:rFonts w:eastAsia="TimesNewRomanPSMT" w:cs="Arial"/>
                <w:bCs/>
                <w:i/>
                <w:color w:val="auto"/>
                <w:lang w:val="ru-RU"/>
              </w:rPr>
              <w:t xml:space="preserve">Назив члана групе </w:t>
            </w:r>
            <w:r w:rsidR="00785448">
              <w:rPr>
                <w:rFonts w:eastAsia="TimesNewRomanPSMT" w:cs="Arial"/>
                <w:bCs/>
                <w:i/>
                <w:color w:val="auto"/>
                <w:lang w:val="ru-RU"/>
              </w:rPr>
              <w:t>Понуђач</w:t>
            </w:r>
            <w:r w:rsidRPr="0008790F">
              <w:rPr>
                <w:rFonts w:eastAsia="TimesNewRomanPSMT" w:cs="Arial"/>
                <w:bCs/>
                <w:i/>
                <w:color w:val="auto"/>
                <w:lang w:val="ru-RU"/>
              </w:rPr>
              <w:t>а:</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lang w:val="ru-RU"/>
              </w:rPr>
            </w:pPr>
          </w:p>
        </w:tc>
      </w:tr>
      <w:tr w:rsidR="009032E7" w:rsidTr="009032E7">
        <w:trPr>
          <w:trHeight w:val="602"/>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lang w:val="ru-RU"/>
              </w:rPr>
            </w:pPr>
          </w:p>
        </w:tc>
        <w:tc>
          <w:tcPr>
            <w:tcW w:w="4218" w:type="dxa"/>
            <w:shd w:val="clear" w:color="auto" w:fill="FFFFFF"/>
            <w:tcMar>
              <w:top w:w="0" w:type="dxa"/>
              <w:left w:w="108" w:type="dxa"/>
              <w:bottom w:w="0" w:type="dxa"/>
              <w:right w:w="108" w:type="dxa"/>
            </w:tcMar>
            <w:vAlign w:val="center"/>
          </w:tcPr>
          <w:p w:rsidR="009032E7" w:rsidRPr="0008790F" w:rsidRDefault="009032E7" w:rsidP="009032E7">
            <w:pPr>
              <w:pStyle w:val="Standard"/>
              <w:spacing w:before="0"/>
              <w:rPr>
                <w:color w:val="auto"/>
              </w:rPr>
            </w:pPr>
            <w:r w:rsidRPr="0008790F">
              <w:rPr>
                <w:rFonts w:eastAsia="TimesNewRomanPSMT" w:cs="Arial"/>
                <w:bCs/>
                <w:i/>
                <w:color w:val="auto"/>
                <w:lang w:val="ru-RU"/>
              </w:rPr>
              <w:t>Врста правног лица: (микро, мало, с</w:t>
            </w:r>
            <w:r w:rsidR="0008790F" w:rsidRPr="0008790F">
              <w:rPr>
                <w:rFonts w:eastAsia="TimesNewRomanPSMT" w:cs="Arial"/>
                <w:bCs/>
                <w:i/>
                <w:color w:val="auto"/>
                <w:lang w:val="ru-RU"/>
              </w:rPr>
              <w:t>редње, велико</w:t>
            </w:r>
            <w:r w:rsidR="00CE1ACA">
              <w:rPr>
                <w:rFonts w:eastAsia="TimesNewRomanPSMT" w:cs="Arial"/>
                <w:bCs/>
                <w:i/>
                <w:color w:val="auto"/>
                <w:lang w:val="ru-RU"/>
              </w:rPr>
              <w:t>)</w:t>
            </w:r>
            <w:r w:rsidR="0008790F" w:rsidRPr="0008790F">
              <w:rPr>
                <w:rFonts w:eastAsia="TimesNewRomanPSMT" w:cs="Arial"/>
                <w:bCs/>
                <w:i/>
                <w:color w:val="auto"/>
                <w:lang w:val="ru-RU"/>
              </w:rPr>
              <w:t xml:space="preserve"> или</w:t>
            </w:r>
            <w:r w:rsidR="00CE1ACA">
              <w:rPr>
                <w:rFonts w:eastAsia="TimesNewRomanPSMT" w:cs="Arial"/>
                <w:bCs/>
                <w:i/>
                <w:color w:val="auto"/>
                <w:lang w:val="ru-RU"/>
              </w:rPr>
              <w:t xml:space="preserve"> физичко лице</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rPr>
            </w:pPr>
          </w:p>
        </w:tc>
      </w:tr>
      <w:tr w:rsidR="009032E7" w:rsidTr="009032E7">
        <w:trPr>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lang w:val="ru-RU"/>
              </w:rPr>
            </w:pPr>
          </w:p>
          <w:p w:rsidR="009032E7" w:rsidRDefault="009032E7" w:rsidP="009032E7">
            <w:pPr>
              <w:pStyle w:val="Standard"/>
              <w:spacing w:before="0"/>
              <w:rPr>
                <w:rFonts w:eastAsia="TimesNewRomanPSMT" w:cs="Arial"/>
                <w:bCs/>
                <w:i/>
                <w:lang w:val="ru-RU"/>
              </w:rPr>
            </w:pPr>
          </w:p>
        </w:tc>
        <w:tc>
          <w:tcPr>
            <w:tcW w:w="4218" w:type="dxa"/>
            <w:shd w:val="clear" w:color="auto" w:fill="FFFFFF"/>
            <w:tcMar>
              <w:top w:w="0" w:type="dxa"/>
              <w:left w:w="108" w:type="dxa"/>
              <w:bottom w:w="0" w:type="dxa"/>
              <w:right w:w="108" w:type="dxa"/>
            </w:tcMar>
            <w:vAlign w:val="center"/>
          </w:tcPr>
          <w:p w:rsidR="009032E7" w:rsidRPr="0008790F" w:rsidRDefault="009032E7" w:rsidP="009032E7">
            <w:pPr>
              <w:pStyle w:val="Standard"/>
              <w:spacing w:before="0"/>
              <w:rPr>
                <w:rFonts w:eastAsia="TimesNewRomanPSMT" w:cs="Arial"/>
                <w:bCs/>
                <w:i/>
                <w:color w:val="auto"/>
                <w:lang w:val="ru-RU"/>
              </w:rPr>
            </w:pPr>
          </w:p>
          <w:p w:rsidR="009032E7" w:rsidRPr="0008790F" w:rsidRDefault="009032E7" w:rsidP="009032E7">
            <w:pPr>
              <w:pStyle w:val="Standard"/>
              <w:spacing w:before="0"/>
              <w:rPr>
                <w:color w:val="auto"/>
              </w:rPr>
            </w:pPr>
            <w:r w:rsidRPr="0008790F">
              <w:rPr>
                <w:rFonts w:eastAsia="TimesNewRomanPSMT" w:cs="Arial"/>
                <w:bCs/>
                <w:i/>
                <w:color w:val="auto"/>
              </w:rPr>
              <w:t>Адреса:</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rPr>
            </w:pPr>
          </w:p>
        </w:tc>
      </w:tr>
      <w:tr w:rsidR="009032E7" w:rsidTr="009032E7">
        <w:trPr>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rPr>
            </w:pPr>
          </w:p>
          <w:p w:rsidR="009032E7" w:rsidRDefault="009032E7" w:rsidP="009032E7">
            <w:pPr>
              <w:pStyle w:val="Standard"/>
              <w:spacing w:before="0"/>
              <w:rPr>
                <w:rFonts w:eastAsia="TimesNewRomanPSMT" w:cs="Arial"/>
                <w:bCs/>
                <w:i/>
              </w:rPr>
            </w:pPr>
          </w:p>
        </w:tc>
        <w:tc>
          <w:tcPr>
            <w:tcW w:w="4218" w:type="dxa"/>
            <w:shd w:val="clear" w:color="auto" w:fill="FFFFFF"/>
            <w:tcMar>
              <w:top w:w="0" w:type="dxa"/>
              <w:left w:w="108" w:type="dxa"/>
              <w:bottom w:w="0" w:type="dxa"/>
              <w:right w:w="108" w:type="dxa"/>
            </w:tcMar>
            <w:vAlign w:val="center"/>
          </w:tcPr>
          <w:p w:rsidR="009032E7" w:rsidRPr="0008790F" w:rsidRDefault="009032E7" w:rsidP="009032E7">
            <w:pPr>
              <w:pStyle w:val="Standard"/>
              <w:spacing w:before="0"/>
              <w:rPr>
                <w:rFonts w:eastAsia="TimesNewRomanPSMT" w:cs="Arial"/>
                <w:bCs/>
                <w:i/>
                <w:color w:val="auto"/>
              </w:rPr>
            </w:pPr>
          </w:p>
          <w:p w:rsidR="009032E7" w:rsidRPr="0008790F" w:rsidRDefault="009032E7" w:rsidP="009032E7">
            <w:pPr>
              <w:pStyle w:val="Standard"/>
              <w:spacing w:before="0"/>
              <w:rPr>
                <w:color w:val="auto"/>
              </w:rPr>
            </w:pPr>
            <w:r w:rsidRPr="0008790F">
              <w:rPr>
                <w:rFonts w:eastAsia="TimesNewRomanPSMT" w:cs="Arial"/>
                <w:bCs/>
                <w:i/>
                <w:color w:val="auto"/>
              </w:rPr>
              <w:t>Матични број:</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rPr>
            </w:pPr>
          </w:p>
        </w:tc>
      </w:tr>
      <w:tr w:rsidR="009032E7" w:rsidTr="009032E7">
        <w:trPr>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rPr>
            </w:pPr>
          </w:p>
          <w:p w:rsidR="009032E7" w:rsidRDefault="009032E7" w:rsidP="009032E7">
            <w:pPr>
              <w:pStyle w:val="Standard"/>
              <w:spacing w:before="0"/>
              <w:rPr>
                <w:rFonts w:eastAsia="TimesNewRomanPSMT" w:cs="Arial"/>
                <w:bCs/>
                <w:i/>
              </w:rPr>
            </w:pPr>
          </w:p>
        </w:tc>
        <w:tc>
          <w:tcPr>
            <w:tcW w:w="4218" w:type="dxa"/>
            <w:shd w:val="clear" w:color="auto" w:fill="FFFFFF"/>
            <w:tcMar>
              <w:top w:w="0" w:type="dxa"/>
              <w:left w:w="108" w:type="dxa"/>
              <w:bottom w:w="0" w:type="dxa"/>
              <w:right w:w="108" w:type="dxa"/>
            </w:tcMar>
            <w:vAlign w:val="center"/>
          </w:tcPr>
          <w:p w:rsidR="009032E7" w:rsidRPr="0008790F" w:rsidRDefault="009032E7" w:rsidP="009032E7">
            <w:pPr>
              <w:pStyle w:val="Standard"/>
              <w:spacing w:before="0"/>
              <w:rPr>
                <w:rFonts w:eastAsia="TimesNewRomanPSMT" w:cs="Arial"/>
                <w:bCs/>
                <w:i/>
                <w:color w:val="auto"/>
              </w:rPr>
            </w:pPr>
          </w:p>
          <w:p w:rsidR="009032E7" w:rsidRPr="0008790F" w:rsidRDefault="009032E7" w:rsidP="009032E7">
            <w:pPr>
              <w:pStyle w:val="Standard"/>
              <w:spacing w:before="0"/>
              <w:rPr>
                <w:color w:val="auto"/>
              </w:rPr>
            </w:pPr>
            <w:r w:rsidRPr="0008790F">
              <w:rPr>
                <w:rFonts w:eastAsia="TimesNewRomanPSMT" w:cs="Arial"/>
                <w:bCs/>
                <w:i/>
                <w:color w:val="auto"/>
              </w:rPr>
              <w:t>Порески идентификациони број:</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rPr>
            </w:pPr>
          </w:p>
        </w:tc>
      </w:tr>
      <w:tr w:rsidR="009032E7" w:rsidTr="009032E7">
        <w:trPr>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rPr>
            </w:pPr>
          </w:p>
        </w:tc>
        <w:tc>
          <w:tcPr>
            <w:tcW w:w="4218" w:type="dxa"/>
            <w:shd w:val="clear" w:color="auto" w:fill="FFFFFF"/>
            <w:tcMar>
              <w:top w:w="0" w:type="dxa"/>
              <w:left w:w="108" w:type="dxa"/>
              <w:bottom w:w="0" w:type="dxa"/>
              <w:right w:w="108" w:type="dxa"/>
            </w:tcMar>
            <w:vAlign w:val="center"/>
          </w:tcPr>
          <w:p w:rsidR="009032E7" w:rsidRPr="0008790F" w:rsidRDefault="009032E7" w:rsidP="009032E7">
            <w:pPr>
              <w:pStyle w:val="Standard"/>
              <w:spacing w:before="0"/>
              <w:rPr>
                <w:rFonts w:eastAsia="TimesNewRomanPSMT" w:cs="Arial"/>
                <w:bCs/>
                <w:i/>
                <w:color w:val="auto"/>
              </w:rPr>
            </w:pPr>
          </w:p>
          <w:p w:rsidR="009032E7" w:rsidRPr="0008790F" w:rsidRDefault="009032E7" w:rsidP="009032E7">
            <w:pPr>
              <w:pStyle w:val="Standard"/>
              <w:spacing w:before="0"/>
              <w:rPr>
                <w:color w:val="auto"/>
              </w:rPr>
            </w:pPr>
            <w:r w:rsidRPr="0008790F">
              <w:rPr>
                <w:rFonts w:eastAsia="TimesNewRomanPSMT" w:cs="Arial"/>
                <w:bCs/>
                <w:i/>
                <w:color w:val="auto"/>
              </w:rPr>
              <w:t>Име особе за контакт:</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rPr>
            </w:pPr>
          </w:p>
        </w:tc>
      </w:tr>
      <w:tr w:rsidR="009032E7" w:rsidTr="009032E7">
        <w:trPr>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rPr>
            </w:pPr>
          </w:p>
          <w:p w:rsidR="009032E7" w:rsidRDefault="009032E7" w:rsidP="009032E7">
            <w:pPr>
              <w:pStyle w:val="Standard"/>
              <w:spacing w:before="0"/>
            </w:pPr>
            <w:r>
              <w:rPr>
                <w:rFonts w:eastAsia="TimesNewRomanPSMT" w:cs="Arial"/>
                <w:bCs/>
                <w:i/>
              </w:rPr>
              <w:t>3)</w:t>
            </w:r>
          </w:p>
        </w:tc>
        <w:tc>
          <w:tcPr>
            <w:tcW w:w="4218" w:type="dxa"/>
            <w:shd w:val="clear" w:color="auto" w:fill="FFFFFF"/>
            <w:tcMar>
              <w:top w:w="0" w:type="dxa"/>
              <w:left w:w="108" w:type="dxa"/>
              <w:bottom w:w="0" w:type="dxa"/>
              <w:right w:w="108" w:type="dxa"/>
            </w:tcMar>
            <w:vAlign w:val="center"/>
          </w:tcPr>
          <w:p w:rsidR="009032E7" w:rsidRPr="0008790F" w:rsidRDefault="009032E7" w:rsidP="009032E7">
            <w:pPr>
              <w:pStyle w:val="Standard"/>
              <w:spacing w:before="0"/>
              <w:rPr>
                <w:rFonts w:eastAsia="TimesNewRomanPSMT" w:cs="Arial"/>
                <w:bCs/>
                <w:i/>
                <w:color w:val="auto"/>
                <w:lang w:val="ru-RU"/>
              </w:rPr>
            </w:pPr>
          </w:p>
          <w:p w:rsidR="009032E7" w:rsidRPr="0008790F" w:rsidRDefault="009032E7" w:rsidP="009032E7">
            <w:pPr>
              <w:pStyle w:val="Standard"/>
              <w:spacing w:before="0"/>
              <w:rPr>
                <w:color w:val="auto"/>
              </w:rPr>
            </w:pPr>
            <w:r w:rsidRPr="0008790F">
              <w:rPr>
                <w:rFonts w:eastAsia="TimesNewRomanPSMT" w:cs="Arial"/>
                <w:bCs/>
                <w:i/>
                <w:color w:val="auto"/>
                <w:lang w:val="ru-RU"/>
              </w:rPr>
              <w:t xml:space="preserve">Назив члана групе </w:t>
            </w:r>
            <w:r w:rsidR="00785448">
              <w:rPr>
                <w:rFonts w:eastAsia="TimesNewRomanPSMT" w:cs="Arial"/>
                <w:bCs/>
                <w:i/>
                <w:color w:val="auto"/>
                <w:lang w:val="ru-RU"/>
              </w:rPr>
              <w:t>Понуђач</w:t>
            </w:r>
            <w:r w:rsidRPr="0008790F">
              <w:rPr>
                <w:rFonts w:eastAsia="TimesNewRomanPSMT" w:cs="Arial"/>
                <w:bCs/>
                <w:i/>
                <w:color w:val="auto"/>
                <w:lang w:val="ru-RU"/>
              </w:rPr>
              <w:t>а:</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lang w:val="ru-RU"/>
              </w:rPr>
            </w:pPr>
          </w:p>
        </w:tc>
      </w:tr>
      <w:tr w:rsidR="009032E7" w:rsidTr="009032E7">
        <w:trPr>
          <w:trHeight w:val="503"/>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lang w:val="ru-RU"/>
              </w:rPr>
            </w:pPr>
          </w:p>
        </w:tc>
        <w:tc>
          <w:tcPr>
            <w:tcW w:w="4218" w:type="dxa"/>
            <w:shd w:val="clear" w:color="auto" w:fill="FFFFFF"/>
            <w:tcMar>
              <w:top w:w="0" w:type="dxa"/>
              <w:left w:w="108" w:type="dxa"/>
              <w:bottom w:w="0" w:type="dxa"/>
              <w:right w:w="108" w:type="dxa"/>
            </w:tcMar>
            <w:vAlign w:val="center"/>
          </w:tcPr>
          <w:p w:rsidR="009032E7" w:rsidRPr="0008790F" w:rsidRDefault="009032E7" w:rsidP="009032E7">
            <w:pPr>
              <w:pStyle w:val="Standard"/>
              <w:spacing w:before="0"/>
              <w:rPr>
                <w:color w:val="auto"/>
              </w:rPr>
            </w:pPr>
            <w:r w:rsidRPr="0008790F">
              <w:rPr>
                <w:rFonts w:eastAsia="TimesNewRomanPSMT" w:cs="Arial"/>
                <w:bCs/>
                <w:i/>
                <w:color w:val="auto"/>
                <w:lang w:val="ru-RU"/>
              </w:rPr>
              <w:t xml:space="preserve">Врста правног лица: </w:t>
            </w:r>
            <w:r w:rsidR="0008790F" w:rsidRPr="0008790F">
              <w:rPr>
                <w:rFonts w:eastAsia="TimesNewRomanPSMT" w:cs="Arial"/>
                <w:bCs/>
                <w:i/>
                <w:color w:val="auto"/>
                <w:lang w:val="ru-RU"/>
              </w:rPr>
              <w:t>(микро, мало, средње, велико</w:t>
            </w:r>
            <w:r w:rsidR="00CE1ACA">
              <w:rPr>
                <w:rFonts w:eastAsia="TimesNewRomanPSMT" w:cs="Arial"/>
                <w:bCs/>
                <w:i/>
                <w:color w:val="auto"/>
                <w:lang w:val="ru-RU"/>
              </w:rPr>
              <w:t>)</w:t>
            </w:r>
            <w:r w:rsidR="0008790F" w:rsidRPr="0008790F">
              <w:rPr>
                <w:rFonts w:eastAsia="TimesNewRomanPSMT" w:cs="Arial"/>
                <w:bCs/>
                <w:i/>
                <w:color w:val="auto"/>
                <w:lang w:val="ru-RU"/>
              </w:rPr>
              <w:t xml:space="preserve"> или </w:t>
            </w:r>
            <w:r w:rsidR="00CE1ACA">
              <w:rPr>
                <w:rFonts w:eastAsia="TimesNewRomanPSMT" w:cs="Arial"/>
                <w:bCs/>
                <w:i/>
                <w:color w:val="auto"/>
                <w:lang w:val="ru-RU"/>
              </w:rPr>
              <w:t>физичко лице</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rPr>
            </w:pPr>
          </w:p>
        </w:tc>
      </w:tr>
      <w:tr w:rsidR="009032E7" w:rsidTr="009032E7">
        <w:trPr>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lang w:val="ru-RU"/>
              </w:rPr>
            </w:pPr>
          </w:p>
          <w:p w:rsidR="009032E7" w:rsidRDefault="009032E7" w:rsidP="009032E7">
            <w:pPr>
              <w:pStyle w:val="Standard"/>
              <w:spacing w:before="0"/>
              <w:rPr>
                <w:rFonts w:eastAsia="TimesNewRomanPSMT" w:cs="Arial"/>
                <w:bCs/>
                <w:i/>
                <w:lang w:val="ru-RU"/>
              </w:rPr>
            </w:pPr>
          </w:p>
        </w:tc>
        <w:tc>
          <w:tcPr>
            <w:tcW w:w="4218"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lang w:val="ru-RU"/>
              </w:rPr>
            </w:pPr>
          </w:p>
          <w:p w:rsidR="009032E7" w:rsidRDefault="009032E7" w:rsidP="009032E7">
            <w:pPr>
              <w:pStyle w:val="Standard"/>
              <w:spacing w:before="0"/>
            </w:pPr>
            <w:r>
              <w:rPr>
                <w:rFonts w:eastAsia="TimesNewRomanPSMT" w:cs="Arial"/>
                <w:bCs/>
                <w:i/>
              </w:rPr>
              <w:t>Адреса:</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rPr>
            </w:pPr>
          </w:p>
        </w:tc>
      </w:tr>
      <w:tr w:rsidR="009032E7" w:rsidTr="009032E7">
        <w:trPr>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rPr>
            </w:pPr>
          </w:p>
          <w:p w:rsidR="009032E7" w:rsidRDefault="009032E7" w:rsidP="009032E7">
            <w:pPr>
              <w:pStyle w:val="Standard"/>
              <w:spacing w:before="0"/>
              <w:rPr>
                <w:rFonts w:eastAsia="TimesNewRomanPSMT" w:cs="Arial"/>
                <w:bCs/>
                <w:i/>
              </w:rPr>
            </w:pPr>
          </w:p>
        </w:tc>
        <w:tc>
          <w:tcPr>
            <w:tcW w:w="4218"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rPr>
            </w:pPr>
          </w:p>
          <w:p w:rsidR="009032E7" w:rsidRDefault="009032E7" w:rsidP="009032E7">
            <w:pPr>
              <w:pStyle w:val="Standard"/>
              <w:spacing w:before="0"/>
            </w:pPr>
            <w:r>
              <w:rPr>
                <w:rFonts w:eastAsia="TimesNewRomanPSMT" w:cs="Arial"/>
                <w:bCs/>
                <w:i/>
              </w:rPr>
              <w:t>Матични број:</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rPr>
            </w:pPr>
          </w:p>
        </w:tc>
      </w:tr>
      <w:tr w:rsidR="009032E7" w:rsidTr="009032E7">
        <w:trPr>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rPr>
            </w:pPr>
          </w:p>
          <w:p w:rsidR="009032E7" w:rsidRDefault="009032E7" w:rsidP="009032E7">
            <w:pPr>
              <w:pStyle w:val="Standard"/>
              <w:spacing w:before="0"/>
              <w:rPr>
                <w:rFonts w:eastAsia="TimesNewRomanPSMT" w:cs="Arial"/>
                <w:bCs/>
                <w:i/>
              </w:rPr>
            </w:pPr>
          </w:p>
        </w:tc>
        <w:tc>
          <w:tcPr>
            <w:tcW w:w="4218"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rPr>
            </w:pPr>
          </w:p>
          <w:p w:rsidR="009032E7" w:rsidRDefault="009032E7" w:rsidP="009032E7">
            <w:pPr>
              <w:pStyle w:val="Standard"/>
              <w:spacing w:before="0"/>
            </w:pPr>
            <w:r>
              <w:rPr>
                <w:rFonts w:eastAsia="TimesNewRomanPSMT" w:cs="Arial"/>
                <w:bCs/>
                <w:i/>
              </w:rPr>
              <w:t>Порески идентификациони број:</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rPr>
            </w:pPr>
          </w:p>
        </w:tc>
      </w:tr>
      <w:tr w:rsidR="009032E7" w:rsidTr="009032E7">
        <w:trPr>
          <w:jc w:val="center"/>
        </w:trPr>
        <w:tc>
          <w:tcPr>
            <w:tcW w:w="464"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rPr>
            </w:pPr>
          </w:p>
        </w:tc>
        <w:tc>
          <w:tcPr>
            <w:tcW w:w="4218"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Cs/>
                <w:i/>
              </w:rPr>
            </w:pPr>
          </w:p>
          <w:p w:rsidR="009032E7" w:rsidRDefault="009032E7" w:rsidP="009032E7">
            <w:pPr>
              <w:pStyle w:val="Standard"/>
              <w:spacing w:before="0"/>
            </w:pPr>
            <w:r>
              <w:rPr>
                <w:rFonts w:eastAsia="TimesNewRomanPSMT" w:cs="Arial"/>
                <w:bCs/>
                <w:i/>
              </w:rPr>
              <w:t>Име особе за контакт:</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b/>
                <w:bCs/>
              </w:rPr>
            </w:pPr>
          </w:p>
        </w:tc>
      </w:tr>
    </w:tbl>
    <w:p w:rsidR="009032E7" w:rsidRDefault="009032E7" w:rsidP="009032E7">
      <w:pPr>
        <w:pStyle w:val="Standard"/>
        <w:spacing w:before="0"/>
        <w:rPr>
          <w:rFonts w:cs="Arial"/>
          <w:b/>
          <w:bCs/>
          <w:i/>
          <w:iCs/>
          <w:u w:val="single"/>
        </w:rPr>
      </w:pPr>
    </w:p>
    <w:p w:rsidR="008B2510" w:rsidRDefault="008B2510" w:rsidP="009032E7">
      <w:pPr>
        <w:pStyle w:val="Standard"/>
        <w:spacing w:before="0"/>
        <w:rPr>
          <w:rFonts w:cs="Arial"/>
          <w:b/>
          <w:bCs/>
          <w:i/>
          <w:iCs/>
          <w:sz w:val="20"/>
          <w:szCs w:val="20"/>
          <w:u w:val="single"/>
        </w:rPr>
      </w:pPr>
    </w:p>
    <w:p w:rsidR="00367621" w:rsidRDefault="00367621" w:rsidP="009032E7">
      <w:pPr>
        <w:pStyle w:val="Standard"/>
        <w:spacing w:before="0"/>
        <w:rPr>
          <w:rFonts w:cs="Arial"/>
          <w:b/>
          <w:bCs/>
          <w:i/>
          <w:iCs/>
          <w:sz w:val="20"/>
          <w:szCs w:val="20"/>
          <w:u w:val="single"/>
        </w:rPr>
      </w:pPr>
    </w:p>
    <w:p w:rsidR="008B2510" w:rsidRDefault="008B2510" w:rsidP="009032E7">
      <w:pPr>
        <w:pStyle w:val="Standard"/>
        <w:spacing w:before="0"/>
        <w:rPr>
          <w:rFonts w:cs="Arial"/>
          <w:b/>
          <w:bCs/>
          <w:i/>
          <w:iCs/>
          <w:sz w:val="20"/>
          <w:szCs w:val="20"/>
          <w:u w:val="single"/>
        </w:rPr>
      </w:pPr>
    </w:p>
    <w:p w:rsidR="009032E7" w:rsidRPr="00D60FFF" w:rsidRDefault="009032E7" w:rsidP="009032E7">
      <w:pPr>
        <w:pStyle w:val="Standard"/>
        <w:spacing w:before="0"/>
        <w:rPr>
          <w:rFonts w:ascii="Arial" w:hAnsi="Arial" w:cs="Arial"/>
          <w:sz w:val="22"/>
          <w:szCs w:val="22"/>
        </w:rPr>
      </w:pPr>
      <w:r w:rsidRPr="00D60FFF">
        <w:rPr>
          <w:rFonts w:ascii="Arial" w:hAnsi="Arial" w:cs="Arial"/>
          <w:b/>
          <w:bCs/>
          <w:i/>
          <w:iCs/>
          <w:sz w:val="22"/>
          <w:szCs w:val="22"/>
          <w:u w:val="single"/>
        </w:rPr>
        <w:t>Напомена:</w:t>
      </w:r>
    </w:p>
    <w:p w:rsidR="009032E7" w:rsidRPr="00D60FFF" w:rsidRDefault="009032E7" w:rsidP="009032E7">
      <w:pPr>
        <w:pStyle w:val="Standard"/>
        <w:spacing w:before="0"/>
        <w:rPr>
          <w:rFonts w:ascii="Arial" w:hAnsi="Arial" w:cs="Arial"/>
          <w:sz w:val="22"/>
          <w:szCs w:val="22"/>
        </w:rPr>
      </w:pPr>
      <w:r w:rsidRPr="00D60FFF">
        <w:rPr>
          <w:rFonts w:ascii="Arial" w:hAnsi="Arial" w:cs="Arial"/>
          <w:i/>
          <w:iCs/>
          <w:sz w:val="22"/>
          <w:szCs w:val="22"/>
          <w:lang w:val="ru-RU"/>
        </w:rPr>
        <w:t xml:space="preserve">Табелу „Подаци о учеснику у заједничкој понуди“ попуњавају само они </w:t>
      </w:r>
      <w:r w:rsidR="00785448">
        <w:rPr>
          <w:rFonts w:ascii="Arial" w:hAnsi="Arial" w:cs="Arial"/>
          <w:i/>
          <w:iCs/>
          <w:sz w:val="22"/>
          <w:szCs w:val="22"/>
          <w:lang w:val="ru-RU"/>
        </w:rPr>
        <w:t>Понуђач</w:t>
      </w:r>
      <w:r w:rsidRPr="00D60FFF">
        <w:rPr>
          <w:rFonts w:ascii="Arial" w:hAnsi="Arial" w:cs="Arial"/>
          <w:i/>
          <w:iCs/>
          <w:sz w:val="22"/>
          <w:szCs w:val="22"/>
          <w:lang w:val="ru-RU"/>
        </w:rPr>
        <w:t xml:space="preserve">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w:t>
      </w:r>
      <w:r w:rsidR="00785448">
        <w:rPr>
          <w:rFonts w:ascii="Arial" w:hAnsi="Arial" w:cs="Arial"/>
          <w:i/>
          <w:iCs/>
          <w:sz w:val="22"/>
          <w:szCs w:val="22"/>
          <w:lang w:val="ru-RU"/>
        </w:rPr>
        <w:t>Понуђач</w:t>
      </w:r>
      <w:r w:rsidRPr="00D60FFF">
        <w:rPr>
          <w:rFonts w:ascii="Arial" w:hAnsi="Arial" w:cs="Arial"/>
          <w:i/>
          <w:iCs/>
          <w:sz w:val="22"/>
          <w:szCs w:val="22"/>
          <w:lang w:val="ru-RU"/>
        </w:rPr>
        <w:t>а који је учесник у заједничкој понуди.</w:t>
      </w:r>
    </w:p>
    <w:p w:rsidR="001B6330" w:rsidRDefault="001B6330" w:rsidP="005E75C7">
      <w:pPr>
        <w:tabs>
          <w:tab w:val="left" w:pos="909"/>
        </w:tabs>
        <w:rPr>
          <w:rFonts w:cs="Arial"/>
          <w:sz w:val="22"/>
          <w:szCs w:val="22"/>
          <w:lang w:val="sr-Cyrl-RS"/>
        </w:rPr>
      </w:pPr>
    </w:p>
    <w:p w:rsidR="00A80E4A" w:rsidRDefault="00A80E4A" w:rsidP="005E75C7">
      <w:pPr>
        <w:tabs>
          <w:tab w:val="left" w:pos="909"/>
        </w:tabs>
        <w:rPr>
          <w:rFonts w:cs="Arial"/>
          <w:sz w:val="22"/>
          <w:szCs w:val="22"/>
          <w:lang w:val="sr-Cyrl-RS"/>
        </w:rPr>
      </w:pPr>
    </w:p>
    <w:p w:rsidR="00A80E4A" w:rsidRPr="00A80E4A" w:rsidRDefault="00A80E4A" w:rsidP="005E75C7">
      <w:pPr>
        <w:tabs>
          <w:tab w:val="left" w:pos="909"/>
        </w:tabs>
        <w:rPr>
          <w:rFonts w:cs="Arial"/>
          <w:sz w:val="22"/>
          <w:szCs w:val="22"/>
          <w:lang w:val="sr-Cyrl-RS"/>
        </w:rPr>
      </w:pPr>
    </w:p>
    <w:p w:rsidR="001B6330" w:rsidRDefault="001B6330" w:rsidP="005E75C7">
      <w:pPr>
        <w:tabs>
          <w:tab w:val="left" w:pos="909"/>
        </w:tabs>
        <w:rPr>
          <w:lang w:val="sr-Cyrl-RS"/>
        </w:rPr>
      </w:pPr>
    </w:p>
    <w:p w:rsidR="00787150" w:rsidRPr="00787150" w:rsidRDefault="00787150" w:rsidP="00787150">
      <w:pPr>
        <w:pStyle w:val="Standard"/>
        <w:spacing w:before="0"/>
      </w:pPr>
      <w:r w:rsidRPr="00787150">
        <w:rPr>
          <w:rFonts w:eastAsia="TimesNewRomanPSMT" w:cs="Arial"/>
          <w:b/>
          <w:bCs/>
        </w:rPr>
        <w:t>5) ЦЕНА И КОМЕРЦИЈАЛНИ УСЛОВИ ПОНУДЕ</w:t>
      </w:r>
    </w:p>
    <w:p w:rsidR="00787150" w:rsidRPr="00787150" w:rsidRDefault="00787150" w:rsidP="00787150">
      <w:pPr>
        <w:pStyle w:val="Standard"/>
        <w:spacing w:before="0"/>
        <w:jc w:val="center"/>
        <w:rPr>
          <w:rFonts w:cs="Arial"/>
          <w:bCs/>
          <w:iCs/>
        </w:rPr>
      </w:pPr>
    </w:p>
    <w:p w:rsidR="00787150" w:rsidRPr="00787150" w:rsidRDefault="00787150" w:rsidP="00787150">
      <w:pPr>
        <w:pStyle w:val="Standard"/>
        <w:spacing w:before="0"/>
        <w:jc w:val="center"/>
        <w:rPr>
          <w:rFonts w:cs="Arial"/>
          <w:b/>
          <w:bCs/>
          <w:iCs/>
          <w:u w:val="single"/>
        </w:rPr>
      </w:pPr>
      <w:r w:rsidRPr="00787150">
        <w:rPr>
          <w:rFonts w:cs="Arial"/>
          <w:b/>
          <w:bCs/>
          <w:iCs/>
          <w:u w:val="single"/>
        </w:rPr>
        <w:t>ЦЕНА</w:t>
      </w:r>
    </w:p>
    <w:tbl>
      <w:tblPr>
        <w:tblW w:w="9868" w:type="dxa"/>
        <w:jc w:val="center"/>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Layout w:type="fixed"/>
        <w:tblCellMar>
          <w:left w:w="10" w:type="dxa"/>
          <w:right w:w="10" w:type="dxa"/>
        </w:tblCellMar>
        <w:tblLook w:val="0000" w:firstRow="0" w:lastRow="0" w:firstColumn="0" w:lastColumn="0" w:noHBand="0" w:noVBand="0"/>
      </w:tblPr>
      <w:tblGrid>
        <w:gridCol w:w="6364"/>
        <w:gridCol w:w="3504"/>
      </w:tblGrid>
      <w:tr w:rsidR="00787150" w:rsidRPr="00787150" w:rsidTr="00787150">
        <w:trPr>
          <w:trHeight w:val="509"/>
          <w:jc w:val="center"/>
        </w:trPr>
        <w:tc>
          <w:tcPr>
            <w:tcW w:w="6364" w:type="dxa"/>
            <w:shd w:val="clear" w:color="auto" w:fill="auto"/>
            <w:tcMar>
              <w:top w:w="0" w:type="dxa"/>
              <w:left w:w="108" w:type="dxa"/>
              <w:bottom w:w="0" w:type="dxa"/>
              <w:right w:w="108" w:type="dxa"/>
            </w:tcMar>
            <w:vAlign w:val="center"/>
          </w:tcPr>
          <w:p w:rsidR="00787150" w:rsidRPr="00787150" w:rsidRDefault="00D60FFF" w:rsidP="00787150">
            <w:pPr>
              <w:pStyle w:val="Standard"/>
              <w:spacing w:before="0"/>
              <w:jc w:val="center"/>
              <w:rPr>
                <w:rFonts w:ascii="Arial" w:eastAsia="TimesNewRomanPSMT" w:hAnsi="Arial" w:cs="Arial"/>
                <w:b/>
                <w:bCs/>
                <w:lang w:val="sr-Cyrl-RS"/>
              </w:rPr>
            </w:pPr>
            <w:r>
              <w:rPr>
                <w:rFonts w:ascii="Arial" w:eastAsia="TimesNewRomanPSMT" w:hAnsi="Arial" w:cs="Arial"/>
                <w:b/>
                <w:bCs/>
              </w:rPr>
              <w:t>ПРЕДМЕТ И БРОЈ НАБАВКЕ</w:t>
            </w:r>
          </w:p>
        </w:tc>
        <w:tc>
          <w:tcPr>
            <w:tcW w:w="3504" w:type="dxa"/>
            <w:shd w:val="clear" w:color="auto" w:fill="auto"/>
            <w:tcMar>
              <w:top w:w="0" w:type="dxa"/>
              <w:left w:w="108" w:type="dxa"/>
              <w:bottom w:w="0" w:type="dxa"/>
              <w:right w:w="108" w:type="dxa"/>
            </w:tcMar>
            <w:vAlign w:val="center"/>
          </w:tcPr>
          <w:p w:rsidR="00787150" w:rsidRPr="00787150" w:rsidRDefault="00787150" w:rsidP="00787150">
            <w:pPr>
              <w:pStyle w:val="Standard"/>
              <w:spacing w:before="0"/>
              <w:jc w:val="center"/>
              <w:rPr>
                <w:rFonts w:ascii="Arial" w:hAnsi="Arial" w:cs="Arial"/>
                <w:b/>
              </w:rPr>
            </w:pPr>
            <w:r w:rsidRPr="00787150">
              <w:rPr>
                <w:rFonts w:ascii="Arial" w:hAnsi="Arial" w:cs="Arial"/>
                <w:b/>
                <w:bCs/>
                <w:iCs/>
                <w:color w:val="auto"/>
                <w:lang w:val="sr-Cyrl-RS"/>
              </w:rPr>
              <w:t>У</w:t>
            </w:r>
            <w:r w:rsidRPr="00787150">
              <w:rPr>
                <w:rFonts w:ascii="Arial" w:hAnsi="Arial" w:cs="Arial"/>
                <w:b/>
                <w:bCs/>
                <w:iCs/>
                <w:color w:val="auto"/>
              </w:rPr>
              <w:t>купна упоредна вредност</w:t>
            </w:r>
            <w:r w:rsidRPr="00787150">
              <w:rPr>
                <w:rFonts w:ascii="Arial" w:hAnsi="Arial" w:cs="Arial"/>
                <w:b/>
                <w:bCs/>
                <w:iCs/>
                <w:color w:val="auto"/>
                <w:lang w:val="sr-Cyrl-RS"/>
              </w:rPr>
              <w:t xml:space="preserve"> понуде</w:t>
            </w:r>
            <w:r w:rsidRPr="00787150">
              <w:rPr>
                <w:rFonts w:ascii="Arial" w:hAnsi="Arial" w:cs="Arial"/>
                <w:b/>
                <w:bCs/>
                <w:iCs/>
                <w:color w:val="auto"/>
              </w:rPr>
              <w:t xml:space="preserve"> без ПДВ-а</w:t>
            </w:r>
          </w:p>
        </w:tc>
      </w:tr>
      <w:tr w:rsidR="00787150" w:rsidRPr="00094F37" w:rsidTr="00787150">
        <w:trPr>
          <w:trHeight w:val="462"/>
          <w:jc w:val="center"/>
        </w:trPr>
        <w:tc>
          <w:tcPr>
            <w:tcW w:w="6364" w:type="dxa"/>
            <w:shd w:val="clear" w:color="auto" w:fill="auto"/>
            <w:tcMar>
              <w:top w:w="0" w:type="dxa"/>
              <w:left w:w="108" w:type="dxa"/>
              <w:bottom w:w="0" w:type="dxa"/>
              <w:right w:w="108" w:type="dxa"/>
            </w:tcMar>
            <w:vAlign w:val="center"/>
          </w:tcPr>
          <w:p w:rsidR="00787150" w:rsidRPr="00094F37" w:rsidRDefault="00787150" w:rsidP="00787150">
            <w:pPr>
              <w:pStyle w:val="Standard"/>
              <w:spacing w:before="0"/>
              <w:jc w:val="center"/>
              <w:rPr>
                <w:rFonts w:ascii="Arial" w:hAnsi="Arial" w:cs="Arial"/>
                <w:b/>
                <w:sz w:val="22"/>
                <w:szCs w:val="22"/>
                <w:lang w:val="sr-Cyrl-RS"/>
              </w:rPr>
            </w:pPr>
            <w:r w:rsidRPr="00094F37">
              <w:rPr>
                <w:rFonts w:ascii="Arial" w:hAnsi="Arial" w:cs="Arial"/>
                <w:b/>
                <w:sz w:val="22"/>
                <w:szCs w:val="22"/>
                <w:lang w:val="sr-Cyrl-RS"/>
              </w:rPr>
              <w:t xml:space="preserve">Поправка погонских, помоћних електро мотора </w:t>
            </w:r>
            <w:r w:rsidR="003C1C11">
              <w:rPr>
                <w:rFonts w:ascii="Arial" w:hAnsi="Arial" w:cs="Arial"/>
                <w:b/>
                <w:sz w:val="22"/>
                <w:szCs w:val="22"/>
                <w:lang w:val="sr-Cyrl-RS"/>
              </w:rPr>
              <w:t xml:space="preserve">на електро локомотивама LEW, </w:t>
            </w:r>
            <w:r w:rsidRPr="00094F37">
              <w:rPr>
                <w:rFonts w:ascii="Arial" w:hAnsi="Arial" w:cs="Arial"/>
                <w:b/>
                <w:sz w:val="22"/>
                <w:szCs w:val="22"/>
                <w:lang w:val="sr-Cyrl-RS"/>
              </w:rPr>
              <w:t xml:space="preserve"> и дизел локомотивама 621</w:t>
            </w:r>
          </w:p>
          <w:p w:rsidR="00787150" w:rsidRPr="00A674E9" w:rsidRDefault="00787150" w:rsidP="00787150">
            <w:pPr>
              <w:pStyle w:val="Standard"/>
              <w:spacing w:before="0"/>
              <w:jc w:val="center"/>
              <w:rPr>
                <w:rFonts w:cs="Arial"/>
                <w:b/>
                <w:lang w:val="sr-Cyrl-RS"/>
              </w:rPr>
            </w:pPr>
            <w:r w:rsidRPr="00094F37">
              <w:rPr>
                <w:rFonts w:ascii="Arial" w:hAnsi="Arial" w:cs="Arial"/>
                <w:b/>
                <w:lang w:val="sr-Cyrl-RS"/>
              </w:rPr>
              <w:t xml:space="preserve">ЈН број: </w:t>
            </w:r>
            <w:r w:rsidRPr="00094F37">
              <w:rPr>
                <w:rFonts w:ascii="Arial" w:hAnsi="Arial" w:cs="Arial"/>
                <w:b/>
                <w:lang w:val="sr-Latn-RS"/>
              </w:rPr>
              <w:t>ЈН/4000/</w:t>
            </w:r>
            <w:r w:rsidR="00785448">
              <w:rPr>
                <w:rFonts w:ascii="Arial" w:hAnsi="Arial" w:cs="Arial"/>
                <w:b/>
                <w:lang w:val="sr-Latn-RS"/>
              </w:rPr>
              <w:t>0575</w:t>
            </w:r>
            <w:r w:rsidR="00A674E9">
              <w:rPr>
                <w:rFonts w:ascii="Arial" w:hAnsi="Arial" w:cs="Arial"/>
                <w:b/>
                <w:lang w:val="sr-Latn-RS"/>
              </w:rPr>
              <w:t>/201</w:t>
            </w:r>
            <w:r w:rsidR="003C1C11">
              <w:rPr>
                <w:rFonts w:ascii="Arial" w:hAnsi="Arial" w:cs="Arial"/>
                <w:b/>
                <w:lang w:val="sr-Cyrl-RS"/>
              </w:rPr>
              <w:t>8</w:t>
            </w:r>
            <w:r w:rsidR="00B11314">
              <w:rPr>
                <w:rFonts w:ascii="Arial" w:hAnsi="Arial" w:cs="Arial"/>
                <w:b/>
                <w:lang w:val="sr-Cyrl-RS"/>
              </w:rPr>
              <w:t xml:space="preserve"> (Јана број 1638/2018)</w:t>
            </w:r>
          </w:p>
        </w:tc>
        <w:tc>
          <w:tcPr>
            <w:tcW w:w="3504" w:type="dxa"/>
            <w:shd w:val="clear" w:color="auto" w:fill="auto"/>
            <w:tcMar>
              <w:top w:w="0" w:type="dxa"/>
              <w:left w:w="108" w:type="dxa"/>
              <w:bottom w:w="0" w:type="dxa"/>
              <w:right w:w="108" w:type="dxa"/>
            </w:tcMar>
          </w:tcPr>
          <w:p w:rsidR="00787150" w:rsidRPr="00094F37" w:rsidRDefault="00787150" w:rsidP="00787150">
            <w:pPr>
              <w:pStyle w:val="Standard"/>
              <w:spacing w:before="0"/>
              <w:jc w:val="center"/>
              <w:rPr>
                <w:rFonts w:cs="Arial"/>
                <w:b/>
                <w:bCs/>
                <w:iCs/>
                <w:sz w:val="20"/>
                <w:szCs w:val="20"/>
              </w:rPr>
            </w:pPr>
          </w:p>
          <w:p w:rsidR="00787150" w:rsidRPr="00094F37" w:rsidRDefault="00787150" w:rsidP="00787150">
            <w:pPr>
              <w:pStyle w:val="Standard"/>
              <w:spacing w:before="0"/>
              <w:jc w:val="center"/>
              <w:rPr>
                <w:rFonts w:cs="Arial"/>
                <w:b/>
                <w:bCs/>
                <w:iCs/>
                <w:sz w:val="20"/>
                <w:szCs w:val="20"/>
                <w:lang w:val="sr-Cyrl-RS"/>
              </w:rPr>
            </w:pPr>
          </w:p>
          <w:p w:rsidR="00094F37" w:rsidRPr="00094F37" w:rsidRDefault="00094F37" w:rsidP="00787150">
            <w:pPr>
              <w:pStyle w:val="Standard"/>
              <w:spacing w:before="0"/>
              <w:jc w:val="center"/>
              <w:rPr>
                <w:rFonts w:cs="Arial"/>
                <w:b/>
                <w:bCs/>
                <w:iCs/>
                <w:sz w:val="20"/>
                <w:szCs w:val="20"/>
                <w:lang w:val="sr-Cyrl-RS"/>
              </w:rPr>
            </w:pPr>
          </w:p>
          <w:p w:rsidR="00094F37" w:rsidRPr="00094F37" w:rsidRDefault="00094F37" w:rsidP="00787150">
            <w:pPr>
              <w:pStyle w:val="Standard"/>
              <w:spacing w:before="0"/>
              <w:jc w:val="center"/>
              <w:rPr>
                <w:rFonts w:cs="Arial"/>
                <w:b/>
                <w:bCs/>
                <w:iCs/>
                <w:sz w:val="20"/>
                <w:szCs w:val="20"/>
                <w:lang w:val="sr-Cyrl-RS"/>
              </w:rPr>
            </w:pPr>
            <w:r w:rsidRPr="00094F37">
              <w:rPr>
                <w:rFonts w:cs="Arial"/>
                <w:b/>
                <w:bCs/>
                <w:iCs/>
                <w:sz w:val="20"/>
                <w:szCs w:val="20"/>
                <w:lang w:val="sr-Cyrl-RS"/>
              </w:rPr>
              <w:t>________________</w:t>
            </w:r>
            <w:r w:rsidRPr="00094F37">
              <w:rPr>
                <w:rFonts w:ascii="Arial" w:hAnsi="Arial" w:cs="Arial"/>
                <w:b/>
                <w:bCs/>
                <w:iCs/>
                <w:sz w:val="22"/>
                <w:szCs w:val="22"/>
                <w:lang w:val="sr-Cyrl-RS"/>
              </w:rPr>
              <w:t>динара</w:t>
            </w:r>
          </w:p>
        </w:tc>
      </w:tr>
    </w:tbl>
    <w:p w:rsidR="00787150" w:rsidRPr="00094F37" w:rsidRDefault="00787150" w:rsidP="00787150">
      <w:pPr>
        <w:pStyle w:val="Standard"/>
        <w:spacing w:before="0"/>
        <w:jc w:val="center"/>
        <w:rPr>
          <w:rFonts w:cs="Arial"/>
          <w:b/>
          <w:bCs/>
          <w:iCs/>
          <w:u w:val="single"/>
        </w:rPr>
      </w:pPr>
    </w:p>
    <w:p w:rsidR="00787150" w:rsidRPr="00787150" w:rsidRDefault="00787150" w:rsidP="00787150">
      <w:pPr>
        <w:pStyle w:val="Standard"/>
        <w:spacing w:before="0"/>
        <w:jc w:val="center"/>
        <w:rPr>
          <w:rFonts w:cs="Arial"/>
          <w:b/>
          <w:bCs/>
          <w:iCs/>
          <w:u w:val="single"/>
        </w:rPr>
      </w:pPr>
      <w:r w:rsidRPr="00787150">
        <w:rPr>
          <w:rFonts w:cs="Arial"/>
          <w:b/>
          <w:bCs/>
          <w:iCs/>
          <w:u w:val="single"/>
        </w:rPr>
        <w:t>КОМЕРЦИЈАЛНИ УСЛОВИ</w:t>
      </w:r>
    </w:p>
    <w:tbl>
      <w:tblPr>
        <w:tblW w:w="9911" w:type="dxa"/>
        <w:jc w:val="center"/>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Layout w:type="fixed"/>
        <w:tblCellMar>
          <w:left w:w="10" w:type="dxa"/>
          <w:right w:w="10" w:type="dxa"/>
        </w:tblCellMar>
        <w:tblLook w:val="0000" w:firstRow="0" w:lastRow="0" w:firstColumn="0" w:lastColumn="0" w:noHBand="0" w:noVBand="0"/>
      </w:tblPr>
      <w:tblGrid>
        <w:gridCol w:w="5485"/>
        <w:gridCol w:w="4426"/>
      </w:tblGrid>
      <w:tr w:rsidR="00787150" w:rsidRPr="00787150" w:rsidTr="00787150">
        <w:trPr>
          <w:trHeight w:val="342"/>
          <w:jc w:val="center"/>
        </w:trPr>
        <w:tc>
          <w:tcPr>
            <w:tcW w:w="5485" w:type="dxa"/>
            <w:shd w:val="clear" w:color="auto" w:fill="auto"/>
            <w:tcMar>
              <w:top w:w="0" w:type="dxa"/>
              <w:left w:w="108" w:type="dxa"/>
              <w:bottom w:w="0" w:type="dxa"/>
              <w:right w:w="108" w:type="dxa"/>
            </w:tcMar>
            <w:vAlign w:val="center"/>
          </w:tcPr>
          <w:p w:rsidR="00787150" w:rsidRPr="00787150" w:rsidRDefault="00787150" w:rsidP="00787150">
            <w:pPr>
              <w:pStyle w:val="Standard"/>
              <w:spacing w:before="0"/>
              <w:jc w:val="center"/>
              <w:rPr>
                <w:b/>
                <w:sz w:val="22"/>
                <w:szCs w:val="22"/>
              </w:rPr>
            </w:pPr>
            <w:r w:rsidRPr="00787150">
              <w:rPr>
                <w:rFonts w:cs="Arial"/>
                <w:b/>
                <w:bCs/>
                <w:iCs/>
                <w:sz w:val="22"/>
                <w:szCs w:val="22"/>
              </w:rPr>
              <w:t xml:space="preserve">УСЛОВ </w:t>
            </w:r>
            <w:r w:rsidR="00892737">
              <w:rPr>
                <w:rFonts w:cs="Arial"/>
                <w:b/>
                <w:bCs/>
                <w:iCs/>
                <w:sz w:val="22"/>
                <w:szCs w:val="22"/>
              </w:rPr>
              <w:t>НАРУЧИОЦ</w:t>
            </w:r>
            <w:r w:rsidRPr="00787150">
              <w:rPr>
                <w:rFonts w:cs="Arial"/>
                <w:b/>
                <w:bCs/>
                <w:iCs/>
                <w:sz w:val="22"/>
                <w:szCs w:val="22"/>
              </w:rPr>
              <w:t>А</w:t>
            </w:r>
          </w:p>
        </w:tc>
        <w:tc>
          <w:tcPr>
            <w:tcW w:w="4426" w:type="dxa"/>
            <w:shd w:val="clear" w:color="auto" w:fill="auto"/>
            <w:tcMar>
              <w:top w:w="0" w:type="dxa"/>
              <w:left w:w="108" w:type="dxa"/>
              <w:bottom w:w="0" w:type="dxa"/>
              <w:right w:w="108" w:type="dxa"/>
            </w:tcMar>
            <w:vAlign w:val="center"/>
          </w:tcPr>
          <w:p w:rsidR="00787150" w:rsidRPr="00787150" w:rsidRDefault="00787150" w:rsidP="00787150">
            <w:pPr>
              <w:pStyle w:val="Standard"/>
              <w:spacing w:before="0"/>
              <w:jc w:val="center"/>
              <w:rPr>
                <w:b/>
                <w:sz w:val="22"/>
                <w:szCs w:val="22"/>
              </w:rPr>
            </w:pPr>
            <w:r w:rsidRPr="00787150">
              <w:rPr>
                <w:rFonts w:cs="Arial"/>
                <w:b/>
                <w:bCs/>
                <w:iCs/>
                <w:sz w:val="22"/>
                <w:szCs w:val="22"/>
              </w:rPr>
              <w:t xml:space="preserve">ПОНУДА </w:t>
            </w:r>
            <w:r w:rsidR="00785448">
              <w:rPr>
                <w:rFonts w:cs="Arial"/>
                <w:b/>
                <w:bCs/>
                <w:iCs/>
                <w:sz w:val="22"/>
                <w:szCs w:val="22"/>
              </w:rPr>
              <w:t>ПОНУЂАЧ</w:t>
            </w:r>
            <w:r w:rsidRPr="00787150">
              <w:rPr>
                <w:rFonts w:cs="Arial"/>
                <w:b/>
                <w:bCs/>
                <w:iCs/>
                <w:sz w:val="22"/>
                <w:szCs w:val="22"/>
              </w:rPr>
              <w:t>А</w:t>
            </w:r>
          </w:p>
        </w:tc>
      </w:tr>
      <w:tr w:rsidR="00787150" w:rsidRPr="00787150" w:rsidTr="00787150">
        <w:trPr>
          <w:trHeight w:val="1926"/>
          <w:jc w:val="center"/>
        </w:trPr>
        <w:tc>
          <w:tcPr>
            <w:tcW w:w="5485" w:type="dxa"/>
            <w:shd w:val="clear" w:color="auto" w:fill="auto"/>
            <w:tcMar>
              <w:top w:w="0" w:type="dxa"/>
              <w:left w:w="108" w:type="dxa"/>
              <w:bottom w:w="0" w:type="dxa"/>
              <w:right w:w="108" w:type="dxa"/>
            </w:tcMar>
            <w:vAlign w:val="center"/>
          </w:tcPr>
          <w:p w:rsidR="00787150" w:rsidRPr="00787150" w:rsidRDefault="00787150" w:rsidP="00445EEE">
            <w:pPr>
              <w:pStyle w:val="Standard"/>
              <w:spacing w:before="0"/>
              <w:jc w:val="center"/>
              <w:rPr>
                <w:rFonts w:ascii="Arial" w:hAnsi="Arial" w:cs="Arial"/>
                <w:b/>
                <w:color w:val="auto"/>
                <w:sz w:val="22"/>
                <w:szCs w:val="22"/>
              </w:rPr>
            </w:pPr>
            <w:r w:rsidRPr="00787150">
              <w:rPr>
                <w:rFonts w:ascii="Arial" w:hAnsi="Arial" w:cs="Arial"/>
                <w:b/>
                <w:bCs/>
                <w:iCs/>
                <w:color w:val="auto"/>
                <w:sz w:val="22"/>
                <w:szCs w:val="22"/>
              </w:rPr>
              <w:t>РОК И НАЧИН ПЛАЋАЊА:</w:t>
            </w:r>
          </w:p>
          <w:p w:rsidR="00787150" w:rsidRPr="00787150" w:rsidRDefault="00787150" w:rsidP="00787150">
            <w:pPr>
              <w:pStyle w:val="KDParagraf"/>
              <w:spacing w:before="0"/>
              <w:rPr>
                <w:rFonts w:ascii="Arial" w:hAnsi="Arial" w:cs="Arial"/>
                <w:color w:val="auto"/>
                <w:sz w:val="22"/>
                <w:szCs w:val="22"/>
              </w:rPr>
            </w:pPr>
            <w:r w:rsidRPr="00787150">
              <w:rPr>
                <w:rFonts w:ascii="Arial" w:hAnsi="Arial" w:cs="Arial"/>
                <w:bCs/>
                <w:iCs/>
                <w:color w:val="auto"/>
                <w:sz w:val="22"/>
                <w:szCs w:val="22"/>
              </w:rPr>
              <w:t>У року</w:t>
            </w:r>
            <w:r w:rsidRPr="00787150">
              <w:rPr>
                <w:rFonts w:ascii="Arial" w:hAnsi="Arial" w:cs="Arial"/>
                <w:bCs/>
                <w:iCs/>
                <w:color w:val="auto"/>
                <w:sz w:val="22"/>
                <w:szCs w:val="22"/>
                <w:lang w:val="sr-Cyrl-RS"/>
              </w:rPr>
              <w:t xml:space="preserve"> који не може бити дужи</w:t>
            </w:r>
            <w:r w:rsidRPr="00787150">
              <w:rPr>
                <w:rFonts w:ascii="Arial" w:hAnsi="Arial" w:cs="Arial"/>
                <w:bCs/>
                <w:iCs/>
                <w:color w:val="auto"/>
                <w:sz w:val="22"/>
                <w:szCs w:val="22"/>
              </w:rPr>
              <w:t xml:space="preserve"> од 45 дана од пријема исправног рачуна на писарницу </w:t>
            </w:r>
            <w:r w:rsidR="00892737">
              <w:rPr>
                <w:rFonts w:ascii="Arial" w:hAnsi="Arial" w:cs="Arial"/>
                <w:bCs/>
                <w:iCs/>
                <w:color w:val="auto"/>
                <w:sz w:val="22"/>
                <w:szCs w:val="22"/>
              </w:rPr>
              <w:t>Наручиоц</w:t>
            </w:r>
            <w:r w:rsidRPr="00787150">
              <w:rPr>
                <w:rFonts w:ascii="Arial" w:hAnsi="Arial" w:cs="Arial"/>
                <w:bCs/>
                <w:iCs/>
                <w:color w:val="auto"/>
                <w:sz w:val="22"/>
                <w:szCs w:val="22"/>
              </w:rPr>
              <w:t xml:space="preserve">а, а на основу </w:t>
            </w:r>
            <w:r w:rsidRPr="00787150">
              <w:rPr>
                <w:rFonts w:ascii="Arial" w:hAnsi="Arial" w:cs="Arial"/>
                <w:bCs/>
                <w:iCs/>
                <w:color w:val="auto"/>
                <w:sz w:val="22"/>
                <w:szCs w:val="22"/>
                <w:shd w:val="clear" w:color="auto" w:fill="FFFFFF"/>
              </w:rPr>
              <w:t xml:space="preserve">Записника о извршеним </w:t>
            </w:r>
            <w:r w:rsidRPr="00787150">
              <w:rPr>
                <w:rFonts w:ascii="Arial" w:hAnsi="Arial" w:cs="Arial"/>
                <w:bCs/>
                <w:iCs/>
                <w:color w:val="auto"/>
                <w:sz w:val="22"/>
                <w:szCs w:val="22"/>
              </w:rPr>
              <w:t>услугама</w:t>
            </w:r>
            <w:r w:rsidRPr="00787150">
              <w:rPr>
                <w:rFonts w:ascii="Arial" w:hAnsi="Arial" w:cs="Arial"/>
                <w:bCs/>
                <w:iCs/>
                <w:color w:val="auto"/>
                <w:sz w:val="22"/>
                <w:szCs w:val="22"/>
                <w:lang w:val="sr-Cyrl-RS"/>
              </w:rPr>
              <w:t xml:space="preserve"> </w:t>
            </w:r>
            <w:r w:rsidRPr="00787150">
              <w:rPr>
                <w:rFonts w:cs="Arial"/>
                <w:bCs/>
                <w:iCs/>
                <w:sz w:val="20"/>
                <w:szCs w:val="20"/>
                <w:lang w:val="sr-Cyrl-RS"/>
              </w:rPr>
              <w:t>(без примедби)</w:t>
            </w:r>
            <w:r w:rsidRPr="00787150">
              <w:rPr>
                <w:rFonts w:ascii="Arial" w:hAnsi="Arial" w:cs="Arial"/>
                <w:bCs/>
                <w:iCs/>
                <w:color w:val="auto"/>
                <w:sz w:val="22"/>
                <w:szCs w:val="22"/>
              </w:rPr>
              <w:t>,</w:t>
            </w:r>
            <w:r w:rsidRPr="00787150">
              <w:rPr>
                <w:rFonts w:ascii="Arial" w:hAnsi="Arial" w:cs="Arial"/>
                <w:bCs/>
                <w:iCs/>
                <w:color w:val="auto"/>
                <w:sz w:val="22"/>
                <w:szCs w:val="22"/>
                <w:shd w:val="clear" w:color="auto" w:fill="FFFFFF"/>
              </w:rPr>
              <w:t xml:space="preserve"> потписаног од стране овлашћеног лица пружаоца услуге и овлашћеног лица </w:t>
            </w:r>
            <w:r w:rsidRPr="00787150">
              <w:rPr>
                <w:rFonts w:ascii="Arial" w:hAnsi="Arial" w:cs="Arial"/>
                <w:bCs/>
                <w:iCs/>
                <w:color w:val="auto"/>
                <w:sz w:val="22"/>
                <w:szCs w:val="22"/>
                <w:shd w:val="clear" w:color="auto" w:fill="FFFFFF"/>
                <w:lang w:val="sr-Cyrl-RS"/>
              </w:rPr>
              <w:t>корисника услуге</w:t>
            </w:r>
            <w:r w:rsidRPr="00787150">
              <w:rPr>
                <w:rFonts w:ascii="Arial" w:hAnsi="Arial" w:cs="Arial"/>
                <w:bCs/>
                <w:iCs/>
                <w:color w:val="auto"/>
                <w:sz w:val="22"/>
                <w:szCs w:val="22"/>
                <w:shd w:val="clear" w:color="auto" w:fill="FFFFFF"/>
              </w:rPr>
              <w:t xml:space="preserve"> задуженог за стручни надзор</w:t>
            </w:r>
          </w:p>
          <w:p w:rsidR="00787150" w:rsidRPr="00787150" w:rsidRDefault="00787150" w:rsidP="00787150">
            <w:pPr>
              <w:pStyle w:val="KDParagraf"/>
              <w:spacing w:before="0"/>
              <w:rPr>
                <w:rFonts w:ascii="Arial" w:hAnsi="Arial" w:cs="Arial"/>
                <w:color w:val="auto"/>
                <w:sz w:val="22"/>
                <w:szCs w:val="22"/>
              </w:rPr>
            </w:pPr>
          </w:p>
        </w:tc>
        <w:tc>
          <w:tcPr>
            <w:tcW w:w="4426" w:type="dxa"/>
            <w:shd w:val="clear" w:color="auto" w:fill="auto"/>
            <w:tcMar>
              <w:top w:w="0" w:type="dxa"/>
              <w:left w:w="108" w:type="dxa"/>
              <w:bottom w:w="0" w:type="dxa"/>
              <w:right w:w="108" w:type="dxa"/>
            </w:tcMar>
            <w:vAlign w:val="center"/>
          </w:tcPr>
          <w:p w:rsidR="00787150" w:rsidRPr="00787150" w:rsidRDefault="00787150" w:rsidP="00787150">
            <w:pPr>
              <w:pStyle w:val="KDParagraf"/>
              <w:spacing w:before="0"/>
              <w:rPr>
                <w:rFonts w:ascii="Arial" w:hAnsi="Arial" w:cs="Arial"/>
                <w:color w:val="auto"/>
                <w:sz w:val="22"/>
                <w:szCs w:val="22"/>
              </w:rPr>
            </w:pPr>
            <w:r w:rsidRPr="00787150">
              <w:rPr>
                <w:rFonts w:ascii="Arial" w:hAnsi="Arial" w:cs="Arial"/>
                <w:bCs/>
                <w:iCs/>
                <w:color w:val="auto"/>
                <w:sz w:val="22"/>
                <w:szCs w:val="22"/>
              </w:rPr>
              <w:t xml:space="preserve">У року </w:t>
            </w:r>
            <w:r w:rsidRPr="00787150">
              <w:rPr>
                <w:rFonts w:ascii="Arial" w:hAnsi="Arial" w:cs="Arial"/>
                <w:bCs/>
                <w:iCs/>
                <w:color w:val="auto"/>
                <w:sz w:val="22"/>
                <w:szCs w:val="22"/>
                <w:lang w:val="sr-Cyrl-RS"/>
              </w:rPr>
              <w:t xml:space="preserve">који не може бити дужи </w:t>
            </w:r>
            <w:r w:rsidRPr="00787150">
              <w:rPr>
                <w:rFonts w:ascii="Arial" w:hAnsi="Arial" w:cs="Arial"/>
                <w:bCs/>
                <w:iCs/>
                <w:color w:val="auto"/>
                <w:sz w:val="22"/>
                <w:szCs w:val="22"/>
              </w:rPr>
              <w:t xml:space="preserve">од 45 дана од пријема исправног рачуна на писарницу </w:t>
            </w:r>
            <w:r w:rsidR="00892737">
              <w:rPr>
                <w:rFonts w:ascii="Arial" w:hAnsi="Arial" w:cs="Arial"/>
                <w:bCs/>
                <w:iCs/>
                <w:color w:val="auto"/>
                <w:sz w:val="22"/>
                <w:szCs w:val="22"/>
              </w:rPr>
              <w:t>Наручиоц</w:t>
            </w:r>
            <w:r w:rsidRPr="00787150">
              <w:rPr>
                <w:rFonts w:ascii="Arial" w:hAnsi="Arial" w:cs="Arial"/>
                <w:bCs/>
                <w:iCs/>
                <w:color w:val="auto"/>
                <w:sz w:val="22"/>
                <w:szCs w:val="22"/>
              </w:rPr>
              <w:t xml:space="preserve">а, а на основу </w:t>
            </w:r>
            <w:r w:rsidRPr="00787150">
              <w:rPr>
                <w:rFonts w:ascii="Arial" w:hAnsi="Arial" w:cs="Arial"/>
                <w:bCs/>
                <w:iCs/>
                <w:color w:val="auto"/>
                <w:sz w:val="22"/>
                <w:szCs w:val="22"/>
                <w:shd w:val="clear" w:color="auto" w:fill="FFFFFF"/>
              </w:rPr>
              <w:t>Записника о извршеним услугама</w:t>
            </w:r>
            <w:r w:rsidRPr="00787150">
              <w:rPr>
                <w:rFonts w:ascii="Arial" w:hAnsi="Arial" w:cs="Arial"/>
                <w:bCs/>
                <w:iCs/>
                <w:color w:val="auto"/>
                <w:sz w:val="22"/>
                <w:szCs w:val="22"/>
                <w:shd w:val="clear" w:color="auto" w:fill="FFFFFF"/>
                <w:lang w:val="sr-Cyrl-RS"/>
              </w:rPr>
              <w:t xml:space="preserve"> </w:t>
            </w:r>
            <w:r w:rsidRPr="00787150">
              <w:rPr>
                <w:rFonts w:cs="Arial"/>
                <w:bCs/>
                <w:iCs/>
                <w:sz w:val="20"/>
                <w:szCs w:val="20"/>
                <w:shd w:val="clear" w:color="auto" w:fill="FFFFFF"/>
                <w:lang w:val="sr-Cyrl-RS"/>
              </w:rPr>
              <w:t>(без примедби)</w:t>
            </w:r>
            <w:r w:rsidRPr="00787150">
              <w:rPr>
                <w:rFonts w:ascii="Arial" w:hAnsi="Arial" w:cs="Arial"/>
                <w:bCs/>
                <w:iCs/>
                <w:color w:val="auto"/>
                <w:sz w:val="22"/>
                <w:szCs w:val="22"/>
                <w:shd w:val="clear" w:color="auto" w:fill="FFFFFF"/>
              </w:rPr>
              <w:t xml:space="preserve">, потписаног од стране овлашћеног лица пружаоца услуге и овлашћеног лица </w:t>
            </w:r>
            <w:r w:rsidRPr="00787150">
              <w:rPr>
                <w:rFonts w:ascii="Arial" w:hAnsi="Arial" w:cs="Arial"/>
                <w:bCs/>
                <w:iCs/>
                <w:color w:val="auto"/>
                <w:sz w:val="22"/>
                <w:szCs w:val="22"/>
                <w:shd w:val="clear" w:color="auto" w:fill="FFFFFF"/>
                <w:lang w:val="sr-Cyrl-RS"/>
              </w:rPr>
              <w:t xml:space="preserve">корисника услуге </w:t>
            </w:r>
            <w:r w:rsidRPr="00787150">
              <w:rPr>
                <w:rFonts w:ascii="Arial" w:hAnsi="Arial" w:cs="Arial"/>
                <w:bCs/>
                <w:iCs/>
                <w:color w:val="auto"/>
                <w:sz w:val="22"/>
                <w:szCs w:val="22"/>
                <w:shd w:val="clear" w:color="auto" w:fill="FFFFFF"/>
              </w:rPr>
              <w:t>задуженог за стручни надзор</w:t>
            </w:r>
          </w:p>
        </w:tc>
      </w:tr>
      <w:tr w:rsidR="00787150" w:rsidRPr="00787150" w:rsidTr="00787150">
        <w:trPr>
          <w:trHeight w:val="936"/>
          <w:jc w:val="center"/>
        </w:trPr>
        <w:tc>
          <w:tcPr>
            <w:tcW w:w="5485" w:type="dxa"/>
            <w:shd w:val="clear" w:color="auto" w:fill="auto"/>
            <w:tcMar>
              <w:top w:w="0" w:type="dxa"/>
              <w:left w:w="108" w:type="dxa"/>
              <w:bottom w:w="0" w:type="dxa"/>
              <w:right w:w="108" w:type="dxa"/>
            </w:tcMar>
            <w:vAlign w:val="center"/>
          </w:tcPr>
          <w:p w:rsidR="00787150" w:rsidRPr="00094F37" w:rsidRDefault="00787150" w:rsidP="00445EEE">
            <w:pPr>
              <w:pStyle w:val="Standard"/>
              <w:spacing w:before="0"/>
              <w:jc w:val="center"/>
              <w:rPr>
                <w:rFonts w:ascii="Arial" w:hAnsi="Arial" w:cs="Arial"/>
                <w:color w:val="auto"/>
                <w:sz w:val="22"/>
                <w:szCs w:val="22"/>
                <w:lang w:val="sr-Cyrl-RS"/>
              </w:rPr>
            </w:pPr>
            <w:r w:rsidRPr="00787150">
              <w:rPr>
                <w:rFonts w:ascii="Arial" w:hAnsi="Arial" w:cs="Arial"/>
                <w:b/>
                <w:bCs/>
                <w:iCs/>
                <w:color w:val="auto"/>
                <w:sz w:val="22"/>
                <w:szCs w:val="22"/>
              </w:rPr>
              <w:t>РОК ИЗВРШЕЊА</w:t>
            </w:r>
            <w:r w:rsidRPr="00787150">
              <w:rPr>
                <w:rFonts w:ascii="Arial" w:hAnsi="Arial" w:cs="Arial"/>
                <w:b/>
                <w:bCs/>
                <w:iCs/>
                <w:color w:val="auto"/>
                <w:sz w:val="22"/>
                <w:szCs w:val="22"/>
                <w:lang w:val="sr-Cyrl-RS"/>
              </w:rPr>
              <w:t xml:space="preserve"> УСЛУГЕ</w:t>
            </w:r>
            <w:r w:rsidRPr="00787150">
              <w:rPr>
                <w:rFonts w:ascii="Arial" w:hAnsi="Arial" w:cs="Arial"/>
                <w:bCs/>
                <w:iCs/>
                <w:color w:val="auto"/>
                <w:sz w:val="22"/>
                <w:szCs w:val="22"/>
              </w:rPr>
              <w:t>:</w:t>
            </w:r>
          </w:p>
          <w:p w:rsidR="00787150" w:rsidRPr="00787150" w:rsidRDefault="00094F37" w:rsidP="00094F37">
            <w:pPr>
              <w:pStyle w:val="Standard"/>
              <w:spacing w:before="0"/>
              <w:rPr>
                <w:rFonts w:ascii="Arial" w:hAnsi="Arial" w:cs="Arial"/>
                <w:color w:val="auto"/>
                <w:sz w:val="22"/>
                <w:szCs w:val="22"/>
              </w:rPr>
            </w:pPr>
            <w:r w:rsidRPr="002C7A62">
              <w:rPr>
                <w:rFonts w:ascii="Arial" w:hAnsi="Arial" w:cs="Arial"/>
                <w:color w:val="auto"/>
                <w:spacing w:val="4"/>
                <w:sz w:val="22"/>
                <w:szCs w:val="22"/>
              </w:rPr>
              <w:t>Рок з</w:t>
            </w:r>
            <w:r>
              <w:rPr>
                <w:rFonts w:ascii="Arial" w:hAnsi="Arial" w:cs="Arial"/>
                <w:color w:val="auto"/>
                <w:spacing w:val="4"/>
                <w:sz w:val="22"/>
                <w:szCs w:val="22"/>
              </w:rPr>
              <w:t xml:space="preserve">а извршење Услуга износи </w:t>
            </w:r>
            <w:r>
              <w:rPr>
                <w:rFonts w:ascii="Arial" w:hAnsi="Arial" w:cs="Arial"/>
                <w:color w:val="auto"/>
                <w:spacing w:val="4"/>
                <w:sz w:val="22"/>
                <w:szCs w:val="22"/>
                <w:lang w:val="sr-Cyrl-RS"/>
              </w:rPr>
              <w:t>максимално 90 (словима: деведесет)</w:t>
            </w:r>
            <w:r w:rsidRPr="002C7A62">
              <w:rPr>
                <w:rFonts w:ascii="Arial" w:hAnsi="Arial" w:cs="Arial"/>
                <w:color w:val="auto"/>
                <w:spacing w:val="4"/>
                <w:sz w:val="22"/>
                <w:szCs w:val="22"/>
              </w:rPr>
              <w:t xml:space="preserve"> дана од дана </w:t>
            </w:r>
            <w:r>
              <w:rPr>
                <w:rFonts w:ascii="Arial" w:hAnsi="Arial" w:cs="Arial"/>
                <w:color w:val="auto"/>
                <w:spacing w:val="4"/>
                <w:sz w:val="22"/>
                <w:szCs w:val="22"/>
              </w:rPr>
              <w:t>пријема</w:t>
            </w:r>
            <w:r w:rsidRPr="002C7A62">
              <w:rPr>
                <w:rFonts w:ascii="Arial" w:hAnsi="Arial" w:cs="Arial"/>
                <w:color w:val="auto"/>
                <w:spacing w:val="4"/>
                <w:sz w:val="22"/>
                <w:szCs w:val="22"/>
              </w:rPr>
              <w:t xml:space="preserve"> писаног позив</w:t>
            </w:r>
            <w:r>
              <w:rPr>
                <w:rFonts w:ascii="Arial" w:hAnsi="Arial" w:cs="Arial"/>
                <w:color w:val="auto"/>
                <w:spacing w:val="4"/>
                <w:sz w:val="22"/>
                <w:szCs w:val="22"/>
              </w:rPr>
              <w:t>а од стране Корисника услуга, а</w:t>
            </w:r>
            <w:r>
              <w:rPr>
                <w:rFonts w:ascii="Arial" w:hAnsi="Arial" w:cs="Arial"/>
                <w:color w:val="auto"/>
                <w:spacing w:val="4"/>
                <w:sz w:val="22"/>
                <w:szCs w:val="22"/>
                <w:lang w:val="sr-Cyrl-RS"/>
              </w:rPr>
              <w:t xml:space="preserve"> </w:t>
            </w:r>
            <w:r w:rsidRPr="002C7A62">
              <w:rPr>
                <w:rFonts w:ascii="Arial" w:hAnsi="Arial" w:cs="Arial"/>
                <w:color w:val="auto"/>
                <w:spacing w:val="4"/>
                <w:sz w:val="22"/>
                <w:szCs w:val="22"/>
              </w:rPr>
              <w:t>на основу указане потребе за пружањем уговорених услуга.</w:t>
            </w:r>
          </w:p>
        </w:tc>
        <w:tc>
          <w:tcPr>
            <w:tcW w:w="4426" w:type="dxa"/>
            <w:shd w:val="clear" w:color="auto" w:fill="auto"/>
            <w:tcMar>
              <w:top w:w="0" w:type="dxa"/>
              <w:left w:w="108" w:type="dxa"/>
              <w:bottom w:w="0" w:type="dxa"/>
              <w:right w:w="108" w:type="dxa"/>
            </w:tcMar>
            <w:vAlign w:val="center"/>
          </w:tcPr>
          <w:p w:rsidR="00787150" w:rsidRPr="00787150" w:rsidRDefault="00787150" w:rsidP="00787150">
            <w:pPr>
              <w:pStyle w:val="Standard"/>
              <w:spacing w:before="0"/>
              <w:jc w:val="center"/>
              <w:rPr>
                <w:rFonts w:ascii="Arial" w:hAnsi="Arial" w:cs="Arial"/>
                <w:bCs/>
                <w:iCs/>
                <w:color w:val="auto"/>
                <w:sz w:val="22"/>
                <w:szCs w:val="22"/>
              </w:rPr>
            </w:pPr>
          </w:p>
          <w:p w:rsidR="00787150" w:rsidRPr="00787150" w:rsidRDefault="00787150" w:rsidP="00094F37">
            <w:pPr>
              <w:pStyle w:val="Standard"/>
              <w:spacing w:before="0"/>
              <w:rPr>
                <w:rFonts w:ascii="Arial" w:hAnsi="Arial" w:cs="Arial"/>
                <w:color w:val="auto"/>
                <w:sz w:val="22"/>
                <w:szCs w:val="22"/>
              </w:rPr>
            </w:pPr>
            <w:r w:rsidRPr="00787150">
              <w:rPr>
                <w:rFonts w:ascii="Arial" w:hAnsi="Arial" w:cs="Arial"/>
                <w:bCs/>
                <w:iCs/>
                <w:color w:val="auto"/>
                <w:sz w:val="22"/>
                <w:szCs w:val="22"/>
              </w:rPr>
              <w:t xml:space="preserve">Рок за извршење Услуга </w:t>
            </w:r>
            <w:r w:rsidR="00B03E3A">
              <w:rPr>
                <w:rFonts w:ascii="Arial" w:hAnsi="Arial" w:cs="Arial"/>
                <w:bCs/>
                <w:iCs/>
                <w:color w:val="auto"/>
                <w:sz w:val="22"/>
                <w:szCs w:val="22"/>
                <w:lang w:val="sr-Cyrl-RS"/>
              </w:rPr>
              <w:t xml:space="preserve">износи </w:t>
            </w:r>
            <w:r w:rsidRPr="00787150">
              <w:rPr>
                <w:rFonts w:ascii="Arial" w:hAnsi="Arial" w:cs="Arial"/>
                <w:bCs/>
                <w:iCs/>
                <w:color w:val="auto"/>
                <w:sz w:val="22"/>
                <w:szCs w:val="22"/>
              </w:rPr>
              <w:t xml:space="preserve">_______ дана од дана </w:t>
            </w:r>
            <w:r w:rsidRPr="00787150">
              <w:rPr>
                <w:rFonts w:ascii="Arial" w:hAnsi="Arial" w:cs="Arial"/>
                <w:color w:val="auto"/>
                <w:sz w:val="22"/>
                <w:lang w:val="sr-Cyrl-RS"/>
              </w:rPr>
              <w:t xml:space="preserve">пријема писаног </w:t>
            </w:r>
            <w:r w:rsidRPr="00787150">
              <w:rPr>
                <w:rFonts w:ascii="Arial" w:hAnsi="Arial" w:cs="Arial"/>
                <w:color w:val="auto"/>
                <w:sz w:val="22"/>
                <w:lang w:val="sr-Cyrl-CS"/>
              </w:rPr>
              <w:t xml:space="preserve">позива од стране </w:t>
            </w:r>
            <w:r w:rsidR="00916F5F">
              <w:rPr>
                <w:rFonts w:ascii="Arial" w:hAnsi="Arial" w:cs="Arial"/>
                <w:bCs/>
                <w:iCs/>
                <w:color w:val="auto"/>
                <w:sz w:val="22"/>
                <w:shd w:val="clear" w:color="auto" w:fill="FFFFFF"/>
              </w:rPr>
              <w:t xml:space="preserve"> K</w:t>
            </w:r>
            <w:r w:rsidR="00094F37">
              <w:rPr>
                <w:rFonts w:ascii="Arial" w:hAnsi="Arial" w:cs="Arial"/>
                <w:bCs/>
                <w:iCs/>
                <w:color w:val="auto"/>
                <w:sz w:val="22"/>
                <w:shd w:val="clear" w:color="auto" w:fill="FFFFFF"/>
              </w:rPr>
              <w:t>орисника услу</w:t>
            </w:r>
            <w:r w:rsidR="00094F37">
              <w:rPr>
                <w:rFonts w:ascii="Arial" w:hAnsi="Arial" w:cs="Arial"/>
                <w:bCs/>
                <w:iCs/>
                <w:color w:val="auto"/>
                <w:sz w:val="22"/>
                <w:shd w:val="clear" w:color="auto" w:fill="FFFFFF"/>
                <w:lang w:val="sr-Cyrl-RS"/>
              </w:rPr>
              <w:t>га</w:t>
            </w:r>
            <w:r w:rsidRPr="00787150">
              <w:rPr>
                <w:rFonts w:ascii="Arial" w:hAnsi="Arial" w:cs="Arial"/>
                <w:color w:val="auto"/>
                <w:spacing w:val="4"/>
                <w:sz w:val="22"/>
              </w:rPr>
              <w:t>, а на основу указане потребе за пружањем уговорених услуга</w:t>
            </w:r>
            <w:r w:rsidRPr="00787150">
              <w:rPr>
                <w:rFonts w:ascii="Arial" w:hAnsi="Arial" w:cs="Arial"/>
                <w:color w:val="auto"/>
                <w:spacing w:val="4"/>
                <w:sz w:val="22"/>
                <w:lang w:val="sr-Cyrl-RS"/>
              </w:rPr>
              <w:t>.</w:t>
            </w:r>
          </w:p>
        </w:tc>
      </w:tr>
      <w:tr w:rsidR="00787150" w:rsidRPr="00787150" w:rsidTr="00787150">
        <w:trPr>
          <w:trHeight w:val="913"/>
          <w:jc w:val="center"/>
        </w:trPr>
        <w:tc>
          <w:tcPr>
            <w:tcW w:w="5485" w:type="dxa"/>
            <w:shd w:val="clear" w:color="auto" w:fill="auto"/>
            <w:tcMar>
              <w:top w:w="0" w:type="dxa"/>
              <w:left w:w="108" w:type="dxa"/>
              <w:bottom w:w="0" w:type="dxa"/>
              <w:right w:w="108" w:type="dxa"/>
            </w:tcMar>
            <w:vAlign w:val="center"/>
          </w:tcPr>
          <w:p w:rsidR="00787150" w:rsidRPr="006316F2" w:rsidRDefault="00787150" w:rsidP="00445EEE">
            <w:pPr>
              <w:pStyle w:val="Standard"/>
              <w:spacing w:before="0"/>
              <w:jc w:val="center"/>
              <w:rPr>
                <w:rFonts w:ascii="Arial" w:hAnsi="Arial" w:cs="Arial"/>
                <w:sz w:val="22"/>
                <w:szCs w:val="22"/>
              </w:rPr>
            </w:pPr>
            <w:r w:rsidRPr="006316F2">
              <w:rPr>
                <w:rFonts w:ascii="Arial" w:hAnsi="Arial" w:cs="Arial"/>
                <w:b/>
                <w:bCs/>
                <w:iCs/>
                <w:sz w:val="22"/>
                <w:szCs w:val="22"/>
              </w:rPr>
              <w:t>ГАРАНТНИ РОК:</w:t>
            </w:r>
          </w:p>
          <w:p w:rsidR="00787150" w:rsidRPr="006316F2" w:rsidRDefault="00787150" w:rsidP="00787150">
            <w:pPr>
              <w:pStyle w:val="Standard"/>
              <w:spacing w:before="0"/>
              <w:rPr>
                <w:rFonts w:ascii="Arial" w:hAnsi="Arial" w:cs="Arial"/>
                <w:b/>
                <w:color w:val="auto"/>
                <w:sz w:val="22"/>
                <w:szCs w:val="22"/>
                <w:lang w:val="sr-Cyrl-RS"/>
              </w:rPr>
            </w:pPr>
            <w:r w:rsidRPr="006316F2">
              <w:rPr>
                <w:rFonts w:ascii="Arial" w:hAnsi="Arial" w:cs="Arial"/>
                <w:color w:val="auto"/>
                <w:sz w:val="22"/>
                <w:szCs w:val="22"/>
              </w:rPr>
              <w:t>Гарантни рок на пружене услуге</w:t>
            </w:r>
            <w:r w:rsidRPr="006316F2">
              <w:rPr>
                <w:rFonts w:ascii="Arial" w:hAnsi="Arial" w:cs="Arial"/>
                <w:bCs/>
                <w:iCs/>
                <w:color w:val="auto"/>
                <w:sz w:val="22"/>
                <w:szCs w:val="22"/>
              </w:rPr>
              <w:t xml:space="preserve"> не може бити краћи од </w:t>
            </w:r>
            <w:r w:rsidRPr="006316F2">
              <w:rPr>
                <w:rFonts w:ascii="Arial" w:hAnsi="Arial" w:cs="Arial"/>
                <w:bCs/>
                <w:iCs/>
                <w:color w:val="auto"/>
                <w:sz w:val="22"/>
                <w:szCs w:val="22"/>
                <w:lang w:val="sr-Cyrl-RS"/>
              </w:rPr>
              <w:t>12</w:t>
            </w:r>
            <w:r w:rsidRPr="006316F2">
              <w:rPr>
                <w:rFonts w:ascii="Arial" w:hAnsi="Arial" w:cs="Arial"/>
                <w:bCs/>
                <w:iCs/>
                <w:color w:val="auto"/>
                <w:sz w:val="22"/>
                <w:szCs w:val="22"/>
              </w:rPr>
              <w:t xml:space="preserve"> </w:t>
            </w:r>
            <w:r w:rsidRPr="006316F2">
              <w:rPr>
                <w:rFonts w:ascii="Arial" w:hAnsi="Arial" w:cs="Arial"/>
                <w:bCs/>
                <w:iCs/>
                <w:color w:val="auto"/>
                <w:sz w:val="22"/>
                <w:szCs w:val="22"/>
                <w:lang w:val="sr-Cyrl-RS"/>
              </w:rPr>
              <w:t>(словима: дванаест)</w:t>
            </w:r>
            <w:r w:rsidRPr="006316F2">
              <w:rPr>
                <w:rFonts w:ascii="Arial" w:hAnsi="Arial" w:cs="Arial"/>
                <w:bCs/>
                <w:iCs/>
                <w:color w:val="auto"/>
                <w:sz w:val="22"/>
                <w:szCs w:val="22"/>
              </w:rPr>
              <w:t xml:space="preserve"> месеци од дана сачињавања и потписивања Записника о извршеним услугама</w:t>
            </w:r>
            <w:r w:rsidRPr="006316F2">
              <w:rPr>
                <w:rFonts w:ascii="Arial" w:hAnsi="Arial" w:cs="Arial"/>
                <w:bCs/>
                <w:iCs/>
                <w:color w:val="auto"/>
                <w:sz w:val="22"/>
                <w:szCs w:val="22"/>
                <w:lang w:val="sr-Cyrl-RS"/>
              </w:rPr>
              <w:t xml:space="preserve"> </w:t>
            </w:r>
            <w:r w:rsidRPr="006316F2">
              <w:rPr>
                <w:rFonts w:ascii="Arial" w:hAnsi="Arial" w:cs="Arial"/>
                <w:color w:val="auto"/>
                <w:sz w:val="22"/>
                <w:szCs w:val="22"/>
              </w:rPr>
              <w:t>(без примедби</w:t>
            </w:r>
            <w:r w:rsidRPr="006316F2">
              <w:rPr>
                <w:rFonts w:ascii="Arial" w:hAnsi="Arial" w:cs="Arial"/>
                <w:color w:val="auto"/>
                <w:sz w:val="22"/>
                <w:szCs w:val="22"/>
                <w:lang w:val="sr-Cyrl-RS"/>
              </w:rPr>
              <w:t>),</w:t>
            </w:r>
            <w:r w:rsidRPr="006316F2">
              <w:rPr>
                <w:rFonts w:ascii="Arial" w:hAnsi="Arial" w:cs="Arial"/>
                <w:bCs/>
                <w:iCs/>
                <w:color w:val="auto"/>
                <w:sz w:val="22"/>
                <w:szCs w:val="22"/>
                <w:lang w:val="sr-Cyrl-RS"/>
              </w:rPr>
              <w:t xml:space="preserve"> а на уграђене делове сходно гаранцији произвођача</w:t>
            </w:r>
          </w:p>
        </w:tc>
        <w:tc>
          <w:tcPr>
            <w:tcW w:w="4426" w:type="dxa"/>
            <w:shd w:val="clear" w:color="auto" w:fill="auto"/>
            <w:tcMar>
              <w:top w:w="0" w:type="dxa"/>
              <w:left w:w="108" w:type="dxa"/>
              <w:bottom w:w="0" w:type="dxa"/>
              <w:right w:w="108" w:type="dxa"/>
            </w:tcMar>
            <w:vAlign w:val="center"/>
          </w:tcPr>
          <w:p w:rsidR="00787150" w:rsidRPr="006316F2" w:rsidRDefault="00787150" w:rsidP="00787150">
            <w:pPr>
              <w:pStyle w:val="Standard"/>
              <w:spacing w:before="0"/>
              <w:jc w:val="center"/>
              <w:rPr>
                <w:rFonts w:ascii="Arial" w:hAnsi="Arial" w:cs="Arial"/>
                <w:bCs/>
                <w:iCs/>
                <w:color w:val="auto"/>
                <w:sz w:val="22"/>
                <w:szCs w:val="22"/>
              </w:rPr>
            </w:pPr>
          </w:p>
          <w:p w:rsidR="00787150" w:rsidRPr="006316F2" w:rsidRDefault="00787150" w:rsidP="00094F37">
            <w:pPr>
              <w:pStyle w:val="Standard"/>
              <w:spacing w:before="0"/>
              <w:rPr>
                <w:rFonts w:ascii="Arial" w:hAnsi="Arial" w:cs="Arial"/>
                <w:color w:val="auto"/>
                <w:sz w:val="22"/>
                <w:szCs w:val="22"/>
              </w:rPr>
            </w:pPr>
            <w:r w:rsidRPr="006316F2">
              <w:rPr>
                <w:rFonts w:ascii="Arial" w:hAnsi="Arial" w:cs="Arial"/>
                <w:bCs/>
                <w:iCs/>
                <w:color w:val="auto"/>
                <w:sz w:val="22"/>
                <w:szCs w:val="22"/>
              </w:rPr>
              <w:t>____ месеци од дана сачињавања  и потписивања Записника о извршеним услугама</w:t>
            </w:r>
            <w:r w:rsidRPr="006316F2">
              <w:rPr>
                <w:rFonts w:ascii="Arial" w:hAnsi="Arial" w:cs="Arial"/>
                <w:bCs/>
                <w:iCs/>
                <w:color w:val="auto"/>
                <w:sz w:val="22"/>
                <w:szCs w:val="22"/>
                <w:lang w:val="sr-Cyrl-RS"/>
              </w:rPr>
              <w:t xml:space="preserve"> </w:t>
            </w:r>
            <w:r w:rsidRPr="006316F2">
              <w:rPr>
                <w:rFonts w:cs="Arial"/>
                <w:bCs/>
                <w:iCs/>
                <w:sz w:val="22"/>
                <w:szCs w:val="22"/>
                <w:shd w:val="clear" w:color="auto" w:fill="FFFFFF"/>
                <w:lang w:val="sr-Cyrl-RS"/>
              </w:rPr>
              <w:t>(без примедби)</w:t>
            </w:r>
            <w:r w:rsidR="00B03E3A" w:rsidRPr="006316F2">
              <w:rPr>
                <w:rFonts w:ascii="Arial" w:hAnsi="Arial" w:cs="Arial"/>
                <w:bCs/>
                <w:iCs/>
                <w:color w:val="auto"/>
                <w:sz w:val="22"/>
                <w:szCs w:val="22"/>
                <w:lang w:val="sr-Cyrl-RS"/>
              </w:rPr>
              <w:t xml:space="preserve"> а на уграђене делове сходно гаранцији произвођача</w:t>
            </w:r>
          </w:p>
        </w:tc>
      </w:tr>
      <w:tr w:rsidR="00787150" w:rsidRPr="00787150" w:rsidTr="00787150">
        <w:trPr>
          <w:trHeight w:val="1125"/>
          <w:jc w:val="center"/>
        </w:trPr>
        <w:tc>
          <w:tcPr>
            <w:tcW w:w="5485" w:type="dxa"/>
            <w:shd w:val="clear" w:color="auto" w:fill="auto"/>
            <w:tcMar>
              <w:top w:w="0" w:type="dxa"/>
              <w:left w:w="108" w:type="dxa"/>
              <w:bottom w:w="0" w:type="dxa"/>
              <w:right w:w="108" w:type="dxa"/>
            </w:tcMar>
            <w:vAlign w:val="center"/>
          </w:tcPr>
          <w:p w:rsidR="00787150" w:rsidRDefault="00787150" w:rsidP="00445EEE">
            <w:pPr>
              <w:pStyle w:val="Standard"/>
              <w:spacing w:before="0"/>
              <w:jc w:val="center"/>
              <w:rPr>
                <w:rFonts w:ascii="Arial" w:hAnsi="Arial" w:cs="Arial"/>
                <w:bCs/>
                <w:iCs/>
                <w:color w:val="auto"/>
                <w:sz w:val="22"/>
                <w:szCs w:val="22"/>
                <w:lang w:val="sr-Cyrl-RS"/>
              </w:rPr>
            </w:pPr>
            <w:r w:rsidRPr="00787150">
              <w:rPr>
                <w:rFonts w:ascii="Arial" w:hAnsi="Arial" w:cs="Arial"/>
                <w:b/>
                <w:bCs/>
                <w:iCs/>
                <w:color w:val="auto"/>
                <w:sz w:val="22"/>
                <w:szCs w:val="22"/>
              </w:rPr>
              <w:t>МЕСТО ИЗВРШЕЊА</w:t>
            </w:r>
            <w:r w:rsidRPr="00787150">
              <w:rPr>
                <w:rFonts w:ascii="Arial" w:hAnsi="Arial" w:cs="Arial"/>
                <w:bCs/>
                <w:iCs/>
                <w:color w:val="auto"/>
                <w:sz w:val="22"/>
                <w:szCs w:val="22"/>
              </w:rPr>
              <w:t>:</w:t>
            </w:r>
          </w:p>
          <w:p w:rsidR="00787150" w:rsidRPr="003C1C11" w:rsidRDefault="00787150" w:rsidP="00B11314">
            <w:pPr>
              <w:pStyle w:val="Standard"/>
              <w:spacing w:before="0"/>
              <w:jc w:val="center"/>
              <w:rPr>
                <w:rFonts w:ascii="Arial" w:hAnsi="Arial" w:cs="Arial"/>
                <w:color w:val="auto"/>
                <w:sz w:val="22"/>
                <w:szCs w:val="22"/>
                <w:lang w:val="sr-Cyrl-RS"/>
              </w:rPr>
            </w:pPr>
            <w:r w:rsidRPr="00787150">
              <w:rPr>
                <w:rFonts w:ascii="Arial" w:hAnsi="Arial" w:cs="Arial"/>
                <w:bCs/>
                <w:iCs/>
                <w:color w:val="auto"/>
                <w:sz w:val="22"/>
                <w:szCs w:val="22"/>
              </w:rPr>
              <w:t xml:space="preserve"> Услуга ће се вршити у седишту пружаоца услуге</w:t>
            </w:r>
            <w:r w:rsidR="003C1C11">
              <w:rPr>
                <w:rFonts w:ascii="Arial" w:hAnsi="Arial" w:cs="Arial"/>
                <w:bCs/>
                <w:iCs/>
                <w:color w:val="auto"/>
                <w:sz w:val="22"/>
                <w:szCs w:val="22"/>
                <w:lang w:val="sr-Cyrl-RS"/>
              </w:rPr>
              <w:t xml:space="preserve"> </w:t>
            </w:r>
          </w:p>
        </w:tc>
        <w:tc>
          <w:tcPr>
            <w:tcW w:w="4426" w:type="dxa"/>
            <w:shd w:val="clear" w:color="auto" w:fill="auto"/>
            <w:tcMar>
              <w:top w:w="0" w:type="dxa"/>
              <w:left w:w="108" w:type="dxa"/>
              <w:bottom w:w="0" w:type="dxa"/>
              <w:right w:w="108" w:type="dxa"/>
            </w:tcMar>
            <w:vAlign w:val="center"/>
          </w:tcPr>
          <w:p w:rsidR="00787150" w:rsidRPr="00787150" w:rsidRDefault="003C1C11" w:rsidP="00B11314">
            <w:pPr>
              <w:pStyle w:val="Standard"/>
              <w:spacing w:before="0"/>
              <w:jc w:val="center"/>
              <w:rPr>
                <w:rFonts w:ascii="Arial" w:hAnsi="Arial" w:cs="Arial"/>
                <w:color w:val="auto"/>
                <w:sz w:val="22"/>
                <w:szCs w:val="22"/>
              </w:rPr>
            </w:pPr>
            <w:r w:rsidRPr="00787150">
              <w:rPr>
                <w:rFonts w:ascii="Arial" w:hAnsi="Arial" w:cs="Arial"/>
                <w:bCs/>
                <w:iCs/>
                <w:color w:val="auto"/>
                <w:sz w:val="22"/>
                <w:szCs w:val="22"/>
              </w:rPr>
              <w:t>Услуга ће се вршити у седишту пружаоца услуге</w:t>
            </w:r>
            <w:r>
              <w:rPr>
                <w:rFonts w:ascii="Arial" w:hAnsi="Arial" w:cs="Arial"/>
                <w:bCs/>
                <w:iCs/>
                <w:color w:val="auto"/>
                <w:sz w:val="22"/>
                <w:szCs w:val="22"/>
                <w:lang w:val="sr-Cyrl-RS"/>
              </w:rPr>
              <w:t xml:space="preserve"> </w:t>
            </w:r>
          </w:p>
        </w:tc>
      </w:tr>
      <w:tr w:rsidR="00787150" w:rsidRPr="00787150" w:rsidTr="00787150">
        <w:trPr>
          <w:trHeight w:val="801"/>
          <w:jc w:val="center"/>
        </w:trPr>
        <w:tc>
          <w:tcPr>
            <w:tcW w:w="5485" w:type="dxa"/>
            <w:shd w:val="clear" w:color="auto" w:fill="auto"/>
            <w:tcMar>
              <w:top w:w="0" w:type="dxa"/>
              <w:left w:w="108" w:type="dxa"/>
              <w:bottom w:w="0" w:type="dxa"/>
              <w:right w:w="108" w:type="dxa"/>
            </w:tcMar>
            <w:vAlign w:val="center"/>
          </w:tcPr>
          <w:p w:rsidR="00787150" w:rsidRPr="00787150" w:rsidRDefault="00787150" w:rsidP="00094F37">
            <w:pPr>
              <w:pStyle w:val="Standard"/>
              <w:spacing w:before="0"/>
              <w:rPr>
                <w:rFonts w:ascii="Arial" w:hAnsi="Arial" w:cs="Arial"/>
                <w:color w:val="auto"/>
                <w:sz w:val="22"/>
                <w:szCs w:val="22"/>
              </w:rPr>
            </w:pPr>
            <w:r>
              <w:rPr>
                <w:rFonts w:ascii="Arial" w:hAnsi="Arial" w:cs="Arial"/>
                <w:b/>
                <w:bCs/>
                <w:iCs/>
                <w:color w:val="auto"/>
                <w:sz w:val="22"/>
                <w:szCs w:val="22"/>
                <w:lang w:val="sr-Cyrl-RS"/>
              </w:rPr>
              <w:t xml:space="preserve">    </w:t>
            </w:r>
            <w:r w:rsidRPr="00787150">
              <w:rPr>
                <w:rFonts w:ascii="Arial" w:hAnsi="Arial" w:cs="Arial"/>
                <w:b/>
                <w:bCs/>
                <w:iCs/>
                <w:color w:val="auto"/>
                <w:sz w:val="22"/>
                <w:szCs w:val="22"/>
              </w:rPr>
              <w:t>РОК ВАЖЕЊА ПОНУДЕ</w:t>
            </w:r>
            <w:r w:rsidRPr="00787150">
              <w:rPr>
                <w:rFonts w:ascii="Arial" w:hAnsi="Arial" w:cs="Arial"/>
                <w:bCs/>
                <w:iCs/>
                <w:color w:val="auto"/>
                <w:sz w:val="22"/>
                <w:szCs w:val="22"/>
              </w:rPr>
              <w:t>:</w:t>
            </w:r>
          </w:p>
          <w:p w:rsidR="00787150" w:rsidRPr="00787150" w:rsidRDefault="00787150" w:rsidP="00094F37">
            <w:pPr>
              <w:pStyle w:val="Standard"/>
              <w:spacing w:before="0"/>
              <w:rPr>
                <w:rFonts w:ascii="Arial" w:hAnsi="Arial" w:cs="Arial"/>
                <w:color w:val="auto"/>
                <w:sz w:val="22"/>
                <w:szCs w:val="22"/>
              </w:rPr>
            </w:pPr>
            <w:r w:rsidRPr="00787150">
              <w:rPr>
                <w:rFonts w:ascii="Arial" w:hAnsi="Arial" w:cs="Arial"/>
                <w:bCs/>
                <w:iCs/>
                <w:color w:val="auto"/>
                <w:sz w:val="22"/>
                <w:szCs w:val="22"/>
              </w:rPr>
              <w:t>не може бити краћи од 90 дана од дана отварања понуда</w:t>
            </w:r>
          </w:p>
        </w:tc>
        <w:tc>
          <w:tcPr>
            <w:tcW w:w="4426" w:type="dxa"/>
            <w:shd w:val="clear" w:color="auto" w:fill="auto"/>
            <w:tcMar>
              <w:top w:w="0" w:type="dxa"/>
              <w:left w:w="108" w:type="dxa"/>
              <w:bottom w:w="0" w:type="dxa"/>
              <w:right w:w="108" w:type="dxa"/>
            </w:tcMar>
            <w:vAlign w:val="center"/>
          </w:tcPr>
          <w:p w:rsidR="00787150" w:rsidRPr="00787150" w:rsidRDefault="00787150" w:rsidP="00787150">
            <w:pPr>
              <w:pStyle w:val="Standard"/>
              <w:spacing w:before="0"/>
              <w:jc w:val="center"/>
              <w:rPr>
                <w:rFonts w:ascii="Arial" w:hAnsi="Arial" w:cs="Arial"/>
                <w:bCs/>
                <w:iCs/>
                <w:color w:val="auto"/>
                <w:sz w:val="22"/>
                <w:szCs w:val="22"/>
              </w:rPr>
            </w:pPr>
          </w:p>
          <w:p w:rsidR="00787150" w:rsidRPr="00787150" w:rsidRDefault="00787150" w:rsidP="00787150">
            <w:pPr>
              <w:pStyle w:val="Standard"/>
              <w:spacing w:before="0"/>
              <w:jc w:val="center"/>
              <w:rPr>
                <w:rFonts w:ascii="Arial" w:hAnsi="Arial" w:cs="Arial"/>
                <w:color w:val="auto"/>
                <w:sz w:val="22"/>
                <w:szCs w:val="22"/>
              </w:rPr>
            </w:pPr>
            <w:r w:rsidRPr="00787150">
              <w:rPr>
                <w:rFonts w:ascii="Arial" w:hAnsi="Arial" w:cs="Arial"/>
                <w:bCs/>
                <w:iCs/>
                <w:color w:val="auto"/>
                <w:sz w:val="22"/>
                <w:szCs w:val="22"/>
              </w:rPr>
              <w:t>_____ дана од дана отварања понуда</w:t>
            </w:r>
          </w:p>
        </w:tc>
      </w:tr>
      <w:tr w:rsidR="00787150" w:rsidRPr="00787150" w:rsidTr="00787150">
        <w:trPr>
          <w:trHeight w:val="463"/>
          <w:jc w:val="center"/>
        </w:trPr>
        <w:tc>
          <w:tcPr>
            <w:tcW w:w="9911" w:type="dxa"/>
            <w:gridSpan w:val="2"/>
            <w:shd w:val="clear" w:color="auto" w:fill="auto"/>
            <w:tcMar>
              <w:top w:w="0" w:type="dxa"/>
              <w:left w:w="108" w:type="dxa"/>
              <w:bottom w:w="0" w:type="dxa"/>
              <w:right w:w="108" w:type="dxa"/>
            </w:tcMar>
            <w:vAlign w:val="center"/>
          </w:tcPr>
          <w:p w:rsidR="00787150" w:rsidRPr="00787150" w:rsidRDefault="00787150" w:rsidP="00787150">
            <w:pPr>
              <w:pStyle w:val="Standard"/>
              <w:spacing w:before="0"/>
              <w:rPr>
                <w:sz w:val="22"/>
                <w:szCs w:val="22"/>
              </w:rPr>
            </w:pPr>
            <w:r w:rsidRPr="00787150">
              <w:rPr>
                <w:rFonts w:cs="Arial"/>
                <w:bCs/>
                <w:iCs/>
                <w:sz w:val="22"/>
                <w:szCs w:val="22"/>
              </w:rPr>
              <w:t xml:space="preserve">Понуда </w:t>
            </w:r>
            <w:r w:rsidR="00785448">
              <w:rPr>
                <w:rFonts w:cs="Arial"/>
                <w:bCs/>
                <w:iCs/>
                <w:sz w:val="22"/>
                <w:szCs w:val="22"/>
              </w:rPr>
              <w:t>Понуђач</w:t>
            </w:r>
            <w:r w:rsidRPr="00787150">
              <w:rPr>
                <w:rFonts w:cs="Arial"/>
                <w:bCs/>
                <w:iCs/>
                <w:sz w:val="22"/>
                <w:szCs w:val="22"/>
              </w:rPr>
              <w:t xml:space="preserve">а који не прихвата услове </w:t>
            </w:r>
            <w:r w:rsidR="00892737">
              <w:rPr>
                <w:rFonts w:cs="Arial"/>
                <w:bCs/>
                <w:iCs/>
                <w:sz w:val="22"/>
                <w:szCs w:val="22"/>
              </w:rPr>
              <w:t>Наручиоц</w:t>
            </w:r>
            <w:r w:rsidRPr="00787150">
              <w:rPr>
                <w:rFonts w:cs="Arial"/>
                <w:bCs/>
                <w:iCs/>
                <w:sz w:val="22"/>
                <w:szCs w:val="22"/>
              </w:rPr>
              <w:t>а за рок и начин плаћања, рок извршења, гарантни рок, место извршења и рок важења понуде сматраће се неприхватљивом.</w:t>
            </w:r>
          </w:p>
        </w:tc>
      </w:tr>
    </w:tbl>
    <w:p w:rsidR="00787150" w:rsidRPr="00787150" w:rsidRDefault="00787150" w:rsidP="00787150">
      <w:pPr>
        <w:pStyle w:val="Standard"/>
        <w:spacing w:before="0"/>
        <w:rPr>
          <w:rFonts w:cs="Arial"/>
          <w:bCs/>
          <w:iCs/>
        </w:rPr>
      </w:pPr>
    </w:p>
    <w:p w:rsidR="00787150" w:rsidRPr="00787150" w:rsidRDefault="00787150" w:rsidP="00787150">
      <w:pPr>
        <w:pStyle w:val="Standard"/>
        <w:spacing w:before="0"/>
      </w:pPr>
      <w:r w:rsidRPr="00787150">
        <w:rPr>
          <w:rFonts w:cs="Arial"/>
          <w:bCs/>
          <w:iCs/>
        </w:rPr>
        <w:t xml:space="preserve">               </w:t>
      </w:r>
      <w:r w:rsidRPr="00787150">
        <w:rPr>
          <w:rFonts w:eastAsia="TimesNewRomanPSMT" w:cs="Arial"/>
          <w:bCs/>
        </w:rPr>
        <w:t xml:space="preserve">Датум </w:t>
      </w:r>
      <w:r w:rsidRPr="00787150">
        <w:rPr>
          <w:rFonts w:eastAsia="TimesNewRomanPSMT" w:cs="Arial"/>
          <w:bCs/>
        </w:rPr>
        <w:tab/>
      </w:r>
      <w:r w:rsidRPr="00787150">
        <w:rPr>
          <w:rFonts w:eastAsia="TimesNewRomanPSMT" w:cs="Arial"/>
          <w:bCs/>
        </w:rPr>
        <w:tab/>
      </w:r>
      <w:r w:rsidRPr="00787150">
        <w:rPr>
          <w:rFonts w:eastAsia="TimesNewRomanPSMT" w:cs="Arial"/>
          <w:bCs/>
        </w:rPr>
        <w:tab/>
      </w:r>
      <w:r w:rsidRPr="00787150">
        <w:rPr>
          <w:rFonts w:eastAsia="TimesNewRomanPSMT" w:cs="Arial"/>
          <w:bCs/>
        </w:rPr>
        <w:tab/>
        <w:t xml:space="preserve">                                      </w:t>
      </w:r>
      <w:r w:rsidR="00785448">
        <w:rPr>
          <w:rFonts w:eastAsia="TimesNewRomanPSMT" w:cs="Arial"/>
          <w:bCs/>
        </w:rPr>
        <w:t>Понуђач</w:t>
      </w:r>
    </w:p>
    <w:p w:rsidR="00787150" w:rsidRPr="00787150" w:rsidRDefault="00787150" w:rsidP="00787150">
      <w:pPr>
        <w:pStyle w:val="Standard"/>
        <w:spacing w:before="0"/>
      </w:pPr>
      <w:r w:rsidRPr="00787150">
        <w:rPr>
          <w:rFonts w:eastAsia="TimesNewRomanPS-BoldMT" w:cs="Arial"/>
          <w:bCs/>
          <w:iCs/>
        </w:rPr>
        <w:t>________________________                  М.П.</w:t>
      </w:r>
      <w:r w:rsidRPr="00787150">
        <w:rPr>
          <w:rFonts w:eastAsia="TimesNewRomanPS-BoldMT" w:cs="Arial"/>
          <w:bCs/>
          <w:iCs/>
        </w:rPr>
        <w:tab/>
        <w:t xml:space="preserve">              _____________________                                      </w:t>
      </w:r>
    </w:p>
    <w:p w:rsidR="00787150" w:rsidRDefault="00787150" w:rsidP="00787150">
      <w:pPr>
        <w:pStyle w:val="Standard"/>
        <w:spacing w:before="0"/>
        <w:rPr>
          <w:rFonts w:cs="Arial"/>
          <w:b/>
          <w:bCs/>
          <w:i/>
          <w:iCs/>
          <w:u w:val="single"/>
        </w:rPr>
      </w:pPr>
    </w:p>
    <w:p w:rsidR="00787150" w:rsidRPr="00094F37" w:rsidRDefault="00787150" w:rsidP="00787150">
      <w:pPr>
        <w:pStyle w:val="Standard"/>
        <w:spacing w:before="0"/>
        <w:rPr>
          <w:rFonts w:ascii="Arial" w:hAnsi="Arial" w:cs="Arial"/>
          <w:sz w:val="22"/>
          <w:szCs w:val="22"/>
        </w:rPr>
      </w:pPr>
      <w:r w:rsidRPr="00094F37">
        <w:rPr>
          <w:rFonts w:ascii="Arial" w:hAnsi="Arial" w:cs="Arial"/>
          <w:b/>
          <w:bCs/>
          <w:i/>
          <w:iCs/>
          <w:sz w:val="22"/>
          <w:szCs w:val="22"/>
          <w:u w:val="single"/>
        </w:rPr>
        <w:t>Напомене:</w:t>
      </w:r>
    </w:p>
    <w:p w:rsidR="00787150" w:rsidRPr="00094F37" w:rsidRDefault="00785448" w:rsidP="00E95529">
      <w:pPr>
        <w:pStyle w:val="Standard"/>
        <w:numPr>
          <w:ilvl w:val="0"/>
          <w:numId w:val="57"/>
        </w:numPr>
        <w:rPr>
          <w:rFonts w:ascii="Arial" w:hAnsi="Arial" w:cs="Arial"/>
          <w:sz w:val="22"/>
          <w:szCs w:val="22"/>
        </w:rPr>
      </w:pPr>
      <w:r>
        <w:rPr>
          <w:rFonts w:ascii="Arial" w:eastAsia="TimesNewRomanPS-BoldMT" w:hAnsi="Arial" w:cs="Arial"/>
          <w:bCs/>
          <w:i/>
          <w:iCs/>
          <w:sz w:val="22"/>
          <w:szCs w:val="22"/>
        </w:rPr>
        <w:t>Понуђач</w:t>
      </w:r>
      <w:r w:rsidR="00787150" w:rsidRPr="00094F37">
        <w:rPr>
          <w:rFonts w:ascii="Arial" w:eastAsia="TimesNewRomanPS-BoldMT" w:hAnsi="Arial" w:cs="Arial"/>
          <w:bCs/>
          <w:i/>
          <w:iCs/>
          <w:sz w:val="22"/>
          <w:szCs w:val="22"/>
        </w:rPr>
        <w:t xml:space="preserve"> је обавезан да у обрасцу понуде попуни све комерцијалне услове (сва празна поља).</w:t>
      </w:r>
    </w:p>
    <w:p w:rsidR="001736E4" w:rsidRPr="00AE5F07" w:rsidRDefault="00787150" w:rsidP="00AE5F07">
      <w:pPr>
        <w:pStyle w:val="Standard"/>
        <w:numPr>
          <w:ilvl w:val="0"/>
          <w:numId w:val="57"/>
        </w:numPr>
        <w:rPr>
          <w:rFonts w:ascii="Arial" w:hAnsi="Arial" w:cs="Arial"/>
          <w:sz w:val="22"/>
          <w:szCs w:val="22"/>
        </w:rPr>
      </w:pPr>
      <w:r w:rsidRPr="00094F37">
        <w:rPr>
          <w:rFonts w:ascii="Arial" w:eastAsia="TimesNewRomanPS-BoldMT" w:hAnsi="Arial" w:cs="Arial"/>
          <w:bCs/>
          <w:i/>
          <w:iCs/>
          <w:sz w:val="22"/>
          <w:szCs w:val="22"/>
          <w:lang w:val="ru-RU"/>
        </w:rPr>
        <w:t xml:space="preserve">Уколико </w:t>
      </w:r>
      <w:r w:rsidR="00785448">
        <w:rPr>
          <w:rFonts w:ascii="Arial" w:eastAsia="TimesNewRomanPS-BoldMT" w:hAnsi="Arial" w:cs="Arial"/>
          <w:bCs/>
          <w:i/>
          <w:iCs/>
          <w:sz w:val="22"/>
          <w:szCs w:val="22"/>
          <w:lang w:val="ru-RU"/>
        </w:rPr>
        <w:t>Понуђач</w:t>
      </w:r>
      <w:r w:rsidRPr="00094F37">
        <w:rPr>
          <w:rFonts w:ascii="Arial" w:eastAsia="TimesNewRomanPS-BoldMT" w:hAnsi="Arial" w:cs="Arial"/>
          <w:bCs/>
          <w:i/>
          <w:iCs/>
          <w:sz w:val="22"/>
          <w:szCs w:val="22"/>
          <w:lang w:val="ru-RU"/>
        </w:rPr>
        <w:t>и подносе заједничку понуду,</w:t>
      </w:r>
      <w:r w:rsidRPr="00094F37">
        <w:rPr>
          <w:rFonts w:ascii="Arial" w:eastAsia="TimesNewRomanPS-BoldMT" w:hAnsi="Arial" w:cs="Arial"/>
          <w:bCs/>
          <w:i/>
          <w:iCs/>
          <w:sz w:val="22"/>
          <w:szCs w:val="22"/>
        </w:rPr>
        <w:t xml:space="preserve"> </w:t>
      </w:r>
      <w:r w:rsidRPr="00094F37">
        <w:rPr>
          <w:rFonts w:ascii="Arial" w:eastAsia="TimesNewRomanPS-BoldMT" w:hAnsi="Arial" w:cs="Arial"/>
          <w:bCs/>
          <w:i/>
          <w:iCs/>
          <w:sz w:val="22"/>
          <w:szCs w:val="22"/>
          <w:lang w:val="ru-RU"/>
        </w:rPr>
        <w:t xml:space="preserve">група </w:t>
      </w:r>
      <w:r w:rsidR="00785448">
        <w:rPr>
          <w:rFonts w:ascii="Arial" w:eastAsia="TimesNewRomanPS-BoldMT" w:hAnsi="Arial" w:cs="Arial"/>
          <w:bCs/>
          <w:i/>
          <w:iCs/>
          <w:sz w:val="22"/>
          <w:szCs w:val="22"/>
          <w:lang w:val="ru-RU"/>
        </w:rPr>
        <w:t>Понуђач</w:t>
      </w:r>
      <w:r w:rsidRPr="00094F37">
        <w:rPr>
          <w:rFonts w:ascii="Arial" w:eastAsia="TimesNewRomanPS-BoldMT" w:hAnsi="Arial" w:cs="Arial"/>
          <w:bCs/>
          <w:i/>
          <w:iCs/>
          <w:sz w:val="22"/>
          <w:szCs w:val="22"/>
          <w:lang w:val="ru-RU"/>
        </w:rPr>
        <w:t>а може да о</w:t>
      </w:r>
      <w:r w:rsidRPr="00094F37">
        <w:rPr>
          <w:rFonts w:ascii="Arial" w:eastAsia="TimesNewRomanPS-BoldMT" w:hAnsi="Arial" w:cs="Arial"/>
          <w:bCs/>
          <w:i/>
          <w:iCs/>
          <w:sz w:val="22"/>
          <w:szCs w:val="22"/>
        </w:rPr>
        <w:t>власти</w:t>
      </w:r>
      <w:r w:rsidRPr="00094F37">
        <w:rPr>
          <w:rFonts w:ascii="Arial" w:eastAsia="TimesNewRomanPS-BoldMT" w:hAnsi="Arial" w:cs="Arial"/>
          <w:bCs/>
          <w:i/>
          <w:iCs/>
          <w:sz w:val="22"/>
          <w:szCs w:val="22"/>
          <w:lang w:val="ru-RU"/>
        </w:rPr>
        <w:t xml:space="preserve"> једног </w:t>
      </w:r>
      <w:r w:rsidR="00785448">
        <w:rPr>
          <w:rFonts w:ascii="Arial" w:eastAsia="TimesNewRomanPS-BoldMT" w:hAnsi="Arial" w:cs="Arial"/>
          <w:bCs/>
          <w:i/>
          <w:iCs/>
          <w:sz w:val="22"/>
          <w:szCs w:val="22"/>
          <w:lang w:val="ru-RU"/>
        </w:rPr>
        <w:t>Понуђач</w:t>
      </w:r>
      <w:r w:rsidRPr="00094F37">
        <w:rPr>
          <w:rFonts w:ascii="Arial" w:eastAsia="TimesNewRomanPS-BoldMT" w:hAnsi="Arial" w:cs="Arial"/>
          <w:bCs/>
          <w:i/>
          <w:iCs/>
          <w:sz w:val="22"/>
          <w:szCs w:val="22"/>
          <w:lang w:val="ru-RU"/>
        </w:rPr>
        <w:t xml:space="preserve">а из групе </w:t>
      </w:r>
      <w:r w:rsidR="00785448">
        <w:rPr>
          <w:rFonts w:ascii="Arial" w:eastAsia="TimesNewRomanPS-BoldMT" w:hAnsi="Arial" w:cs="Arial"/>
          <w:bCs/>
          <w:i/>
          <w:iCs/>
          <w:sz w:val="22"/>
          <w:szCs w:val="22"/>
          <w:lang w:val="ru-RU"/>
        </w:rPr>
        <w:t>Понуђач</w:t>
      </w:r>
      <w:r w:rsidRPr="00094F37">
        <w:rPr>
          <w:rFonts w:ascii="Arial" w:eastAsia="TimesNewRomanPS-BoldMT" w:hAnsi="Arial" w:cs="Arial"/>
          <w:bCs/>
          <w:i/>
          <w:iCs/>
          <w:sz w:val="22"/>
          <w:szCs w:val="22"/>
          <w:lang w:val="ru-RU"/>
        </w:rPr>
        <w:t xml:space="preserve">а који ће попунити, потписати и печатом оверити образац понуде или да образац понуде потпишу и печатом овере сви </w:t>
      </w:r>
      <w:r w:rsidR="00785448">
        <w:rPr>
          <w:rFonts w:ascii="Arial" w:eastAsia="TimesNewRomanPS-BoldMT" w:hAnsi="Arial" w:cs="Arial"/>
          <w:bCs/>
          <w:i/>
          <w:iCs/>
          <w:sz w:val="22"/>
          <w:szCs w:val="22"/>
          <w:lang w:val="ru-RU"/>
        </w:rPr>
        <w:t>Понуђач</w:t>
      </w:r>
      <w:r w:rsidRPr="00094F37">
        <w:rPr>
          <w:rFonts w:ascii="Arial" w:eastAsia="TimesNewRomanPS-BoldMT" w:hAnsi="Arial" w:cs="Arial"/>
          <w:bCs/>
          <w:i/>
          <w:iCs/>
          <w:sz w:val="22"/>
          <w:szCs w:val="22"/>
          <w:lang w:val="ru-RU"/>
        </w:rPr>
        <w:t xml:space="preserve">и из групе </w:t>
      </w:r>
      <w:r w:rsidR="00785448">
        <w:rPr>
          <w:rFonts w:ascii="Arial" w:eastAsia="TimesNewRomanPS-BoldMT" w:hAnsi="Arial" w:cs="Arial"/>
          <w:bCs/>
          <w:i/>
          <w:iCs/>
          <w:sz w:val="22"/>
          <w:szCs w:val="22"/>
          <w:lang w:val="ru-RU"/>
        </w:rPr>
        <w:t>Понуђач</w:t>
      </w:r>
      <w:r w:rsidRPr="00094F37">
        <w:rPr>
          <w:rFonts w:ascii="Arial" w:eastAsia="TimesNewRomanPS-BoldMT" w:hAnsi="Arial" w:cs="Arial"/>
          <w:bCs/>
          <w:i/>
          <w:iCs/>
          <w:sz w:val="22"/>
          <w:szCs w:val="22"/>
          <w:lang w:val="ru-RU"/>
        </w:rPr>
        <w:t>а (у том смислу овај образац треба прилагодити већем броју потписника</w:t>
      </w:r>
    </w:p>
    <w:p w:rsidR="001736E4" w:rsidRDefault="003009A0" w:rsidP="008308BA">
      <w:pPr>
        <w:pStyle w:val="KDObrazac"/>
        <w:spacing w:before="0"/>
        <w:outlineLvl w:val="9"/>
      </w:pPr>
      <w:r>
        <w:lastRenderedPageBreak/>
        <w:t>ОБРАЗАЦ 2.</w:t>
      </w:r>
    </w:p>
    <w:p w:rsidR="00AE5F07" w:rsidRDefault="00AE5F07" w:rsidP="00AE5F07">
      <w:pPr>
        <w:pStyle w:val="KDObrazac"/>
        <w:spacing w:before="0"/>
        <w:jc w:val="left"/>
        <w:outlineLvl w:val="9"/>
      </w:pPr>
    </w:p>
    <w:p w:rsidR="00AE5F07" w:rsidRDefault="00AE5F07" w:rsidP="00AE5F07">
      <w:pPr>
        <w:pStyle w:val="Standard"/>
        <w:spacing w:before="0"/>
        <w:jc w:val="center"/>
        <w:rPr>
          <w:rFonts w:ascii="Arial" w:hAnsi="Arial" w:cs="Arial"/>
          <w:b/>
          <w:sz w:val="22"/>
          <w:szCs w:val="22"/>
        </w:rPr>
      </w:pPr>
      <w:r w:rsidRPr="00D3316A">
        <w:rPr>
          <w:rFonts w:ascii="Arial" w:hAnsi="Arial" w:cs="Arial"/>
          <w:b/>
          <w:sz w:val="22"/>
          <w:szCs w:val="22"/>
          <w:lang w:val="ru-RU"/>
        </w:rPr>
        <w:t>ОБРАЗАЦ СТРУКТУРЕ ЦЕНЕ</w:t>
      </w:r>
    </w:p>
    <w:p w:rsidR="007B0BA4" w:rsidRPr="007B0BA4" w:rsidRDefault="007B0BA4" w:rsidP="00AE5F07">
      <w:pPr>
        <w:pStyle w:val="Standard"/>
        <w:spacing w:before="0"/>
        <w:jc w:val="center"/>
        <w:rPr>
          <w:rFonts w:ascii="Arial" w:hAnsi="Arial" w:cs="Arial"/>
          <w:b/>
          <w:sz w:val="22"/>
          <w:szCs w:val="22"/>
        </w:rPr>
      </w:pPr>
    </w:p>
    <w:p w:rsidR="007B0BA4" w:rsidRDefault="007B0BA4" w:rsidP="00AE5F07">
      <w:pPr>
        <w:pStyle w:val="Standard"/>
        <w:spacing w:before="0"/>
        <w:jc w:val="center"/>
        <w:rPr>
          <w:rFonts w:ascii="Arial" w:hAnsi="Arial" w:cs="Arial"/>
          <w:b/>
          <w:sz w:val="22"/>
          <w:szCs w:val="22"/>
        </w:rPr>
      </w:pPr>
    </w:p>
    <w:p w:rsidR="00AE5F07" w:rsidRPr="00AE5F07" w:rsidRDefault="00AE5F07" w:rsidP="00AE5F07">
      <w:pPr>
        <w:pStyle w:val="Standard"/>
        <w:spacing w:before="0"/>
        <w:jc w:val="center"/>
        <w:rPr>
          <w:rFonts w:ascii="Arial" w:hAnsi="Arial" w:cs="Arial"/>
          <w:b/>
          <w:sz w:val="22"/>
          <w:szCs w:val="22"/>
        </w:rPr>
      </w:pPr>
      <w:r w:rsidRPr="00094F37">
        <w:rPr>
          <w:rFonts w:ascii="Arial" w:hAnsi="Arial" w:cs="Arial"/>
          <w:b/>
          <w:sz w:val="22"/>
          <w:szCs w:val="22"/>
          <w:lang w:val="sr-Cyrl-RS"/>
        </w:rPr>
        <w:t>Поправка погонских, помоћних електро мотора на електро локомотивама LE</w:t>
      </w:r>
      <w:r w:rsidR="003C1C11">
        <w:rPr>
          <w:rFonts w:ascii="Arial" w:hAnsi="Arial" w:cs="Arial"/>
          <w:b/>
          <w:sz w:val="22"/>
          <w:szCs w:val="22"/>
          <w:lang w:val="sr-Cyrl-RS"/>
        </w:rPr>
        <w:t xml:space="preserve">W, </w:t>
      </w:r>
      <w:r>
        <w:rPr>
          <w:rFonts w:ascii="Arial" w:hAnsi="Arial" w:cs="Arial"/>
          <w:b/>
          <w:sz w:val="22"/>
          <w:szCs w:val="22"/>
          <w:lang w:val="sr-Cyrl-RS"/>
        </w:rPr>
        <w:t>и дизел локомотивама 621</w:t>
      </w:r>
    </w:p>
    <w:p w:rsidR="007B0BA4" w:rsidRPr="007B0BA4" w:rsidRDefault="00AE5F07" w:rsidP="007B0BA4">
      <w:pPr>
        <w:pStyle w:val="Standard"/>
        <w:spacing w:before="0"/>
        <w:jc w:val="center"/>
        <w:rPr>
          <w:rFonts w:ascii="Arial" w:hAnsi="Arial" w:cs="Arial"/>
          <w:sz w:val="22"/>
          <w:szCs w:val="22"/>
        </w:rPr>
      </w:pPr>
      <w:r w:rsidRPr="0033752E">
        <w:rPr>
          <w:rFonts w:ascii="Arial" w:hAnsi="Arial" w:cs="Arial"/>
          <w:sz w:val="22"/>
          <w:szCs w:val="22"/>
          <w:lang w:val="ru-RU"/>
        </w:rPr>
        <w:t>ЈН/4000/</w:t>
      </w:r>
      <w:r w:rsidR="00785448" w:rsidRPr="00B11314">
        <w:rPr>
          <w:rFonts w:ascii="Arial" w:hAnsi="Arial" w:cs="Arial"/>
          <w:sz w:val="22"/>
          <w:szCs w:val="22"/>
          <w:lang w:val="ru-RU"/>
        </w:rPr>
        <w:t>0575</w:t>
      </w:r>
      <w:r w:rsidRPr="0033752E">
        <w:rPr>
          <w:rFonts w:ascii="Arial" w:hAnsi="Arial" w:cs="Arial"/>
          <w:b/>
          <w:sz w:val="22"/>
          <w:szCs w:val="22"/>
          <w:lang w:val="ru-RU"/>
        </w:rPr>
        <w:t>/</w:t>
      </w:r>
      <w:r w:rsidR="00B11314">
        <w:rPr>
          <w:rFonts w:ascii="Arial" w:hAnsi="Arial" w:cs="Arial"/>
          <w:sz w:val="22"/>
          <w:szCs w:val="22"/>
          <w:lang w:val="ru-RU"/>
        </w:rPr>
        <w:t>2018 (Јана број 1638/2018)</w:t>
      </w:r>
    </w:p>
    <w:p w:rsidR="003009A0" w:rsidRPr="00AE5F07" w:rsidRDefault="00AE5F07" w:rsidP="00AE5F07">
      <w:pPr>
        <w:keepNext/>
        <w:spacing w:before="240" w:after="60"/>
        <w:ind w:left="567" w:hanging="284"/>
        <w:outlineLvl w:val="0"/>
        <w:rPr>
          <w:rFonts w:cs="Arial"/>
          <w:b/>
          <w:bCs/>
          <w:kern w:val="32"/>
          <w:sz w:val="21"/>
          <w:szCs w:val="21"/>
          <w:lang w:eastAsia="ar-SA"/>
        </w:rPr>
      </w:pPr>
      <w:r>
        <w:rPr>
          <w:rFonts w:cs="Arial"/>
          <w:b/>
          <w:bCs/>
          <w:kern w:val="32"/>
          <w:sz w:val="21"/>
          <w:szCs w:val="21"/>
          <w:lang w:val="sr-Cyrl-RS" w:eastAsia="ar-SA"/>
        </w:rPr>
        <w:t xml:space="preserve">Табела </w:t>
      </w:r>
      <w:r>
        <w:rPr>
          <w:rFonts w:cs="Arial"/>
          <w:b/>
          <w:bCs/>
          <w:kern w:val="32"/>
          <w:sz w:val="21"/>
          <w:szCs w:val="21"/>
          <w:lang w:eastAsia="ar-SA"/>
        </w:rPr>
        <w:t>1.</w:t>
      </w:r>
    </w:p>
    <w:tbl>
      <w:tblPr>
        <w:tblW w:w="10783" w:type="dxa"/>
        <w:jc w:val="center"/>
        <w:tblLayout w:type="fixed"/>
        <w:tblLook w:val="04A0" w:firstRow="1" w:lastRow="0" w:firstColumn="1" w:lastColumn="0" w:noHBand="0" w:noVBand="1"/>
      </w:tblPr>
      <w:tblGrid>
        <w:gridCol w:w="10783"/>
      </w:tblGrid>
      <w:tr w:rsidR="003009A0" w:rsidRPr="00D66F8C" w:rsidTr="006E669B">
        <w:trPr>
          <w:trHeight w:val="920"/>
          <w:jc w:val="center"/>
        </w:trPr>
        <w:tc>
          <w:tcPr>
            <w:tcW w:w="10783" w:type="dxa"/>
            <w:noWrap/>
            <w:vAlign w:val="center"/>
            <w:hideMark/>
          </w:tcPr>
          <w:tbl>
            <w:tblPr>
              <w:tblW w:w="10064"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
              <w:gridCol w:w="4530"/>
              <w:gridCol w:w="1559"/>
              <w:gridCol w:w="1418"/>
              <w:gridCol w:w="1842"/>
            </w:tblGrid>
            <w:tr w:rsidR="003009A0" w:rsidRPr="00BC083A" w:rsidTr="002E61B7">
              <w:trPr>
                <w:trHeight w:val="617"/>
              </w:trPr>
              <w:tc>
                <w:tcPr>
                  <w:tcW w:w="715" w:type="dxa"/>
                  <w:vMerge w:val="restart"/>
                  <w:tcBorders>
                    <w:top w:val="single" w:sz="4" w:space="0" w:color="auto"/>
                    <w:left w:val="single" w:sz="4" w:space="0" w:color="auto"/>
                    <w:right w:val="single" w:sz="4" w:space="0" w:color="auto"/>
                  </w:tcBorders>
                </w:tcPr>
                <w:p w:rsidR="003009A0" w:rsidRPr="001736E4" w:rsidRDefault="003009A0" w:rsidP="006E669B">
                  <w:pPr>
                    <w:rPr>
                      <w:rFonts w:cs="Arial"/>
                      <w:b/>
                      <w:sz w:val="22"/>
                      <w:szCs w:val="22"/>
                    </w:rPr>
                  </w:pPr>
                </w:p>
                <w:p w:rsidR="003009A0" w:rsidRPr="001736E4" w:rsidRDefault="003009A0" w:rsidP="006E669B">
                  <w:pPr>
                    <w:jc w:val="center"/>
                    <w:rPr>
                      <w:rFonts w:cs="Arial"/>
                      <w:b/>
                      <w:sz w:val="22"/>
                      <w:szCs w:val="22"/>
                    </w:rPr>
                  </w:pPr>
                  <w:r w:rsidRPr="001736E4">
                    <w:rPr>
                      <w:rFonts w:cs="Arial"/>
                      <w:b/>
                      <w:sz w:val="22"/>
                      <w:szCs w:val="22"/>
                      <w:lang w:val="sr-Cyrl-CS"/>
                    </w:rPr>
                    <w:t>Ред</w:t>
                  </w:r>
                  <w:r w:rsidRPr="001736E4">
                    <w:rPr>
                      <w:rFonts w:cs="Arial"/>
                      <w:b/>
                      <w:sz w:val="22"/>
                      <w:szCs w:val="22"/>
                    </w:rPr>
                    <w:t>.</w:t>
                  </w:r>
                </w:p>
                <w:p w:rsidR="003009A0" w:rsidRPr="001736E4" w:rsidRDefault="003009A0" w:rsidP="006E669B">
                  <w:pPr>
                    <w:jc w:val="center"/>
                    <w:rPr>
                      <w:rFonts w:cs="Arial"/>
                      <w:b/>
                      <w:sz w:val="22"/>
                      <w:szCs w:val="22"/>
                      <w:lang w:val="sr-Cyrl-CS"/>
                    </w:rPr>
                  </w:pPr>
                  <w:r w:rsidRPr="001736E4">
                    <w:rPr>
                      <w:rFonts w:cs="Arial"/>
                      <w:b/>
                      <w:sz w:val="22"/>
                      <w:szCs w:val="22"/>
                      <w:lang w:val="sr-Cyrl-CS"/>
                    </w:rPr>
                    <w:t>број</w:t>
                  </w:r>
                </w:p>
              </w:tc>
              <w:tc>
                <w:tcPr>
                  <w:tcW w:w="4530" w:type="dxa"/>
                  <w:vMerge w:val="restart"/>
                  <w:tcBorders>
                    <w:left w:val="single" w:sz="4" w:space="0" w:color="auto"/>
                  </w:tcBorders>
                </w:tcPr>
                <w:p w:rsidR="003009A0" w:rsidRPr="001736E4" w:rsidRDefault="003009A0" w:rsidP="006E669B">
                  <w:pPr>
                    <w:rPr>
                      <w:rFonts w:cs="Arial"/>
                      <w:b/>
                      <w:sz w:val="22"/>
                      <w:szCs w:val="22"/>
                    </w:rPr>
                  </w:pPr>
                </w:p>
                <w:p w:rsidR="003009A0" w:rsidRPr="001736E4" w:rsidRDefault="003009A0" w:rsidP="006E669B">
                  <w:pPr>
                    <w:jc w:val="center"/>
                    <w:rPr>
                      <w:rFonts w:cs="Arial"/>
                      <w:b/>
                      <w:sz w:val="22"/>
                      <w:szCs w:val="22"/>
                    </w:rPr>
                  </w:pPr>
                </w:p>
                <w:p w:rsidR="003009A0" w:rsidRPr="001736E4" w:rsidRDefault="003009A0" w:rsidP="006E669B">
                  <w:pPr>
                    <w:jc w:val="center"/>
                    <w:rPr>
                      <w:rFonts w:cs="Arial"/>
                      <w:b/>
                      <w:sz w:val="22"/>
                      <w:szCs w:val="22"/>
                      <w:lang w:val="sr-Cyrl-CS"/>
                    </w:rPr>
                  </w:pPr>
                  <w:r w:rsidRPr="001736E4">
                    <w:rPr>
                      <w:rFonts w:cs="Arial"/>
                      <w:b/>
                      <w:sz w:val="22"/>
                      <w:szCs w:val="22"/>
                      <w:lang w:val="sr-Cyrl-CS"/>
                    </w:rPr>
                    <w:t>Назив услуге</w:t>
                  </w:r>
                </w:p>
              </w:tc>
              <w:tc>
                <w:tcPr>
                  <w:tcW w:w="2977" w:type="dxa"/>
                  <w:gridSpan w:val="2"/>
                  <w:vAlign w:val="center"/>
                </w:tcPr>
                <w:p w:rsidR="003009A0" w:rsidRPr="001736E4" w:rsidRDefault="003009A0" w:rsidP="006E669B">
                  <w:pPr>
                    <w:rPr>
                      <w:rFonts w:cs="Arial"/>
                      <w:b/>
                      <w:sz w:val="22"/>
                      <w:szCs w:val="22"/>
                      <w:lang w:val="sr-Cyrl-CS"/>
                    </w:rPr>
                  </w:pPr>
                  <w:r w:rsidRPr="001736E4">
                    <w:rPr>
                      <w:rFonts w:cs="Arial"/>
                      <w:b/>
                      <w:color w:val="000000"/>
                      <w:sz w:val="22"/>
                      <w:szCs w:val="22"/>
                      <w:lang w:val="sr-Cyrl-RS"/>
                    </w:rPr>
                    <w:t>Јединична цена</w:t>
                  </w:r>
                  <w:r w:rsidRPr="001736E4">
                    <w:rPr>
                      <w:rFonts w:cs="Arial"/>
                      <w:b/>
                      <w:color w:val="000000"/>
                      <w:sz w:val="22"/>
                      <w:szCs w:val="22"/>
                      <w:lang w:val="sr-Latn-RS"/>
                    </w:rPr>
                    <w:t xml:space="preserve"> </w:t>
                  </w:r>
                  <w:r w:rsidRPr="001736E4">
                    <w:rPr>
                      <w:rFonts w:cs="Arial"/>
                      <w:b/>
                      <w:color w:val="000000"/>
                      <w:sz w:val="22"/>
                      <w:szCs w:val="22"/>
                      <w:lang w:val="sr-Cyrl-RS"/>
                    </w:rPr>
                    <w:t xml:space="preserve"> без ПДВ-а</w:t>
                  </w:r>
                </w:p>
              </w:tc>
              <w:tc>
                <w:tcPr>
                  <w:tcW w:w="1842" w:type="dxa"/>
                  <w:vMerge w:val="restart"/>
                  <w:vAlign w:val="center"/>
                </w:tcPr>
                <w:p w:rsidR="003009A0" w:rsidRPr="001736E4" w:rsidRDefault="003009A0" w:rsidP="006E669B">
                  <w:pPr>
                    <w:jc w:val="center"/>
                    <w:rPr>
                      <w:rFonts w:cs="Arial"/>
                      <w:b/>
                      <w:sz w:val="22"/>
                      <w:szCs w:val="22"/>
                      <w:lang w:val="sr-Cyrl-CS"/>
                    </w:rPr>
                  </w:pPr>
                  <w:r w:rsidRPr="001736E4">
                    <w:rPr>
                      <w:rFonts w:cs="Arial"/>
                      <w:color w:val="000000"/>
                      <w:sz w:val="22"/>
                      <w:szCs w:val="22"/>
                      <w:lang w:val="sr-Cyrl-CS"/>
                    </w:rPr>
                    <w:t>Укупно</w:t>
                  </w:r>
                </w:p>
              </w:tc>
            </w:tr>
            <w:tr w:rsidR="003009A0" w:rsidRPr="00BC083A" w:rsidTr="002E61B7">
              <w:trPr>
                <w:trHeight w:val="555"/>
              </w:trPr>
              <w:tc>
                <w:tcPr>
                  <w:tcW w:w="715" w:type="dxa"/>
                  <w:vMerge/>
                  <w:tcBorders>
                    <w:left w:val="single" w:sz="4" w:space="0" w:color="auto"/>
                    <w:bottom w:val="single" w:sz="4" w:space="0" w:color="auto"/>
                    <w:right w:val="single" w:sz="4" w:space="0" w:color="auto"/>
                  </w:tcBorders>
                </w:tcPr>
                <w:p w:rsidR="003009A0" w:rsidRPr="001736E4" w:rsidRDefault="003009A0" w:rsidP="006E669B">
                  <w:pPr>
                    <w:rPr>
                      <w:rFonts w:cs="Arial"/>
                      <w:b/>
                      <w:sz w:val="22"/>
                      <w:szCs w:val="22"/>
                    </w:rPr>
                  </w:pPr>
                </w:p>
              </w:tc>
              <w:tc>
                <w:tcPr>
                  <w:tcW w:w="4530" w:type="dxa"/>
                  <w:vMerge/>
                  <w:tcBorders>
                    <w:left w:val="single" w:sz="4" w:space="0" w:color="auto"/>
                  </w:tcBorders>
                </w:tcPr>
                <w:p w:rsidR="003009A0" w:rsidRPr="001736E4" w:rsidRDefault="003009A0" w:rsidP="006E669B">
                  <w:pPr>
                    <w:rPr>
                      <w:rFonts w:cs="Arial"/>
                      <w:b/>
                      <w:sz w:val="22"/>
                      <w:szCs w:val="22"/>
                      <w:lang w:val="sr-Cyrl-CS"/>
                    </w:rPr>
                  </w:pPr>
                </w:p>
              </w:tc>
              <w:tc>
                <w:tcPr>
                  <w:tcW w:w="1559" w:type="dxa"/>
                  <w:vAlign w:val="center"/>
                </w:tcPr>
                <w:p w:rsidR="003009A0" w:rsidRPr="001736E4" w:rsidRDefault="003009A0" w:rsidP="006E669B">
                  <w:pPr>
                    <w:rPr>
                      <w:rFonts w:cs="Arial"/>
                      <w:color w:val="000000"/>
                      <w:sz w:val="22"/>
                      <w:szCs w:val="22"/>
                      <w:lang w:val="sr-Cyrl-RS"/>
                    </w:rPr>
                  </w:pPr>
                  <w:r w:rsidRPr="001736E4">
                    <w:rPr>
                      <w:rFonts w:cs="Arial"/>
                      <w:color w:val="000000"/>
                      <w:sz w:val="22"/>
                      <w:szCs w:val="22"/>
                      <w:lang w:val="sr-Cyrl-CS"/>
                    </w:rPr>
                    <w:t>Услуга</w:t>
                  </w:r>
                </w:p>
              </w:tc>
              <w:tc>
                <w:tcPr>
                  <w:tcW w:w="1418" w:type="dxa"/>
                  <w:vAlign w:val="center"/>
                </w:tcPr>
                <w:p w:rsidR="003009A0" w:rsidRPr="001736E4" w:rsidRDefault="003009A0" w:rsidP="006E669B">
                  <w:pPr>
                    <w:shd w:val="clear" w:color="auto" w:fill="FFFFFF"/>
                    <w:autoSpaceDE w:val="0"/>
                    <w:adjustRightInd w:val="0"/>
                    <w:rPr>
                      <w:rFonts w:cs="Arial"/>
                      <w:color w:val="000000"/>
                      <w:sz w:val="22"/>
                      <w:szCs w:val="22"/>
                      <w:lang w:val="sr-Cyrl-CS"/>
                    </w:rPr>
                  </w:pPr>
                  <w:r w:rsidRPr="001736E4">
                    <w:rPr>
                      <w:rFonts w:cs="Arial"/>
                      <w:color w:val="000000"/>
                      <w:sz w:val="22"/>
                      <w:szCs w:val="22"/>
                      <w:lang w:val="sr-Cyrl-CS"/>
                    </w:rPr>
                    <w:t>Матери</w:t>
                  </w:r>
                  <w:r w:rsidRPr="001736E4">
                    <w:rPr>
                      <w:rFonts w:cs="Arial"/>
                      <w:color w:val="000000"/>
                      <w:sz w:val="22"/>
                      <w:szCs w:val="22"/>
                    </w:rPr>
                    <w:t>ja</w:t>
                  </w:r>
                  <w:r w:rsidRPr="001736E4">
                    <w:rPr>
                      <w:rFonts w:cs="Arial"/>
                      <w:color w:val="000000"/>
                      <w:sz w:val="22"/>
                      <w:szCs w:val="22"/>
                      <w:lang w:val="sr-Cyrl-CS"/>
                    </w:rPr>
                    <w:t>л</w:t>
                  </w:r>
                </w:p>
                <w:p w:rsidR="003009A0" w:rsidRPr="001736E4" w:rsidRDefault="003009A0" w:rsidP="006E669B">
                  <w:pPr>
                    <w:shd w:val="clear" w:color="auto" w:fill="FFFFFF"/>
                    <w:autoSpaceDE w:val="0"/>
                    <w:adjustRightInd w:val="0"/>
                    <w:rPr>
                      <w:rFonts w:cs="Arial"/>
                      <w:color w:val="000000"/>
                      <w:sz w:val="22"/>
                      <w:szCs w:val="22"/>
                      <w:lang w:val="sr-Cyrl-RS"/>
                    </w:rPr>
                  </w:pPr>
                </w:p>
              </w:tc>
              <w:tc>
                <w:tcPr>
                  <w:tcW w:w="1842" w:type="dxa"/>
                  <w:vMerge/>
                  <w:vAlign w:val="center"/>
                </w:tcPr>
                <w:p w:rsidR="003009A0" w:rsidRPr="001736E4" w:rsidRDefault="003009A0" w:rsidP="006E669B">
                  <w:pPr>
                    <w:rPr>
                      <w:rFonts w:cs="Arial"/>
                      <w:color w:val="000000"/>
                      <w:sz w:val="22"/>
                      <w:szCs w:val="22"/>
                      <w:lang w:val="sr-Cyrl-RS"/>
                    </w:rPr>
                  </w:pPr>
                </w:p>
              </w:tc>
            </w:tr>
            <w:tr w:rsidR="003009A0" w:rsidRPr="00BC083A" w:rsidTr="002E61B7">
              <w:trPr>
                <w:trHeight w:val="235"/>
              </w:trPr>
              <w:tc>
                <w:tcPr>
                  <w:tcW w:w="715" w:type="dxa"/>
                  <w:tcBorders>
                    <w:top w:val="single" w:sz="4" w:space="0" w:color="auto"/>
                  </w:tcBorders>
                </w:tcPr>
                <w:p w:rsidR="003009A0" w:rsidRPr="001736E4" w:rsidRDefault="003009A0" w:rsidP="006E669B">
                  <w:pPr>
                    <w:tabs>
                      <w:tab w:val="left" w:pos="-135"/>
                      <w:tab w:val="left" w:pos="0"/>
                      <w:tab w:val="left" w:pos="120"/>
                      <w:tab w:val="left" w:pos="2160"/>
                    </w:tabs>
                    <w:ind w:right="-34"/>
                    <w:rPr>
                      <w:rFonts w:cs="Arial"/>
                      <w:b/>
                      <w:sz w:val="22"/>
                      <w:szCs w:val="22"/>
                    </w:rPr>
                  </w:pPr>
                  <w:r w:rsidRPr="001736E4">
                    <w:rPr>
                      <w:rFonts w:cs="Arial"/>
                      <w:b/>
                      <w:sz w:val="22"/>
                      <w:szCs w:val="22"/>
                    </w:rPr>
                    <w:t xml:space="preserve">   1</w:t>
                  </w:r>
                </w:p>
              </w:tc>
              <w:tc>
                <w:tcPr>
                  <w:tcW w:w="4530" w:type="dxa"/>
                </w:tcPr>
                <w:p w:rsidR="003009A0" w:rsidRPr="001736E4" w:rsidRDefault="003009A0" w:rsidP="006E669B">
                  <w:pPr>
                    <w:jc w:val="center"/>
                    <w:rPr>
                      <w:rFonts w:cs="Arial"/>
                      <w:b/>
                      <w:sz w:val="22"/>
                      <w:szCs w:val="22"/>
                    </w:rPr>
                  </w:pPr>
                  <w:r w:rsidRPr="001736E4">
                    <w:rPr>
                      <w:rFonts w:cs="Arial"/>
                      <w:b/>
                      <w:sz w:val="22"/>
                      <w:szCs w:val="22"/>
                    </w:rPr>
                    <w:t>2</w:t>
                  </w:r>
                </w:p>
              </w:tc>
              <w:tc>
                <w:tcPr>
                  <w:tcW w:w="1559" w:type="dxa"/>
                </w:tcPr>
                <w:p w:rsidR="003009A0" w:rsidRPr="001736E4" w:rsidRDefault="003009A0" w:rsidP="006E669B">
                  <w:pPr>
                    <w:jc w:val="center"/>
                    <w:rPr>
                      <w:rFonts w:cs="Arial"/>
                      <w:b/>
                      <w:sz w:val="22"/>
                      <w:szCs w:val="22"/>
                      <w:lang w:val="sr-Latn-CS" w:eastAsia="ar-SA"/>
                    </w:rPr>
                  </w:pPr>
                  <w:r w:rsidRPr="001736E4">
                    <w:rPr>
                      <w:rFonts w:cs="Arial"/>
                      <w:b/>
                      <w:sz w:val="22"/>
                      <w:szCs w:val="22"/>
                      <w:lang w:val="sr-Latn-CS" w:eastAsia="ar-SA"/>
                    </w:rPr>
                    <w:t>3</w:t>
                  </w:r>
                </w:p>
              </w:tc>
              <w:tc>
                <w:tcPr>
                  <w:tcW w:w="1418" w:type="dxa"/>
                </w:tcPr>
                <w:p w:rsidR="003009A0" w:rsidRPr="001736E4" w:rsidRDefault="003009A0" w:rsidP="006E669B">
                  <w:pPr>
                    <w:jc w:val="center"/>
                    <w:rPr>
                      <w:rFonts w:cs="Arial"/>
                      <w:b/>
                      <w:sz w:val="22"/>
                      <w:szCs w:val="22"/>
                      <w:lang w:val="sr-Latn-CS" w:eastAsia="ar-SA"/>
                    </w:rPr>
                  </w:pPr>
                  <w:r w:rsidRPr="001736E4">
                    <w:rPr>
                      <w:rFonts w:cs="Arial"/>
                      <w:b/>
                      <w:sz w:val="22"/>
                      <w:szCs w:val="22"/>
                      <w:lang w:val="sr-Latn-CS" w:eastAsia="ar-SA"/>
                    </w:rPr>
                    <w:t>4</w:t>
                  </w:r>
                </w:p>
              </w:tc>
              <w:tc>
                <w:tcPr>
                  <w:tcW w:w="1842" w:type="dxa"/>
                </w:tcPr>
                <w:p w:rsidR="003009A0" w:rsidRPr="001736E4" w:rsidRDefault="003009A0" w:rsidP="006E669B">
                  <w:pPr>
                    <w:jc w:val="center"/>
                    <w:rPr>
                      <w:rFonts w:cs="Arial"/>
                      <w:b/>
                      <w:sz w:val="22"/>
                      <w:szCs w:val="22"/>
                      <w:lang w:val="sr-Cyrl-RS" w:eastAsia="ar-SA"/>
                    </w:rPr>
                  </w:pPr>
                  <w:r w:rsidRPr="001736E4">
                    <w:rPr>
                      <w:rFonts w:cs="Arial"/>
                      <w:b/>
                      <w:sz w:val="22"/>
                      <w:szCs w:val="22"/>
                      <w:lang w:val="sr-Latn-CS" w:eastAsia="ar-SA"/>
                    </w:rPr>
                    <w:t>5</w:t>
                  </w:r>
                  <w:r w:rsidRPr="001736E4">
                    <w:rPr>
                      <w:rFonts w:cs="Arial"/>
                      <w:b/>
                      <w:sz w:val="22"/>
                      <w:szCs w:val="22"/>
                      <w:lang w:val="sr-Cyrl-RS" w:eastAsia="ar-SA"/>
                    </w:rPr>
                    <w:t>=</w:t>
                  </w:r>
                  <w:r w:rsidRPr="001736E4">
                    <w:rPr>
                      <w:rFonts w:cs="Arial"/>
                      <w:b/>
                      <w:sz w:val="22"/>
                      <w:szCs w:val="22"/>
                      <w:lang w:val="sr-Latn-CS" w:eastAsia="ar-SA"/>
                    </w:rPr>
                    <w:t>3+4</w:t>
                  </w:r>
                </w:p>
              </w:tc>
            </w:tr>
            <w:tr w:rsidR="00282D77" w:rsidRPr="00BC083A" w:rsidTr="00282D77">
              <w:trPr>
                <w:trHeight w:val="453"/>
              </w:trPr>
              <w:tc>
                <w:tcPr>
                  <w:tcW w:w="715" w:type="dxa"/>
                  <w:tcBorders>
                    <w:top w:val="single" w:sz="4" w:space="0" w:color="auto"/>
                  </w:tcBorders>
                </w:tcPr>
                <w:p w:rsidR="00282D77" w:rsidRPr="00BC083A" w:rsidRDefault="00282D77" w:rsidP="006E669B">
                  <w:pPr>
                    <w:tabs>
                      <w:tab w:val="left" w:pos="-135"/>
                      <w:tab w:val="left" w:pos="0"/>
                      <w:tab w:val="left" w:pos="120"/>
                      <w:tab w:val="left" w:pos="2160"/>
                    </w:tabs>
                    <w:ind w:right="-34"/>
                    <w:jc w:val="center"/>
                    <w:rPr>
                      <w:rFonts w:cs="Arial"/>
                      <w:b/>
                    </w:rPr>
                  </w:pPr>
                  <w:r w:rsidRPr="00BC083A">
                    <w:rPr>
                      <w:rFonts w:cs="Arial"/>
                      <w:b/>
                    </w:rPr>
                    <w:t>1</w:t>
                  </w:r>
                  <w:r w:rsidRPr="00BC083A">
                    <w:rPr>
                      <w:rFonts w:cs="Arial"/>
                      <w:b/>
                      <w:lang w:val="sr-Cyrl-CS"/>
                    </w:rPr>
                    <w:t>.</w:t>
                  </w:r>
                </w:p>
              </w:tc>
              <w:tc>
                <w:tcPr>
                  <w:tcW w:w="9349" w:type="dxa"/>
                  <w:gridSpan w:val="4"/>
                </w:tcPr>
                <w:p w:rsidR="00282D77" w:rsidRPr="00BC083A" w:rsidRDefault="00282D77" w:rsidP="006E669B">
                  <w:pPr>
                    <w:shd w:val="clear" w:color="auto" w:fill="FFFFFF"/>
                    <w:autoSpaceDE w:val="0"/>
                    <w:adjustRightInd w:val="0"/>
                    <w:rPr>
                      <w:rFonts w:cs="Arial"/>
                      <w:color w:val="000000"/>
                      <w:lang w:val="sr-Latn-CS"/>
                    </w:rPr>
                  </w:pPr>
                  <w:r w:rsidRPr="008E7140">
                    <w:rPr>
                      <w:rFonts w:cs="Arial"/>
                      <w:b/>
                      <w:sz w:val="22"/>
                      <w:lang w:val="sr-Cyrl-RS"/>
                    </w:rPr>
                    <w:t xml:space="preserve">Вучни ел.мотор </w:t>
                  </w:r>
                  <w:r w:rsidRPr="008E7140">
                    <w:rPr>
                      <w:rFonts w:cs="Arial"/>
                      <w:b/>
                      <w:sz w:val="22"/>
                      <w:lang w:val="sr-Latn-RS"/>
                    </w:rPr>
                    <w:t>JSS VEB; P:185kW; 2400/2V</w:t>
                  </w:r>
                  <w:r w:rsidRPr="008E7140">
                    <w:rPr>
                      <w:rFonts w:cs="Arial"/>
                      <w:sz w:val="22"/>
                      <w:lang w:val="sr-Cyrl-CS"/>
                    </w:rPr>
                    <w:t xml:space="preserve">  </w:t>
                  </w:r>
                </w:p>
              </w:tc>
            </w:tr>
            <w:tr w:rsidR="00282D77" w:rsidRPr="00BC083A" w:rsidTr="002E61B7">
              <w:trPr>
                <w:trHeight w:val="1050"/>
              </w:trPr>
              <w:tc>
                <w:tcPr>
                  <w:tcW w:w="715" w:type="dxa"/>
                  <w:tcBorders>
                    <w:top w:val="single" w:sz="4" w:space="0" w:color="auto"/>
                  </w:tcBorders>
                </w:tcPr>
                <w:p w:rsidR="00282D77" w:rsidRPr="00282D77" w:rsidRDefault="00282D77" w:rsidP="006E669B">
                  <w:pPr>
                    <w:tabs>
                      <w:tab w:val="left" w:pos="-135"/>
                      <w:tab w:val="left" w:pos="0"/>
                      <w:tab w:val="left" w:pos="120"/>
                      <w:tab w:val="left" w:pos="2160"/>
                    </w:tabs>
                    <w:ind w:right="-34"/>
                    <w:jc w:val="center"/>
                    <w:rPr>
                      <w:rFonts w:cs="Arial"/>
                      <w:lang w:val="sr-Cyrl-RS"/>
                    </w:rPr>
                  </w:pPr>
                  <w:r w:rsidRPr="00282D77">
                    <w:rPr>
                      <w:rFonts w:cs="Arial"/>
                      <w:lang w:val="sr-Cyrl-RS"/>
                    </w:rPr>
                    <w:t>1.1.</w:t>
                  </w:r>
                </w:p>
              </w:tc>
              <w:tc>
                <w:tcPr>
                  <w:tcW w:w="4530" w:type="dxa"/>
                </w:tcPr>
                <w:p w:rsidR="00282D77" w:rsidRPr="008E7140" w:rsidRDefault="00282D77" w:rsidP="006E669B">
                  <w:pPr>
                    <w:rPr>
                      <w:rFonts w:cs="Arial"/>
                      <w:b/>
                      <w:sz w:val="22"/>
                      <w:lang w:val="sr-Cyrl-RS"/>
                    </w:rPr>
                  </w:pPr>
                  <w:r w:rsidRPr="008E7140">
                    <w:rPr>
                      <w:rFonts w:cs="Arial"/>
                      <w:sz w:val="22"/>
                      <w:lang w:val="sr-Cyrl-CS"/>
                    </w:rPr>
                    <w:t>Поправка колектора (израда ламела-бакарног венца, израда међуламеларне изолације, израда мика-капе) цену дати по колектору</w:t>
                  </w:r>
                </w:p>
              </w:tc>
              <w:tc>
                <w:tcPr>
                  <w:tcW w:w="1559" w:type="dxa"/>
                </w:tcPr>
                <w:p w:rsidR="00282D77" w:rsidRPr="00BC083A" w:rsidRDefault="00282D77" w:rsidP="006E669B">
                  <w:pPr>
                    <w:shd w:val="clear" w:color="auto" w:fill="FFFFFF"/>
                    <w:autoSpaceDE w:val="0"/>
                    <w:adjustRightInd w:val="0"/>
                    <w:rPr>
                      <w:rFonts w:cs="Arial"/>
                      <w:color w:val="000000"/>
                      <w:lang w:val="sr-Latn-CS"/>
                    </w:rPr>
                  </w:pPr>
                </w:p>
              </w:tc>
              <w:tc>
                <w:tcPr>
                  <w:tcW w:w="1418" w:type="dxa"/>
                </w:tcPr>
                <w:p w:rsidR="00282D77" w:rsidRPr="00BC083A" w:rsidRDefault="00282D77" w:rsidP="006E669B">
                  <w:pPr>
                    <w:shd w:val="clear" w:color="auto" w:fill="FFFFFF"/>
                    <w:autoSpaceDE w:val="0"/>
                    <w:adjustRightInd w:val="0"/>
                    <w:rPr>
                      <w:rFonts w:cs="Arial"/>
                      <w:color w:val="000000"/>
                      <w:lang w:val="sr-Cyrl-RS"/>
                    </w:rPr>
                  </w:pPr>
                </w:p>
              </w:tc>
              <w:tc>
                <w:tcPr>
                  <w:tcW w:w="1842" w:type="dxa"/>
                </w:tcPr>
                <w:p w:rsidR="00282D77" w:rsidRPr="00BC083A" w:rsidRDefault="00282D77" w:rsidP="006E669B">
                  <w:pPr>
                    <w:shd w:val="clear" w:color="auto" w:fill="FFFFFF"/>
                    <w:autoSpaceDE w:val="0"/>
                    <w:adjustRightInd w:val="0"/>
                    <w:rPr>
                      <w:rFonts w:cs="Arial"/>
                      <w:color w:val="000000"/>
                      <w:lang w:val="sr-Latn-CS"/>
                    </w:rPr>
                  </w:pPr>
                </w:p>
              </w:tc>
            </w:tr>
            <w:tr w:rsidR="00282D77" w:rsidRPr="00BC083A" w:rsidTr="00282D77">
              <w:trPr>
                <w:trHeight w:val="413"/>
              </w:trPr>
              <w:tc>
                <w:tcPr>
                  <w:tcW w:w="715" w:type="dxa"/>
                  <w:tcBorders>
                    <w:top w:val="single" w:sz="4" w:space="0" w:color="auto"/>
                  </w:tcBorders>
                </w:tcPr>
                <w:p w:rsidR="00282D77" w:rsidRPr="00BC083A" w:rsidRDefault="00282D77" w:rsidP="006E669B">
                  <w:pPr>
                    <w:tabs>
                      <w:tab w:val="left" w:pos="-135"/>
                      <w:tab w:val="left" w:pos="0"/>
                      <w:tab w:val="left" w:pos="120"/>
                      <w:tab w:val="left" w:pos="2160"/>
                    </w:tabs>
                    <w:ind w:right="-34"/>
                    <w:jc w:val="center"/>
                    <w:rPr>
                      <w:rFonts w:cs="Arial"/>
                      <w:b/>
                    </w:rPr>
                  </w:pPr>
                  <w:r w:rsidRPr="00BC083A">
                    <w:rPr>
                      <w:rFonts w:cs="Arial"/>
                      <w:b/>
                    </w:rPr>
                    <w:t>2</w:t>
                  </w:r>
                  <w:r w:rsidRPr="00BC083A">
                    <w:rPr>
                      <w:rFonts w:cs="Arial"/>
                      <w:b/>
                      <w:lang w:val="sr-Cyrl-CS"/>
                    </w:rPr>
                    <w:t>.</w:t>
                  </w:r>
                </w:p>
              </w:tc>
              <w:tc>
                <w:tcPr>
                  <w:tcW w:w="9349" w:type="dxa"/>
                  <w:gridSpan w:val="4"/>
                </w:tcPr>
                <w:p w:rsidR="00282D77" w:rsidRPr="008E7140" w:rsidRDefault="00282D77" w:rsidP="006E669B">
                  <w:pPr>
                    <w:rPr>
                      <w:rFonts w:cs="Arial"/>
                      <w:b/>
                      <w:sz w:val="22"/>
                      <w:lang w:val="sr-Latn-RS"/>
                    </w:rPr>
                  </w:pPr>
                  <w:r w:rsidRPr="008E7140">
                    <w:rPr>
                      <w:rFonts w:cs="Arial"/>
                      <w:b/>
                      <w:sz w:val="22"/>
                      <w:lang w:val="sr-Cyrl-RS"/>
                    </w:rPr>
                    <w:t xml:space="preserve">Ел.мотор погона компресора </w:t>
                  </w:r>
                  <w:r w:rsidRPr="008E7140">
                    <w:rPr>
                      <w:rFonts w:cs="Arial"/>
                      <w:b/>
                      <w:sz w:val="22"/>
                      <w:lang w:val="sr-Latn-RS"/>
                    </w:rPr>
                    <w:t>JSS VEM; P:8kW; tip: GHM2421mb35/1;2400/2V</w:t>
                  </w:r>
                </w:p>
                <w:p w:rsidR="00282D77" w:rsidRPr="00282D77" w:rsidRDefault="00282D77" w:rsidP="006E669B">
                  <w:pPr>
                    <w:shd w:val="clear" w:color="auto" w:fill="FFFFFF"/>
                    <w:autoSpaceDE w:val="0"/>
                    <w:adjustRightInd w:val="0"/>
                    <w:rPr>
                      <w:rFonts w:cs="Arial"/>
                      <w:color w:val="000000"/>
                      <w:lang w:val="sr-Cyrl-RS"/>
                    </w:rPr>
                  </w:pPr>
                </w:p>
              </w:tc>
            </w:tr>
            <w:tr w:rsidR="003009A0" w:rsidRPr="00BC083A" w:rsidTr="002E61B7">
              <w:trPr>
                <w:trHeight w:val="421"/>
              </w:trPr>
              <w:tc>
                <w:tcPr>
                  <w:tcW w:w="715" w:type="dxa"/>
                  <w:tcBorders>
                    <w:top w:val="single" w:sz="4" w:space="0" w:color="auto"/>
                  </w:tcBorders>
                </w:tcPr>
                <w:p w:rsidR="003009A0" w:rsidRPr="002E61B7" w:rsidRDefault="003009A0" w:rsidP="006E669B">
                  <w:pPr>
                    <w:tabs>
                      <w:tab w:val="left" w:pos="-135"/>
                      <w:tab w:val="left" w:pos="0"/>
                      <w:tab w:val="left" w:pos="120"/>
                      <w:tab w:val="left" w:pos="2160"/>
                    </w:tabs>
                    <w:ind w:right="-34"/>
                    <w:jc w:val="center"/>
                    <w:rPr>
                      <w:rFonts w:cs="Arial"/>
                    </w:rPr>
                  </w:pPr>
                  <w:r w:rsidRPr="002E61B7">
                    <w:rPr>
                      <w:rFonts w:cs="Arial"/>
                    </w:rPr>
                    <w:t>2.1.</w:t>
                  </w:r>
                </w:p>
              </w:tc>
              <w:tc>
                <w:tcPr>
                  <w:tcW w:w="4530" w:type="dxa"/>
                </w:tcPr>
                <w:p w:rsidR="003009A0" w:rsidRPr="008E7140" w:rsidRDefault="00282D77" w:rsidP="006E669B">
                  <w:pPr>
                    <w:rPr>
                      <w:rFonts w:cs="Arial"/>
                      <w:sz w:val="22"/>
                      <w:lang w:val="sr-Cyrl-RS"/>
                    </w:rPr>
                  </w:pPr>
                  <w:r>
                    <w:rPr>
                      <w:rFonts w:cs="Arial"/>
                      <w:sz w:val="22"/>
                      <w:lang w:val="sr-Cyrl-RS"/>
                    </w:rPr>
                    <w:t xml:space="preserve">Поправка колектора </w:t>
                  </w:r>
                  <w:r w:rsidR="003009A0" w:rsidRPr="008E7140">
                    <w:rPr>
                      <w:rFonts w:cs="Arial"/>
                      <w:sz w:val="22"/>
                      <w:lang w:val="sr-Latn-RS"/>
                    </w:rPr>
                    <w:t>(</w:t>
                  </w:r>
                  <w:r w:rsidR="003009A0" w:rsidRPr="008E7140">
                    <w:rPr>
                      <w:rFonts w:cs="Arial"/>
                      <w:sz w:val="22"/>
                      <w:lang w:val="sr-Cyrl-CS"/>
                    </w:rPr>
                    <w:t>израда ламела-бакарног венца, израда међуламеларне изолације, израда мика-капе)</w:t>
                  </w:r>
                  <w:r w:rsidR="003009A0" w:rsidRPr="008E7140">
                    <w:rPr>
                      <w:rFonts w:cs="Arial"/>
                      <w:sz w:val="22"/>
                      <w:lang w:val="sr-Latn-RS"/>
                    </w:rPr>
                    <w:t xml:space="preserve"> </w:t>
                  </w:r>
                  <w:r w:rsidR="003009A0" w:rsidRPr="008E7140">
                    <w:rPr>
                      <w:rFonts w:cs="Arial"/>
                      <w:sz w:val="22"/>
                      <w:lang w:val="sr-Cyrl-RS"/>
                    </w:rPr>
                    <w:t>цена по колектору</w:t>
                  </w:r>
                </w:p>
              </w:tc>
              <w:tc>
                <w:tcPr>
                  <w:tcW w:w="1559" w:type="dxa"/>
                </w:tcPr>
                <w:p w:rsidR="003009A0" w:rsidRPr="00BC083A" w:rsidRDefault="003009A0" w:rsidP="006E669B">
                  <w:pPr>
                    <w:shd w:val="clear" w:color="auto" w:fill="FFFFFF"/>
                    <w:autoSpaceDE w:val="0"/>
                    <w:adjustRightInd w:val="0"/>
                    <w:rPr>
                      <w:rFonts w:cs="Arial"/>
                      <w:color w:val="000000"/>
                      <w:lang w:val="sr-Latn-CS"/>
                    </w:rPr>
                  </w:pPr>
                </w:p>
              </w:tc>
              <w:tc>
                <w:tcPr>
                  <w:tcW w:w="1418" w:type="dxa"/>
                </w:tcPr>
                <w:p w:rsidR="003009A0" w:rsidRPr="00BC083A" w:rsidRDefault="003009A0" w:rsidP="006E669B">
                  <w:pPr>
                    <w:shd w:val="clear" w:color="auto" w:fill="FFFFFF"/>
                    <w:autoSpaceDE w:val="0"/>
                    <w:adjustRightInd w:val="0"/>
                    <w:rPr>
                      <w:rFonts w:cs="Arial"/>
                      <w:color w:val="000000"/>
                      <w:lang w:val="sr-Latn-CS"/>
                    </w:rPr>
                  </w:pPr>
                </w:p>
              </w:tc>
              <w:tc>
                <w:tcPr>
                  <w:tcW w:w="1842" w:type="dxa"/>
                </w:tcPr>
                <w:p w:rsidR="003009A0" w:rsidRPr="00BC083A" w:rsidRDefault="003009A0" w:rsidP="006E669B">
                  <w:pPr>
                    <w:shd w:val="clear" w:color="auto" w:fill="FFFFFF"/>
                    <w:autoSpaceDE w:val="0"/>
                    <w:adjustRightInd w:val="0"/>
                    <w:rPr>
                      <w:rFonts w:cs="Arial"/>
                      <w:color w:val="000000"/>
                      <w:lang w:val="sr-Latn-CS"/>
                    </w:rPr>
                  </w:pPr>
                </w:p>
              </w:tc>
            </w:tr>
            <w:tr w:rsidR="003009A0" w:rsidRPr="00BC083A" w:rsidTr="002E61B7">
              <w:trPr>
                <w:trHeight w:val="429"/>
              </w:trPr>
              <w:tc>
                <w:tcPr>
                  <w:tcW w:w="715" w:type="dxa"/>
                  <w:tcBorders>
                    <w:top w:val="single" w:sz="4" w:space="0" w:color="auto"/>
                  </w:tcBorders>
                </w:tcPr>
                <w:p w:rsidR="003009A0" w:rsidRPr="002E61B7" w:rsidRDefault="003009A0" w:rsidP="006E669B">
                  <w:pPr>
                    <w:tabs>
                      <w:tab w:val="left" w:pos="-135"/>
                      <w:tab w:val="left" w:pos="-70"/>
                      <w:tab w:val="left" w:pos="120"/>
                      <w:tab w:val="left" w:pos="2160"/>
                    </w:tabs>
                    <w:ind w:right="-34"/>
                    <w:jc w:val="center"/>
                    <w:rPr>
                      <w:rFonts w:cs="Arial"/>
                    </w:rPr>
                  </w:pPr>
                  <w:r w:rsidRPr="002E61B7">
                    <w:rPr>
                      <w:rFonts w:cs="Arial"/>
                    </w:rPr>
                    <w:t>2.2.</w:t>
                  </w:r>
                </w:p>
              </w:tc>
              <w:tc>
                <w:tcPr>
                  <w:tcW w:w="4530" w:type="dxa"/>
                </w:tcPr>
                <w:p w:rsidR="003009A0" w:rsidRPr="008E7140" w:rsidRDefault="003009A0" w:rsidP="006E669B">
                  <w:pPr>
                    <w:rPr>
                      <w:rFonts w:cs="Arial"/>
                      <w:sz w:val="22"/>
                      <w:lang w:val="sr-Cyrl-RS"/>
                    </w:rPr>
                  </w:pPr>
                  <w:r w:rsidRPr="008E7140">
                    <w:rPr>
                      <w:rFonts w:cs="Arial"/>
                      <w:sz w:val="22"/>
                      <w:lang w:val="sr-Cyrl-RS"/>
                    </w:rPr>
                    <w:t>Земена намотаја ротора, цену дати по ротору</w:t>
                  </w:r>
                </w:p>
              </w:tc>
              <w:tc>
                <w:tcPr>
                  <w:tcW w:w="1559" w:type="dxa"/>
                </w:tcPr>
                <w:p w:rsidR="003009A0" w:rsidRPr="00A96F44" w:rsidRDefault="003009A0" w:rsidP="006E669B">
                  <w:pPr>
                    <w:shd w:val="clear" w:color="auto" w:fill="FFFFFF"/>
                    <w:autoSpaceDE w:val="0"/>
                    <w:adjustRightInd w:val="0"/>
                    <w:rPr>
                      <w:rFonts w:cs="Arial"/>
                      <w:color w:val="000000"/>
                      <w:lang w:val="sr-Cyrl-RS"/>
                    </w:rPr>
                  </w:pPr>
                </w:p>
              </w:tc>
              <w:tc>
                <w:tcPr>
                  <w:tcW w:w="1418" w:type="dxa"/>
                </w:tcPr>
                <w:p w:rsidR="003009A0" w:rsidRPr="00A96F44" w:rsidRDefault="003009A0" w:rsidP="006E669B">
                  <w:pPr>
                    <w:shd w:val="clear" w:color="auto" w:fill="FFFFFF"/>
                    <w:autoSpaceDE w:val="0"/>
                    <w:adjustRightInd w:val="0"/>
                    <w:rPr>
                      <w:rFonts w:cs="Arial"/>
                      <w:color w:val="000000"/>
                      <w:lang w:val="sr-Cyrl-RS"/>
                    </w:rPr>
                  </w:pPr>
                </w:p>
              </w:tc>
              <w:tc>
                <w:tcPr>
                  <w:tcW w:w="1842" w:type="dxa"/>
                </w:tcPr>
                <w:p w:rsidR="003009A0" w:rsidRPr="00A96F44" w:rsidRDefault="003009A0" w:rsidP="006E669B">
                  <w:pPr>
                    <w:shd w:val="clear" w:color="auto" w:fill="FFFFFF"/>
                    <w:autoSpaceDE w:val="0"/>
                    <w:adjustRightInd w:val="0"/>
                    <w:rPr>
                      <w:rFonts w:cs="Arial"/>
                      <w:color w:val="000000"/>
                      <w:lang w:val="sr-Cyrl-RS"/>
                    </w:rPr>
                  </w:pPr>
                </w:p>
              </w:tc>
            </w:tr>
            <w:tr w:rsidR="00282D77" w:rsidRPr="00BC083A" w:rsidTr="00282D77">
              <w:trPr>
                <w:trHeight w:val="423"/>
              </w:trPr>
              <w:tc>
                <w:tcPr>
                  <w:tcW w:w="715" w:type="dxa"/>
                  <w:tcBorders>
                    <w:top w:val="single" w:sz="4" w:space="0" w:color="auto"/>
                  </w:tcBorders>
                </w:tcPr>
                <w:p w:rsidR="00282D77" w:rsidRPr="00BC083A" w:rsidRDefault="00282D77" w:rsidP="006E669B">
                  <w:pPr>
                    <w:tabs>
                      <w:tab w:val="left" w:pos="-135"/>
                      <w:tab w:val="left" w:pos="0"/>
                      <w:tab w:val="left" w:pos="120"/>
                      <w:tab w:val="left" w:pos="2160"/>
                    </w:tabs>
                    <w:ind w:right="-34"/>
                    <w:jc w:val="center"/>
                    <w:rPr>
                      <w:rFonts w:cs="Arial"/>
                      <w:b/>
                    </w:rPr>
                  </w:pPr>
                  <w:r>
                    <w:rPr>
                      <w:rFonts w:cs="Arial"/>
                      <w:b/>
                    </w:rPr>
                    <w:t>3.</w:t>
                  </w:r>
                </w:p>
              </w:tc>
              <w:tc>
                <w:tcPr>
                  <w:tcW w:w="9349" w:type="dxa"/>
                  <w:gridSpan w:val="4"/>
                </w:tcPr>
                <w:p w:rsidR="00282D77" w:rsidRPr="00A96F44" w:rsidRDefault="00282D77" w:rsidP="006E669B">
                  <w:pPr>
                    <w:shd w:val="clear" w:color="auto" w:fill="FFFFFF"/>
                    <w:autoSpaceDE w:val="0"/>
                    <w:adjustRightInd w:val="0"/>
                    <w:rPr>
                      <w:rFonts w:cs="Arial"/>
                      <w:color w:val="000000"/>
                      <w:lang w:val="sr-Cyrl-RS"/>
                    </w:rPr>
                  </w:pPr>
                  <w:r w:rsidRPr="008E7140">
                    <w:rPr>
                      <w:rFonts w:cs="Arial"/>
                      <w:b/>
                      <w:sz w:val="22"/>
                      <w:lang w:val="sr-Cyrl-CS"/>
                    </w:rPr>
                    <w:t xml:space="preserve">Ел.мотор погона вентилатора </w:t>
                  </w:r>
                  <w:r w:rsidRPr="008E7140">
                    <w:rPr>
                      <w:rFonts w:cs="Arial"/>
                      <w:b/>
                      <w:sz w:val="22"/>
                      <w:lang w:val="sr-Latn-RS"/>
                    </w:rPr>
                    <w:t>JSS VEM; P:9kW; tip: GHM2421d;2400/2V</w:t>
                  </w:r>
                </w:p>
              </w:tc>
            </w:tr>
            <w:tr w:rsidR="003009A0" w:rsidRPr="00BC083A" w:rsidTr="002E61B7">
              <w:trPr>
                <w:trHeight w:val="552"/>
              </w:trPr>
              <w:tc>
                <w:tcPr>
                  <w:tcW w:w="715" w:type="dxa"/>
                  <w:tcBorders>
                    <w:top w:val="single" w:sz="4" w:space="0" w:color="auto"/>
                  </w:tcBorders>
                </w:tcPr>
                <w:p w:rsidR="003009A0" w:rsidRPr="002E61B7" w:rsidRDefault="003009A0" w:rsidP="006E669B">
                  <w:pPr>
                    <w:tabs>
                      <w:tab w:val="left" w:pos="-135"/>
                      <w:tab w:val="left" w:pos="0"/>
                      <w:tab w:val="left" w:pos="120"/>
                      <w:tab w:val="left" w:pos="2160"/>
                    </w:tabs>
                    <w:ind w:right="-34"/>
                    <w:jc w:val="center"/>
                    <w:rPr>
                      <w:rFonts w:cs="Arial"/>
                      <w:lang w:val="sr-Latn-RS"/>
                    </w:rPr>
                  </w:pPr>
                  <w:r w:rsidRPr="002E61B7">
                    <w:rPr>
                      <w:rFonts w:cs="Arial"/>
                      <w:lang w:val="sr-Latn-RS"/>
                    </w:rPr>
                    <w:t>3.1.</w:t>
                  </w:r>
                </w:p>
                <w:p w:rsidR="003009A0" w:rsidRPr="00BC083A" w:rsidRDefault="003009A0" w:rsidP="006E669B">
                  <w:pPr>
                    <w:tabs>
                      <w:tab w:val="left" w:pos="-135"/>
                      <w:tab w:val="left" w:pos="0"/>
                      <w:tab w:val="left" w:pos="120"/>
                      <w:tab w:val="left" w:pos="2160"/>
                    </w:tabs>
                    <w:ind w:left="360" w:right="-34"/>
                    <w:jc w:val="center"/>
                    <w:rPr>
                      <w:rFonts w:cs="Arial"/>
                      <w:b/>
                      <w:lang w:val="sr-Cyrl-CS"/>
                    </w:rPr>
                  </w:pPr>
                </w:p>
              </w:tc>
              <w:tc>
                <w:tcPr>
                  <w:tcW w:w="4530" w:type="dxa"/>
                </w:tcPr>
                <w:p w:rsidR="003009A0" w:rsidRPr="008E7140" w:rsidRDefault="003009A0" w:rsidP="006E669B">
                  <w:pPr>
                    <w:widowControl/>
                    <w:tabs>
                      <w:tab w:val="left" w:pos="900"/>
                    </w:tabs>
                    <w:suppressAutoHyphens w:val="0"/>
                    <w:autoSpaceDN/>
                    <w:spacing w:line="259" w:lineRule="auto"/>
                    <w:textAlignment w:val="auto"/>
                    <w:rPr>
                      <w:rFonts w:cs="Arial"/>
                      <w:sz w:val="22"/>
                      <w:szCs w:val="24"/>
                      <w:lang w:val="sr-Cyrl-CS"/>
                    </w:rPr>
                  </w:pPr>
                  <w:r w:rsidRPr="008E7140">
                    <w:rPr>
                      <w:rFonts w:cs="Arial"/>
                      <w:sz w:val="22"/>
                      <w:szCs w:val="24"/>
                      <w:lang w:val="sr-Cyrl-CS"/>
                    </w:rPr>
                    <w:t>Израда ламела</w:t>
                  </w:r>
                  <w:r w:rsidRPr="008E7140">
                    <w:rPr>
                      <w:rFonts w:cs="Arial"/>
                      <w:sz w:val="22"/>
                      <w:szCs w:val="24"/>
                      <w:lang w:val="sr-Latn-CS"/>
                    </w:rPr>
                    <w:t>-</w:t>
                  </w:r>
                  <w:r w:rsidRPr="008E7140">
                    <w:rPr>
                      <w:rFonts w:cs="Arial"/>
                      <w:sz w:val="22"/>
                      <w:szCs w:val="24"/>
                      <w:lang w:val="sr-Cyrl-CS"/>
                    </w:rPr>
                    <w:t>бакарног венца</w:t>
                  </w:r>
                  <w:r w:rsidRPr="008E7140">
                    <w:rPr>
                      <w:rFonts w:cs="Arial"/>
                      <w:sz w:val="22"/>
                      <w:szCs w:val="24"/>
                      <w:lang w:val="sr-Latn-CS"/>
                    </w:rPr>
                    <w:t>,</w:t>
                  </w:r>
                </w:p>
                <w:p w:rsidR="003009A0" w:rsidRPr="008E7140" w:rsidRDefault="003009A0" w:rsidP="006E669B">
                  <w:pPr>
                    <w:widowControl/>
                    <w:tabs>
                      <w:tab w:val="left" w:pos="900"/>
                    </w:tabs>
                    <w:suppressAutoHyphens w:val="0"/>
                    <w:autoSpaceDN/>
                    <w:spacing w:line="259" w:lineRule="auto"/>
                    <w:textAlignment w:val="auto"/>
                    <w:rPr>
                      <w:rFonts w:cs="Arial"/>
                      <w:sz w:val="22"/>
                      <w:szCs w:val="24"/>
                      <w:lang w:val="sr-Cyrl-CS"/>
                    </w:rPr>
                  </w:pPr>
                  <w:r w:rsidRPr="008E7140">
                    <w:rPr>
                      <w:rFonts w:cs="Arial"/>
                      <w:sz w:val="22"/>
                      <w:szCs w:val="24"/>
                      <w:lang w:val="sr-Cyrl-CS"/>
                    </w:rPr>
                    <w:t>Израда  међуламеларне изолације,</w:t>
                  </w:r>
                </w:p>
                <w:p w:rsidR="003009A0" w:rsidRPr="001736E4" w:rsidRDefault="003009A0" w:rsidP="001736E4">
                  <w:pPr>
                    <w:widowControl/>
                    <w:tabs>
                      <w:tab w:val="left" w:pos="900"/>
                    </w:tabs>
                    <w:suppressAutoHyphens w:val="0"/>
                    <w:autoSpaceDN/>
                    <w:spacing w:line="259" w:lineRule="auto"/>
                    <w:textAlignment w:val="auto"/>
                    <w:rPr>
                      <w:rFonts w:cs="Arial"/>
                      <w:sz w:val="22"/>
                      <w:szCs w:val="24"/>
                    </w:rPr>
                  </w:pPr>
                  <w:r w:rsidRPr="008E7140">
                    <w:rPr>
                      <w:rFonts w:cs="Arial"/>
                      <w:sz w:val="22"/>
                      <w:szCs w:val="24"/>
                      <w:lang w:val="sr-Cyrl-CS"/>
                    </w:rPr>
                    <w:t xml:space="preserve"> Израда  мика-капе</w:t>
                  </w:r>
                  <w:r w:rsidR="001736E4">
                    <w:rPr>
                      <w:rFonts w:cs="Arial"/>
                      <w:sz w:val="22"/>
                      <w:szCs w:val="24"/>
                      <w:lang w:val="sr-Cyrl-CS"/>
                    </w:rPr>
                    <w:t>Вредност исказати  по колектору</w:t>
                  </w:r>
                </w:p>
              </w:tc>
              <w:tc>
                <w:tcPr>
                  <w:tcW w:w="1559" w:type="dxa"/>
                </w:tcPr>
                <w:p w:rsidR="003009A0" w:rsidRPr="00BC083A" w:rsidRDefault="003009A0" w:rsidP="006E669B">
                  <w:pPr>
                    <w:shd w:val="clear" w:color="auto" w:fill="FFFFFF"/>
                    <w:autoSpaceDE w:val="0"/>
                    <w:adjustRightInd w:val="0"/>
                    <w:rPr>
                      <w:rFonts w:cs="Arial"/>
                      <w:color w:val="000000"/>
                      <w:lang w:val="sr-Latn-CS"/>
                    </w:rPr>
                  </w:pPr>
                </w:p>
              </w:tc>
              <w:tc>
                <w:tcPr>
                  <w:tcW w:w="1418" w:type="dxa"/>
                </w:tcPr>
                <w:p w:rsidR="003009A0" w:rsidRPr="00BC083A" w:rsidRDefault="003009A0" w:rsidP="006E669B">
                  <w:pPr>
                    <w:shd w:val="clear" w:color="auto" w:fill="FFFFFF"/>
                    <w:autoSpaceDE w:val="0"/>
                    <w:adjustRightInd w:val="0"/>
                    <w:rPr>
                      <w:rFonts w:cs="Arial"/>
                      <w:color w:val="000000"/>
                      <w:lang w:val="sr-Latn-CS"/>
                    </w:rPr>
                  </w:pPr>
                </w:p>
              </w:tc>
              <w:tc>
                <w:tcPr>
                  <w:tcW w:w="1842" w:type="dxa"/>
                </w:tcPr>
                <w:p w:rsidR="003009A0" w:rsidRPr="00BC083A" w:rsidRDefault="003009A0" w:rsidP="006E669B">
                  <w:pPr>
                    <w:shd w:val="clear" w:color="auto" w:fill="FFFFFF"/>
                    <w:autoSpaceDE w:val="0"/>
                    <w:adjustRightInd w:val="0"/>
                    <w:rPr>
                      <w:rFonts w:cs="Arial"/>
                      <w:color w:val="000000"/>
                      <w:lang w:val="sr-Latn-CS"/>
                    </w:rPr>
                  </w:pPr>
                </w:p>
              </w:tc>
            </w:tr>
            <w:tr w:rsidR="003009A0" w:rsidRPr="00BC083A" w:rsidTr="002E61B7">
              <w:trPr>
                <w:trHeight w:val="554"/>
              </w:trPr>
              <w:tc>
                <w:tcPr>
                  <w:tcW w:w="715" w:type="dxa"/>
                  <w:tcBorders>
                    <w:top w:val="single" w:sz="4" w:space="0" w:color="auto"/>
                  </w:tcBorders>
                </w:tcPr>
                <w:p w:rsidR="003009A0" w:rsidRPr="002E61B7" w:rsidRDefault="003009A0" w:rsidP="006E669B">
                  <w:pPr>
                    <w:tabs>
                      <w:tab w:val="left" w:pos="-135"/>
                      <w:tab w:val="left" w:pos="0"/>
                      <w:tab w:val="left" w:pos="120"/>
                      <w:tab w:val="left" w:pos="2160"/>
                    </w:tabs>
                    <w:ind w:right="-34"/>
                    <w:jc w:val="center"/>
                    <w:rPr>
                      <w:rFonts w:cs="Arial"/>
                      <w:lang w:val="sr-Cyrl-RS"/>
                    </w:rPr>
                  </w:pPr>
                  <w:r w:rsidRPr="002E61B7">
                    <w:rPr>
                      <w:rFonts w:cs="Arial"/>
                      <w:lang w:val="sr-Cyrl-RS"/>
                    </w:rPr>
                    <w:t>3.2.</w:t>
                  </w:r>
                </w:p>
                <w:p w:rsidR="003009A0" w:rsidRPr="00BC083A" w:rsidRDefault="003009A0" w:rsidP="006E669B">
                  <w:pPr>
                    <w:tabs>
                      <w:tab w:val="left" w:pos="-135"/>
                      <w:tab w:val="left" w:pos="0"/>
                      <w:tab w:val="left" w:pos="120"/>
                      <w:tab w:val="left" w:pos="2160"/>
                    </w:tabs>
                    <w:ind w:left="360" w:right="-34"/>
                    <w:jc w:val="center"/>
                    <w:rPr>
                      <w:rFonts w:cs="Arial"/>
                      <w:b/>
                      <w:lang w:val="sr-Cyrl-CS"/>
                    </w:rPr>
                  </w:pPr>
                </w:p>
              </w:tc>
              <w:tc>
                <w:tcPr>
                  <w:tcW w:w="4530" w:type="dxa"/>
                </w:tcPr>
                <w:p w:rsidR="003009A0" w:rsidRPr="008E7140" w:rsidRDefault="003009A0" w:rsidP="006E669B">
                  <w:pPr>
                    <w:widowControl/>
                    <w:tabs>
                      <w:tab w:val="left" w:pos="900"/>
                    </w:tabs>
                    <w:suppressAutoHyphens w:val="0"/>
                    <w:autoSpaceDN/>
                    <w:spacing w:line="259" w:lineRule="auto"/>
                    <w:textAlignment w:val="auto"/>
                    <w:rPr>
                      <w:rFonts w:cs="Arial"/>
                      <w:sz w:val="22"/>
                      <w:szCs w:val="24"/>
                      <w:lang w:val="sr-Latn-CS"/>
                    </w:rPr>
                  </w:pPr>
                  <w:r w:rsidRPr="008E7140">
                    <w:rPr>
                      <w:rFonts w:cs="Arial"/>
                      <w:sz w:val="22"/>
                      <w:szCs w:val="24"/>
                      <w:lang w:val="sr-Cyrl-CS"/>
                    </w:rPr>
                    <w:t>Замена намотаја ротора</w:t>
                  </w:r>
                </w:p>
                <w:p w:rsidR="003009A0" w:rsidRPr="001736E4" w:rsidRDefault="003009A0" w:rsidP="001736E4">
                  <w:pPr>
                    <w:tabs>
                      <w:tab w:val="left" w:pos="900"/>
                    </w:tabs>
                    <w:rPr>
                      <w:rFonts w:cs="Arial"/>
                      <w:sz w:val="22"/>
                      <w:szCs w:val="24"/>
                    </w:rPr>
                  </w:pPr>
                  <w:r w:rsidRPr="008E7140">
                    <w:rPr>
                      <w:rFonts w:cs="Arial"/>
                      <w:sz w:val="22"/>
                      <w:szCs w:val="24"/>
                      <w:lang w:val="sr-Cyrl-CS"/>
                    </w:rPr>
                    <w:t xml:space="preserve">Вредност исказати  по  ротору                                                                       </w:t>
                  </w:r>
                  <w:r w:rsidR="001736E4">
                    <w:rPr>
                      <w:rFonts w:cs="Arial"/>
                      <w:sz w:val="22"/>
                      <w:szCs w:val="24"/>
                      <w:lang w:val="sr-Cyrl-CS"/>
                    </w:rPr>
                    <w:t xml:space="preserve">  </w:t>
                  </w:r>
                </w:p>
              </w:tc>
              <w:tc>
                <w:tcPr>
                  <w:tcW w:w="1559" w:type="dxa"/>
                </w:tcPr>
                <w:p w:rsidR="003009A0" w:rsidRPr="00BC083A" w:rsidRDefault="003009A0" w:rsidP="006E669B">
                  <w:pPr>
                    <w:shd w:val="clear" w:color="auto" w:fill="FFFFFF"/>
                    <w:autoSpaceDE w:val="0"/>
                    <w:adjustRightInd w:val="0"/>
                    <w:rPr>
                      <w:rFonts w:cs="Arial"/>
                      <w:color w:val="000000"/>
                      <w:lang w:val="sr-Latn-CS"/>
                    </w:rPr>
                  </w:pPr>
                </w:p>
              </w:tc>
              <w:tc>
                <w:tcPr>
                  <w:tcW w:w="1418" w:type="dxa"/>
                </w:tcPr>
                <w:p w:rsidR="003009A0" w:rsidRPr="00BC083A" w:rsidRDefault="003009A0" w:rsidP="006E669B">
                  <w:pPr>
                    <w:shd w:val="clear" w:color="auto" w:fill="FFFFFF"/>
                    <w:autoSpaceDE w:val="0"/>
                    <w:adjustRightInd w:val="0"/>
                    <w:rPr>
                      <w:rFonts w:cs="Arial"/>
                      <w:color w:val="000000"/>
                      <w:lang w:val="sr-Latn-CS"/>
                    </w:rPr>
                  </w:pPr>
                </w:p>
              </w:tc>
              <w:tc>
                <w:tcPr>
                  <w:tcW w:w="1842" w:type="dxa"/>
                </w:tcPr>
                <w:p w:rsidR="003009A0" w:rsidRPr="00BC083A" w:rsidRDefault="003009A0" w:rsidP="006E669B">
                  <w:pPr>
                    <w:shd w:val="clear" w:color="auto" w:fill="FFFFFF"/>
                    <w:autoSpaceDE w:val="0"/>
                    <w:adjustRightInd w:val="0"/>
                    <w:rPr>
                      <w:rFonts w:cs="Arial"/>
                      <w:color w:val="000000"/>
                      <w:lang w:val="sr-Latn-CS"/>
                    </w:rPr>
                  </w:pPr>
                </w:p>
              </w:tc>
            </w:tr>
          </w:tbl>
          <w:p w:rsidR="003009A0" w:rsidRPr="00D66F8C" w:rsidRDefault="003009A0" w:rsidP="006E669B">
            <w:pPr>
              <w:jc w:val="center"/>
              <w:rPr>
                <w:rFonts w:cs="Arial"/>
                <w:color w:val="FF0000"/>
                <w:lang w:val="sr-Cyrl-RS"/>
              </w:rPr>
            </w:pPr>
          </w:p>
        </w:tc>
      </w:tr>
    </w:tbl>
    <w:tbl>
      <w:tblPr>
        <w:tblStyle w:val="TableGrid"/>
        <w:tblW w:w="10065" w:type="dxa"/>
        <w:tblInd w:w="-459" w:type="dxa"/>
        <w:tblLayout w:type="fixed"/>
        <w:tblLook w:val="04A0" w:firstRow="1" w:lastRow="0" w:firstColumn="1" w:lastColumn="0" w:noHBand="0" w:noVBand="1"/>
      </w:tblPr>
      <w:tblGrid>
        <w:gridCol w:w="709"/>
        <w:gridCol w:w="4536"/>
        <w:gridCol w:w="1559"/>
        <w:gridCol w:w="1418"/>
        <w:gridCol w:w="1843"/>
      </w:tblGrid>
      <w:tr w:rsidR="00282D77" w:rsidTr="00282D77">
        <w:tc>
          <w:tcPr>
            <w:tcW w:w="709" w:type="dxa"/>
          </w:tcPr>
          <w:p w:rsidR="00282D77" w:rsidRPr="002E61B7" w:rsidRDefault="00282D77" w:rsidP="002E61B7">
            <w:pPr>
              <w:rPr>
                <w:rFonts w:cs="Arial"/>
                <w:b/>
                <w:sz w:val="22"/>
                <w:lang w:val="sr-Cyrl-RS"/>
              </w:rPr>
            </w:pPr>
            <w:r w:rsidRPr="002E61B7">
              <w:rPr>
                <w:rFonts w:cs="Arial"/>
                <w:b/>
                <w:sz w:val="22"/>
                <w:lang w:val="sr-Cyrl-RS"/>
              </w:rPr>
              <w:t>4.</w:t>
            </w:r>
          </w:p>
        </w:tc>
        <w:tc>
          <w:tcPr>
            <w:tcW w:w="9356" w:type="dxa"/>
            <w:gridSpan w:val="4"/>
          </w:tcPr>
          <w:p w:rsidR="00282D77" w:rsidRDefault="00282D77" w:rsidP="002E61B7">
            <w:pPr>
              <w:rPr>
                <w:rFonts w:cs="Arial"/>
                <w:b/>
                <w:sz w:val="22"/>
                <w:lang w:val="sr-Cyrl-RS"/>
              </w:rPr>
            </w:pPr>
            <w:r w:rsidRPr="002E61B7">
              <w:rPr>
                <w:rFonts w:cs="Arial"/>
                <w:b/>
                <w:sz w:val="22"/>
                <w:lang w:val="sr-Cyrl-RS"/>
              </w:rPr>
              <w:t>Електро мотор „</w:t>
            </w:r>
            <w:r w:rsidRPr="002E61B7">
              <w:rPr>
                <w:rFonts w:cs="Arial"/>
                <w:b/>
                <w:sz w:val="22"/>
                <w:lang w:val="sr-Latn-RS"/>
              </w:rPr>
              <w:t>TDM 5003 CY LOKO“ 161-172 Kw, 534/900V, 660A, 795-16320/min</w:t>
            </w:r>
          </w:p>
          <w:p w:rsidR="00282D77" w:rsidRPr="00282D77" w:rsidRDefault="00282D77" w:rsidP="002E61B7">
            <w:pPr>
              <w:rPr>
                <w:rFonts w:cs="Arial"/>
                <w:sz w:val="22"/>
                <w:lang w:val="sr-Cyrl-RS"/>
              </w:rPr>
            </w:pPr>
          </w:p>
        </w:tc>
      </w:tr>
      <w:tr w:rsidR="002E61B7" w:rsidTr="008308BA">
        <w:tc>
          <w:tcPr>
            <w:tcW w:w="709" w:type="dxa"/>
          </w:tcPr>
          <w:p w:rsidR="002E61B7" w:rsidRPr="002C56CF" w:rsidRDefault="002E61B7" w:rsidP="002E61B7">
            <w:pPr>
              <w:rPr>
                <w:rFonts w:cs="Arial"/>
                <w:sz w:val="22"/>
              </w:rPr>
            </w:pPr>
            <w:r w:rsidRPr="002C56CF">
              <w:rPr>
                <w:rFonts w:cs="Arial"/>
                <w:sz w:val="22"/>
              </w:rPr>
              <w:t>4.1</w:t>
            </w:r>
            <w:r w:rsidR="00465E32">
              <w:rPr>
                <w:rFonts w:cs="Arial"/>
                <w:sz w:val="22"/>
                <w:lang w:val="sr-Cyrl-RS"/>
              </w:rPr>
              <w:t>.</w:t>
            </w:r>
            <w:r w:rsidRPr="002C56CF">
              <w:rPr>
                <w:rFonts w:cs="Arial"/>
                <w:sz w:val="22"/>
              </w:rPr>
              <w:t xml:space="preserve"> </w:t>
            </w:r>
          </w:p>
        </w:tc>
        <w:tc>
          <w:tcPr>
            <w:tcW w:w="4536" w:type="dxa"/>
          </w:tcPr>
          <w:p w:rsidR="002E61B7" w:rsidRPr="002C56CF" w:rsidRDefault="002E61B7" w:rsidP="002E61B7">
            <w:pPr>
              <w:rPr>
                <w:rFonts w:cs="Arial"/>
                <w:sz w:val="22"/>
                <w:lang w:val="sr-Cyrl-RS"/>
              </w:rPr>
            </w:pPr>
            <w:r w:rsidRPr="002C56CF">
              <w:rPr>
                <w:rFonts w:cs="Arial"/>
                <w:sz w:val="22"/>
                <w:lang w:val="sr-Cyrl-RS"/>
              </w:rPr>
              <w:t>Сервис електро мотора,</w:t>
            </w:r>
            <w:r>
              <w:rPr>
                <w:rFonts w:cs="Arial"/>
                <w:sz w:val="22"/>
                <w:lang w:val="sr-Cyrl-RS"/>
              </w:rPr>
              <w:t>замена лежајева,</w:t>
            </w:r>
            <w:r w:rsidRPr="002C56CF">
              <w:rPr>
                <w:rFonts w:cs="Arial"/>
                <w:sz w:val="22"/>
                <w:lang w:val="sr-Cyrl-RS"/>
              </w:rPr>
              <w:t xml:space="preserve"> без оправке елемената </w:t>
            </w:r>
          </w:p>
        </w:tc>
        <w:tc>
          <w:tcPr>
            <w:tcW w:w="1559" w:type="dxa"/>
          </w:tcPr>
          <w:p w:rsidR="002E61B7" w:rsidRPr="00364D81" w:rsidRDefault="002E61B7" w:rsidP="002E61B7">
            <w:pPr>
              <w:rPr>
                <w:rFonts w:cs="Arial"/>
                <w:sz w:val="22"/>
              </w:rPr>
            </w:pPr>
          </w:p>
        </w:tc>
        <w:tc>
          <w:tcPr>
            <w:tcW w:w="1418" w:type="dxa"/>
          </w:tcPr>
          <w:p w:rsidR="002E61B7" w:rsidRPr="00364D81" w:rsidRDefault="002E61B7" w:rsidP="002E61B7">
            <w:pPr>
              <w:rPr>
                <w:rFonts w:cs="Arial"/>
                <w:sz w:val="22"/>
              </w:rPr>
            </w:pPr>
          </w:p>
        </w:tc>
        <w:tc>
          <w:tcPr>
            <w:tcW w:w="1843" w:type="dxa"/>
          </w:tcPr>
          <w:p w:rsidR="002E61B7" w:rsidRPr="00364D81" w:rsidRDefault="002E61B7" w:rsidP="002E61B7">
            <w:pPr>
              <w:rPr>
                <w:rFonts w:cs="Arial"/>
                <w:sz w:val="22"/>
              </w:rPr>
            </w:pPr>
          </w:p>
        </w:tc>
      </w:tr>
      <w:tr w:rsidR="002E61B7" w:rsidTr="008308BA">
        <w:tc>
          <w:tcPr>
            <w:tcW w:w="709" w:type="dxa"/>
          </w:tcPr>
          <w:p w:rsidR="002E61B7" w:rsidRPr="00364D81" w:rsidRDefault="002E61B7" w:rsidP="002E61B7">
            <w:pPr>
              <w:rPr>
                <w:rFonts w:cs="Arial"/>
                <w:sz w:val="22"/>
                <w:lang w:val="sr-Cyrl-RS"/>
              </w:rPr>
            </w:pPr>
            <w:r>
              <w:rPr>
                <w:rFonts w:cs="Arial"/>
                <w:sz w:val="22"/>
                <w:lang w:val="sr-Cyrl-RS"/>
              </w:rPr>
              <w:t>4.2</w:t>
            </w:r>
            <w:r w:rsidR="00465E32">
              <w:rPr>
                <w:rFonts w:cs="Arial"/>
                <w:sz w:val="22"/>
                <w:lang w:val="sr-Cyrl-RS"/>
              </w:rPr>
              <w:t>.</w:t>
            </w:r>
          </w:p>
        </w:tc>
        <w:tc>
          <w:tcPr>
            <w:tcW w:w="4536" w:type="dxa"/>
          </w:tcPr>
          <w:p w:rsidR="002E61B7" w:rsidRPr="00364D81" w:rsidRDefault="002E61B7" w:rsidP="002E61B7">
            <w:pPr>
              <w:rPr>
                <w:rFonts w:cs="Arial"/>
                <w:sz w:val="22"/>
                <w:lang w:val="sr-Cyrl-RS"/>
              </w:rPr>
            </w:pPr>
            <w:r>
              <w:rPr>
                <w:rFonts w:cs="Arial"/>
                <w:sz w:val="22"/>
                <w:lang w:val="sr-Cyrl-RS"/>
              </w:rPr>
              <w:t>Замена намотаја ротора, цена по ротору</w:t>
            </w:r>
          </w:p>
        </w:tc>
        <w:tc>
          <w:tcPr>
            <w:tcW w:w="1559" w:type="dxa"/>
          </w:tcPr>
          <w:p w:rsidR="002E61B7" w:rsidRPr="00364D81" w:rsidRDefault="002E61B7" w:rsidP="002E61B7">
            <w:pPr>
              <w:rPr>
                <w:rFonts w:cs="Arial"/>
                <w:sz w:val="22"/>
              </w:rPr>
            </w:pPr>
          </w:p>
        </w:tc>
        <w:tc>
          <w:tcPr>
            <w:tcW w:w="1418" w:type="dxa"/>
          </w:tcPr>
          <w:p w:rsidR="002E61B7" w:rsidRPr="00364D81" w:rsidRDefault="002E61B7" w:rsidP="002E61B7">
            <w:pPr>
              <w:rPr>
                <w:rFonts w:cs="Arial"/>
                <w:sz w:val="22"/>
              </w:rPr>
            </w:pPr>
          </w:p>
        </w:tc>
        <w:tc>
          <w:tcPr>
            <w:tcW w:w="1843" w:type="dxa"/>
          </w:tcPr>
          <w:p w:rsidR="002E61B7" w:rsidRPr="00364D81" w:rsidRDefault="002E61B7" w:rsidP="002E61B7">
            <w:pPr>
              <w:rPr>
                <w:rFonts w:cs="Arial"/>
                <w:sz w:val="22"/>
              </w:rPr>
            </w:pPr>
          </w:p>
        </w:tc>
      </w:tr>
      <w:tr w:rsidR="002E61B7" w:rsidTr="008308BA">
        <w:tc>
          <w:tcPr>
            <w:tcW w:w="709" w:type="dxa"/>
          </w:tcPr>
          <w:p w:rsidR="002E61B7" w:rsidRPr="00364D81" w:rsidRDefault="002E61B7" w:rsidP="002E61B7">
            <w:pPr>
              <w:rPr>
                <w:rFonts w:cs="Arial"/>
                <w:sz w:val="22"/>
                <w:lang w:val="sr-Cyrl-RS"/>
              </w:rPr>
            </w:pPr>
            <w:r>
              <w:rPr>
                <w:rFonts w:cs="Arial"/>
                <w:sz w:val="22"/>
                <w:lang w:val="sr-Cyrl-RS"/>
              </w:rPr>
              <w:t>4.3</w:t>
            </w:r>
            <w:r w:rsidR="00465E32">
              <w:rPr>
                <w:rFonts w:cs="Arial"/>
                <w:sz w:val="22"/>
                <w:lang w:val="sr-Cyrl-RS"/>
              </w:rPr>
              <w:t>.</w:t>
            </w:r>
          </w:p>
        </w:tc>
        <w:tc>
          <w:tcPr>
            <w:tcW w:w="4536" w:type="dxa"/>
          </w:tcPr>
          <w:p w:rsidR="002E61B7" w:rsidRPr="00364D81" w:rsidRDefault="002E61B7" w:rsidP="002E61B7">
            <w:pPr>
              <w:rPr>
                <w:rFonts w:cs="Arial"/>
                <w:sz w:val="22"/>
                <w:lang w:val="sr-Cyrl-RS"/>
              </w:rPr>
            </w:pPr>
            <w:r>
              <w:rPr>
                <w:rFonts w:cs="Arial"/>
                <w:sz w:val="22"/>
                <w:lang w:val="sr-Cyrl-RS"/>
              </w:rPr>
              <w:t>Израда и замена колектора ( ламеле, бакарни венац, међу ламенарне изолације, мика капе) са монтажом, по колектору</w:t>
            </w:r>
          </w:p>
        </w:tc>
        <w:tc>
          <w:tcPr>
            <w:tcW w:w="1559" w:type="dxa"/>
          </w:tcPr>
          <w:p w:rsidR="002E61B7" w:rsidRPr="00364D81" w:rsidRDefault="002E61B7" w:rsidP="002E61B7">
            <w:pPr>
              <w:rPr>
                <w:rFonts w:cs="Arial"/>
                <w:sz w:val="22"/>
              </w:rPr>
            </w:pPr>
          </w:p>
        </w:tc>
        <w:tc>
          <w:tcPr>
            <w:tcW w:w="1418" w:type="dxa"/>
          </w:tcPr>
          <w:p w:rsidR="002E61B7" w:rsidRPr="00364D81" w:rsidRDefault="002E61B7" w:rsidP="002E61B7">
            <w:pPr>
              <w:rPr>
                <w:rFonts w:cs="Arial"/>
                <w:sz w:val="22"/>
              </w:rPr>
            </w:pPr>
          </w:p>
        </w:tc>
        <w:tc>
          <w:tcPr>
            <w:tcW w:w="1843" w:type="dxa"/>
          </w:tcPr>
          <w:p w:rsidR="002E61B7" w:rsidRPr="00364D81" w:rsidRDefault="002E61B7" w:rsidP="002E61B7">
            <w:pPr>
              <w:rPr>
                <w:rFonts w:cs="Arial"/>
                <w:sz w:val="22"/>
              </w:rPr>
            </w:pPr>
          </w:p>
        </w:tc>
      </w:tr>
      <w:tr w:rsidR="002E61B7" w:rsidTr="008308BA">
        <w:tc>
          <w:tcPr>
            <w:tcW w:w="709" w:type="dxa"/>
          </w:tcPr>
          <w:p w:rsidR="002E61B7" w:rsidRDefault="002E61B7" w:rsidP="002E61B7">
            <w:pPr>
              <w:rPr>
                <w:rFonts w:cs="Arial"/>
                <w:sz w:val="22"/>
                <w:lang w:val="sr-Cyrl-RS"/>
              </w:rPr>
            </w:pPr>
            <w:r>
              <w:rPr>
                <w:rFonts w:cs="Arial"/>
                <w:sz w:val="22"/>
                <w:lang w:val="sr-Cyrl-RS"/>
              </w:rPr>
              <w:t xml:space="preserve">4.4. </w:t>
            </w:r>
          </w:p>
        </w:tc>
        <w:tc>
          <w:tcPr>
            <w:tcW w:w="4536" w:type="dxa"/>
          </w:tcPr>
          <w:p w:rsidR="002E61B7" w:rsidRDefault="002E61B7" w:rsidP="002E61B7">
            <w:pPr>
              <w:rPr>
                <w:rFonts w:cs="Arial"/>
                <w:sz w:val="22"/>
                <w:lang w:val="sr-Cyrl-RS"/>
              </w:rPr>
            </w:pPr>
            <w:r>
              <w:rPr>
                <w:rFonts w:cs="Arial"/>
                <w:sz w:val="22"/>
                <w:lang w:val="sr-Cyrl-RS"/>
              </w:rPr>
              <w:t>Израда статорских намотаја, ( главни и помоћни полови, међу изолација и везе)</w:t>
            </w:r>
          </w:p>
        </w:tc>
        <w:tc>
          <w:tcPr>
            <w:tcW w:w="1559" w:type="dxa"/>
          </w:tcPr>
          <w:p w:rsidR="002E61B7" w:rsidRPr="00364D81" w:rsidRDefault="002E61B7" w:rsidP="002E61B7">
            <w:pPr>
              <w:rPr>
                <w:rFonts w:cs="Arial"/>
                <w:sz w:val="22"/>
              </w:rPr>
            </w:pPr>
          </w:p>
        </w:tc>
        <w:tc>
          <w:tcPr>
            <w:tcW w:w="1418" w:type="dxa"/>
          </w:tcPr>
          <w:p w:rsidR="002E61B7" w:rsidRPr="00364D81" w:rsidRDefault="002E61B7" w:rsidP="002E61B7">
            <w:pPr>
              <w:rPr>
                <w:rFonts w:cs="Arial"/>
                <w:sz w:val="22"/>
              </w:rPr>
            </w:pPr>
          </w:p>
        </w:tc>
        <w:tc>
          <w:tcPr>
            <w:tcW w:w="1843" w:type="dxa"/>
          </w:tcPr>
          <w:p w:rsidR="002E61B7" w:rsidRPr="00364D81" w:rsidRDefault="002E61B7" w:rsidP="002E61B7">
            <w:pPr>
              <w:rPr>
                <w:rFonts w:cs="Arial"/>
                <w:sz w:val="22"/>
              </w:rPr>
            </w:pPr>
          </w:p>
        </w:tc>
      </w:tr>
      <w:tr w:rsidR="002E61B7" w:rsidTr="008308BA">
        <w:tc>
          <w:tcPr>
            <w:tcW w:w="709" w:type="dxa"/>
          </w:tcPr>
          <w:p w:rsidR="002E61B7" w:rsidRDefault="002E61B7" w:rsidP="002E61B7">
            <w:pPr>
              <w:rPr>
                <w:rFonts w:cs="Arial"/>
                <w:sz w:val="22"/>
                <w:lang w:val="sr-Cyrl-RS"/>
              </w:rPr>
            </w:pPr>
            <w:r>
              <w:rPr>
                <w:rFonts w:cs="Arial"/>
                <w:sz w:val="22"/>
                <w:lang w:val="sr-Cyrl-RS"/>
              </w:rPr>
              <w:t>4.5.</w:t>
            </w:r>
          </w:p>
        </w:tc>
        <w:tc>
          <w:tcPr>
            <w:tcW w:w="4536" w:type="dxa"/>
          </w:tcPr>
          <w:p w:rsidR="002E61B7" w:rsidRDefault="002E61B7" w:rsidP="002E61B7">
            <w:pPr>
              <w:rPr>
                <w:rFonts w:cs="Arial"/>
                <w:sz w:val="22"/>
                <w:lang w:val="sr-Cyrl-RS"/>
              </w:rPr>
            </w:pPr>
            <w:r>
              <w:rPr>
                <w:rFonts w:cs="Arial"/>
                <w:sz w:val="22"/>
                <w:lang w:val="sr-Cyrl-RS"/>
              </w:rPr>
              <w:t xml:space="preserve"> Замена  држача четкица и графитних четкица ( по мотору)</w:t>
            </w:r>
          </w:p>
        </w:tc>
        <w:tc>
          <w:tcPr>
            <w:tcW w:w="1559" w:type="dxa"/>
          </w:tcPr>
          <w:p w:rsidR="002E61B7" w:rsidRPr="00364D81" w:rsidRDefault="002E61B7" w:rsidP="002E61B7">
            <w:pPr>
              <w:rPr>
                <w:rFonts w:cs="Arial"/>
                <w:sz w:val="22"/>
              </w:rPr>
            </w:pPr>
          </w:p>
        </w:tc>
        <w:tc>
          <w:tcPr>
            <w:tcW w:w="1418" w:type="dxa"/>
          </w:tcPr>
          <w:p w:rsidR="002E61B7" w:rsidRPr="00364D81" w:rsidRDefault="002E61B7" w:rsidP="002E61B7">
            <w:pPr>
              <w:rPr>
                <w:rFonts w:cs="Arial"/>
                <w:sz w:val="22"/>
              </w:rPr>
            </w:pPr>
          </w:p>
        </w:tc>
        <w:tc>
          <w:tcPr>
            <w:tcW w:w="1843" w:type="dxa"/>
          </w:tcPr>
          <w:p w:rsidR="002E61B7" w:rsidRPr="00364D81" w:rsidRDefault="002E61B7" w:rsidP="002E61B7">
            <w:pPr>
              <w:rPr>
                <w:rFonts w:cs="Arial"/>
                <w:sz w:val="22"/>
              </w:rPr>
            </w:pPr>
          </w:p>
        </w:tc>
      </w:tr>
      <w:tr w:rsidR="00282D77" w:rsidTr="00282D77">
        <w:tc>
          <w:tcPr>
            <w:tcW w:w="709" w:type="dxa"/>
          </w:tcPr>
          <w:p w:rsidR="00282D77" w:rsidRPr="002E61B7" w:rsidRDefault="00282D77" w:rsidP="002E61B7">
            <w:pPr>
              <w:rPr>
                <w:rFonts w:cs="Arial"/>
                <w:b/>
                <w:sz w:val="22"/>
                <w:lang w:val="sr-Cyrl-RS"/>
              </w:rPr>
            </w:pPr>
            <w:r w:rsidRPr="002E61B7">
              <w:rPr>
                <w:rFonts w:cs="Arial"/>
                <w:b/>
                <w:sz w:val="22"/>
                <w:lang w:val="sr-Cyrl-RS"/>
              </w:rPr>
              <w:t xml:space="preserve">5. </w:t>
            </w:r>
          </w:p>
        </w:tc>
        <w:tc>
          <w:tcPr>
            <w:tcW w:w="9356" w:type="dxa"/>
            <w:gridSpan w:val="4"/>
          </w:tcPr>
          <w:p w:rsidR="00282D77" w:rsidRDefault="00282D77" w:rsidP="002E61B7">
            <w:pPr>
              <w:rPr>
                <w:rFonts w:cs="Arial"/>
                <w:b/>
                <w:sz w:val="22"/>
                <w:lang w:val="sr-Cyrl-RS"/>
              </w:rPr>
            </w:pPr>
            <w:r w:rsidRPr="002E61B7">
              <w:rPr>
                <w:rFonts w:cs="Arial"/>
                <w:b/>
                <w:sz w:val="22"/>
                <w:lang w:val="sr-Cyrl-RS"/>
              </w:rPr>
              <w:t xml:space="preserve">Електро мотор </w:t>
            </w:r>
            <w:r w:rsidRPr="002E61B7">
              <w:rPr>
                <w:rFonts w:cs="Arial"/>
                <w:b/>
                <w:sz w:val="22"/>
                <w:lang w:val="sr-Latn-RS"/>
              </w:rPr>
              <w:t>MO 160 M, TZ 3488 0301, 7,5 KW, 110V, 80A, 2150 =/min</w:t>
            </w:r>
          </w:p>
          <w:p w:rsidR="00282D77" w:rsidRPr="00282D77" w:rsidRDefault="00282D77" w:rsidP="002E61B7">
            <w:pPr>
              <w:rPr>
                <w:rFonts w:cs="Arial"/>
                <w:sz w:val="22"/>
                <w:lang w:val="sr-Cyrl-RS"/>
              </w:rPr>
            </w:pPr>
          </w:p>
        </w:tc>
      </w:tr>
      <w:tr w:rsidR="002E61B7" w:rsidTr="008308BA">
        <w:tc>
          <w:tcPr>
            <w:tcW w:w="709" w:type="dxa"/>
          </w:tcPr>
          <w:p w:rsidR="002E61B7" w:rsidRPr="002C56CF" w:rsidRDefault="002E61B7" w:rsidP="002E61B7">
            <w:pPr>
              <w:rPr>
                <w:rFonts w:cs="Arial"/>
                <w:sz w:val="22"/>
                <w:lang w:val="sr-Latn-RS"/>
              </w:rPr>
            </w:pPr>
            <w:r>
              <w:rPr>
                <w:rFonts w:cs="Arial"/>
                <w:sz w:val="22"/>
                <w:lang w:val="sr-Latn-RS"/>
              </w:rPr>
              <w:t xml:space="preserve">5.1. </w:t>
            </w:r>
          </w:p>
        </w:tc>
        <w:tc>
          <w:tcPr>
            <w:tcW w:w="4536" w:type="dxa"/>
          </w:tcPr>
          <w:p w:rsidR="002E61B7" w:rsidRDefault="002E61B7" w:rsidP="002E61B7">
            <w:pPr>
              <w:rPr>
                <w:rFonts w:cs="Arial"/>
                <w:sz w:val="22"/>
                <w:lang w:val="sr-Cyrl-RS"/>
              </w:rPr>
            </w:pPr>
            <w:r w:rsidRPr="002C56CF">
              <w:rPr>
                <w:rFonts w:cs="Arial"/>
                <w:sz w:val="22"/>
                <w:lang w:val="sr-Cyrl-RS"/>
              </w:rPr>
              <w:t xml:space="preserve">Сервис електро мотора, </w:t>
            </w:r>
            <w:r>
              <w:rPr>
                <w:rFonts w:cs="Arial"/>
                <w:sz w:val="22"/>
                <w:lang w:val="sr-Cyrl-RS"/>
              </w:rPr>
              <w:t>замена лежајева,</w:t>
            </w:r>
            <w:r w:rsidRPr="002C56CF">
              <w:rPr>
                <w:rFonts w:cs="Arial"/>
                <w:sz w:val="22"/>
                <w:lang w:val="sr-Cyrl-RS"/>
              </w:rPr>
              <w:t>без оправке елемената</w:t>
            </w:r>
          </w:p>
        </w:tc>
        <w:tc>
          <w:tcPr>
            <w:tcW w:w="1559" w:type="dxa"/>
          </w:tcPr>
          <w:p w:rsidR="002E61B7" w:rsidRPr="00364D81" w:rsidRDefault="002E61B7" w:rsidP="002E61B7">
            <w:pPr>
              <w:rPr>
                <w:rFonts w:cs="Arial"/>
                <w:sz w:val="22"/>
              </w:rPr>
            </w:pPr>
          </w:p>
        </w:tc>
        <w:tc>
          <w:tcPr>
            <w:tcW w:w="1418" w:type="dxa"/>
          </w:tcPr>
          <w:p w:rsidR="002E61B7" w:rsidRPr="00364D81" w:rsidRDefault="002E61B7" w:rsidP="002E61B7">
            <w:pPr>
              <w:rPr>
                <w:rFonts w:cs="Arial"/>
                <w:sz w:val="22"/>
              </w:rPr>
            </w:pPr>
          </w:p>
        </w:tc>
        <w:tc>
          <w:tcPr>
            <w:tcW w:w="1843" w:type="dxa"/>
          </w:tcPr>
          <w:p w:rsidR="002E61B7" w:rsidRPr="00364D81" w:rsidRDefault="002E61B7" w:rsidP="002E61B7">
            <w:pPr>
              <w:rPr>
                <w:rFonts w:cs="Arial"/>
                <w:sz w:val="22"/>
              </w:rPr>
            </w:pPr>
          </w:p>
        </w:tc>
      </w:tr>
      <w:tr w:rsidR="002E61B7" w:rsidTr="008308BA">
        <w:tc>
          <w:tcPr>
            <w:tcW w:w="709" w:type="dxa"/>
          </w:tcPr>
          <w:p w:rsidR="002E61B7" w:rsidRPr="002C56CF" w:rsidRDefault="002E61B7" w:rsidP="002E61B7">
            <w:pPr>
              <w:rPr>
                <w:rFonts w:cs="Arial"/>
                <w:sz w:val="22"/>
                <w:lang w:val="sr-Cyrl-RS"/>
              </w:rPr>
            </w:pPr>
            <w:r>
              <w:rPr>
                <w:rFonts w:cs="Arial"/>
                <w:sz w:val="22"/>
                <w:lang w:val="sr-Cyrl-RS"/>
              </w:rPr>
              <w:t>5.2</w:t>
            </w:r>
            <w:r w:rsidR="00465E32">
              <w:rPr>
                <w:rFonts w:cs="Arial"/>
                <w:sz w:val="22"/>
                <w:lang w:val="sr-Cyrl-RS"/>
              </w:rPr>
              <w:t>.</w:t>
            </w:r>
          </w:p>
        </w:tc>
        <w:tc>
          <w:tcPr>
            <w:tcW w:w="4536" w:type="dxa"/>
          </w:tcPr>
          <w:p w:rsidR="002E61B7" w:rsidRPr="00364D81" w:rsidRDefault="002E61B7" w:rsidP="002E61B7">
            <w:pPr>
              <w:rPr>
                <w:rFonts w:cs="Arial"/>
                <w:sz w:val="22"/>
                <w:lang w:val="sr-Cyrl-RS"/>
              </w:rPr>
            </w:pPr>
            <w:r>
              <w:rPr>
                <w:rFonts w:cs="Arial"/>
                <w:sz w:val="22"/>
                <w:lang w:val="sr-Cyrl-RS"/>
              </w:rPr>
              <w:t>Замена намотаја ротора, цена по ротору</w:t>
            </w:r>
          </w:p>
        </w:tc>
        <w:tc>
          <w:tcPr>
            <w:tcW w:w="1559" w:type="dxa"/>
          </w:tcPr>
          <w:p w:rsidR="002E61B7" w:rsidRPr="00364D81" w:rsidRDefault="002E61B7" w:rsidP="002E61B7">
            <w:pPr>
              <w:rPr>
                <w:rFonts w:cs="Arial"/>
                <w:sz w:val="22"/>
              </w:rPr>
            </w:pPr>
          </w:p>
        </w:tc>
        <w:tc>
          <w:tcPr>
            <w:tcW w:w="1418" w:type="dxa"/>
          </w:tcPr>
          <w:p w:rsidR="002E61B7" w:rsidRPr="00364D81" w:rsidRDefault="002E61B7" w:rsidP="002E61B7">
            <w:pPr>
              <w:rPr>
                <w:rFonts w:cs="Arial"/>
                <w:sz w:val="22"/>
              </w:rPr>
            </w:pPr>
          </w:p>
        </w:tc>
        <w:tc>
          <w:tcPr>
            <w:tcW w:w="1843" w:type="dxa"/>
          </w:tcPr>
          <w:p w:rsidR="002E61B7" w:rsidRPr="00364D81" w:rsidRDefault="002E61B7" w:rsidP="002E61B7">
            <w:pPr>
              <w:rPr>
                <w:rFonts w:cs="Arial"/>
                <w:sz w:val="22"/>
              </w:rPr>
            </w:pPr>
          </w:p>
        </w:tc>
      </w:tr>
      <w:tr w:rsidR="002E61B7" w:rsidTr="008308BA">
        <w:tc>
          <w:tcPr>
            <w:tcW w:w="709" w:type="dxa"/>
          </w:tcPr>
          <w:p w:rsidR="002E61B7" w:rsidRPr="002C56CF" w:rsidRDefault="002E61B7" w:rsidP="002E61B7">
            <w:pPr>
              <w:rPr>
                <w:rFonts w:cs="Arial"/>
                <w:sz w:val="22"/>
                <w:lang w:val="sr-Cyrl-RS"/>
              </w:rPr>
            </w:pPr>
            <w:r>
              <w:rPr>
                <w:rFonts w:cs="Arial"/>
                <w:sz w:val="22"/>
                <w:lang w:val="sr-Cyrl-RS"/>
              </w:rPr>
              <w:t>5.3</w:t>
            </w:r>
            <w:r w:rsidR="00465E32">
              <w:rPr>
                <w:rFonts w:cs="Arial"/>
                <w:sz w:val="22"/>
                <w:lang w:val="sr-Cyrl-RS"/>
              </w:rPr>
              <w:t>.</w:t>
            </w:r>
          </w:p>
        </w:tc>
        <w:tc>
          <w:tcPr>
            <w:tcW w:w="4536" w:type="dxa"/>
          </w:tcPr>
          <w:p w:rsidR="002E61B7" w:rsidRPr="002C56CF" w:rsidRDefault="002E61B7" w:rsidP="002E61B7">
            <w:pPr>
              <w:rPr>
                <w:rFonts w:cs="Arial"/>
                <w:sz w:val="22"/>
                <w:lang w:val="sr-Cyrl-RS"/>
              </w:rPr>
            </w:pPr>
            <w:r>
              <w:rPr>
                <w:rFonts w:cs="Arial"/>
                <w:sz w:val="22"/>
                <w:lang w:val="sr-Cyrl-RS"/>
              </w:rPr>
              <w:t xml:space="preserve">Израда и замена колектора ( ламеле, бакарни венац, међу ламенарне </w:t>
            </w:r>
            <w:r>
              <w:rPr>
                <w:rFonts w:cs="Arial"/>
                <w:sz w:val="22"/>
                <w:lang w:val="sr-Cyrl-RS"/>
              </w:rPr>
              <w:lastRenderedPageBreak/>
              <w:t>изолације, мика капе) са монтажом, по колектору</w:t>
            </w:r>
          </w:p>
        </w:tc>
        <w:tc>
          <w:tcPr>
            <w:tcW w:w="1559" w:type="dxa"/>
          </w:tcPr>
          <w:p w:rsidR="002E61B7" w:rsidRPr="00364D81" w:rsidRDefault="002E61B7" w:rsidP="002E61B7">
            <w:pPr>
              <w:rPr>
                <w:rFonts w:cs="Arial"/>
                <w:sz w:val="22"/>
              </w:rPr>
            </w:pPr>
          </w:p>
        </w:tc>
        <w:tc>
          <w:tcPr>
            <w:tcW w:w="1418" w:type="dxa"/>
          </w:tcPr>
          <w:p w:rsidR="002E61B7" w:rsidRPr="00364D81" w:rsidRDefault="002E61B7" w:rsidP="002E61B7">
            <w:pPr>
              <w:rPr>
                <w:rFonts w:cs="Arial"/>
                <w:sz w:val="22"/>
              </w:rPr>
            </w:pPr>
          </w:p>
        </w:tc>
        <w:tc>
          <w:tcPr>
            <w:tcW w:w="1843" w:type="dxa"/>
          </w:tcPr>
          <w:p w:rsidR="002E61B7" w:rsidRPr="00364D81" w:rsidRDefault="002E61B7" w:rsidP="002E61B7">
            <w:pPr>
              <w:rPr>
                <w:rFonts w:cs="Arial"/>
                <w:sz w:val="22"/>
              </w:rPr>
            </w:pPr>
          </w:p>
        </w:tc>
      </w:tr>
      <w:tr w:rsidR="002E61B7" w:rsidTr="008308BA">
        <w:tc>
          <w:tcPr>
            <w:tcW w:w="709" w:type="dxa"/>
          </w:tcPr>
          <w:p w:rsidR="002E61B7" w:rsidRPr="002C56CF" w:rsidRDefault="002E61B7" w:rsidP="002E61B7">
            <w:pPr>
              <w:rPr>
                <w:rFonts w:cs="Arial"/>
                <w:sz w:val="22"/>
                <w:lang w:val="sr-Cyrl-RS"/>
              </w:rPr>
            </w:pPr>
            <w:r>
              <w:rPr>
                <w:rFonts w:cs="Arial"/>
                <w:sz w:val="22"/>
                <w:lang w:val="sr-Cyrl-RS"/>
              </w:rPr>
              <w:lastRenderedPageBreak/>
              <w:t>5.4</w:t>
            </w:r>
            <w:r w:rsidR="004D3A38">
              <w:rPr>
                <w:rFonts w:cs="Arial"/>
                <w:sz w:val="22"/>
                <w:lang w:val="sr-Cyrl-RS"/>
              </w:rPr>
              <w:t>.</w:t>
            </w:r>
          </w:p>
        </w:tc>
        <w:tc>
          <w:tcPr>
            <w:tcW w:w="4536" w:type="dxa"/>
          </w:tcPr>
          <w:p w:rsidR="002E61B7" w:rsidRPr="002C56CF" w:rsidRDefault="002E61B7" w:rsidP="002E61B7">
            <w:pPr>
              <w:rPr>
                <w:rFonts w:cs="Arial"/>
                <w:sz w:val="22"/>
                <w:lang w:val="sr-Cyrl-RS"/>
              </w:rPr>
            </w:pPr>
            <w:r>
              <w:rPr>
                <w:rFonts w:cs="Arial"/>
                <w:sz w:val="22"/>
                <w:lang w:val="sr-Cyrl-RS"/>
              </w:rPr>
              <w:t>Израда статорских намотаја, ( главни и помоћни полови, међу изолација и везе)</w:t>
            </w:r>
          </w:p>
        </w:tc>
        <w:tc>
          <w:tcPr>
            <w:tcW w:w="1559" w:type="dxa"/>
          </w:tcPr>
          <w:p w:rsidR="002E61B7" w:rsidRPr="00364D81" w:rsidRDefault="002E61B7" w:rsidP="002E61B7">
            <w:pPr>
              <w:rPr>
                <w:rFonts w:cs="Arial"/>
                <w:sz w:val="22"/>
              </w:rPr>
            </w:pPr>
          </w:p>
        </w:tc>
        <w:tc>
          <w:tcPr>
            <w:tcW w:w="1418" w:type="dxa"/>
          </w:tcPr>
          <w:p w:rsidR="002E61B7" w:rsidRPr="00364D81" w:rsidRDefault="002E61B7" w:rsidP="002E61B7">
            <w:pPr>
              <w:rPr>
                <w:rFonts w:cs="Arial"/>
                <w:sz w:val="22"/>
              </w:rPr>
            </w:pPr>
          </w:p>
        </w:tc>
        <w:tc>
          <w:tcPr>
            <w:tcW w:w="1843" w:type="dxa"/>
          </w:tcPr>
          <w:p w:rsidR="002E61B7" w:rsidRPr="00364D81" w:rsidRDefault="002E61B7" w:rsidP="002E61B7">
            <w:pPr>
              <w:rPr>
                <w:rFonts w:cs="Arial"/>
                <w:sz w:val="22"/>
              </w:rPr>
            </w:pPr>
          </w:p>
        </w:tc>
      </w:tr>
      <w:tr w:rsidR="002E61B7" w:rsidTr="008308BA">
        <w:tc>
          <w:tcPr>
            <w:tcW w:w="709" w:type="dxa"/>
          </w:tcPr>
          <w:p w:rsidR="002E61B7" w:rsidRPr="002C56CF" w:rsidRDefault="002E61B7" w:rsidP="002E61B7">
            <w:pPr>
              <w:rPr>
                <w:rFonts w:cs="Arial"/>
                <w:sz w:val="22"/>
                <w:lang w:val="sr-Cyrl-RS"/>
              </w:rPr>
            </w:pPr>
            <w:r>
              <w:rPr>
                <w:rFonts w:cs="Arial"/>
                <w:sz w:val="22"/>
                <w:lang w:val="sr-Cyrl-RS"/>
              </w:rPr>
              <w:t>5.5</w:t>
            </w:r>
            <w:r w:rsidR="004D3A38">
              <w:rPr>
                <w:rFonts w:cs="Arial"/>
                <w:sz w:val="22"/>
                <w:lang w:val="sr-Cyrl-RS"/>
              </w:rPr>
              <w:t>.</w:t>
            </w:r>
          </w:p>
        </w:tc>
        <w:tc>
          <w:tcPr>
            <w:tcW w:w="4536" w:type="dxa"/>
          </w:tcPr>
          <w:p w:rsidR="002E61B7" w:rsidRPr="002C56CF" w:rsidRDefault="002E61B7" w:rsidP="002E61B7">
            <w:pPr>
              <w:rPr>
                <w:rFonts w:cs="Arial"/>
                <w:sz w:val="22"/>
                <w:lang w:val="sr-Cyrl-RS"/>
              </w:rPr>
            </w:pPr>
            <w:r>
              <w:rPr>
                <w:rFonts w:cs="Arial"/>
                <w:sz w:val="22"/>
                <w:lang w:val="sr-Cyrl-RS"/>
              </w:rPr>
              <w:t>Замена  држача четкица и графитних четкица ( по мотору)</w:t>
            </w:r>
          </w:p>
        </w:tc>
        <w:tc>
          <w:tcPr>
            <w:tcW w:w="1559" w:type="dxa"/>
          </w:tcPr>
          <w:p w:rsidR="002E61B7" w:rsidRPr="00364D81" w:rsidRDefault="002E61B7" w:rsidP="002E61B7">
            <w:pPr>
              <w:rPr>
                <w:rFonts w:cs="Arial"/>
                <w:sz w:val="22"/>
              </w:rPr>
            </w:pPr>
          </w:p>
        </w:tc>
        <w:tc>
          <w:tcPr>
            <w:tcW w:w="1418" w:type="dxa"/>
          </w:tcPr>
          <w:p w:rsidR="002E61B7" w:rsidRPr="00364D81" w:rsidRDefault="002E61B7" w:rsidP="002E61B7">
            <w:pPr>
              <w:rPr>
                <w:rFonts w:cs="Arial"/>
                <w:sz w:val="22"/>
              </w:rPr>
            </w:pPr>
          </w:p>
        </w:tc>
        <w:tc>
          <w:tcPr>
            <w:tcW w:w="1843" w:type="dxa"/>
          </w:tcPr>
          <w:p w:rsidR="002E61B7" w:rsidRPr="00364D81" w:rsidRDefault="002E61B7" w:rsidP="002E61B7">
            <w:pPr>
              <w:rPr>
                <w:rFonts w:cs="Arial"/>
                <w:sz w:val="22"/>
              </w:rPr>
            </w:pPr>
          </w:p>
        </w:tc>
      </w:tr>
      <w:tr w:rsidR="004D3A38" w:rsidTr="0018090D">
        <w:tc>
          <w:tcPr>
            <w:tcW w:w="709" w:type="dxa"/>
          </w:tcPr>
          <w:p w:rsidR="004D3A38" w:rsidRPr="002E61B7" w:rsidRDefault="004D3A38" w:rsidP="002E61B7">
            <w:pPr>
              <w:rPr>
                <w:rFonts w:cs="Arial"/>
                <w:b/>
                <w:sz w:val="22"/>
              </w:rPr>
            </w:pPr>
            <w:r w:rsidRPr="002E61B7">
              <w:rPr>
                <w:rFonts w:cs="Arial"/>
                <w:b/>
                <w:sz w:val="22"/>
                <w:lang w:val="sr-Cyrl-RS"/>
              </w:rPr>
              <w:t>6</w:t>
            </w:r>
            <w:r>
              <w:rPr>
                <w:rFonts w:cs="Arial"/>
                <w:b/>
                <w:sz w:val="22"/>
              </w:rPr>
              <w:t>.</w:t>
            </w:r>
          </w:p>
        </w:tc>
        <w:tc>
          <w:tcPr>
            <w:tcW w:w="9356" w:type="dxa"/>
            <w:gridSpan w:val="4"/>
          </w:tcPr>
          <w:p w:rsidR="004D3A38" w:rsidRDefault="004D3A38" w:rsidP="002E61B7">
            <w:pPr>
              <w:rPr>
                <w:rFonts w:cs="Arial"/>
                <w:b/>
                <w:sz w:val="22"/>
                <w:lang w:val="sr-Cyrl-RS"/>
              </w:rPr>
            </w:pPr>
            <w:r w:rsidRPr="002E61B7">
              <w:rPr>
                <w:rFonts w:cs="Arial"/>
                <w:b/>
                <w:sz w:val="22"/>
                <w:lang w:val="sr-Cyrl-RS"/>
              </w:rPr>
              <w:t xml:space="preserve">Побудник </w:t>
            </w:r>
            <w:r w:rsidRPr="002E61B7">
              <w:rPr>
                <w:rFonts w:cs="Arial"/>
                <w:b/>
                <w:sz w:val="22"/>
                <w:lang w:val="sr-Latn-RS"/>
              </w:rPr>
              <w:t>GB 112 L, TZ 5230 0240, 5,5 kw,115V,48A, 3000 o/min</w:t>
            </w:r>
          </w:p>
          <w:p w:rsidR="004D3A38" w:rsidRPr="004D3A38" w:rsidRDefault="004D3A38" w:rsidP="002E61B7">
            <w:pPr>
              <w:rPr>
                <w:rFonts w:cs="Arial"/>
                <w:sz w:val="22"/>
                <w:lang w:val="sr-Cyrl-RS"/>
              </w:rPr>
            </w:pPr>
          </w:p>
        </w:tc>
      </w:tr>
      <w:tr w:rsidR="002E61B7" w:rsidTr="008308BA">
        <w:tc>
          <w:tcPr>
            <w:tcW w:w="709" w:type="dxa"/>
          </w:tcPr>
          <w:p w:rsidR="002E61B7" w:rsidRDefault="002E61B7" w:rsidP="002E61B7">
            <w:pPr>
              <w:rPr>
                <w:rFonts w:cs="Arial"/>
                <w:sz w:val="22"/>
                <w:lang w:val="sr-Cyrl-RS"/>
              </w:rPr>
            </w:pPr>
            <w:r>
              <w:rPr>
                <w:rFonts w:cs="Arial"/>
                <w:sz w:val="22"/>
                <w:lang w:val="sr-Cyrl-RS"/>
              </w:rPr>
              <w:t>6.1</w:t>
            </w:r>
            <w:r w:rsidR="004D3A38">
              <w:rPr>
                <w:rFonts w:cs="Arial"/>
                <w:sz w:val="22"/>
                <w:lang w:val="sr-Cyrl-RS"/>
              </w:rPr>
              <w:t>.</w:t>
            </w:r>
          </w:p>
        </w:tc>
        <w:tc>
          <w:tcPr>
            <w:tcW w:w="4536" w:type="dxa"/>
          </w:tcPr>
          <w:p w:rsidR="002E61B7" w:rsidRDefault="002E61B7" w:rsidP="002E61B7">
            <w:pPr>
              <w:rPr>
                <w:rFonts w:cs="Arial"/>
                <w:sz w:val="22"/>
                <w:lang w:val="sr-Cyrl-RS"/>
              </w:rPr>
            </w:pPr>
            <w:r w:rsidRPr="002C56CF">
              <w:rPr>
                <w:rFonts w:cs="Arial"/>
                <w:sz w:val="22"/>
                <w:lang w:val="sr-Cyrl-RS"/>
              </w:rPr>
              <w:t xml:space="preserve">Сервис </w:t>
            </w:r>
            <w:r>
              <w:rPr>
                <w:rFonts w:cs="Arial"/>
                <w:sz w:val="22"/>
                <w:lang w:val="sr-Cyrl-RS"/>
              </w:rPr>
              <w:t>побудника</w:t>
            </w:r>
            <w:r w:rsidRPr="002C56CF">
              <w:rPr>
                <w:rFonts w:cs="Arial"/>
                <w:sz w:val="22"/>
                <w:lang w:val="sr-Cyrl-RS"/>
              </w:rPr>
              <w:t xml:space="preserve">, </w:t>
            </w:r>
            <w:r>
              <w:rPr>
                <w:rFonts w:cs="Arial"/>
                <w:sz w:val="22"/>
                <w:lang w:val="sr-Cyrl-RS"/>
              </w:rPr>
              <w:t>замена лежајева,</w:t>
            </w:r>
            <w:r w:rsidRPr="002C56CF">
              <w:rPr>
                <w:rFonts w:cs="Arial"/>
                <w:sz w:val="22"/>
                <w:lang w:val="sr-Cyrl-RS"/>
              </w:rPr>
              <w:t>без оправке елемената</w:t>
            </w:r>
          </w:p>
        </w:tc>
        <w:tc>
          <w:tcPr>
            <w:tcW w:w="1559" w:type="dxa"/>
          </w:tcPr>
          <w:p w:rsidR="002E61B7" w:rsidRPr="00364D81" w:rsidRDefault="002E61B7" w:rsidP="002E61B7">
            <w:pPr>
              <w:rPr>
                <w:rFonts w:cs="Arial"/>
                <w:sz w:val="22"/>
              </w:rPr>
            </w:pPr>
          </w:p>
        </w:tc>
        <w:tc>
          <w:tcPr>
            <w:tcW w:w="1418" w:type="dxa"/>
          </w:tcPr>
          <w:p w:rsidR="002E61B7" w:rsidRPr="00364D81" w:rsidRDefault="002E61B7" w:rsidP="002E61B7">
            <w:pPr>
              <w:rPr>
                <w:rFonts w:cs="Arial"/>
                <w:sz w:val="22"/>
              </w:rPr>
            </w:pPr>
          </w:p>
        </w:tc>
        <w:tc>
          <w:tcPr>
            <w:tcW w:w="1843" w:type="dxa"/>
          </w:tcPr>
          <w:p w:rsidR="002E61B7" w:rsidRPr="00364D81" w:rsidRDefault="002E61B7" w:rsidP="002E61B7">
            <w:pPr>
              <w:rPr>
                <w:rFonts w:cs="Arial"/>
                <w:sz w:val="22"/>
              </w:rPr>
            </w:pPr>
          </w:p>
        </w:tc>
      </w:tr>
      <w:tr w:rsidR="002E61B7" w:rsidTr="008308BA">
        <w:tc>
          <w:tcPr>
            <w:tcW w:w="709" w:type="dxa"/>
          </w:tcPr>
          <w:p w:rsidR="002E61B7" w:rsidRDefault="002E61B7" w:rsidP="002E61B7">
            <w:pPr>
              <w:rPr>
                <w:rFonts w:cs="Arial"/>
                <w:sz w:val="22"/>
                <w:lang w:val="sr-Cyrl-RS"/>
              </w:rPr>
            </w:pPr>
            <w:r>
              <w:rPr>
                <w:rFonts w:cs="Arial"/>
                <w:sz w:val="22"/>
                <w:lang w:val="sr-Cyrl-RS"/>
              </w:rPr>
              <w:t>6.2</w:t>
            </w:r>
            <w:r w:rsidR="004D3A38">
              <w:rPr>
                <w:rFonts w:cs="Arial"/>
                <w:sz w:val="22"/>
                <w:lang w:val="sr-Cyrl-RS"/>
              </w:rPr>
              <w:t>.</w:t>
            </w:r>
          </w:p>
        </w:tc>
        <w:tc>
          <w:tcPr>
            <w:tcW w:w="4536" w:type="dxa"/>
          </w:tcPr>
          <w:p w:rsidR="002E61B7" w:rsidRDefault="002E61B7" w:rsidP="002E61B7">
            <w:pPr>
              <w:rPr>
                <w:rFonts w:cs="Arial"/>
                <w:sz w:val="22"/>
                <w:lang w:val="sr-Cyrl-RS"/>
              </w:rPr>
            </w:pPr>
            <w:r>
              <w:rPr>
                <w:rFonts w:cs="Arial"/>
                <w:sz w:val="22"/>
                <w:lang w:val="sr-Cyrl-RS"/>
              </w:rPr>
              <w:t>Поправка намотаја ротора</w:t>
            </w:r>
          </w:p>
        </w:tc>
        <w:tc>
          <w:tcPr>
            <w:tcW w:w="1559" w:type="dxa"/>
          </w:tcPr>
          <w:p w:rsidR="002E61B7" w:rsidRPr="00364D81" w:rsidRDefault="002E61B7" w:rsidP="002E61B7">
            <w:pPr>
              <w:rPr>
                <w:rFonts w:cs="Arial"/>
                <w:sz w:val="22"/>
              </w:rPr>
            </w:pPr>
          </w:p>
        </w:tc>
        <w:tc>
          <w:tcPr>
            <w:tcW w:w="1418" w:type="dxa"/>
          </w:tcPr>
          <w:p w:rsidR="002E61B7" w:rsidRPr="00364D81" w:rsidRDefault="002E61B7" w:rsidP="002E61B7">
            <w:pPr>
              <w:rPr>
                <w:rFonts w:cs="Arial"/>
                <w:sz w:val="22"/>
              </w:rPr>
            </w:pPr>
          </w:p>
        </w:tc>
        <w:tc>
          <w:tcPr>
            <w:tcW w:w="1843" w:type="dxa"/>
          </w:tcPr>
          <w:p w:rsidR="002E61B7" w:rsidRPr="00364D81" w:rsidRDefault="002E61B7" w:rsidP="002E61B7">
            <w:pPr>
              <w:rPr>
                <w:rFonts w:cs="Arial"/>
                <w:sz w:val="22"/>
              </w:rPr>
            </w:pPr>
          </w:p>
        </w:tc>
      </w:tr>
      <w:tr w:rsidR="002E61B7" w:rsidTr="008308BA">
        <w:tc>
          <w:tcPr>
            <w:tcW w:w="709" w:type="dxa"/>
          </w:tcPr>
          <w:p w:rsidR="002E61B7" w:rsidRDefault="002E61B7" w:rsidP="002E61B7">
            <w:pPr>
              <w:rPr>
                <w:rFonts w:cs="Arial"/>
                <w:sz w:val="22"/>
                <w:lang w:val="sr-Cyrl-RS"/>
              </w:rPr>
            </w:pPr>
            <w:r>
              <w:rPr>
                <w:rFonts w:cs="Arial"/>
                <w:sz w:val="22"/>
                <w:lang w:val="sr-Cyrl-RS"/>
              </w:rPr>
              <w:t>6.3</w:t>
            </w:r>
            <w:r w:rsidR="004D3A38">
              <w:rPr>
                <w:rFonts w:cs="Arial"/>
                <w:sz w:val="22"/>
                <w:lang w:val="sr-Cyrl-RS"/>
              </w:rPr>
              <w:t>.</w:t>
            </w:r>
          </w:p>
        </w:tc>
        <w:tc>
          <w:tcPr>
            <w:tcW w:w="4536" w:type="dxa"/>
          </w:tcPr>
          <w:p w:rsidR="002E61B7" w:rsidRDefault="002E61B7" w:rsidP="002E61B7">
            <w:pPr>
              <w:rPr>
                <w:rFonts w:cs="Arial"/>
                <w:sz w:val="22"/>
                <w:lang w:val="sr-Cyrl-RS"/>
              </w:rPr>
            </w:pPr>
            <w:r>
              <w:rPr>
                <w:rFonts w:cs="Arial"/>
                <w:sz w:val="22"/>
                <w:lang w:val="sr-Cyrl-RS"/>
              </w:rPr>
              <w:t>Израда и замена колектора ( ламеле, бакарни венац, међу ламенарне изолације, мика капе) са монтажом, по колектору</w:t>
            </w:r>
          </w:p>
        </w:tc>
        <w:tc>
          <w:tcPr>
            <w:tcW w:w="1559" w:type="dxa"/>
          </w:tcPr>
          <w:p w:rsidR="002E61B7" w:rsidRPr="00364D81" w:rsidRDefault="002E61B7" w:rsidP="002E61B7">
            <w:pPr>
              <w:rPr>
                <w:rFonts w:cs="Arial"/>
                <w:sz w:val="22"/>
              </w:rPr>
            </w:pPr>
          </w:p>
        </w:tc>
        <w:tc>
          <w:tcPr>
            <w:tcW w:w="1418" w:type="dxa"/>
          </w:tcPr>
          <w:p w:rsidR="002E61B7" w:rsidRPr="00364D81" w:rsidRDefault="002E61B7" w:rsidP="002E61B7">
            <w:pPr>
              <w:rPr>
                <w:rFonts w:cs="Arial"/>
                <w:sz w:val="22"/>
              </w:rPr>
            </w:pPr>
          </w:p>
        </w:tc>
        <w:tc>
          <w:tcPr>
            <w:tcW w:w="1843" w:type="dxa"/>
          </w:tcPr>
          <w:p w:rsidR="002E61B7" w:rsidRPr="00364D81" w:rsidRDefault="002E61B7" w:rsidP="002E61B7">
            <w:pPr>
              <w:rPr>
                <w:rFonts w:cs="Arial"/>
                <w:sz w:val="22"/>
              </w:rPr>
            </w:pPr>
          </w:p>
        </w:tc>
      </w:tr>
      <w:tr w:rsidR="002E61B7" w:rsidTr="008308BA">
        <w:tc>
          <w:tcPr>
            <w:tcW w:w="709" w:type="dxa"/>
          </w:tcPr>
          <w:p w:rsidR="002E61B7" w:rsidRDefault="002E61B7" w:rsidP="002E61B7">
            <w:pPr>
              <w:rPr>
                <w:rFonts w:cs="Arial"/>
                <w:sz w:val="22"/>
                <w:lang w:val="sr-Cyrl-RS"/>
              </w:rPr>
            </w:pPr>
            <w:r>
              <w:rPr>
                <w:rFonts w:cs="Arial"/>
                <w:sz w:val="22"/>
                <w:lang w:val="sr-Cyrl-RS"/>
              </w:rPr>
              <w:t>6.4</w:t>
            </w:r>
            <w:r w:rsidR="004D3A38">
              <w:rPr>
                <w:rFonts w:cs="Arial"/>
                <w:sz w:val="22"/>
                <w:lang w:val="sr-Cyrl-RS"/>
              </w:rPr>
              <w:t>.</w:t>
            </w:r>
          </w:p>
          <w:p w:rsidR="002E61B7" w:rsidRDefault="002E61B7" w:rsidP="002E61B7">
            <w:pPr>
              <w:rPr>
                <w:rFonts w:cs="Arial"/>
                <w:sz w:val="22"/>
                <w:lang w:val="sr-Cyrl-RS"/>
              </w:rPr>
            </w:pPr>
          </w:p>
        </w:tc>
        <w:tc>
          <w:tcPr>
            <w:tcW w:w="4536" w:type="dxa"/>
          </w:tcPr>
          <w:p w:rsidR="002E61B7" w:rsidRDefault="002E61B7" w:rsidP="002E61B7">
            <w:pPr>
              <w:rPr>
                <w:rFonts w:cs="Arial"/>
                <w:sz w:val="22"/>
                <w:lang w:val="sr-Cyrl-RS"/>
              </w:rPr>
            </w:pPr>
            <w:r>
              <w:rPr>
                <w:rFonts w:cs="Arial"/>
                <w:sz w:val="22"/>
                <w:lang w:val="sr-Cyrl-RS"/>
              </w:rPr>
              <w:t>Израда статорских намотаја, ( главни и помоћни полови, међу изолација и везе)</w:t>
            </w:r>
          </w:p>
        </w:tc>
        <w:tc>
          <w:tcPr>
            <w:tcW w:w="1559" w:type="dxa"/>
          </w:tcPr>
          <w:p w:rsidR="002E61B7" w:rsidRPr="00364D81" w:rsidRDefault="002E61B7" w:rsidP="002E61B7">
            <w:pPr>
              <w:rPr>
                <w:rFonts w:cs="Arial"/>
                <w:sz w:val="22"/>
              </w:rPr>
            </w:pPr>
          </w:p>
        </w:tc>
        <w:tc>
          <w:tcPr>
            <w:tcW w:w="1418" w:type="dxa"/>
          </w:tcPr>
          <w:p w:rsidR="002E61B7" w:rsidRPr="00364D81" w:rsidRDefault="002E61B7" w:rsidP="002E61B7">
            <w:pPr>
              <w:rPr>
                <w:rFonts w:cs="Arial"/>
                <w:sz w:val="22"/>
              </w:rPr>
            </w:pPr>
          </w:p>
        </w:tc>
        <w:tc>
          <w:tcPr>
            <w:tcW w:w="1843" w:type="dxa"/>
          </w:tcPr>
          <w:p w:rsidR="002E61B7" w:rsidRPr="00364D81" w:rsidRDefault="002E61B7" w:rsidP="002E61B7">
            <w:pPr>
              <w:rPr>
                <w:rFonts w:cs="Arial"/>
                <w:sz w:val="22"/>
              </w:rPr>
            </w:pPr>
          </w:p>
        </w:tc>
      </w:tr>
      <w:tr w:rsidR="002E61B7" w:rsidTr="008308BA">
        <w:tc>
          <w:tcPr>
            <w:tcW w:w="709" w:type="dxa"/>
          </w:tcPr>
          <w:p w:rsidR="002E61B7" w:rsidRDefault="00E06A49" w:rsidP="002E61B7">
            <w:pPr>
              <w:rPr>
                <w:rFonts w:cs="Arial"/>
                <w:sz w:val="22"/>
                <w:lang w:val="sr-Cyrl-RS"/>
              </w:rPr>
            </w:pPr>
            <w:r>
              <w:rPr>
                <w:rFonts w:cs="Arial"/>
                <w:sz w:val="22"/>
                <w:lang w:val="sr-Cyrl-RS"/>
              </w:rPr>
              <w:t>6.5.</w:t>
            </w:r>
          </w:p>
        </w:tc>
        <w:tc>
          <w:tcPr>
            <w:tcW w:w="4536" w:type="dxa"/>
          </w:tcPr>
          <w:p w:rsidR="002E61B7" w:rsidRDefault="002E61B7" w:rsidP="002E61B7">
            <w:pPr>
              <w:rPr>
                <w:rFonts w:cs="Arial"/>
                <w:sz w:val="22"/>
                <w:lang w:val="sr-Cyrl-RS"/>
              </w:rPr>
            </w:pPr>
            <w:r>
              <w:rPr>
                <w:rFonts w:cs="Arial"/>
                <w:sz w:val="22"/>
                <w:lang w:val="sr-Cyrl-RS"/>
              </w:rPr>
              <w:t>Замена  држача четкица и графитних четкица ( по побуднику)</w:t>
            </w:r>
          </w:p>
        </w:tc>
        <w:tc>
          <w:tcPr>
            <w:tcW w:w="1559" w:type="dxa"/>
          </w:tcPr>
          <w:p w:rsidR="002E61B7" w:rsidRPr="00364D81" w:rsidRDefault="002E61B7" w:rsidP="002E61B7">
            <w:pPr>
              <w:rPr>
                <w:rFonts w:cs="Arial"/>
                <w:sz w:val="22"/>
              </w:rPr>
            </w:pPr>
          </w:p>
        </w:tc>
        <w:tc>
          <w:tcPr>
            <w:tcW w:w="1418" w:type="dxa"/>
          </w:tcPr>
          <w:p w:rsidR="002E61B7" w:rsidRPr="00364D81" w:rsidRDefault="002E61B7" w:rsidP="002E61B7">
            <w:pPr>
              <w:rPr>
                <w:rFonts w:cs="Arial"/>
                <w:sz w:val="22"/>
              </w:rPr>
            </w:pPr>
          </w:p>
        </w:tc>
        <w:tc>
          <w:tcPr>
            <w:tcW w:w="1843" w:type="dxa"/>
          </w:tcPr>
          <w:p w:rsidR="002E61B7" w:rsidRPr="00364D81" w:rsidRDefault="002E61B7" w:rsidP="002E61B7">
            <w:pPr>
              <w:rPr>
                <w:rFonts w:cs="Arial"/>
                <w:sz w:val="22"/>
              </w:rPr>
            </w:pPr>
          </w:p>
        </w:tc>
      </w:tr>
      <w:tr w:rsidR="004D3A38" w:rsidTr="0018090D">
        <w:tc>
          <w:tcPr>
            <w:tcW w:w="709" w:type="dxa"/>
          </w:tcPr>
          <w:p w:rsidR="004D3A38" w:rsidRPr="002E61B7" w:rsidRDefault="004D3A38" w:rsidP="002E61B7">
            <w:pPr>
              <w:rPr>
                <w:rFonts w:cs="Arial"/>
                <w:b/>
                <w:sz w:val="22"/>
                <w:lang w:val="sr-Cyrl-RS"/>
              </w:rPr>
            </w:pPr>
            <w:r w:rsidRPr="002E61B7">
              <w:rPr>
                <w:rFonts w:cs="Arial"/>
                <w:b/>
                <w:sz w:val="22"/>
                <w:lang w:val="sr-Cyrl-RS"/>
              </w:rPr>
              <w:t>7.</w:t>
            </w:r>
          </w:p>
        </w:tc>
        <w:tc>
          <w:tcPr>
            <w:tcW w:w="9356" w:type="dxa"/>
            <w:gridSpan w:val="4"/>
          </w:tcPr>
          <w:p w:rsidR="004D3A38" w:rsidRDefault="004D3A38" w:rsidP="002E61B7">
            <w:pPr>
              <w:rPr>
                <w:rFonts w:cs="Arial"/>
                <w:b/>
                <w:sz w:val="22"/>
                <w:lang w:val="sr-Cyrl-RS"/>
              </w:rPr>
            </w:pPr>
            <w:r w:rsidRPr="002E61B7">
              <w:rPr>
                <w:rFonts w:cs="Arial"/>
                <w:b/>
                <w:sz w:val="22"/>
                <w:lang w:val="sr-Cyrl-RS"/>
              </w:rPr>
              <w:t xml:space="preserve">Динамо </w:t>
            </w:r>
            <w:r w:rsidRPr="002E61B7">
              <w:rPr>
                <w:rFonts w:cs="Arial"/>
                <w:b/>
                <w:sz w:val="22"/>
                <w:lang w:val="sr-Latn-RS"/>
              </w:rPr>
              <w:t>GB 132 L, TZ 5270 0101, 9,5 KW, 110V,87A, 2900o/min</w:t>
            </w:r>
          </w:p>
          <w:p w:rsidR="004D3A38" w:rsidRPr="004D3A38" w:rsidRDefault="004D3A38" w:rsidP="002E61B7">
            <w:pPr>
              <w:rPr>
                <w:rFonts w:cs="Arial"/>
                <w:sz w:val="22"/>
                <w:lang w:val="sr-Cyrl-RS"/>
              </w:rPr>
            </w:pPr>
          </w:p>
        </w:tc>
      </w:tr>
      <w:tr w:rsidR="002E61B7" w:rsidTr="008308BA">
        <w:tc>
          <w:tcPr>
            <w:tcW w:w="709" w:type="dxa"/>
          </w:tcPr>
          <w:p w:rsidR="002E61B7" w:rsidRDefault="002E61B7" w:rsidP="002E61B7">
            <w:pPr>
              <w:rPr>
                <w:rFonts w:cs="Arial"/>
                <w:sz w:val="22"/>
                <w:lang w:val="sr-Cyrl-RS"/>
              </w:rPr>
            </w:pPr>
            <w:r>
              <w:rPr>
                <w:rFonts w:cs="Arial"/>
                <w:sz w:val="22"/>
                <w:lang w:val="sr-Cyrl-RS"/>
              </w:rPr>
              <w:t>7.1</w:t>
            </w:r>
            <w:r w:rsidR="004D3A38">
              <w:rPr>
                <w:rFonts w:cs="Arial"/>
                <w:sz w:val="22"/>
                <w:lang w:val="sr-Cyrl-RS"/>
              </w:rPr>
              <w:t>.</w:t>
            </w:r>
          </w:p>
        </w:tc>
        <w:tc>
          <w:tcPr>
            <w:tcW w:w="4536" w:type="dxa"/>
          </w:tcPr>
          <w:p w:rsidR="002E61B7" w:rsidRDefault="002E61B7" w:rsidP="002E61B7">
            <w:pPr>
              <w:rPr>
                <w:rFonts w:cs="Arial"/>
                <w:sz w:val="22"/>
                <w:lang w:val="sr-Cyrl-RS"/>
              </w:rPr>
            </w:pPr>
            <w:r w:rsidRPr="002C56CF">
              <w:rPr>
                <w:rFonts w:cs="Arial"/>
                <w:sz w:val="22"/>
                <w:lang w:val="sr-Cyrl-RS"/>
              </w:rPr>
              <w:t xml:space="preserve">Сервис </w:t>
            </w:r>
            <w:r>
              <w:rPr>
                <w:rFonts w:cs="Arial"/>
                <w:sz w:val="22"/>
                <w:lang w:val="sr-Cyrl-RS"/>
              </w:rPr>
              <w:t>динаме</w:t>
            </w:r>
            <w:r w:rsidRPr="002C56CF">
              <w:rPr>
                <w:rFonts w:cs="Arial"/>
                <w:sz w:val="22"/>
                <w:lang w:val="sr-Cyrl-RS"/>
              </w:rPr>
              <w:t xml:space="preserve">, </w:t>
            </w:r>
            <w:r>
              <w:rPr>
                <w:rFonts w:cs="Arial"/>
                <w:sz w:val="22"/>
                <w:lang w:val="sr-Cyrl-RS"/>
              </w:rPr>
              <w:t>замена лежајева,</w:t>
            </w:r>
            <w:r w:rsidRPr="002C56CF">
              <w:rPr>
                <w:rFonts w:cs="Arial"/>
                <w:sz w:val="22"/>
                <w:lang w:val="sr-Cyrl-RS"/>
              </w:rPr>
              <w:t>без оправке елемената</w:t>
            </w:r>
          </w:p>
        </w:tc>
        <w:tc>
          <w:tcPr>
            <w:tcW w:w="1559" w:type="dxa"/>
          </w:tcPr>
          <w:p w:rsidR="002E61B7" w:rsidRPr="00364D81" w:rsidRDefault="002E61B7" w:rsidP="002E61B7">
            <w:pPr>
              <w:rPr>
                <w:rFonts w:cs="Arial"/>
                <w:sz w:val="22"/>
              </w:rPr>
            </w:pPr>
          </w:p>
        </w:tc>
        <w:tc>
          <w:tcPr>
            <w:tcW w:w="1418" w:type="dxa"/>
          </w:tcPr>
          <w:p w:rsidR="002E61B7" w:rsidRPr="00364D81" w:rsidRDefault="002E61B7" w:rsidP="002E61B7">
            <w:pPr>
              <w:rPr>
                <w:rFonts w:cs="Arial"/>
                <w:sz w:val="22"/>
              </w:rPr>
            </w:pPr>
          </w:p>
        </w:tc>
        <w:tc>
          <w:tcPr>
            <w:tcW w:w="1843" w:type="dxa"/>
          </w:tcPr>
          <w:p w:rsidR="002E61B7" w:rsidRPr="00364D81" w:rsidRDefault="002E61B7" w:rsidP="002E61B7">
            <w:pPr>
              <w:rPr>
                <w:rFonts w:cs="Arial"/>
                <w:sz w:val="22"/>
              </w:rPr>
            </w:pPr>
          </w:p>
        </w:tc>
      </w:tr>
      <w:tr w:rsidR="002E61B7" w:rsidTr="008308BA">
        <w:tc>
          <w:tcPr>
            <w:tcW w:w="709" w:type="dxa"/>
          </w:tcPr>
          <w:p w:rsidR="002E61B7" w:rsidRDefault="002E61B7" w:rsidP="002E61B7">
            <w:pPr>
              <w:rPr>
                <w:rFonts w:cs="Arial"/>
                <w:sz w:val="22"/>
                <w:lang w:val="sr-Cyrl-RS"/>
              </w:rPr>
            </w:pPr>
            <w:r>
              <w:rPr>
                <w:rFonts w:cs="Arial"/>
                <w:sz w:val="22"/>
                <w:lang w:val="sr-Cyrl-RS"/>
              </w:rPr>
              <w:t>7.2</w:t>
            </w:r>
            <w:r w:rsidR="004D3A38">
              <w:rPr>
                <w:rFonts w:cs="Arial"/>
                <w:sz w:val="22"/>
                <w:lang w:val="sr-Cyrl-RS"/>
              </w:rPr>
              <w:t>.</w:t>
            </w:r>
          </w:p>
        </w:tc>
        <w:tc>
          <w:tcPr>
            <w:tcW w:w="4536" w:type="dxa"/>
          </w:tcPr>
          <w:p w:rsidR="002E61B7" w:rsidRDefault="002E61B7" w:rsidP="002E61B7">
            <w:pPr>
              <w:rPr>
                <w:rFonts w:cs="Arial"/>
                <w:sz w:val="22"/>
                <w:lang w:val="sr-Cyrl-RS"/>
              </w:rPr>
            </w:pPr>
            <w:r>
              <w:rPr>
                <w:rFonts w:cs="Arial"/>
                <w:sz w:val="22"/>
                <w:lang w:val="sr-Cyrl-RS"/>
              </w:rPr>
              <w:t>Поправка намотаја ротора</w:t>
            </w:r>
          </w:p>
        </w:tc>
        <w:tc>
          <w:tcPr>
            <w:tcW w:w="1559" w:type="dxa"/>
          </w:tcPr>
          <w:p w:rsidR="002E61B7" w:rsidRPr="00364D81" w:rsidRDefault="002E61B7" w:rsidP="002E61B7">
            <w:pPr>
              <w:rPr>
                <w:rFonts w:cs="Arial"/>
                <w:sz w:val="22"/>
              </w:rPr>
            </w:pPr>
          </w:p>
        </w:tc>
        <w:tc>
          <w:tcPr>
            <w:tcW w:w="1418" w:type="dxa"/>
          </w:tcPr>
          <w:p w:rsidR="002E61B7" w:rsidRPr="00364D81" w:rsidRDefault="002E61B7" w:rsidP="002E61B7">
            <w:pPr>
              <w:rPr>
                <w:rFonts w:cs="Arial"/>
                <w:sz w:val="22"/>
              </w:rPr>
            </w:pPr>
          </w:p>
        </w:tc>
        <w:tc>
          <w:tcPr>
            <w:tcW w:w="1843" w:type="dxa"/>
          </w:tcPr>
          <w:p w:rsidR="002E61B7" w:rsidRPr="00364D81" w:rsidRDefault="002E61B7" w:rsidP="002E61B7">
            <w:pPr>
              <w:rPr>
                <w:rFonts w:cs="Arial"/>
                <w:sz w:val="22"/>
              </w:rPr>
            </w:pPr>
          </w:p>
        </w:tc>
      </w:tr>
      <w:tr w:rsidR="002E61B7" w:rsidTr="008308BA">
        <w:tc>
          <w:tcPr>
            <w:tcW w:w="709" w:type="dxa"/>
          </w:tcPr>
          <w:p w:rsidR="002E61B7" w:rsidRDefault="002E61B7" w:rsidP="002E61B7">
            <w:pPr>
              <w:rPr>
                <w:rFonts w:cs="Arial"/>
                <w:sz w:val="22"/>
                <w:lang w:val="sr-Cyrl-RS"/>
              </w:rPr>
            </w:pPr>
            <w:r>
              <w:rPr>
                <w:rFonts w:cs="Arial"/>
                <w:sz w:val="22"/>
                <w:lang w:val="sr-Cyrl-RS"/>
              </w:rPr>
              <w:t>7.3</w:t>
            </w:r>
            <w:r w:rsidR="004D3A38">
              <w:rPr>
                <w:rFonts w:cs="Arial"/>
                <w:sz w:val="22"/>
                <w:lang w:val="sr-Cyrl-RS"/>
              </w:rPr>
              <w:t>.</w:t>
            </w:r>
          </w:p>
        </w:tc>
        <w:tc>
          <w:tcPr>
            <w:tcW w:w="4536" w:type="dxa"/>
          </w:tcPr>
          <w:p w:rsidR="002E61B7" w:rsidRDefault="002E61B7" w:rsidP="002E61B7">
            <w:pPr>
              <w:rPr>
                <w:rFonts w:cs="Arial"/>
                <w:sz w:val="22"/>
                <w:lang w:val="sr-Cyrl-RS"/>
              </w:rPr>
            </w:pPr>
            <w:r>
              <w:rPr>
                <w:rFonts w:cs="Arial"/>
                <w:sz w:val="22"/>
                <w:lang w:val="sr-Cyrl-RS"/>
              </w:rPr>
              <w:t>Израда и замена колектора ( ламеле, бакарни венац, међу ламенарне изолације, мика капе) са монтажом, по колектору</w:t>
            </w:r>
          </w:p>
        </w:tc>
        <w:tc>
          <w:tcPr>
            <w:tcW w:w="1559" w:type="dxa"/>
          </w:tcPr>
          <w:p w:rsidR="002E61B7" w:rsidRPr="00364D81" w:rsidRDefault="002E61B7" w:rsidP="002E61B7">
            <w:pPr>
              <w:rPr>
                <w:rFonts w:cs="Arial"/>
                <w:sz w:val="22"/>
              </w:rPr>
            </w:pPr>
          </w:p>
        </w:tc>
        <w:tc>
          <w:tcPr>
            <w:tcW w:w="1418" w:type="dxa"/>
          </w:tcPr>
          <w:p w:rsidR="002E61B7" w:rsidRPr="00364D81" w:rsidRDefault="002E61B7" w:rsidP="002E61B7">
            <w:pPr>
              <w:rPr>
                <w:rFonts w:cs="Arial"/>
                <w:sz w:val="22"/>
              </w:rPr>
            </w:pPr>
          </w:p>
        </w:tc>
        <w:tc>
          <w:tcPr>
            <w:tcW w:w="1843" w:type="dxa"/>
          </w:tcPr>
          <w:p w:rsidR="002E61B7" w:rsidRPr="00364D81" w:rsidRDefault="002E61B7" w:rsidP="002E61B7">
            <w:pPr>
              <w:rPr>
                <w:rFonts w:cs="Arial"/>
                <w:sz w:val="22"/>
              </w:rPr>
            </w:pPr>
          </w:p>
        </w:tc>
      </w:tr>
      <w:tr w:rsidR="002E61B7" w:rsidTr="008308BA">
        <w:tc>
          <w:tcPr>
            <w:tcW w:w="709" w:type="dxa"/>
          </w:tcPr>
          <w:p w:rsidR="002E61B7" w:rsidRDefault="002E61B7" w:rsidP="002E61B7">
            <w:pPr>
              <w:rPr>
                <w:rFonts w:cs="Arial"/>
                <w:sz w:val="22"/>
                <w:lang w:val="sr-Cyrl-RS"/>
              </w:rPr>
            </w:pPr>
            <w:r>
              <w:rPr>
                <w:rFonts w:cs="Arial"/>
                <w:sz w:val="22"/>
                <w:lang w:val="sr-Cyrl-RS"/>
              </w:rPr>
              <w:t>7.4</w:t>
            </w:r>
            <w:r w:rsidR="004D3A38">
              <w:rPr>
                <w:rFonts w:cs="Arial"/>
                <w:sz w:val="22"/>
                <w:lang w:val="sr-Cyrl-RS"/>
              </w:rPr>
              <w:t>.</w:t>
            </w:r>
          </w:p>
        </w:tc>
        <w:tc>
          <w:tcPr>
            <w:tcW w:w="4536" w:type="dxa"/>
          </w:tcPr>
          <w:p w:rsidR="002E61B7" w:rsidRDefault="002E61B7" w:rsidP="002E61B7">
            <w:pPr>
              <w:rPr>
                <w:rFonts w:cs="Arial"/>
                <w:sz w:val="22"/>
                <w:lang w:val="sr-Cyrl-RS"/>
              </w:rPr>
            </w:pPr>
            <w:r>
              <w:rPr>
                <w:rFonts w:cs="Arial"/>
                <w:sz w:val="22"/>
                <w:lang w:val="sr-Cyrl-RS"/>
              </w:rPr>
              <w:t>Израда статорских намотаја, ( главни и помоћни полови, међу изолација и везе)</w:t>
            </w:r>
          </w:p>
        </w:tc>
        <w:tc>
          <w:tcPr>
            <w:tcW w:w="1559" w:type="dxa"/>
          </w:tcPr>
          <w:p w:rsidR="002E61B7" w:rsidRPr="00364D81" w:rsidRDefault="002E61B7" w:rsidP="002E61B7">
            <w:pPr>
              <w:rPr>
                <w:rFonts w:cs="Arial"/>
                <w:sz w:val="22"/>
              </w:rPr>
            </w:pPr>
          </w:p>
        </w:tc>
        <w:tc>
          <w:tcPr>
            <w:tcW w:w="1418" w:type="dxa"/>
          </w:tcPr>
          <w:p w:rsidR="002E61B7" w:rsidRPr="00364D81" w:rsidRDefault="002E61B7" w:rsidP="002E61B7">
            <w:pPr>
              <w:rPr>
                <w:rFonts w:cs="Arial"/>
                <w:sz w:val="22"/>
              </w:rPr>
            </w:pPr>
          </w:p>
        </w:tc>
        <w:tc>
          <w:tcPr>
            <w:tcW w:w="1843" w:type="dxa"/>
          </w:tcPr>
          <w:p w:rsidR="002E61B7" w:rsidRPr="00364D81" w:rsidRDefault="002E61B7" w:rsidP="002E61B7">
            <w:pPr>
              <w:rPr>
                <w:rFonts w:cs="Arial"/>
                <w:sz w:val="22"/>
              </w:rPr>
            </w:pPr>
          </w:p>
        </w:tc>
      </w:tr>
      <w:tr w:rsidR="002E61B7" w:rsidTr="008308BA">
        <w:tc>
          <w:tcPr>
            <w:tcW w:w="709" w:type="dxa"/>
          </w:tcPr>
          <w:p w:rsidR="002E61B7" w:rsidRDefault="002E61B7" w:rsidP="002E61B7">
            <w:pPr>
              <w:rPr>
                <w:rFonts w:cs="Arial"/>
                <w:sz w:val="22"/>
                <w:lang w:val="sr-Cyrl-RS"/>
              </w:rPr>
            </w:pPr>
            <w:r>
              <w:rPr>
                <w:rFonts w:cs="Arial"/>
                <w:sz w:val="22"/>
                <w:lang w:val="sr-Cyrl-RS"/>
              </w:rPr>
              <w:t>7.5</w:t>
            </w:r>
            <w:r w:rsidR="004D3A38">
              <w:rPr>
                <w:rFonts w:cs="Arial"/>
                <w:sz w:val="22"/>
                <w:lang w:val="sr-Cyrl-RS"/>
              </w:rPr>
              <w:t>.</w:t>
            </w:r>
          </w:p>
        </w:tc>
        <w:tc>
          <w:tcPr>
            <w:tcW w:w="4536" w:type="dxa"/>
          </w:tcPr>
          <w:p w:rsidR="002E61B7" w:rsidRDefault="002E61B7" w:rsidP="002E61B7">
            <w:pPr>
              <w:rPr>
                <w:rFonts w:cs="Arial"/>
                <w:sz w:val="22"/>
                <w:lang w:val="sr-Cyrl-RS"/>
              </w:rPr>
            </w:pPr>
            <w:r>
              <w:rPr>
                <w:rFonts w:cs="Arial"/>
                <w:sz w:val="22"/>
                <w:lang w:val="sr-Cyrl-RS"/>
              </w:rPr>
              <w:t>Замена  држача четкица и графитних четкица ( по побуднику)</w:t>
            </w:r>
          </w:p>
        </w:tc>
        <w:tc>
          <w:tcPr>
            <w:tcW w:w="1559" w:type="dxa"/>
          </w:tcPr>
          <w:p w:rsidR="002E61B7" w:rsidRPr="00364D81" w:rsidRDefault="002E61B7" w:rsidP="002E61B7">
            <w:pPr>
              <w:rPr>
                <w:rFonts w:cs="Arial"/>
                <w:sz w:val="22"/>
              </w:rPr>
            </w:pPr>
          </w:p>
        </w:tc>
        <w:tc>
          <w:tcPr>
            <w:tcW w:w="1418" w:type="dxa"/>
          </w:tcPr>
          <w:p w:rsidR="002E61B7" w:rsidRPr="00364D81" w:rsidRDefault="002E61B7" w:rsidP="002E61B7">
            <w:pPr>
              <w:rPr>
                <w:rFonts w:cs="Arial"/>
                <w:sz w:val="22"/>
              </w:rPr>
            </w:pPr>
          </w:p>
        </w:tc>
        <w:tc>
          <w:tcPr>
            <w:tcW w:w="1843" w:type="dxa"/>
          </w:tcPr>
          <w:p w:rsidR="002E61B7" w:rsidRPr="00364D81" w:rsidRDefault="002E61B7" w:rsidP="002E61B7">
            <w:pPr>
              <w:rPr>
                <w:rFonts w:cs="Arial"/>
                <w:sz w:val="22"/>
              </w:rPr>
            </w:pPr>
          </w:p>
        </w:tc>
      </w:tr>
      <w:tr w:rsidR="004D3A38" w:rsidTr="0018090D">
        <w:tc>
          <w:tcPr>
            <w:tcW w:w="709" w:type="dxa"/>
          </w:tcPr>
          <w:p w:rsidR="004D3A38" w:rsidRPr="002E61B7" w:rsidRDefault="004D3A38" w:rsidP="002E61B7">
            <w:pPr>
              <w:rPr>
                <w:rFonts w:cs="Arial"/>
                <w:b/>
                <w:sz w:val="22"/>
                <w:lang w:val="sr-Cyrl-RS"/>
              </w:rPr>
            </w:pPr>
            <w:r w:rsidRPr="002E61B7">
              <w:rPr>
                <w:rFonts w:cs="Arial"/>
                <w:b/>
                <w:sz w:val="22"/>
                <w:lang w:val="sr-Cyrl-RS"/>
              </w:rPr>
              <w:t>8.</w:t>
            </w:r>
          </w:p>
        </w:tc>
        <w:tc>
          <w:tcPr>
            <w:tcW w:w="9356" w:type="dxa"/>
            <w:gridSpan w:val="4"/>
          </w:tcPr>
          <w:p w:rsidR="004D3A38" w:rsidRDefault="004D3A38" w:rsidP="002E61B7">
            <w:pPr>
              <w:rPr>
                <w:rFonts w:cs="Arial"/>
                <w:b/>
                <w:sz w:val="22"/>
                <w:lang w:val="sr-Cyrl-RS"/>
              </w:rPr>
            </w:pPr>
            <w:r w:rsidRPr="002E61B7">
              <w:rPr>
                <w:rFonts w:cs="Arial"/>
                <w:b/>
                <w:sz w:val="22"/>
                <w:lang w:val="sr-Cyrl-RS"/>
              </w:rPr>
              <w:t xml:space="preserve">Електро мотор </w:t>
            </w:r>
            <w:r w:rsidRPr="002E61B7">
              <w:rPr>
                <w:rFonts w:cs="Arial"/>
                <w:b/>
                <w:sz w:val="22"/>
                <w:lang w:val="sr-Latn-RS"/>
              </w:rPr>
              <w:t>MB 132 M, TZ 3460 0301, 7.5Kw, 110V,84A, 2150 o/min.</w:t>
            </w:r>
          </w:p>
          <w:p w:rsidR="004D3A38" w:rsidRPr="004D3A38" w:rsidRDefault="004D3A38" w:rsidP="002E61B7">
            <w:pPr>
              <w:rPr>
                <w:rFonts w:cs="Arial"/>
                <w:sz w:val="22"/>
                <w:lang w:val="sr-Cyrl-RS"/>
              </w:rPr>
            </w:pPr>
          </w:p>
        </w:tc>
      </w:tr>
      <w:tr w:rsidR="002E61B7" w:rsidTr="008308BA">
        <w:tc>
          <w:tcPr>
            <w:tcW w:w="709" w:type="dxa"/>
          </w:tcPr>
          <w:p w:rsidR="002E61B7" w:rsidRPr="004D3A38" w:rsidRDefault="002E61B7" w:rsidP="002E61B7">
            <w:pPr>
              <w:rPr>
                <w:rFonts w:cs="Arial"/>
                <w:sz w:val="22"/>
                <w:lang w:val="sr-Cyrl-RS"/>
              </w:rPr>
            </w:pPr>
            <w:r>
              <w:rPr>
                <w:rFonts w:cs="Arial"/>
                <w:sz w:val="22"/>
                <w:lang w:val="sr-Latn-RS"/>
              </w:rPr>
              <w:t>8.1</w:t>
            </w:r>
            <w:r w:rsidR="004D3A38">
              <w:rPr>
                <w:rFonts w:cs="Arial"/>
                <w:sz w:val="22"/>
                <w:lang w:val="sr-Cyrl-RS"/>
              </w:rPr>
              <w:t>.</w:t>
            </w:r>
          </w:p>
        </w:tc>
        <w:tc>
          <w:tcPr>
            <w:tcW w:w="4536" w:type="dxa"/>
          </w:tcPr>
          <w:p w:rsidR="002E61B7" w:rsidRDefault="002E61B7" w:rsidP="002E61B7">
            <w:pPr>
              <w:rPr>
                <w:rFonts w:cs="Arial"/>
                <w:sz w:val="22"/>
                <w:lang w:val="sr-Cyrl-RS"/>
              </w:rPr>
            </w:pPr>
            <w:r w:rsidRPr="002C56CF">
              <w:rPr>
                <w:rFonts w:cs="Arial"/>
                <w:sz w:val="22"/>
                <w:lang w:val="sr-Cyrl-RS"/>
              </w:rPr>
              <w:t xml:space="preserve">Сервис електро мотора, </w:t>
            </w:r>
            <w:r>
              <w:rPr>
                <w:rFonts w:cs="Arial"/>
                <w:sz w:val="22"/>
                <w:lang w:val="sr-Cyrl-RS"/>
              </w:rPr>
              <w:t>замена лежајева,</w:t>
            </w:r>
            <w:r w:rsidRPr="002C56CF">
              <w:rPr>
                <w:rFonts w:cs="Arial"/>
                <w:sz w:val="22"/>
                <w:lang w:val="sr-Cyrl-RS"/>
              </w:rPr>
              <w:t>без оправке елемената</w:t>
            </w:r>
          </w:p>
        </w:tc>
        <w:tc>
          <w:tcPr>
            <w:tcW w:w="1559" w:type="dxa"/>
          </w:tcPr>
          <w:p w:rsidR="002E61B7" w:rsidRPr="00364D81" w:rsidRDefault="002E61B7" w:rsidP="002E61B7">
            <w:pPr>
              <w:rPr>
                <w:rFonts w:cs="Arial"/>
                <w:sz w:val="22"/>
              </w:rPr>
            </w:pPr>
          </w:p>
        </w:tc>
        <w:tc>
          <w:tcPr>
            <w:tcW w:w="1418" w:type="dxa"/>
          </w:tcPr>
          <w:p w:rsidR="002E61B7" w:rsidRPr="00364D81" w:rsidRDefault="002E61B7" w:rsidP="002E61B7">
            <w:pPr>
              <w:rPr>
                <w:rFonts w:cs="Arial"/>
                <w:sz w:val="22"/>
              </w:rPr>
            </w:pPr>
          </w:p>
        </w:tc>
        <w:tc>
          <w:tcPr>
            <w:tcW w:w="1843" w:type="dxa"/>
          </w:tcPr>
          <w:p w:rsidR="002E61B7" w:rsidRPr="00364D81" w:rsidRDefault="002E61B7" w:rsidP="002E61B7">
            <w:pPr>
              <w:rPr>
                <w:rFonts w:cs="Arial"/>
                <w:sz w:val="22"/>
              </w:rPr>
            </w:pPr>
          </w:p>
        </w:tc>
      </w:tr>
      <w:tr w:rsidR="002E61B7" w:rsidTr="008308BA">
        <w:tc>
          <w:tcPr>
            <w:tcW w:w="709" w:type="dxa"/>
          </w:tcPr>
          <w:p w:rsidR="002E61B7" w:rsidRPr="004D3A38" w:rsidRDefault="004D3A38" w:rsidP="002E61B7">
            <w:pPr>
              <w:rPr>
                <w:rFonts w:cs="Arial"/>
                <w:sz w:val="22"/>
                <w:lang w:val="sr-Cyrl-RS"/>
              </w:rPr>
            </w:pPr>
            <w:r>
              <w:rPr>
                <w:rFonts w:cs="Arial"/>
                <w:sz w:val="22"/>
                <w:lang w:val="sr-Latn-RS"/>
              </w:rPr>
              <w:t>8</w:t>
            </w:r>
            <w:r>
              <w:rPr>
                <w:rFonts w:cs="Arial"/>
                <w:sz w:val="22"/>
                <w:lang w:val="sr-Cyrl-RS"/>
              </w:rPr>
              <w:t>.</w:t>
            </w:r>
            <w:r w:rsidR="002E61B7">
              <w:rPr>
                <w:rFonts w:cs="Arial"/>
                <w:sz w:val="22"/>
                <w:lang w:val="sr-Latn-RS"/>
              </w:rPr>
              <w:t>2</w:t>
            </w:r>
            <w:r>
              <w:rPr>
                <w:rFonts w:cs="Arial"/>
                <w:sz w:val="22"/>
                <w:lang w:val="sr-Cyrl-RS"/>
              </w:rPr>
              <w:t>.</w:t>
            </w:r>
          </w:p>
        </w:tc>
        <w:tc>
          <w:tcPr>
            <w:tcW w:w="4536" w:type="dxa"/>
          </w:tcPr>
          <w:p w:rsidR="002E61B7" w:rsidRPr="00364D81" w:rsidRDefault="002E61B7" w:rsidP="002E61B7">
            <w:pPr>
              <w:rPr>
                <w:rFonts w:cs="Arial"/>
                <w:sz w:val="22"/>
                <w:lang w:val="sr-Cyrl-RS"/>
              </w:rPr>
            </w:pPr>
            <w:r>
              <w:rPr>
                <w:rFonts w:cs="Arial"/>
                <w:sz w:val="22"/>
                <w:lang w:val="sr-Cyrl-RS"/>
              </w:rPr>
              <w:t>Замена намотаја ротора, цена по ротору</w:t>
            </w:r>
          </w:p>
        </w:tc>
        <w:tc>
          <w:tcPr>
            <w:tcW w:w="1559" w:type="dxa"/>
          </w:tcPr>
          <w:p w:rsidR="002E61B7" w:rsidRPr="00364D81" w:rsidRDefault="002E61B7" w:rsidP="002E61B7">
            <w:pPr>
              <w:rPr>
                <w:rFonts w:cs="Arial"/>
                <w:sz w:val="22"/>
              </w:rPr>
            </w:pPr>
          </w:p>
        </w:tc>
        <w:tc>
          <w:tcPr>
            <w:tcW w:w="1418" w:type="dxa"/>
          </w:tcPr>
          <w:p w:rsidR="002E61B7" w:rsidRPr="00364D81" w:rsidRDefault="002E61B7" w:rsidP="002E61B7">
            <w:pPr>
              <w:rPr>
                <w:rFonts w:cs="Arial"/>
                <w:sz w:val="22"/>
              </w:rPr>
            </w:pPr>
          </w:p>
        </w:tc>
        <w:tc>
          <w:tcPr>
            <w:tcW w:w="1843" w:type="dxa"/>
          </w:tcPr>
          <w:p w:rsidR="002E61B7" w:rsidRPr="00364D81" w:rsidRDefault="002E61B7" w:rsidP="002E61B7">
            <w:pPr>
              <w:rPr>
                <w:rFonts w:cs="Arial"/>
                <w:sz w:val="22"/>
              </w:rPr>
            </w:pPr>
          </w:p>
        </w:tc>
      </w:tr>
      <w:tr w:rsidR="002E61B7" w:rsidTr="008308BA">
        <w:tc>
          <w:tcPr>
            <w:tcW w:w="709" w:type="dxa"/>
          </w:tcPr>
          <w:p w:rsidR="002E61B7" w:rsidRPr="004D3A38" w:rsidRDefault="002E61B7" w:rsidP="002E61B7">
            <w:pPr>
              <w:rPr>
                <w:rFonts w:cs="Arial"/>
                <w:sz w:val="22"/>
                <w:lang w:val="sr-Cyrl-RS"/>
              </w:rPr>
            </w:pPr>
            <w:r>
              <w:rPr>
                <w:rFonts w:cs="Arial"/>
                <w:sz w:val="22"/>
                <w:lang w:val="sr-Latn-RS"/>
              </w:rPr>
              <w:t>8.3</w:t>
            </w:r>
            <w:r w:rsidR="004D3A38">
              <w:rPr>
                <w:rFonts w:cs="Arial"/>
                <w:sz w:val="22"/>
                <w:lang w:val="sr-Cyrl-RS"/>
              </w:rPr>
              <w:t>.</w:t>
            </w:r>
          </w:p>
        </w:tc>
        <w:tc>
          <w:tcPr>
            <w:tcW w:w="4536" w:type="dxa"/>
          </w:tcPr>
          <w:p w:rsidR="002E61B7" w:rsidRPr="002C56CF" w:rsidRDefault="002E61B7" w:rsidP="002E61B7">
            <w:pPr>
              <w:rPr>
                <w:rFonts w:cs="Arial"/>
                <w:sz w:val="22"/>
                <w:lang w:val="sr-Cyrl-RS"/>
              </w:rPr>
            </w:pPr>
            <w:r>
              <w:rPr>
                <w:rFonts w:cs="Arial"/>
                <w:sz w:val="22"/>
                <w:lang w:val="sr-Cyrl-RS"/>
              </w:rPr>
              <w:t>Израда и замена колектора ( ламеле, бакарни венац, међу ламенарне изолације, мика капе) са монтажом, по колектору</w:t>
            </w:r>
          </w:p>
        </w:tc>
        <w:tc>
          <w:tcPr>
            <w:tcW w:w="1559" w:type="dxa"/>
          </w:tcPr>
          <w:p w:rsidR="002E61B7" w:rsidRPr="00364D81" w:rsidRDefault="002E61B7" w:rsidP="002E61B7">
            <w:pPr>
              <w:rPr>
                <w:rFonts w:cs="Arial"/>
                <w:sz w:val="22"/>
              </w:rPr>
            </w:pPr>
          </w:p>
        </w:tc>
        <w:tc>
          <w:tcPr>
            <w:tcW w:w="1418" w:type="dxa"/>
          </w:tcPr>
          <w:p w:rsidR="002E61B7" w:rsidRPr="00364D81" w:rsidRDefault="002E61B7" w:rsidP="002E61B7">
            <w:pPr>
              <w:rPr>
                <w:rFonts w:cs="Arial"/>
                <w:sz w:val="22"/>
              </w:rPr>
            </w:pPr>
          </w:p>
        </w:tc>
        <w:tc>
          <w:tcPr>
            <w:tcW w:w="1843" w:type="dxa"/>
          </w:tcPr>
          <w:p w:rsidR="002E61B7" w:rsidRPr="00364D81" w:rsidRDefault="002E61B7" w:rsidP="002E61B7">
            <w:pPr>
              <w:rPr>
                <w:rFonts w:cs="Arial"/>
                <w:sz w:val="22"/>
              </w:rPr>
            </w:pPr>
          </w:p>
        </w:tc>
      </w:tr>
      <w:tr w:rsidR="002E61B7" w:rsidTr="008308BA">
        <w:tc>
          <w:tcPr>
            <w:tcW w:w="709" w:type="dxa"/>
          </w:tcPr>
          <w:p w:rsidR="002E61B7" w:rsidRPr="004D3A38" w:rsidRDefault="002E61B7" w:rsidP="002E61B7">
            <w:pPr>
              <w:rPr>
                <w:rFonts w:cs="Arial"/>
                <w:sz w:val="22"/>
                <w:lang w:val="sr-Cyrl-RS"/>
              </w:rPr>
            </w:pPr>
            <w:r>
              <w:rPr>
                <w:rFonts w:cs="Arial"/>
                <w:sz w:val="22"/>
                <w:lang w:val="sr-Latn-RS"/>
              </w:rPr>
              <w:t>8.4</w:t>
            </w:r>
            <w:r w:rsidR="004D3A38">
              <w:rPr>
                <w:rFonts w:cs="Arial"/>
                <w:sz w:val="22"/>
                <w:lang w:val="sr-Cyrl-RS"/>
              </w:rPr>
              <w:t>.</w:t>
            </w:r>
          </w:p>
        </w:tc>
        <w:tc>
          <w:tcPr>
            <w:tcW w:w="4536" w:type="dxa"/>
          </w:tcPr>
          <w:p w:rsidR="002E61B7" w:rsidRPr="002C56CF" w:rsidRDefault="002E61B7" w:rsidP="002E61B7">
            <w:pPr>
              <w:rPr>
                <w:rFonts w:cs="Arial"/>
                <w:sz w:val="22"/>
                <w:lang w:val="sr-Cyrl-RS"/>
              </w:rPr>
            </w:pPr>
            <w:r>
              <w:rPr>
                <w:rFonts w:cs="Arial"/>
                <w:sz w:val="22"/>
                <w:lang w:val="sr-Cyrl-RS"/>
              </w:rPr>
              <w:t>Израда статорских намотаја, ( главни и помоћни полови, међу изолација и везе)</w:t>
            </w:r>
          </w:p>
        </w:tc>
        <w:tc>
          <w:tcPr>
            <w:tcW w:w="1559" w:type="dxa"/>
          </w:tcPr>
          <w:p w:rsidR="002E61B7" w:rsidRPr="00364D81" w:rsidRDefault="002E61B7" w:rsidP="002E61B7">
            <w:pPr>
              <w:rPr>
                <w:rFonts w:cs="Arial"/>
                <w:sz w:val="22"/>
              </w:rPr>
            </w:pPr>
          </w:p>
        </w:tc>
        <w:tc>
          <w:tcPr>
            <w:tcW w:w="1418" w:type="dxa"/>
          </w:tcPr>
          <w:p w:rsidR="002E61B7" w:rsidRPr="00364D81" w:rsidRDefault="002E61B7" w:rsidP="002E61B7">
            <w:pPr>
              <w:rPr>
                <w:rFonts w:cs="Arial"/>
                <w:sz w:val="22"/>
              </w:rPr>
            </w:pPr>
          </w:p>
        </w:tc>
        <w:tc>
          <w:tcPr>
            <w:tcW w:w="1843" w:type="dxa"/>
          </w:tcPr>
          <w:p w:rsidR="002E61B7" w:rsidRPr="00364D81" w:rsidRDefault="002E61B7" w:rsidP="002E61B7">
            <w:pPr>
              <w:rPr>
                <w:rFonts w:cs="Arial"/>
                <w:sz w:val="22"/>
              </w:rPr>
            </w:pPr>
          </w:p>
        </w:tc>
      </w:tr>
      <w:tr w:rsidR="002E61B7" w:rsidTr="008308BA">
        <w:tc>
          <w:tcPr>
            <w:tcW w:w="709" w:type="dxa"/>
          </w:tcPr>
          <w:p w:rsidR="002E61B7" w:rsidRPr="004D3A38" w:rsidRDefault="002E61B7" w:rsidP="002E61B7">
            <w:pPr>
              <w:rPr>
                <w:rFonts w:cs="Arial"/>
                <w:sz w:val="22"/>
                <w:lang w:val="sr-Cyrl-RS"/>
              </w:rPr>
            </w:pPr>
            <w:r>
              <w:rPr>
                <w:rFonts w:cs="Arial"/>
                <w:sz w:val="22"/>
                <w:lang w:val="sr-Latn-RS"/>
              </w:rPr>
              <w:t>8.5</w:t>
            </w:r>
            <w:r w:rsidR="004D3A38">
              <w:rPr>
                <w:rFonts w:cs="Arial"/>
                <w:sz w:val="22"/>
                <w:lang w:val="sr-Cyrl-RS"/>
              </w:rPr>
              <w:t>.</w:t>
            </w:r>
          </w:p>
        </w:tc>
        <w:tc>
          <w:tcPr>
            <w:tcW w:w="4536" w:type="dxa"/>
          </w:tcPr>
          <w:p w:rsidR="002E61B7" w:rsidRPr="002C56CF" w:rsidRDefault="002E61B7" w:rsidP="002E61B7">
            <w:pPr>
              <w:rPr>
                <w:rFonts w:cs="Arial"/>
                <w:sz w:val="22"/>
                <w:lang w:val="sr-Cyrl-RS"/>
              </w:rPr>
            </w:pPr>
            <w:r>
              <w:rPr>
                <w:rFonts w:cs="Arial"/>
                <w:sz w:val="22"/>
                <w:lang w:val="sr-Cyrl-RS"/>
              </w:rPr>
              <w:t>Замена  држача четкица и графитних четкица ( по мотору)</w:t>
            </w:r>
          </w:p>
        </w:tc>
        <w:tc>
          <w:tcPr>
            <w:tcW w:w="1559" w:type="dxa"/>
          </w:tcPr>
          <w:p w:rsidR="002E61B7" w:rsidRPr="00364D81" w:rsidRDefault="002E61B7" w:rsidP="002E61B7">
            <w:pPr>
              <w:rPr>
                <w:rFonts w:cs="Arial"/>
                <w:sz w:val="22"/>
              </w:rPr>
            </w:pPr>
          </w:p>
        </w:tc>
        <w:tc>
          <w:tcPr>
            <w:tcW w:w="1418" w:type="dxa"/>
          </w:tcPr>
          <w:p w:rsidR="002E61B7" w:rsidRPr="00364D81" w:rsidRDefault="002E61B7" w:rsidP="002E61B7">
            <w:pPr>
              <w:rPr>
                <w:rFonts w:cs="Arial"/>
                <w:sz w:val="22"/>
              </w:rPr>
            </w:pPr>
          </w:p>
        </w:tc>
        <w:tc>
          <w:tcPr>
            <w:tcW w:w="1843" w:type="dxa"/>
          </w:tcPr>
          <w:p w:rsidR="002E61B7" w:rsidRPr="00364D81" w:rsidRDefault="002E61B7" w:rsidP="002E61B7">
            <w:pPr>
              <w:rPr>
                <w:rFonts w:cs="Arial"/>
                <w:sz w:val="22"/>
              </w:rPr>
            </w:pPr>
          </w:p>
        </w:tc>
      </w:tr>
      <w:tr w:rsidR="004D3A38" w:rsidTr="0018090D">
        <w:tc>
          <w:tcPr>
            <w:tcW w:w="709" w:type="dxa"/>
          </w:tcPr>
          <w:p w:rsidR="004D3A38" w:rsidRPr="002E61B7" w:rsidRDefault="004D3A38" w:rsidP="002E61B7">
            <w:pPr>
              <w:rPr>
                <w:rFonts w:cs="Arial"/>
                <w:b/>
                <w:sz w:val="22"/>
                <w:lang w:val="sr-Latn-RS"/>
              </w:rPr>
            </w:pPr>
            <w:r w:rsidRPr="002E61B7">
              <w:rPr>
                <w:rFonts w:cs="Arial"/>
                <w:b/>
                <w:sz w:val="22"/>
                <w:lang w:val="sr-Latn-RS"/>
              </w:rPr>
              <w:t>9.</w:t>
            </w:r>
          </w:p>
        </w:tc>
        <w:tc>
          <w:tcPr>
            <w:tcW w:w="9356" w:type="dxa"/>
            <w:gridSpan w:val="4"/>
          </w:tcPr>
          <w:p w:rsidR="004D3A38" w:rsidRDefault="004D3A38" w:rsidP="002E61B7">
            <w:pPr>
              <w:rPr>
                <w:rFonts w:cs="Arial"/>
                <w:b/>
                <w:sz w:val="22"/>
                <w:lang w:val="sr-Cyrl-RS"/>
              </w:rPr>
            </w:pPr>
            <w:r>
              <w:rPr>
                <w:rFonts w:cs="Arial"/>
                <w:sz w:val="22"/>
                <w:lang w:val="sr-Latn-RS"/>
              </w:rPr>
              <w:t xml:space="preserve"> </w:t>
            </w:r>
            <w:r w:rsidRPr="002E61B7">
              <w:rPr>
                <w:rFonts w:cs="Arial"/>
                <w:b/>
                <w:sz w:val="22"/>
                <w:lang w:val="sr-Cyrl-RS"/>
              </w:rPr>
              <w:t xml:space="preserve">Вучни генератор </w:t>
            </w:r>
            <w:r w:rsidRPr="002E61B7">
              <w:rPr>
                <w:rFonts w:cs="Arial"/>
                <w:b/>
                <w:sz w:val="22"/>
                <w:lang w:val="sr-Latn-RS"/>
              </w:rPr>
              <w:t>1FC2 401-4B025-Z , Siemens, 403 Kw,950/528V, 448/806A,1800 o/mn</w:t>
            </w:r>
          </w:p>
          <w:p w:rsidR="004D3A38" w:rsidRPr="004D3A38" w:rsidRDefault="004D3A38" w:rsidP="002E61B7">
            <w:pPr>
              <w:rPr>
                <w:rFonts w:cs="Arial"/>
                <w:sz w:val="22"/>
                <w:lang w:val="sr-Cyrl-RS"/>
              </w:rPr>
            </w:pPr>
          </w:p>
        </w:tc>
      </w:tr>
      <w:tr w:rsidR="002E61B7" w:rsidTr="008308BA">
        <w:tc>
          <w:tcPr>
            <w:tcW w:w="709" w:type="dxa"/>
          </w:tcPr>
          <w:p w:rsidR="002E61B7" w:rsidRPr="005B1BD6" w:rsidRDefault="002E61B7" w:rsidP="002E61B7">
            <w:pPr>
              <w:rPr>
                <w:rFonts w:cs="Arial"/>
                <w:sz w:val="22"/>
                <w:lang w:val="sr-Cyrl-RS"/>
              </w:rPr>
            </w:pPr>
            <w:r>
              <w:rPr>
                <w:rFonts w:cs="Arial"/>
                <w:sz w:val="22"/>
                <w:lang w:val="sr-Cyrl-RS"/>
              </w:rPr>
              <w:t>9.1</w:t>
            </w:r>
            <w:r w:rsidR="004D3A38">
              <w:rPr>
                <w:rFonts w:cs="Arial"/>
                <w:sz w:val="22"/>
                <w:lang w:val="sr-Cyrl-RS"/>
              </w:rPr>
              <w:t>.</w:t>
            </w:r>
          </w:p>
        </w:tc>
        <w:tc>
          <w:tcPr>
            <w:tcW w:w="4536" w:type="dxa"/>
          </w:tcPr>
          <w:p w:rsidR="002E61B7" w:rsidRDefault="002E61B7" w:rsidP="002E61B7">
            <w:pPr>
              <w:rPr>
                <w:rFonts w:cs="Arial"/>
                <w:sz w:val="22"/>
                <w:lang w:val="sr-Cyrl-RS"/>
              </w:rPr>
            </w:pPr>
            <w:r w:rsidRPr="002C56CF">
              <w:rPr>
                <w:rFonts w:cs="Arial"/>
                <w:sz w:val="22"/>
                <w:lang w:val="sr-Cyrl-RS"/>
              </w:rPr>
              <w:t xml:space="preserve">Сервис </w:t>
            </w:r>
            <w:r>
              <w:rPr>
                <w:rFonts w:cs="Arial"/>
                <w:sz w:val="22"/>
                <w:lang w:val="sr-Cyrl-RS"/>
              </w:rPr>
              <w:t>генератора</w:t>
            </w:r>
            <w:r w:rsidRPr="002C56CF">
              <w:rPr>
                <w:rFonts w:cs="Arial"/>
                <w:sz w:val="22"/>
                <w:lang w:val="sr-Cyrl-RS"/>
              </w:rPr>
              <w:t xml:space="preserve">, </w:t>
            </w:r>
            <w:r>
              <w:rPr>
                <w:rFonts w:cs="Arial"/>
                <w:sz w:val="22"/>
                <w:lang w:val="sr-Cyrl-RS"/>
              </w:rPr>
              <w:t>замена лежајева,</w:t>
            </w:r>
            <w:r w:rsidRPr="002C56CF">
              <w:rPr>
                <w:rFonts w:cs="Arial"/>
                <w:sz w:val="22"/>
                <w:lang w:val="sr-Cyrl-RS"/>
              </w:rPr>
              <w:t>без оправке елемената</w:t>
            </w:r>
          </w:p>
        </w:tc>
        <w:tc>
          <w:tcPr>
            <w:tcW w:w="1559" w:type="dxa"/>
          </w:tcPr>
          <w:p w:rsidR="002E61B7" w:rsidRPr="00364D81" w:rsidRDefault="002E61B7" w:rsidP="002E61B7">
            <w:pPr>
              <w:rPr>
                <w:rFonts w:cs="Arial"/>
                <w:sz w:val="22"/>
              </w:rPr>
            </w:pPr>
          </w:p>
        </w:tc>
        <w:tc>
          <w:tcPr>
            <w:tcW w:w="1418" w:type="dxa"/>
          </w:tcPr>
          <w:p w:rsidR="002E61B7" w:rsidRPr="00364D81" w:rsidRDefault="002E61B7" w:rsidP="002E61B7">
            <w:pPr>
              <w:rPr>
                <w:rFonts w:cs="Arial"/>
                <w:sz w:val="22"/>
              </w:rPr>
            </w:pPr>
          </w:p>
        </w:tc>
        <w:tc>
          <w:tcPr>
            <w:tcW w:w="1843" w:type="dxa"/>
          </w:tcPr>
          <w:p w:rsidR="002E61B7" w:rsidRPr="00364D81" w:rsidRDefault="002E61B7" w:rsidP="002E61B7">
            <w:pPr>
              <w:rPr>
                <w:rFonts w:cs="Arial"/>
                <w:sz w:val="22"/>
              </w:rPr>
            </w:pPr>
          </w:p>
        </w:tc>
      </w:tr>
      <w:tr w:rsidR="002E61B7" w:rsidTr="008308BA">
        <w:tc>
          <w:tcPr>
            <w:tcW w:w="709" w:type="dxa"/>
          </w:tcPr>
          <w:p w:rsidR="002E61B7" w:rsidRPr="005B1BD6" w:rsidRDefault="002E61B7" w:rsidP="002E61B7">
            <w:pPr>
              <w:rPr>
                <w:rFonts w:cs="Arial"/>
                <w:sz w:val="22"/>
                <w:lang w:val="sr-Cyrl-RS"/>
              </w:rPr>
            </w:pPr>
            <w:r>
              <w:rPr>
                <w:rFonts w:cs="Arial"/>
                <w:sz w:val="22"/>
                <w:lang w:val="sr-Cyrl-RS"/>
              </w:rPr>
              <w:t>9.2</w:t>
            </w:r>
            <w:r w:rsidR="004D3A38">
              <w:rPr>
                <w:rFonts w:cs="Arial"/>
                <w:sz w:val="22"/>
                <w:lang w:val="sr-Cyrl-RS"/>
              </w:rPr>
              <w:t>.</w:t>
            </w:r>
          </w:p>
        </w:tc>
        <w:tc>
          <w:tcPr>
            <w:tcW w:w="4536" w:type="dxa"/>
          </w:tcPr>
          <w:p w:rsidR="002E61B7" w:rsidRDefault="002E61B7" w:rsidP="002E61B7">
            <w:pPr>
              <w:rPr>
                <w:rFonts w:cs="Arial"/>
                <w:sz w:val="22"/>
                <w:lang w:val="sr-Cyrl-RS"/>
              </w:rPr>
            </w:pPr>
            <w:r>
              <w:rPr>
                <w:rFonts w:cs="Arial"/>
                <w:sz w:val="22"/>
                <w:lang w:val="sr-Cyrl-RS"/>
              </w:rPr>
              <w:t>Поправка намотаја ротора</w:t>
            </w:r>
          </w:p>
        </w:tc>
        <w:tc>
          <w:tcPr>
            <w:tcW w:w="1559" w:type="dxa"/>
          </w:tcPr>
          <w:p w:rsidR="002E61B7" w:rsidRPr="00364D81" w:rsidRDefault="002E61B7" w:rsidP="002E61B7">
            <w:pPr>
              <w:rPr>
                <w:rFonts w:cs="Arial"/>
                <w:sz w:val="22"/>
              </w:rPr>
            </w:pPr>
          </w:p>
        </w:tc>
        <w:tc>
          <w:tcPr>
            <w:tcW w:w="1418" w:type="dxa"/>
          </w:tcPr>
          <w:p w:rsidR="002E61B7" w:rsidRPr="00364D81" w:rsidRDefault="002E61B7" w:rsidP="002E61B7">
            <w:pPr>
              <w:rPr>
                <w:rFonts w:cs="Arial"/>
                <w:sz w:val="22"/>
              </w:rPr>
            </w:pPr>
          </w:p>
        </w:tc>
        <w:tc>
          <w:tcPr>
            <w:tcW w:w="1843" w:type="dxa"/>
          </w:tcPr>
          <w:p w:rsidR="002E61B7" w:rsidRPr="00364D81" w:rsidRDefault="002E61B7" w:rsidP="002E61B7">
            <w:pPr>
              <w:rPr>
                <w:rFonts w:cs="Arial"/>
                <w:sz w:val="22"/>
              </w:rPr>
            </w:pPr>
          </w:p>
        </w:tc>
      </w:tr>
      <w:tr w:rsidR="002E61B7" w:rsidTr="008308BA">
        <w:tc>
          <w:tcPr>
            <w:tcW w:w="709" w:type="dxa"/>
          </w:tcPr>
          <w:p w:rsidR="002E61B7" w:rsidRPr="005B1BD6" w:rsidRDefault="002E61B7" w:rsidP="002E61B7">
            <w:pPr>
              <w:rPr>
                <w:rFonts w:cs="Arial"/>
                <w:sz w:val="22"/>
                <w:lang w:val="sr-Cyrl-RS"/>
              </w:rPr>
            </w:pPr>
            <w:r>
              <w:rPr>
                <w:rFonts w:cs="Arial"/>
                <w:sz w:val="22"/>
                <w:lang w:val="sr-Cyrl-RS"/>
              </w:rPr>
              <w:t>9.3</w:t>
            </w:r>
            <w:r w:rsidR="004D3A38">
              <w:rPr>
                <w:rFonts w:cs="Arial"/>
                <w:sz w:val="22"/>
                <w:lang w:val="sr-Cyrl-RS"/>
              </w:rPr>
              <w:t>.</w:t>
            </w:r>
          </w:p>
        </w:tc>
        <w:tc>
          <w:tcPr>
            <w:tcW w:w="4536" w:type="dxa"/>
          </w:tcPr>
          <w:p w:rsidR="002E61B7" w:rsidRDefault="002E61B7" w:rsidP="002E61B7">
            <w:pPr>
              <w:rPr>
                <w:rFonts w:cs="Arial"/>
                <w:sz w:val="22"/>
                <w:lang w:val="sr-Cyrl-RS"/>
              </w:rPr>
            </w:pPr>
            <w:r>
              <w:rPr>
                <w:rFonts w:cs="Arial"/>
                <w:sz w:val="22"/>
                <w:lang w:val="sr-Cyrl-RS"/>
              </w:rPr>
              <w:t>Израда и замена колектора ( прстен, међу изолације, мика капе) са монтажом, по колектору</w:t>
            </w:r>
          </w:p>
        </w:tc>
        <w:tc>
          <w:tcPr>
            <w:tcW w:w="1559" w:type="dxa"/>
          </w:tcPr>
          <w:p w:rsidR="002E61B7" w:rsidRPr="00364D81" w:rsidRDefault="002E61B7" w:rsidP="002E61B7">
            <w:pPr>
              <w:rPr>
                <w:rFonts w:cs="Arial"/>
                <w:sz w:val="22"/>
              </w:rPr>
            </w:pPr>
          </w:p>
        </w:tc>
        <w:tc>
          <w:tcPr>
            <w:tcW w:w="1418" w:type="dxa"/>
          </w:tcPr>
          <w:p w:rsidR="002E61B7" w:rsidRPr="00364D81" w:rsidRDefault="002E61B7" w:rsidP="002E61B7">
            <w:pPr>
              <w:rPr>
                <w:rFonts w:cs="Arial"/>
                <w:sz w:val="22"/>
              </w:rPr>
            </w:pPr>
          </w:p>
        </w:tc>
        <w:tc>
          <w:tcPr>
            <w:tcW w:w="1843" w:type="dxa"/>
          </w:tcPr>
          <w:p w:rsidR="002E61B7" w:rsidRPr="00364D81" w:rsidRDefault="002E61B7" w:rsidP="002E61B7">
            <w:pPr>
              <w:rPr>
                <w:rFonts w:cs="Arial"/>
                <w:sz w:val="22"/>
              </w:rPr>
            </w:pPr>
          </w:p>
        </w:tc>
      </w:tr>
      <w:tr w:rsidR="002E61B7" w:rsidTr="008308BA">
        <w:tc>
          <w:tcPr>
            <w:tcW w:w="709" w:type="dxa"/>
          </w:tcPr>
          <w:p w:rsidR="002E61B7" w:rsidRPr="005B1BD6" w:rsidRDefault="002E61B7" w:rsidP="002E61B7">
            <w:pPr>
              <w:rPr>
                <w:rFonts w:cs="Arial"/>
                <w:sz w:val="22"/>
                <w:lang w:val="sr-Cyrl-RS"/>
              </w:rPr>
            </w:pPr>
            <w:r>
              <w:rPr>
                <w:rFonts w:cs="Arial"/>
                <w:sz w:val="22"/>
                <w:lang w:val="sr-Cyrl-RS"/>
              </w:rPr>
              <w:t>9.4</w:t>
            </w:r>
            <w:r w:rsidR="004D3A38">
              <w:rPr>
                <w:rFonts w:cs="Arial"/>
                <w:sz w:val="22"/>
                <w:lang w:val="sr-Cyrl-RS"/>
              </w:rPr>
              <w:t>.</w:t>
            </w:r>
          </w:p>
        </w:tc>
        <w:tc>
          <w:tcPr>
            <w:tcW w:w="4536" w:type="dxa"/>
          </w:tcPr>
          <w:p w:rsidR="002E61B7" w:rsidRDefault="002E61B7" w:rsidP="002E61B7">
            <w:pPr>
              <w:rPr>
                <w:rFonts w:cs="Arial"/>
                <w:sz w:val="22"/>
                <w:lang w:val="sr-Cyrl-RS"/>
              </w:rPr>
            </w:pPr>
            <w:r>
              <w:rPr>
                <w:rFonts w:cs="Arial"/>
                <w:sz w:val="22"/>
                <w:lang w:val="sr-Cyrl-RS"/>
              </w:rPr>
              <w:t>Израда статорских намотаја, ( главни и помоћни полови, међу изолација и везе)</w:t>
            </w:r>
          </w:p>
        </w:tc>
        <w:tc>
          <w:tcPr>
            <w:tcW w:w="1559" w:type="dxa"/>
          </w:tcPr>
          <w:p w:rsidR="002E61B7" w:rsidRPr="00364D81" w:rsidRDefault="002E61B7" w:rsidP="002E61B7">
            <w:pPr>
              <w:rPr>
                <w:rFonts w:cs="Arial"/>
                <w:sz w:val="22"/>
              </w:rPr>
            </w:pPr>
          </w:p>
        </w:tc>
        <w:tc>
          <w:tcPr>
            <w:tcW w:w="1418" w:type="dxa"/>
          </w:tcPr>
          <w:p w:rsidR="002E61B7" w:rsidRPr="00364D81" w:rsidRDefault="002E61B7" w:rsidP="002E61B7">
            <w:pPr>
              <w:rPr>
                <w:rFonts w:cs="Arial"/>
                <w:sz w:val="22"/>
              </w:rPr>
            </w:pPr>
          </w:p>
        </w:tc>
        <w:tc>
          <w:tcPr>
            <w:tcW w:w="1843" w:type="dxa"/>
          </w:tcPr>
          <w:p w:rsidR="002E61B7" w:rsidRPr="00364D81" w:rsidRDefault="002E61B7" w:rsidP="002E61B7">
            <w:pPr>
              <w:rPr>
                <w:rFonts w:cs="Arial"/>
                <w:sz w:val="22"/>
              </w:rPr>
            </w:pPr>
          </w:p>
        </w:tc>
      </w:tr>
      <w:tr w:rsidR="002E61B7" w:rsidTr="008308BA">
        <w:tc>
          <w:tcPr>
            <w:tcW w:w="709" w:type="dxa"/>
          </w:tcPr>
          <w:p w:rsidR="002E61B7" w:rsidRPr="005B1BD6" w:rsidRDefault="002E61B7" w:rsidP="002E61B7">
            <w:pPr>
              <w:rPr>
                <w:rFonts w:cs="Arial"/>
                <w:sz w:val="22"/>
                <w:lang w:val="sr-Cyrl-RS"/>
              </w:rPr>
            </w:pPr>
            <w:r>
              <w:rPr>
                <w:rFonts w:cs="Arial"/>
                <w:sz w:val="22"/>
                <w:lang w:val="sr-Cyrl-RS"/>
              </w:rPr>
              <w:t>9.5</w:t>
            </w:r>
            <w:r w:rsidR="004D3A38">
              <w:rPr>
                <w:rFonts w:cs="Arial"/>
                <w:sz w:val="22"/>
                <w:lang w:val="sr-Cyrl-RS"/>
              </w:rPr>
              <w:t>.</w:t>
            </w:r>
          </w:p>
        </w:tc>
        <w:tc>
          <w:tcPr>
            <w:tcW w:w="4536" w:type="dxa"/>
          </w:tcPr>
          <w:p w:rsidR="002E61B7" w:rsidRDefault="002E61B7" w:rsidP="002E61B7">
            <w:pPr>
              <w:rPr>
                <w:rFonts w:cs="Arial"/>
                <w:sz w:val="22"/>
                <w:lang w:val="sr-Cyrl-RS"/>
              </w:rPr>
            </w:pPr>
            <w:r>
              <w:rPr>
                <w:rFonts w:cs="Arial"/>
                <w:sz w:val="22"/>
                <w:lang w:val="sr-Cyrl-RS"/>
              </w:rPr>
              <w:t>Замена  држача четкица и графитних четкица ( по генератору)</w:t>
            </w:r>
          </w:p>
        </w:tc>
        <w:tc>
          <w:tcPr>
            <w:tcW w:w="1559" w:type="dxa"/>
          </w:tcPr>
          <w:p w:rsidR="002E61B7" w:rsidRPr="00364D81" w:rsidRDefault="002E61B7" w:rsidP="002E61B7">
            <w:pPr>
              <w:rPr>
                <w:rFonts w:cs="Arial"/>
                <w:sz w:val="22"/>
              </w:rPr>
            </w:pPr>
          </w:p>
        </w:tc>
        <w:tc>
          <w:tcPr>
            <w:tcW w:w="1418" w:type="dxa"/>
          </w:tcPr>
          <w:p w:rsidR="002E61B7" w:rsidRPr="00364D81" w:rsidRDefault="002E61B7" w:rsidP="002E61B7">
            <w:pPr>
              <w:rPr>
                <w:rFonts w:cs="Arial"/>
                <w:sz w:val="22"/>
              </w:rPr>
            </w:pPr>
          </w:p>
        </w:tc>
        <w:tc>
          <w:tcPr>
            <w:tcW w:w="1843" w:type="dxa"/>
          </w:tcPr>
          <w:p w:rsidR="002E61B7" w:rsidRDefault="002E61B7" w:rsidP="002E61B7">
            <w:pPr>
              <w:rPr>
                <w:rFonts w:cs="Arial"/>
                <w:sz w:val="22"/>
                <w:lang w:val="sr-Cyrl-RS"/>
              </w:rPr>
            </w:pPr>
          </w:p>
          <w:p w:rsidR="004D3A38" w:rsidRDefault="004D3A38" w:rsidP="002E61B7">
            <w:pPr>
              <w:rPr>
                <w:rFonts w:cs="Arial"/>
                <w:sz w:val="22"/>
                <w:lang w:val="sr-Cyrl-RS"/>
              </w:rPr>
            </w:pPr>
          </w:p>
          <w:p w:rsidR="004D3A38" w:rsidRPr="004D3A38" w:rsidRDefault="004D3A38" w:rsidP="002E61B7">
            <w:pPr>
              <w:rPr>
                <w:rFonts w:cs="Arial"/>
                <w:sz w:val="22"/>
                <w:lang w:val="sr-Cyrl-RS"/>
              </w:rPr>
            </w:pPr>
          </w:p>
        </w:tc>
      </w:tr>
    </w:tbl>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gridCol w:w="1843"/>
      </w:tblGrid>
      <w:tr w:rsidR="002E61B7" w:rsidRPr="00D66F8C" w:rsidTr="008308BA">
        <w:trPr>
          <w:trHeight w:val="299"/>
        </w:trPr>
        <w:tc>
          <w:tcPr>
            <w:tcW w:w="8222" w:type="dxa"/>
            <w:tcBorders>
              <w:top w:val="single" w:sz="4" w:space="0" w:color="auto"/>
              <w:left w:val="single" w:sz="4" w:space="0" w:color="auto"/>
              <w:bottom w:val="single" w:sz="4" w:space="0" w:color="auto"/>
              <w:right w:val="single" w:sz="4" w:space="0" w:color="auto"/>
            </w:tcBorders>
            <w:vAlign w:val="bottom"/>
            <w:hideMark/>
          </w:tcPr>
          <w:p w:rsidR="002E61B7" w:rsidRPr="002E61B7" w:rsidRDefault="002E61B7" w:rsidP="002E61B7">
            <w:pPr>
              <w:rPr>
                <w:rFonts w:cs="Arial"/>
                <w:b/>
                <w:bCs/>
                <w:sz w:val="22"/>
                <w:szCs w:val="22"/>
                <w:lang w:val="ru-RU"/>
              </w:rPr>
            </w:pPr>
            <w:r w:rsidRPr="002E61B7">
              <w:rPr>
                <w:rFonts w:cs="Arial"/>
                <w:b/>
                <w:bCs/>
                <w:sz w:val="22"/>
                <w:szCs w:val="22"/>
                <w:lang w:val="sr-Latn-RS"/>
              </w:rPr>
              <w:lastRenderedPageBreak/>
              <w:t xml:space="preserve">I             </w:t>
            </w:r>
            <w:r w:rsidRPr="002E61B7">
              <w:rPr>
                <w:rFonts w:cs="Arial"/>
                <w:b/>
                <w:bCs/>
                <w:sz w:val="22"/>
                <w:szCs w:val="22"/>
                <w:lang w:val="ru-RU"/>
              </w:rPr>
              <w:t>Укупна упоредна вредност без ПДВ-а</w:t>
            </w:r>
          </w:p>
        </w:tc>
        <w:tc>
          <w:tcPr>
            <w:tcW w:w="1843" w:type="dxa"/>
            <w:tcBorders>
              <w:top w:val="single" w:sz="4" w:space="0" w:color="auto"/>
              <w:left w:val="single" w:sz="4" w:space="0" w:color="auto"/>
              <w:bottom w:val="single" w:sz="4" w:space="0" w:color="auto"/>
              <w:right w:val="single" w:sz="4" w:space="0" w:color="auto"/>
            </w:tcBorders>
          </w:tcPr>
          <w:p w:rsidR="002E61B7" w:rsidRPr="002E61B7" w:rsidRDefault="002E61B7" w:rsidP="002E61B7">
            <w:pPr>
              <w:tabs>
                <w:tab w:val="left" w:pos="-135"/>
                <w:tab w:val="left" w:pos="0"/>
                <w:tab w:val="left" w:pos="120"/>
              </w:tabs>
              <w:jc w:val="center"/>
              <w:rPr>
                <w:rFonts w:cs="Arial"/>
                <w:sz w:val="22"/>
                <w:szCs w:val="22"/>
              </w:rPr>
            </w:pPr>
          </w:p>
        </w:tc>
      </w:tr>
      <w:tr w:rsidR="002E61B7" w:rsidRPr="00D66F8C" w:rsidTr="008308BA">
        <w:trPr>
          <w:trHeight w:val="211"/>
        </w:trPr>
        <w:tc>
          <w:tcPr>
            <w:tcW w:w="8222" w:type="dxa"/>
            <w:tcBorders>
              <w:top w:val="single" w:sz="4" w:space="0" w:color="auto"/>
              <w:left w:val="single" w:sz="4" w:space="0" w:color="auto"/>
              <w:bottom w:val="single" w:sz="4" w:space="0" w:color="auto"/>
              <w:right w:val="single" w:sz="4" w:space="0" w:color="auto"/>
            </w:tcBorders>
            <w:vAlign w:val="center"/>
            <w:hideMark/>
          </w:tcPr>
          <w:p w:rsidR="002E61B7" w:rsidRPr="002E61B7" w:rsidRDefault="002E61B7" w:rsidP="002E61B7">
            <w:pPr>
              <w:tabs>
                <w:tab w:val="left" w:pos="-135"/>
                <w:tab w:val="left" w:pos="0"/>
                <w:tab w:val="left" w:pos="120"/>
              </w:tabs>
              <w:rPr>
                <w:rFonts w:cs="Arial"/>
                <w:b/>
                <w:sz w:val="22"/>
                <w:szCs w:val="22"/>
                <w:lang w:val="sr-Cyrl-RS"/>
              </w:rPr>
            </w:pPr>
            <w:r w:rsidRPr="002E61B7">
              <w:rPr>
                <w:rFonts w:cs="Arial"/>
                <w:b/>
                <w:sz w:val="22"/>
                <w:szCs w:val="22"/>
              </w:rPr>
              <w:t xml:space="preserve">II            </w:t>
            </w:r>
            <w:r w:rsidRPr="002E61B7">
              <w:rPr>
                <w:rFonts w:cs="Arial"/>
                <w:b/>
                <w:sz w:val="22"/>
                <w:szCs w:val="22"/>
                <w:lang w:val="sr-Cyrl-RS"/>
              </w:rPr>
              <w:t xml:space="preserve">Укупан износ </w:t>
            </w:r>
            <w:r w:rsidRPr="002E61B7">
              <w:rPr>
                <w:rFonts w:cs="Arial"/>
                <w:b/>
                <w:sz w:val="22"/>
                <w:szCs w:val="22"/>
              </w:rPr>
              <w:t xml:space="preserve"> ПДВ</w:t>
            </w:r>
            <w:r w:rsidRPr="002E61B7">
              <w:rPr>
                <w:rFonts w:cs="Arial"/>
                <w:b/>
                <w:sz w:val="22"/>
                <w:szCs w:val="22"/>
                <w:lang w:val="sr-Cyrl-RS"/>
              </w:rPr>
              <w:t>-а</w:t>
            </w:r>
          </w:p>
        </w:tc>
        <w:tc>
          <w:tcPr>
            <w:tcW w:w="1843" w:type="dxa"/>
            <w:tcBorders>
              <w:top w:val="single" w:sz="4" w:space="0" w:color="auto"/>
              <w:left w:val="single" w:sz="4" w:space="0" w:color="auto"/>
              <w:bottom w:val="single" w:sz="4" w:space="0" w:color="auto"/>
              <w:right w:val="single" w:sz="4" w:space="0" w:color="auto"/>
            </w:tcBorders>
          </w:tcPr>
          <w:p w:rsidR="002E61B7" w:rsidRPr="002E61B7" w:rsidRDefault="002E61B7" w:rsidP="002E61B7">
            <w:pPr>
              <w:tabs>
                <w:tab w:val="left" w:pos="-135"/>
                <w:tab w:val="left" w:pos="0"/>
                <w:tab w:val="left" w:pos="120"/>
              </w:tabs>
              <w:jc w:val="center"/>
              <w:rPr>
                <w:rFonts w:cs="Arial"/>
                <w:sz w:val="22"/>
                <w:szCs w:val="22"/>
              </w:rPr>
            </w:pPr>
          </w:p>
        </w:tc>
      </w:tr>
      <w:tr w:rsidR="002E61B7" w:rsidRPr="00D66F8C" w:rsidTr="008308BA">
        <w:trPr>
          <w:trHeight w:val="316"/>
        </w:trPr>
        <w:tc>
          <w:tcPr>
            <w:tcW w:w="8222" w:type="dxa"/>
            <w:tcBorders>
              <w:top w:val="single" w:sz="4" w:space="0" w:color="auto"/>
              <w:left w:val="single" w:sz="4" w:space="0" w:color="auto"/>
              <w:bottom w:val="single" w:sz="4" w:space="0" w:color="auto"/>
              <w:right w:val="single" w:sz="4" w:space="0" w:color="auto"/>
            </w:tcBorders>
            <w:vAlign w:val="center"/>
            <w:hideMark/>
          </w:tcPr>
          <w:p w:rsidR="002E61B7" w:rsidRPr="002E61B7" w:rsidRDefault="002E61B7" w:rsidP="002E61B7">
            <w:pPr>
              <w:tabs>
                <w:tab w:val="left" w:pos="-135"/>
                <w:tab w:val="left" w:pos="0"/>
                <w:tab w:val="left" w:pos="120"/>
              </w:tabs>
              <w:rPr>
                <w:rFonts w:cs="Arial"/>
                <w:b/>
                <w:sz w:val="22"/>
                <w:szCs w:val="22"/>
                <w:lang w:val="ru-RU"/>
              </w:rPr>
            </w:pPr>
            <w:r w:rsidRPr="002E61B7">
              <w:rPr>
                <w:rFonts w:cs="Arial"/>
                <w:b/>
                <w:sz w:val="22"/>
                <w:szCs w:val="22"/>
                <w:lang w:val="sr-Latn-RS"/>
              </w:rPr>
              <w:t xml:space="preserve">III           </w:t>
            </w:r>
            <w:r w:rsidRPr="002E61B7">
              <w:rPr>
                <w:rFonts w:cs="Arial"/>
                <w:b/>
                <w:sz w:val="22"/>
                <w:szCs w:val="22"/>
                <w:lang w:val="ru-RU"/>
              </w:rPr>
              <w:t>Укупна упоредна вредност са ПДВ-ом</w:t>
            </w:r>
          </w:p>
        </w:tc>
        <w:tc>
          <w:tcPr>
            <w:tcW w:w="1843" w:type="dxa"/>
            <w:tcBorders>
              <w:top w:val="single" w:sz="4" w:space="0" w:color="auto"/>
              <w:left w:val="single" w:sz="4" w:space="0" w:color="auto"/>
              <w:bottom w:val="single" w:sz="4" w:space="0" w:color="auto"/>
              <w:right w:val="single" w:sz="4" w:space="0" w:color="auto"/>
            </w:tcBorders>
            <w:vAlign w:val="center"/>
          </w:tcPr>
          <w:p w:rsidR="002E61B7" w:rsidRPr="002E61B7" w:rsidRDefault="002E61B7" w:rsidP="002E61B7">
            <w:pPr>
              <w:tabs>
                <w:tab w:val="left" w:pos="-135"/>
                <w:tab w:val="left" w:pos="0"/>
                <w:tab w:val="left" w:pos="120"/>
              </w:tabs>
              <w:jc w:val="right"/>
              <w:rPr>
                <w:rFonts w:cs="Arial"/>
                <w:sz w:val="22"/>
                <w:szCs w:val="22"/>
              </w:rPr>
            </w:pPr>
          </w:p>
        </w:tc>
      </w:tr>
    </w:tbl>
    <w:p w:rsidR="002E61B7" w:rsidRPr="001736E4" w:rsidRDefault="002E61B7" w:rsidP="002E61B7"/>
    <w:p w:rsidR="003009A0" w:rsidRDefault="003009A0" w:rsidP="003009A0">
      <w:pPr>
        <w:jc w:val="both"/>
        <w:rPr>
          <w:rFonts w:cs="Arial"/>
          <w:b/>
          <w:sz w:val="16"/>
          <w:lang w:val="sr-Cyrl-RS" w:eastAsia="ar-SA"/>
        </w:rPr>
      </w:pPr>
    </w:p>
    <w:p w:rsidR="001736E4" w:rsidRDefault="001736E4" w:rsidP="003009A0">
      <w:pPr>
        <w:jc w:val="both"/>
        <w:rPr>
          <w:rFonts w:cs="Arial"/>
          <w:b/>
          <w:sz w:val="16"/>
          <w:lang w:eastAsia="ar-SA"/>
        </w:rPr>
      </w:pPr>
    </w:p>
    <w:p w:rsidR="001736E4" w:rsidRPr="001736E4" w:rsidRDefault="001736E4" w:rsidP="003009A0">
      <w:pPr>
        <w:jc w:val="both"/>
        <w:rPr>
          <w:rFonts w:cs="Arial"/>
          <w:b/>
          <w:sz w:val="16"/>
          <w:lang w:eastAsia="ar-SA"/>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3009A0" w:rsidRPr="00FE3E9C" w:rsidTr="006E669B">
        <w:trPr>
          <w:jc w:val="center"/>
        </w:trPr>
        <w:tc>
          <w:tcPr>
            <w:tcW w:w="3880" w:type="dxa"/>
            <w:shd w:val="clear" w:color="auto" w:fill="auto"/>
            <w:tcMar>
              <w:top w:w="0" w:type="dxa"/>
              <w:left w:w="108" w:type="dxa"/>
              <w:bottom w:w="0" w:type="dxa"/>
              <w:right w:w="108" w:type="dxa"/>
            </w:tcMar>
          </w:tcPr>
          <w:p w:rsidR="003009A0" w:rsidRPr="00FE3E9C" w:rsidRDefault="003009A0" w:rsidP="006E669B">
            <w:pPr>
              <w:suppressAutoHyphens w:val="0"/>
              <w:autoSpaceDE w:val="0"/>
              <w:jc w:val="center"/>
              <w:textAlignment w:val="auto"/>
              <w:rPr>
                <w:rFonts w:cs="Arial"/>
                <w:color w:val="000000"/>
                <w:kern w:val="0"/>
                <w:sz w:val="22"/>
                <w:szCs w:val="22"/>
              </w:rPr>
            </w:pPr>
            <w:r w:rsidRPr="00FE3E9C">
              <w:rPr>
                <w:rFonts w:cs="Arial"/>
                <w:color w:val="000000"/>
                <w:kern w:val="0"/>
                <w:sz w:val="22"/>
                <w:szCs w:val="22"/>
              </w:rPr>
              <w:t>Датум:</w:t>
            </w:r>
          </w:p>
        </w:tc>
        <w:tc>
          <w:tcPr>
            <w:tcW w:w="2127" w:type="dxa"/>
            <w:shd w:val="clear" w:color="auto" w:fill="auto"/>
            <w:tcMar>
              <w:top w:w="0" w:type="dxa"/>
              <w:left w:w="108" w:type="dxa"/>
              <w:bottom w:w="0" w:type="dxa"/>
              <w:right w:w="108" w:type="dxa"/>
            </w:tcMar>
          </w:tcPr>
          <w:p w:rsidR="003009A0" w:rsidRPr="00FE3E9C" w:rsidRDefault="003009A0" w:rsidP="006E669B">
            <w:pPr>
              <w:suppressAutoHyphens w:val="0"/>
              <w:autoSpaceDE w:val="0"/>
              <w:jc w:val="center"/>
              <w:textAlignment w:val="auto"/>
              <w:rPr>
                <w:rFonts w:cs="Arial"/>
                <w:color w:val="000000"/>
                <w:kern w:val="0"/>
                <w:sz w:val="22"/>
                <w:szCs w:val="22"/>
                <w:lang w:val="ru-RU"/>
              </w:rPr>
            </w:pPr>
          </w:p>
        </w:tc>
        <w:tc>
          <w:tcPr>
            <w:tcW w:w="4024" w:type="dxa"/>
            <w:shd w:val="clear" w:color="auto" w:fill="auto"/>
            <w:tcMar>
              <w:top w:w="0" w:type="dxa"/>
              <w:left w:w="108" w:type="dxa"/>
              <w:bottom w:w="0" w:type="dxa"/>
              <w:right w:w="108" w:type="dxa"/>
            </w:tcMar>
          </w:tcPr>
          <w:p w:rsidR="003009A0" w:rsidRPr="00FE3E9C" w:rsidRDefault="00785448" w:rsidP="006E669B">
            <w:pPr>
              <w:suppressAutoHyphens w:val="0"/>
              <w:autoSpaceDE w:val="0"/>
              <w:jc w:val="center"/>
              <w:textAlignment w:val="auto"/>
              <w:rPr>
                <w:rFonts w:cs="Arial"/>
                <w:color w:val="000000"/>
                <w:kern w:val="0"/>
                <w:sz w:val="22"/>
                <w:szCs w:val="22"/>
              </w:rPr>
            </w:pPr>
            <w:r>
              <w:rPr>
                <w:rFonts w:cs="Arial"/>
                <w:color w:val="000000"/>
                <w:kern w:val="0"/>
                <w:sz w:val="22"/>
                <w:szCs w:val="22"/>
              </w:rPr>
              <w:t>Понуђач</w:t>
            </w:r>
          </w:p>
        </w:tc>
      </w:tr>
      <w:tr w:rsidR="003009A0" w:rsidRPr="00FE3E9C" w:rsidTr="006E669B">
        <w:trPr>
          <w:jc w:val="center"/>
        </w:trPr>
        <w:tc>
          <w:tcPr>
            <w:tcW w:w="3880" w:type="dxa"/>
            <w:shd w:val="clear" w:color="auto" w:fill="auto"/>
            <w:tcMar>
              <w:top w:w="0" w:type="dxa"/>
              <w:left w:w="108" w:type="dxa"/>
              <w:bottom w:w="0" w:type="dxa"/>
              <w:right w:w="108" w:type="dxa"/>
            </w:tcMar>
          </w:tcPr>
          <w:p w:rsidR="003009A0" w:rsidRPr="00FE3E9C" w:rsidRDefault="003009A0" w:rsidP="006E669B">
            <w:pPr>
              <w:suppressAutoHyphens w:val="0"/>
              <w:autoSpaceDE w:val="0"/>
              <w:jc w:val="center"/>
              <w:textAlignment w:val="auto"/>
              <w:rPr>
                <w:rFonts w:cs="Arial"/>
                <w:color w:val="000000"/>
                <w:kern w:val="0"/>
                <w:sz w:val="22"/>
                <w:szCs w:val="22"/>
              </w:rPr>
            </w:pPr>
          </w:p>
        </w:tc>
        <w:tc>
          <w:tcPr>
            <w:tcW w:w="2127" w:type="dxa"/>
            <w:shd w:val="clear" w:color="auto" w:fill="auto"/>
            <w:tcMar>
              <w:top w:w="0" w:type="dxa"/>
              <w:left w:w="108" w:type="dxa"/>
              <w:bottom w:w="0" w:type="dxa"/>
              <w:right w:w="108" w:type="dxa"/>
            </w:tcMar>
          </w:tcPr>
          <w:p w:rsidR="003009A0" w:rsidRPr="00FE3E9C" w:rsidRDefault="003009A0" w:rsidP="006E669B">
            <w:pPr>
              <w:suppressAutoHyphens w:val="0"/>
              <w:autoSpaceDE w:val="0"/>
              <w:jc w:val="center"/>
              <w:textAlignment w:val="auto"/>
              <w:rPr>
                <w:rFonts w:cs="Arial"/>
                <w:color w:val="000000"/>
                <w:kern w:val="0"/>
                <w:sz w:val="22"/>
                <w:szCs w:val="22"/>
              </w:rPr>
            </w:pPr>
            <w:r w:rsidRPr="00FE3E9C">
              <w:rPr>
                <w:rFonts w:cs="Arial"/>
                <w:color w:val="000000"/>
                <w:kern w:val="0"/>
                <w:sz w:val="22"/>
                <w:szCs w:val="22"/>
              </w:rPr>
              <w:t>М.П.</w:t>
            </w:r>
          </w:p>
        </w:tc>
        <w:tc>
          <w:tcPr>
            <w:tcW w:w="4024" w:type="dxa"/>
            <w:shd w:val="clear" w:color="auto" w:fill="auto"/>
            <w:tcMar>
              <w:top w:w="0" w:type="dxa"/>
              <w:left w:w="108" w:type="dxa"/>
              <w:bottom w:w="0" w:type="dxa"/>
              <w:right w:w="108" w:type="dxa"/>
            </w:tcMar>
          </w:tcPr>
          <w:p w:rsidR="003009A0" w:rsidRPr="00FE3E9C" w:rsidRDefault="003009A0" w:rsidP="006E669B">
            <w:pPr>
              <w:suppressAutoHyphens w:val="0"/>
              <w:autoSpaceDE w:val="0"/>
              <w:jc w:val="center"/>
              <w:textAlignment w:val="auto"/>
              <w:rPr>
                <w:rFonts w:cs="Arial"/>
                <w:color w:val="000000"/>
                <w:kern w:val="0"/>
                <w:sz w:val="22"/>
                <w:szCs w:val="22"/>
                <w:lang w:val="ru-RU"/>
              </w:rPr>
            </w:pPr>
          </w:p>
        </w:tc>
      </w:tr>
      <w:tr w:rsidR="003009A0" w:rsidRPr="00FE3E9C" w:rsidTr="006E669B">
        <w:trPr>
          <w:jc w:val="center"/>
        </w:trPr>
        <w:tc>
          <w:tcPr>
            <w:tcW w:w="3880" w:type="dxa"/>
            <w:tcBorders>
              <w:bottom w:val="single" w:sz="4" w:space="0" w:color="00000A"/>
            </w:tcBorders>
            <w:shd w:val="clear" w:color="auto" w:fill="auto"/>
            <w:tcMar>
              <w:top w:w="0" w:type="dxa"/>
              <w:left w:w="108" w:type="dxa"/>
              <w:bottom w:w="0" w:type="dxa"/>
              <w:right w:w="108" w:type="dxa"/>
            </w:tcMar>
          </w:tcPr>
          <w:p w:rsidR="003009A0" w:rsidRPr="00FE3E9C" w:rsidRDefault="003009A0" w:rsidP="006E669B">
            <w:pPr>
              <w:suppressAutoHyphens w:val="0"/>
              <w:autoSpaceDE w:val="0"/>
              <w:jc w:val="center"/>
              <w:textAlignment w:val="auto"/>
              <w:rPr>
                <w:rFonts w:cs="Arial"/>
                <w:color w:val="000000"/>
                <w:kern w:val="0"/>
                <w:sz w:val="22"/>
                <w:szCs w:val="22"/>
              </w:rPr>
            </w:pPr>
          </w:p>
        </w:tc>
        <w:tc>
          <w:tcPr>
            <w:tcW w:w="2127" w:type="dxa"/>
            <w:shd w:val="clear" w:color="auto" w:fill="auto"/>
            <w:tcMar>
              <w:top w:w="0" w:type="dxa"/>
              <w:left w:w="108" w:type="dxa"/>
              <w:bottom w:w="0" w:type="dxa"/>
              <w:right w:w="108" w:type="dxa"/>
            </w:tcMar>
          </w:tcPr>
          <w:p w:rsidR="003009A0" w:rsidRPr="00FE3E9C" w:rsidRDefault="003009A0" w:rsidP="006E669B">
            <w:pPr>
              <w:suppressAutoHyphens w:val="0"/>
              <w:autoSpaceDE w:val="0"/>
              <w:jc w:val="center"/>
              <w:textAlignment w:val="auto"/>
              <w:rPr>
                <w:rFonts w:cs="Arial"/>
                <w:color w:val="000000"/>
                <w:kern w:val="0"/>
                <w:sz w:val="22"/>
                <w:szCs w:val="22"/>
                <w:lang w:val="ru-RU"/>
              </w:rPr>
            </w:pPr>
          </w:p>
        </w:tc>
        <w:tc>
          <w:tcPr>
            <w:tcW w:w="4024" w:type="dxa"/>
            <w:tcBorders>
              <w:bottom w:val="single" w:sz="4" w:space="0" w:color="00000A"/>
            </w:tcBorders>
            <w:shd w:val="clear" w:color="auto" w:fill="auto"/>
            <w:tcMar>
              <w:top w:w="0" w:type="dxa"/>
              <w:left w:w="108" w:type="dxa"/>
              <w:bottom w:w="0" w:type="dxa"/>
              <w:right w:w="108" w:type="dxa"/>
            </w:tcMar>
          </w:tcPr>
          <w:p w:rsidR="003009A0" w:rsidRPr="00FE3E9C" w:rsidRDefault="003009A0" w:rsidP="006E669B">
            <w:pPr>
              <w:suppressAutoHyphens w:val="0"/>
              <w:autoSpaceDE w:val="0"/>
              <w:jc w:val="center"/>
              <w:textAlignment w:val="auto"/>
              <w:rPr>
                <w:rFonts w:cs="Arial"/>
                <w:color w:val="000000"/>
                <w:kern w:val="0"/>
                <w:sz w:val="22"/>
                <w:szCs w:val="22"/>
                <w:lang w:val="ru-RU"/>
              </w:rPr>
            </w:pPr>
          </w:p>
        </w:tc>
      </w:tr>
    </w:tbl>
    <w:p w:rsidR="003009A0" w:rsidRPr="00E73B65" w:rsidRDefault="003009A0" w:rsidP="003009A0">
      <w:pPr>
        <w:jc w:val="both"/>
        <w:rPr>
          <w:rFonts w:cs="Arial"/>
          <w:b/>
          <w:sz w:val="16"/>
          <w:lang w:val="sr-Cyrl-RS" w:eastAsia="ar-SA"/>
        </w:rPr>
      </w:pPr>
    </w:p>
    <w:p w:rsidR="001736E4" w:rsidRDefault="001736E4" w:rsidP="003009A0">
      <w:pPr>
        <w:tabs>
          <w:tab w:val="left" w:pos="1134"/>
        </w:tabs>
        <w:autoSpaceDE w:val="0"/>
        <w:jc w:val="both"/>
        <w:textAlignment w:val="auto"/>
        <w:rPr>
          <w:rFonts w:eastAsia="TimesNewRomanPS-BoldMT" w:cs="Arial"/>
          <w:b/>
          <w:color w:val="00000A"/>
          <w:kern w:val="0"/>
          <w:sz w:val="22"/>
          <w:szCs w:val="22"/>
        </w:rPr>
      </w:pPr>
    </w:p>
    <w:p w:rsidR="001736E4" w:rsidRDefault="001736E4" w:rsidP="003009A0">
      <w:pPr>
        <w:tabs>
          <w:tab w:val="left" w:pos="1134"/>
        </w:tabs>
        <w:autoSpaceDE w:val="0"/>
        <w:jc w:val="both"/>
        <w:textAlignment w:val="auto"/>
        <w:rPr>
          <w:rFonts w:eastAsia="TimesNewRomanPS-BoldMT" w:cs="Arial"/>
          <w:b/>
          <w:color w:val="00000A"/>
          <w:kern w:val="0"/>
          <w:sz w:val="22"/>
          <w:szCs w:val="22"/>
        </w:rPr>
      </w:pPr>
    </w:p>
    <w:p w:rsidR="001736E4" w:rsidRDefault="001736E4" w:rsidP="003009A0">
      <w:pPr>
        <w:tabs>
          <w:tab w:val="left" w:pos="1134"/>
        </w:tabs>
        <w:autoSpaceDE w:val="0"/>
        <w:jc w:val="both"/>
        <w:textAlignment w:val="auto"/>
        <w:rPr>
          <w:rFonts w:eastAsia="TimesNewRomanPS-BoldMT" w:cs="Arial"/>
          <w:b/>
          <w:color w:val="00000A"/>
          <w:kern w:val="0"/>
          <w:sz w:val="22"/>
          <w:szCs w:val="22"/>
        </w:rPr>
      </w:pPr>
    </w:p>
    <w:p w:rsidR="003009A0" w:rsidRPr="004605FD" w:rsidRDefault="00785448" w:rsidP="003009A0">
      <w:pPr>
        <w:tabs>
          <w:tab w:val="left" w:pos="1134"/>
        </w:tabs>
        <w:autoSpaceDE w:val="0"/>
        <w:jc w:val="both"/>
        <w:textAlignment w:val="auto"/>
        <w:rPr>
          <w:rFonts w:cs="Arial"/>
          <w:b/>
          <w:color w:val="00B0F0"/>
          <w:kern w:val="0"/>
          <w:sz w:val="22"/>
          <w:szCs w:val="22"/>
          <w:lang w:val="sr-Cyrl-RS"/>
        </w:rPr>
      </w:pPr>
      <w:r>
        <w:rPr>
          <w:rFonts w:eastAsia="TimesNewRomanPS-BoldMT" w:cs="Arial"/>
          <w:b/>
          <w:color w:val="00000A"/>
          <w:kern w:val="0"/>
          <w:sz w:val="22"/>
          <w:szCs w:val="22"/>
          <w:lang w:val="sr-Cyrl-RS"/>
        </w:rPr>
        <w:t>Понуђач</w:t>
      </w:r>
      <w:r w:rsidR="003009A0" w:rsidRPr="004605FD">
        <w:rPr>
          <w:rFonts w:eastAsia="TimesNewRomanPS-BoldMT" w:cs="Arial"/>
          <w:b/>
          <w:color w:val="00000A"/>
          <w:kern w:val="0"/>
          <w:sz w:val="22"/>
          <w:szCs w:val="22"/>
          <w:lang w:val="sr-Cyrl-RS"/>
        </w:rPr>
        <w:t xml:space="preserve"> је у обавези да попуни св</w:t>
      </w:r>
      <w:r w:rsidR="00734922">
        <w:rPr>
          <w:rFonts w:eastAsia="TimesNewRomanPS-BoldMT" w:cs="Arial"/>
          <w:b/>
          <w:color w:val="00000A"/>
          <w:kern w:val="0"/>
          <w:sz w:val="22"/>
          <w:szCs w:val="22"/>
          <w:lang w:val="sr-Cyrl-RS"/>
        </w:rPr>
        <w:t xml:space="preserve">е позиције у обрасцу структуре </w:t>
      </w:r>
      <w:r w:rsidR="003009A0" w:rsidRPr="004605FD">
        <w:rPr>
          <w:rFonts w:eastAsia="TimesNewRomanPS-BoldMT" w:cs="Arial"/>
          <w:b/>
          <w:color w:val="00000A"/>
          <w:kern w:val="0"/>
          <w:sz w:val="22"/>
          <w:szCs w:val="22"/>
          <w:lang w:val="sr-Cyrl-RS"/>
        </w:rPr>
        <w:t>цене, у супротном понуда ће бити одбијена као неприхватљива.</w:t>
      </w:r>
    </w:p>
    <w:p w:rsidR="003009A0" w:rsidRPr="006E669B" w:rsidRDefault="003009A0" w:rsidP="003009A0">
      <w:pPr>
        <w:contextualSpacing/>
        <w:jc w:val="both"/>
        <w:rPr>
          <w:rFonts w:cs="Arial"/>
          <w:b/>
          <w:sz w:val="12"/>
          <w:highlight w:val="yellow"/>
        </w:rPr>
      </w:pPr>
    </w:p>
    <w:p w:rsidR="003009A0" w:rsidRDefault="003009A0" w:rsidP="003009A0">
      <w:pPr>
        <w:jc w:val="both"/>
        <w:rPr>
          <w:rFonts w:cs="Arial"/>
          <w:b/>
          <w:sz w:val="22"/>
        </w:rPr>
      </w:pPr>
      <w:r w:rsidRPr="00AB7E17">
        <w:rPr>
          <w:rFonts w:cs="Arial"/>
          <w:b/>
          <w:sz w:val="22"/>
          <w:lang w:val="sr-Cyrl-CS"/>
        </w:rPr>
        <w:t>Напомена:</w:t>
      </w:r>
    </w:p>
    <w:p w:rsidR="00ED3D91" w:rsidRDefault="006E669B" w:rsidP="00295E0C">
      <w:pPr>
        <w:jc w:val="both"/>
        <w:rPr>
          <w:b/>
          <w:sz w:val="22"/>
          <w:lang w:val="sr-Cyrl-RS"/>
        </w:rPr>
      </w:pPr>
      <w:r>
        <w:rPr>
          <w:b/>
          <w:sz w:val="22"/>
          <w:lang w:val="sr-Cyrl-RS"/>
        </w:rPr>
        <w:t>Услуга сервисирања и поправке ће се в</w:t>
      </w:r>
      <w:r w:rsidR="00295E0C">
        <w:rPr>
          <w:b/>
          <w:sz w:val="22"/>
          <w:lang w:val="sr-Cyrl-RS"/>
        </w:rPr>
        <w:t>ршити у седишту пружаоца услуге. Пружалац услуге ће извршити транспорт предметног добра на своју локацију и исти након извршене услуге вратити на локацију Корисника услуге, сам сносећи трошак превоза.</w:t>
      </w:r>
    </w:p>
    <w:p w:rsidR="00ED3D91" w:rsidRPr="00ED3D91" w:rsidRDefault="00ED3D91" w:rsidP="00ED3D91">
      <w:pPr>
        <w:ind w:left="-426"/>
        <w:jc w:val="both"/>
        <w:rPr>
          <w:b/>
          <w:sz w:val="22"/>
          <w:lang w:val="sr-Cyrl-RS"/>
        </w:rPr>
      </w:pPr>
    </w:p>
    <w:p w:rsidR="00ED3D91" w:rsidRPr="00ED3D91" w:rsidRDefault="00ED3D91" w:rsidP="00ED3D91">
      <w:pPr>
        <w:suppressAutoHyphens w:val="0"/>
        <w:autoSpaceDE w:val="0"/>
        <w:jc w:val="both"/>
        <w:textAlignment w:val="auto"/>
        <w:rPr>
          <w:rFonts w:cs="Arial"/>
          <w:color w:val="000000"/>
          <w:kern w:val="0"/>
          <w:sz w:val="22"/>
          <w:szCs w:val="22"/>
          <w:lang w:val="sr-Cyrl-RS"/>
        </w:rPr>
      </w:pPr>
      <w:r w:rsidRPr="00102837">
        <w:rPr>
          <w:rFonts w:cs="Arial"/>
          <w:color w:val="000000"/>
          <w:kern w:val="0"/>
          <w:sz w:val="22"/>
          <w:szCs w:val="22"/>
        </w:rPr>
        <w:t xml:space="preserve">Укупна упоредна вредност понуде не представља вредност уговора већ служи за оцењивање, упоређивање и рангирање понуда. Уговорена вредност је одређена до максималног износа процењене вредности </w:t>
      </w:r>
      <w:r w:rsidR="00892737">
        <w:rPr>
          <w:rFonts w:cs="Arial"/>
          <w:color w:val="000000"/>
          <w:kern w:val="0"/>
          <w:sz w:val="22"/>
          <w:szCs w:val="22"/>
        </w:rPr>
        <w:t>Наручиоц</w:t>
      </w:r>
      <w:r w:rsidRPr="00102837">
        <w:rPr>
          <w:rFonts w:cs="Arial"/>
          <w:color w:val="000000"/>
          <w:kern w:val="0"/>
          <w:sz w:val="22"/>
          <w:szCs w:val="22"/>
        </w:rPr>
        <w:t>а за предметну јавну набавку.</w:t>
      </w:r>
    </w:p>
    <w:p w:rsidR="003009A0" w:rsidRPr="006E669B" w:rsidRDefault="003009A0" w:rsidP="003009A0">
      <w:pPr>
        <w:tabs>
          <w:tab w:val="left" w:pos="-135"/>
          <w:tab w:val="left" w:pos="0"/>
          <w:tab w:val="left" w:pos="120"/>
          <w:tab w:val="left" w:pos="680"/>
        </w:tabs>
        <w:jc w:val="both"/>
        <w:rPr>
          <w:rFonts w:cs="Arial"/>
          <w:sz w:val="12"/>
          <w:highlight w:val="yellow"/>
          <w:lang w:eastAsia="ar-SA"/>
        </w:rPr>
      </w:pPr>
    </w:p>
    <w:p w:rsidR="00ED3D91" w:rsidRPr="00ED3D91" w:rsidRDefault="00ED3D91" w:rsidP="003009A0">
      <w:pPr>
        <w:tabs>
          <w:tab w:val="left" w:pos="-135"/>
          <w:tab w:val="left" w:pos="0"/>
          <w:tab w:val="left" w:pos="120"/>
          <w:tab w:val="left" w:pos="680"/>
        </w:tabs>
        <w:jc w:val="both"/>
        <w:rPr>
          <w:rFonts w:cs="Arial"/>
          <w:sz w:val="22"/>
          <w:lang w:val="sr-Cyrl-RS" w:eastAsia="ar-SA"/>
        </w:rPr>
      </w:pPr>
      <w:r w:rsidRPr="008D4B86">
        <w:rPr>
          <w:rFonts w:cs="Arial"/>
          <w:color w:val="000000"/>
          <w:kern w:val="0"/>
          <w:sz w:val="22"/>
          <w:szCs w:val="22"/>
        </w:rPr>
        <w:t xml:space="preserve">У случају настанка потребе </w:t>
      </w:r>
      <w:r w:rsidR="00892737">
        <w:rPr>
          <w:rFonts w:cs="Arial"/>
          <w:color w:val="000000"/>
          <w:kern w:val="0"/>
          <w:sz w:val="22"/>
          <w:szCs w:val="22"/>
        </w:rPr>
        <w:t>Наручиоц</w:t>
      </w:r>
      <w:r w:rsidRPr="008D4B86">
        <w:rPr>
          <w:rFonts w:cs="Arial"/>
          <w:color w:val="000000"/>
          <w:kern w:val="0"/>
          <w:sz w:val="22"/>
          <w:szCs w:val="22"/>
        </w:rPr>
        <w:t>а за поправком или заменом резервног дела / услугом  који нису обухваћ</w:t>
      </w:r>
      <w:r>
        <w:rPr>
          <w:rFonts w:cs="Arial"/>
          <w:color w:val="000000"/>
          <w:kern w:val="0"/>
          <w:sz w:val="22"/>
          <w:szCs w:val="22"/>
        </w:rPr>
        <w:t xml:space="preserve">ени „Oбрасцем структура </w:t>
      </w:r>
      <w:r w:rsidRPr="008D4B86">
        <w:rPr>
          <w:rFonts w:cs="Arial"/>
          <w:color w:val="000000"/>
          <w:kern w:val="0"/>
          <w:sz w:val="22"/>
          <w:szCs w:val="22"/>
        </w:rPr>
        <w:t xml:space="preserve"> цене“, изабрани </w:t>
      </w:r>
      <w:r w:rsidR="00785448">
        <w:rPr>
          <w:rFonts w:cs="Arial"/>
          <w:color w:val="000000"/>
          <w:kern w:val="0"/>
          <w:sz w:val="22"/>
          <w:szCs w:val="22"/>
        </w:rPr>
        <w:t>Понуђач</w:t>
      </w:r>
      <w:r w:rsidRPr="008D4B86">
        <w:rPr>
          <w:rFonts w:cs="Arial"/>
          <w:color w:val="000000"/>
          <w:kern w:val="0"/>
          <w:sz w:val="22"/>
          <w:szCs w:val="22"/>
        </w:rPr>
        <w:t xml:space="preserve"> се обавезује да исте изврши, а цена истих ће се утврдити на основу накнадно датог извода из важећег ценовника, који мора бити оверен од стране </w:t>
      </w:r>
      <w:r w:rsidR="00785448">
        <w:rPr>
          <w:rFonts w:cs="Arial"/>
          <w:color w:val="000000"/>
          <w:kern w:val="0"/>
          <w:sz w:val="22"/>
          <w:szCs w:val="22"/>
        </w:rPr>
        <w:t>Понуђач</w:t>
      </w:r>
      <w:r w:rsidRPr="008D4B86">
        <w:rPr>
          <w:rFonts w:cs="Arial"/>
          <w:color w:val="000000"/>
          <w:kern w:val="0"/>
          <w:sz w:val="22"/>
          <w:szCs w:val="22"/>
        </w:rPr>
        <w:t xml:space="preserve">а, а на који сагласност својом потписом даје лице </w:t>
      </w:r>
      <w:r w:rsidR="00892737">
        <w:rPr>
          <w:rFonts w:cs="Arial"/>
          <w:color w:val="000000"/>
          <w:kern w:val="0"/>
          <w:sz w:val="22"/>
          <w:szCs w:val="22"/>
        </w:rPr>
        <w:t>Наручиоц</w:t>
      </w:r>
      <w:r w:rsidRPr="008D4B86">
        <w:rPr>
          <w:rFonts w:cs="Arial"/>
          <w:color w:val="000000"/>
          <w:kern w:val="0"/>
          <w:sz w:val="22"/>
          <w:szCs w:val="22"/>
        </w:rPr>
        <w:t>а овлашћено за надзор</w:t>
      </w:r>
      <w:r>
        <w:rPr>
          <w:rFonts w:cs="Arial"/>
          <w:color w:val="000000"/>
          <w:kern w:val="0"/>
          <w:sz w:val="22"/>
          <w:szCs w:val="22"/>
          <w:lang w:val="sr-Cyrl-RS"/>
        </w:rPr>
        <w:t>.</w:t>
      </w:r>
    </w:p>
    <w:p w:rsidR="00ED3D91" w:rsidRDefault="00ED3D91" w:rsidP="003009A0">
      <w:pPr>
        <w:tabs>
          <w:tab w:val="left" w:pos="-135"/>
          <w:tab w:val="left" w:pos="0"/>
          <w:tab w:val="left" w:pos="120"/>
          <w:tab w:val="left" w:pos="680"/>
        </w:tabs>
        <w:jc w:val="both"/>
        <w:rPr>
          <w:rFonts w:cs="Arial"/>
          <w:sz w:val="22"/>
          <w:lang w:val="sr-Cyrl-RS" w:eastAsia="ar-SA"/>
        </w:rPr>
      </w:pPr>
    </w:p>
    <w:p w:rsidR="00ED3D91" w:rsidRPr="00686025" w:rsidRDefault="00ED3D91" w:rsidP="00ED3D91">
      <w:pPr>
        <w:tabs>
          <w:tab w:val="left" w:pos="1134"/>
        </w:tabs>
        <w:autoSpaceDE w:val="0"/>
        <w:jc w:val="both"/>
        <w:textAlignment w:val="auto"/>
        <w:rPr>
          <w:rFonts w:cs="Arial"/>
          <w:color w:val="00B0F0"/>
          <w:kern w:val="0"/>
          <w:sz w:val="22"/>
          <w:szCs w:val="22"/>
          <w:lang w:val="ru-RU"/>
        </w:rPr>
      </w:pPr>
      <w:r w:rsidRPr="00686025">
        <w:rPr>
          <w:rFonts w:eastAsia="TimesNewRomanPS-BoldMT" w:cs="Arial"/>
          <w:i/>
          <w:color w:val="00000A"/>
          <w:kern w:val="0"/>
          <w:sz w:val="22"/>
          <w:szCs w:val="22"/>
          <w:lang w:val="ru-RU"/>
        </w:rPr>
        <w:t>-</w:t>
      </w:r>
      <w:r w:rsidRPr="00686025">
        <w:rPr>
          <w:rFonts w:eastAsia="TimesNewRomanPS-BoldMT" w:cs="Arial"/>
          <w:color w:val="00000A"/>
          <w:kern w:val="0"/>
          <w:sz w:val="22"/>
          <w:szCs w:val="22"/>
          <w:lang w:val="ru-RU"/>
        </w:rPr>
        <w:t xml:space="preserve">Уколико група </w:t>
      </w:r>
      <w:r w:rsidR="00785448">
        <w:rPr>
          <w:rFonts w:eastAsia="TimesNewRomanPS-BoldMT" w:cs="Arial"/>
          <w:color w:val="00000A"/>
          <w:kern w:val="0"/>
          <w:sz w:val="22"/>
          <w:szCs w:val="22"/>
          <w:lang w:val="ru-RU"/>
        </w:rPr>
        <w:t>Понуђач</w:t>
      </w:r>
      <w:r w:rsidRPr="00686025">
        <w:rPr>
          <w:rFonts w:eastAsia="TimesNewRomanPS-BoldMT" w:cs="Arial"/>
          <w:color w:val="00000A"/>
          <w:kern w:val="0"/>
          <w:sz w:val="22"/>
          <w:szCs w:val="22"/>
          <w:lang w:val="ru-RU"/>
        </w:rPr>
        <w:t>а подноси заједничку понуду овај образац потписује и оверава Носилац посла.</w:t>
      </w:r>
    </w:p>
    <w:p w:rsidR="00ED3D91" w:rsidRPr="00686025" w:rsidRDefault="00ED3D91" w:rsidP="00ED3D91">
      <w:pPr>
        <w:tabs>
          <w:tab w:val="left" w:pos="1134"/>
        </w:tabs>
        <w:autoSpaceDE w:val="0"/>
        <w:jc w:val="both"/>
        <w:textAlignment w:val="auto"/>
        <w:rPr>
          <w:rFonts w:eastAsia="TimesNewRomanPS-BoldMT" w:cs="Arial"/>
          <w:color w:val="00000A"/>
          <w:kern w:val="0"/>
          <w:sz w:val="22"/>
          <w:szCs w:val="22"/>
          <w:lang w:val="ru-RU"/>
        </w:rPr>
      </w:pPr>
      <w:r w:rsidRPr="00686025">
        <w:rPr>
          <w:rFonts w:eastAsia="TimesNewRomanPS-BoldMT" w:cs="Arial"/>
          <w:color w:val="00000A"/>
          <w:kern w:val="0"/>
          <w:sz w:val="22"/>
          <w:szCs w:val="22"/>
          <w:lang w:val="ru-RU"/>
        </w:rPr>
        <w:t xml:space="preserve">- Уколико </w:t>
      </w:r>
      <w:r w:rsidR="00785448">
        <w:rPr>
          <w:rFonts w:eastAsia="TimesNewRomanPS-BoldMT" w:cs="Arial"/>
          <w:color w:val="00000A"/>
          <w:kern w:val="0"/>
          <w:sz w:val="22"/>
          <w:szCs w:val="22"/>
          <w:lang w:val="ru-RU"/>
        </w:rPr>
        <w:t>Понуђач</w:t>
      </w:r>
      <w:r w:rsidRPr="00686025">
        <w:rPr>
          <w:rFonts w:eastAsia="TimesNewRomanPS-BoldMT" w:cs="Arial"/>
          <w:color w:val="00000A"/>
          <w:kern w:val="0"/>
          <w:sz w:val="22"/>
          <w:szCs w:val="22"/>
          <w:lang w:val="ru-RU"/>
        </w:rPr>
        <w:t xml:space="preserve"> подноси понуду са подизвођачем овај образац потписује и оверава печатом </w:t>
      </w:r>
      <w:r w:rsidR="00785448">
        <w:rPr>
          <w:rFonts w:eastAsia="TimesNewRomanPS-BoldMT" w:cs="Arial"/>
          <w:color w:val="00000A"/>
          <w:kern w:val="0"/>
          <w:sz w:val="22"/>
          <w:szCs w:val="22"/>
          <w:lang w:val="ru-RU"/>
        </w:rPr>
        <w:t>Понуђач</w:t>
      </w:r>
      <w:r w:rsidRPr="00686025">
        <w:rPr>
          <w:rFonts w:eastAsia="TimesNewRomanPS-BoldMT" w:cs="Arial"/>
          <w:color w:val="00000A"/>
          <w:kern w:val="0"/>
          <w:sz w:val="22"/>
          <w:szCs w:val="22"/>
          <w:lang w:val="ru-RU"/>
        </w:rPr>
        <w:t>.</w:t>
      </w:r>
    </w:p>
    <w:p w:rsidR="00ED3D91" w:rsidRPr="00ED3D91" w:rsidRDefault="00ED3D91" w:rsidP="003009A0">
      <w:pPr>
        <w:tabs>
          <w:tab w:val="left" w:pos="-135"/>
          <w:tab w:val="left" w:pos="0"/>
          <w:tab w:val="left" w:pos="120"/>
          <w:tab w:val="left" w:pos="680"/>
        </w:tabs>
        <w:jc w:val="both"/>
        <w:rPr>
          <w:rFonts w:cs="Arial"/>
          <w:sz w:val="22"/>
          <w:lang w:val="sr-Cyrl-RS" w:eastAsia="ar-SA"/>
        </w:rPr>
      </w:pPr>
    </w:p>
    <w:p w:rsidR="003009A0" w:rsidRPr="00E73B65" w:rsidRDefault="003009A0" w:rsidP="003009A0">
      <w:pPr>
        <w:ind w:right="-46"/>
        <w:jc w:val="both"/>
        <w:rPr>
          <w:rFonts w:cs="Arial"/>
          <w:sz w:val="12"/>
          <w:lang w:val="sr-Cyrl-CS"/>
        </w:rPr>
      </w:pPr>
    </w:p>
    <w:p w:rsidR="006E669B" w:rsidRPr="00686025" w:rsidRDefault="006E669B" w:rsidP="006E669B">
      <w:pPr>
        <w:suppressAutoHyphens w:val="0"/>
        <w:autoSpaceDE w:val="0"/>
        <w:jc w:val="both"/>
        <w:textAlignment w:val="auto"/>
        <w:rPr>
          <w:rFonts w:eastAsia="TimesNewRomanPS-BoldMT" w:cs="Arial"/>
          <w:color w:val="000000"/>
          <w:kern w:val="0"/>
          <w:sz w:val="22"/>
          <w:szCs w:val="22"/>
        </w:rPr>
      </w:pPr>
      <w:r w:rsidRPr="00686025">
        <w:rPr>
          <w:rFonts w:eastAsia="TimesNewRomanPS-BoldMT" w:cs="Arial"/>
          <w:b/>
          <w:color w:val="000000"/>
          <w:kern w:val="0"/>
          <w:sz w:val="22"/>
          <w:szCs w:val="22"/>
        </w:rPr>
        <w:t>Упутство за попуњавањ</w:t>
      </w:r>
      <w:r w:rsidRPr="00686025">
        <w:rPr>
          <w:rFonts w:eastAsia="TimesNewRomanPS-BoldMT" w:cs="Arial"/>
          <w:b/>
          <w:color w:val="000000"/>
          <w:kern w:val="0"/>
          <w:sz w:val="22"/>
          <w:szCs w:val="22"/>
          <w:lang w:val="ru-RU"/>
        </w:rPr>
        <w:t>е Обрасца структуре цене</w:t>
      </w:r>
      <w:r>
        <w:rPr>
          <w:rFonts w:eastAsia="TimesNewRomanPS-BoldMT" w:cs="Arial"/>
          <w:b/>
          <w:color w:val="000000"/>
          <w:kern w:val="0"/>
          <w:sz w:val="22"/>
          <w:szCs w:val="22"/>
          <w:lang w:val="ru-RU"/>
        </w:rPr>
        <w:t>:</w:t>
      </w:r>
    </w:p>
    <w:p w:rsidR="003009A0" w:rsidRPr="006E669B" w:rsidRDefault="003009A0" w:rsidP="003009A0">
      <w:pPr>
        <w:autoSpaceDE w:val="0"/>
        <w:adjustRightInd w:val="0"/>
        <w:jc w:val="both"/>
        <w:rPr>
          <w:rFonts w:cs="Arial"/>
          <w:b/>
          <w:bCs/>
          <w:iCs/>
          <w:sz w:val="22"/>
          <w:u w:val="single"/>
          <w:lang w:val="sr-Cyrl-RS" w:eastAsia="ar-SA"/>
        </w:rPr>
      </w:pPr>
    </w:p>
    <w:p w:rsidR="006E669B" w:rsidRPr="00686025" w:rsidRDefault="00785448" w:rsidP="006E669B">
      <w:pPr>
        <w:suppressAutoHyphens w:val="0"/>
        <w:autoSpaceDE w:val="0"/>
        <w:jc w:val="both"/>
        <w:textAlignment w:val="auto"/>
        <w:rPr>
          <w:rFonts w:eastAsia="TimesNewRomanPS-BoldMT" w:cs="Arial"/>
          <w:color w:val="000000"/>
          <w:kern w:val="0"/>
          <w:sz w:val="22"/>
          <w:szCs w:val="22"/>
        </w:rPr>
      </w:pPr>
      <w:r>
        <w:rPr>
          <w:rFonts w:eastAsia="TimesNewRomanPS-BoldMT" w:cs="Arial"/>
          <w:bCs/>
          <w:iCs/>
          <w:color w:val="000000"/>
          <w:kern w:val="0"/>
          <w:sz w:val="22"/>
          <w:szCs w:val="22"/>
        </w:rPr>
        <w:t>Понуђач</w:t>
      </w:r>
      <w:r w:rsidR="006E669B" w:rsidRPr="00686025">
        <w:rPr>
          <w:rFonts w:eastAsia="TimesNewRomanPS-BoldMT" w:cs="Arial"/>
          <w:bCs/>
          <w:iCs/>
          <w:color w:val="000000"/>
          <w:kern w:val="0"/>
          <w:sz w:val="22"/>
          <w:szCs w:val="22"/>
        </w:rPr>
        <w:t xml:space="preserve"> треба да попуни образац структуре цене Табела 1. на следећи начин:</w:t>
      </w:r>
    </w:p>
    <w:p w:rsidR="003009A0" w:rsidRPr="006E669B" w:rsidRDefault="003009A0" w:rsidP="006E669B">
      <w:pPr>
        <w:tabs>
          <w:tab w:val="left" w:pos="90"/>
        </w:tabs>
        <w:autoSpaceDE w:val="0"/>
        <w:adjustRightInd w:val="0"/>
        <w:contextualSpacing/>
        <w:jc w:val="both"/>
        <w:rPr>
          <w:rFonts w:cs="Arial"/>
          <w:b/>
          <w:bCs/>
          <w:iCs/>
          <w:sz w:val="22"/>
          <w:u w:val="single"/>
          <w:lang w:val="sr-Cyrl-RS" w:eastAsia="x-none"/>
        </w:rPr>
      </w:pPr>
    </w:p>
    <w:p w:rsidR="003009A0" w:rsidRPr="00AB7E17" w:rsidRDefault="003009A0" w:rsidP="003009A0">
      <w:pPr>
        <w:widowControl/>
        <w:numPr>
          <w:ilvl w:val="0"/>
          <w:numId w:val="58"/>
        </w:numPr>
        <w:tabs>
          <w:tab w:val="left" w:pos="90"/>
        </w:tabs>
        <w:autoSpaceDE w:val="0"/>
        <w:adjustRightInd w:val="0"/>
        <w:contextualSpacing/>
        <w:jc w:val="both"/>
        <w:textAlignment w:val="auto"/>
        <w:rPr>
          <w:rFonts w:cs="Arial"/>
          <w:bCs/>
          <w:iCs/>
          <w:sz w:val="22"/>
          <w:lang w:val="x-none" w:eastAsia="x-none"/>
        </w:rPr>
      </w:pPr>
      <w:r w:rsidRPr="00AB7E17">
        <w:rPr>
          <w:rFonts w:cs="Arial"/>
          <w:bCs/>
          <w:iCs/>
          <w:sz w:val="22"/>
          <w:lang w:val="x-none" w:eastAsia="x-none"/>
        </w:rPr>
        <w:t xml:space="preserve">у колону </w:t>
      </w:r>
      <w:r w:rsidRPr="00AB7E17">
        <w:rPr>
          <w:rFonts w:cs="Arial"/>
          <w:bCs/>
          <w:iCs/>
          <w:sz w:val="22"/>
          <w:lang w:val="sr-Cyrl-RS" w:eastAsia="x-none"/>
        </w:rPr>
        <w:t>3</w:t>
      </w:r>
      <w:r w:rsidRPr="00AB7E17">
        <w:rPr>
          <w:rFonts w:cs="Arial"/>
          <w:bCs/>
          <w:iCs/>
          <w:sz w:val="22"/>
          <w:lang w:val="x-none" w:eastAsia="x-none"/>
        </w:rPr>
        <w:t xml:space="preserve">. уписати колико износи </w:t>
      </w:r>
      <w:r w:rsidRPr="00AB7E17">
        <w:rPr>
          <w:rFonts w:cs="Arial"/>
          <w:bCs/>
          <w:iCs/>
          <w:sz w:val="22"/>
          <w:lang w:val="sr-Cyrl-RS" w:eastAsia="x-none"/>
        </w:rPr>
        <w:t>јединична</w:t>
      </w:r>
      <w:r w:rsidRPr="00AB7E17">
        <w:rPr>
          <w:rFonts w:cs="Arial"/>
          <w:bCs/>
          <w:iCs/>
          <w:sz w:val="22"/>
          <w:lang w:val="x-none" w:eastAsia="x-none"/>
        </w:rPr>
        <w:t xml:space="preserve"> цена </w:t>
      </w:r>
      <w:r w:rsidRPr="00AB7E17">
        <w:rPr>
          <w:rFonts w:cs="Arial"/>
          <w:bCs/>
          <w:iCs/>
          <w:sz w:val="22"/>
          <w:lang w:val="sr-Cyrl-CS" w:eastAsia="x-none"/>
        </w:rPr>
        <w:t>услуге</w:t>
      </w:r>
      <w:r w:rsidRPr="00AB7E17">
        <w:rPr>
          <w:rFonts w:cs="Arial"/>
          <w:bCs/>
          <w:iCs/>
          <w:sz w:val="22"/>
          <w:lang w:val="x-none" w:eastAsia="x-none"/>
        </w:rPr>
        <w:t xml:space="preserve"> без ПДВ-а за свак</w:t>
      </w:r>
      <w:r w:rsidRPr="00AB7E17">
        <w:rPr>
          <w:rFonts w:cs="Arial"/>
          <w:bCs/>
          <w:iCs/>
          <w:sz w:val="22"/>
          <w:lang w:val="sr-Cyrl-CS" w:eastAsia="x-none"/>
        </w:rPr>
        <w:t>у</w:t>
      </w:r>
      <w:r w:rsidRPr="00AB7E17">
        <w:rPr>
          <w:rFonts w:cs="Arial"/>
          <w:bCs/>
          <w:iCs/>
          <w:sz w:val="22"/>
          <w:lang w:val="x-none" w:eastAsia="x-none"/>
        </w:rPr>
        <w:t xml:space="preserve"> тражен</w:t>
      </w:r>
      <w:r w:rsidRPr="00AB7E17">
        <w:rPr>
          <w:rFonts w:cs="Arial"/>
          <w:bCs/>
          <w:iCs/>
          <w:sz w:val="22"/>
          <w:lang w:val="sr-Cyrl-CS" w:eastAsia="x-none"/>
        </w:rPr>
        <w:t>у позицију,</w:t>
      </w:r>
    </w:p>
    <w:p w:rsidR="003009A0" w:rsidRPr="00AB7E17" w:rsidRDefault="003009A0" w:rsidP="003009A0">
      <w:pPr>
        <w:widowControl/>
        <w:numPr>
          <w:ilvl w:val="0"/>
          <w:numId w:val="58"/>
        </w:numPr>
        <w:tabs>
          <w:tab w:val="left" w:pos="90"/>
        </w:tabs>
        <w:autoSpaceDE w:val="0"/>
        <w:adjustRightInd w:val="0"/>
        <w:contextualSpacing/>
        <w:jc w:val="both"/>
        <w:textAlignment w:val="auto"/>
        <w:rPr>
          <w:rFonts w:cs="Arial"/>
          <w:bCs/>
          <w:iCs/>
          <w:sz w:val="22"/>
          <w:lang w:val="x-none" w:eastAsia="x-none"/>
        </w:rPr>
      </w:pPr>
      <w:r w:rsidRPr="00AB7E17">
        <w:rPr>
          <w:rFonts w:cs="Arial"/>
          <w:bCs/>
          <w:iCs/>
          <w:sz w:val="22"/>
          <w:lang w:val="sr-Cyrl-CS" w:eastAsia="x-none"/>
        </w:rPr>
        <w:t xml:space="preserve">у колону 4. уписати колико износи јединична цена метеријала </w:t>
      </w:r>
      <w:r w:rsidRPr="00AB7E17">
        <w:rPr>
          <w:rFonts w:cs="Arial"/>
          <w:bCs/>
          <w:iCs/>
          <w:sz w:val="22"/>
          <w:lang w:val="x-none" w:eastAsia="x-none"/>
        </w:rPr>
        <w:t>без ПДВ-а</w:t>
      </w:r>
    </w:p>
    <w:p w:rsidR="003009A0" w:rsidRPr="006E669B" w:rsidRDefault="003009A0" w:rsidP="003009A0">
      <w:pPr>
        <w:widowControl/>
        <w:numPr>
          <w:ilvl w:val="0"/>
          <w:numId w:val="58"/>
        </w:numPr>
        <w:tabs>
          <w:tab w:val="left" w:pos="90"/>
        </w:tabs>
        <w:autoSpaceDE w:val="0"/>
        <w:adjustRightInd w:val="0"/>
        <w:contextualSpacing/>
        <w:jc w:val="both"/>
        <w:textAlignment w:val="auto"/>
        <w:rPr>
          <w:rFonts w:cs="Arial"/>
          <w:bCs/>
          <w:iCs/>
          <w:sz w:val="22"/>
          <w:lang w:val="x-none" w:eastAsia="x-none"/>
        </w:rPr>
      </w:pPr>
      <w:r w:rsidRPr="00AB7E17">
        <w:rPr>
          <w:rFonts w:cs="Arial"/>
          <w:bCs/>
          <w:iCs/>
          <w:sz w:val="22"/>
          <w:lang w:val="x-none" w:eastAsia="x-none"/>
        </w:rPr>
        <w:t xml:space="preserve">у колону </w:t>
      </w:r>
      <w:r w:rsidRPr="00AB7E17">
        <w:rPr>
          <w:rFonts w:cs="Arial"/>
          <w:bCs/>
          <w:iCs/>
          <w:sz w:val="22"/>
          <w:lang w:val="sr-Cyrl-RS" w:eastAsia="x-none"/>
        </w:rPr>
        <w:t>5</w:t>
      </w:r>
      <w:r w:rsidRPr="00AB7E17">
        <w:rPr>
          <w:rFonts w:cs="Arial"/>
          <w:bCs/>
          <w:iCs/>
          <w:sz w:val="22"/>
          <w:lang w:val="x-none" w:eastAsia="x-none"/>
        </w:rPr>
        <w:t xml:space="preserve">. уписати колико износи </w:t>
      </w:r>
      <w:r w:rsidRPr="00AB7E17">
        <w:rPr>
          <w:rFonts w:cs="Arial"/>
          <w:bCs/>
          <w:iCs/>
          <w:sz w:val="22"/>
          <w:lang w:val="sr-Cyrl-RS" w:eastAsia="x-none"/>
        </w:rPr>
        <w:t>укупна</w:t>
      </w:r>
      <w:r w:rsidRPr="00AB7E17">
        <w:rPr>
          <w:rFonts w:cs="Arial"/>
          <w:bCs/>
          <w:iCs/>
          <w:sz w:val="22"/>
          <w:lang w:val="x-none" w:eastAsia="x-none"/>
        </w:rPr>
        <w:t xml:space="preserve"> цена </w:t>
      </w:r>
      <w:r w:rsidRPr="00AB7E17">
        <w:rPr>
          <w:rFonts w:cs="Arial"/>
          <w:bCs/>
          <w:iCs/>
          <w:sz w:val="22"/>
          <w:lang w:val="sr-Cyrl-RS" w:eastAsia="x-none"/>
        </w:rPr>
        <w:t>без</w:t>
      </w:r>
      <w:r w:rsidRPr="00AB7E17">
        <w:rPr>
          <w:rFonts w:cs="Arial"/>
          <w:bCs/>
          <w:iCs/>
          <w:sz w:val="22"/>
          <w:lang w:val="x-none" w:eastAsia="x-none"/>
        </w:rPr>
        <w:t xml:space="preserve"> ПДВ-</w:t>
      </w:r>
      <w:r w:rsidRPr="00AB7E17">
        <w:rPr>
          <w:rFonts w:cs="Arial"/>
          <w:bCs/>
          <w:iCs/>
          <w:sz w:val="22"/>
          <w:lang w:val="sr-Cyrl-RS" w:eastAsia="x-none"/>
        </w:rPr>
        <w:t>а</w:t>
      </w:r>
      <w:r w:rsidRPr="00AB7E17">
        <w:rPr>
          <w:rFonts w:cs="Arial"/>
          <w:bCs/>
          <w:iCs/>
          <w:sz w:val="22"/>
          <w:lang w:val="x-none" w:eastAsia="x-none"/>
        </w:rPr>
        <w:t xml:space="preserve"> за свак</w:t>
      </w:r>
      <w:r w:rsidRPr="00AB7E17">
        <w:rPr>
          <w:rFonts w:cs="Arial"/>
          <w:bCs/>
          <w:iCs/>
          <w:sz w:val="22"/>
          <w:lang w:val="sr-Cyrl-RS" w:eastAsia="x-none"/>
        </w:rPr>
        <w:t>у</w:t>
      </w:r>
      <w:r w:rsidRPr="00AB7E17">
        <w:rPr>
          <w:rFonts w:cs="Arial"/>
          <w:bCs/>
          <w:iCs/>
          <w:sz w:val="22"/>
          <w:lang w:val="x-none" w:eastAsia="x-none"/>
        </w:rPr>
        <w:t xml:space="preserve"> тражен</w:t>
      </w:r>
      <w:r w:rsidRPr="00AB7E17">
        <w:rPr>
          <w:rFonts w:cs="Arial"/>
          <w:bCs/>
          <w:iCs/>
          <w:sz w:val="22"/>
          <w:lang w:val="sr-Cyrl-RS" w:eastAsia="x-none"/>
        </w:rPr>
        <w:t>у</w:t>
      </w:r>
      <w:r w:rsidRPr="00AB7E17">
        <w:rPr>
          <w:rFonts w:cs="Arial"/>
          <w:bCs/>
          <w:iCs/>
          <w:sz w:val="22"/>
          <w:lang w:val="x-none" w:eastAsia="x-none"/>
        </w:rPr>
        <w:t xml:space="preserve"> </w:t>
      </w:r>
      <w:r w:rsidRPr="00AB7E17">
        <w:rPr>
          <w:rFonts w:cs="Arial"/>
          <w:bCs/>
          <w:iCs/>
          <w:sz w:val="22"/>
          <w:lang w:val="sr-Cyrl-CS" w:eastAsia="x-none"/>
        </w:rPr>
        <w:t>позицију и</w:t>
      </w:r>
      <w:r w:rsidRPr="00AB7E17">
        <w:rPr>
          <w:rFonts w:cs="Arial"/>
          <w:bCs/>
          <w:iCs/>
          <w:sz w:val="22"/>
          <w:lang w:val="x-none" w:eastAsia="x-none"/>
        </w:rPr>
        <w:t xml:space="preserve"> то тако што ћ</w:t>
      </w:r>
      <w:r w:rsidRPr="00AB7E17">
        <w:rPr>
          <w:rFonts w:cs="Arial"/>
          <w:bCs/>
          <w:iCs/>
          <w:sz w:val="22"/>
          <w:lang w:val="sr-Cyrl-RS" w:eastAsia="x-none"/>
        </w:rPr>
        <w:t>е се сабрати</w:t>
      </w:r>
      <w:r w:rsidRPr="00AB7E17">
        <w:rPr>
          <w:rFonts w:cs="Arial"/>
          <w:bCs/>
          <w:iCs/>
          <w:sz w:val="22"/>
          <w:lang w:val="sr-Cyrl-CS" w:eastAsia="x-none"/>
        </w:rPr>
        <w:t xml:space="preserve"> јединична</w:t>
      </w:r>
      <w:r w:rsidRPr="00AB7E17">
        <w:rPr>
          <w:rFonts w:cs="Arial"/>
          <w:bCs/>
          <w:iCs/>
          <w:sz w:val="22"/>
          <w:lang w:val="x-none" w:eastAsia="x-none"/>
        </w:rPr>
        <w:t xml:space="preserve"> цен</w:t>
      </w:r>
      <w:r w:rsidRPr="00AB7E17">
        <w:rPr>
          <w:rFonts w:cs="Arial"/>
          <w:bCs/>
          <w:iCs/>
          <w:sz w:val="22"/>
          <w:lang w:val="sr-Cyrl-RS" w:eastAsia="x-none"/>
        </w:rPr>
        <w:t>а</w:t>
      </w:r>
      <w:r w:rsidRPr="00AB7E17">
        <w:rPr>
          <w:rFonts w:cs="Arial"/>
          <w:bCs/>
          <w:iCs/>
          <w:sz w:val="22"/>
          <w:lang w:val="x-none" w:eastAsia="x-none"/>
        </w:rPr>
        <w:t xml:space="preserve"> </w:t>
      </w:r>
      <w:r w:rsidRPr="00AB7E17">
        <w:rPr>
          <w:rFonts w:cs="Arial"/>
          <w:bCs/>
          <w:iCs/>
          <w:sz w:val="22"/>
          <w:lang w:val="sr-Cyrl-CS" w:eastAsia="x-none"/>
        </w:rPr>
        <w:t>услуге</w:t>
      </w:r>
      <w:r w:rsidR="006E669B">
        <w:rPr>
          <w:rFonts w:cs="Arial"/>
          <w:bCs/>
          <w:iCs/>
          <w:sz w:val="22"/>
          <w:lang w:val="x-none" w:eastAsia="x-none"/>
        </w:rPr>
        <w:t xml:space="preserve"> без ПДВ-а (наведен</w:t>
      </w:r>
      <w:r w:rsidR="006E669B">
        <w:rPr>
          <w:rFonts w:cs="Arial"/>
          <w:bCs/>
          <w:iCs/>
          <w:sz w:val="22"/>
          <w:lang w:val="sr-Cyrl-RS" w:eastAsia="x-none"/>
        </w:rPr>
        <w:t>а</w:t>
      </w:r>
      <w:r w:rsidRPr="00AB7E17">
        <w:rPr>
          <w:rFonts w:cs="Arial"/>
          <w:bCs/>
          <w:iCs/>
          <w:sz w:val="22"/>
          <w:lang w:val="x-none" w:eastAsia="x-none"/>
        </w:rPr>
        <w:t xml:space="preserve"> у колони</w:t>
      </w:r>
      <w:r w:rsidRPr="00AB7E17">
        <w:rPr>
          <w:rFonts w:cs="Arial"/>
          <w:bCs/>
          <w:iCs/>
          <w:sz w:val="22"/>
          <w:lang w:val="sr-Cyrl-CS" w:eastAsia="x-none"/>
        </w:rPr>
        <w:t xml:space="preserve"> 3</w:t>
      </w:r>
      <w:r w:rsidRPr="00AB7E17">
        <w:rPr>
          <w:rFonts w:cs="Arial"/>
          <w:bCs/>
          <w:iCs/>
          <w:sz w:val="22"/>
          <w:lang w:val="x-none" w:eastAsia="x-none"/>
        </w:rPr>
        <w:t xml:space="preserve">.) и </w:t>
      </w:r>
      <w:r w:rsidRPr="00AB7E17">
        <w:rPr>
          <w:rFonts w:cs="Arial"/>
          <w:bCs/>
          <w:iCs/>
          <w:sz w:val="22"/>
          <w:lang w:val="sr-Cyrl-CS" w:eastAsia="x-none"/>
        </w:rPr>
        <w:t xml:space="preserve">јединична цена материјала </w:t>
      </w:r>
      <w:r w:rsidRPr="00AB7E17">
        <w:rPr>
          <w:rFonts w:cs="Arial"/>
          <w:bCs/>
          <w:iCs/>
          <w:sz w:val="22"/>
          <w:lang w:val="x-none" w:eastAsia="x-none"/>
        </w:rPr>
        <w:t>без ПДВ-а (кој</w:t>
      </w:r>
      <w:r w:rsidRPr="00AB7E17">
        <w:rPr>
          <w:rFonts w:cs="Arial"/>
          <w:bCs/>
          <w:iCs/>
          <w:sz w:val="22"/>
          <w:lang w:val="sr-Cyrl-RS" w:eastAsia="x-none"/>
        </w:rPr>
        <w:t xml:space="preserve">а </w:t>
      </w:r>
      <w:r w:rsidRPr="00AB7E17">
        <w:rPr>
          <w:rFonts w:cs="Arial"/>
          <w:bCs/>
          <w:iCs/>
          <w:sz w:val="22"/>
          <w:lang w:val="x-none" w:eastAsia="x-none"/>
        </w:rPr>
        <w:t>је наведен</w:t>
      </w:r>
      <w:r w:rsidRPr="00AB7E17">
        <w:rPr>
          <w:rFonts w:cs="Arial"/>
          <w:bCs/>
          <w:iCs/>
          <w:sz w:val="22"/>
          <w:lang w:val="sr-Cyrl-RS" w:eastAsia="x-none"/>
        </w:rPr>
        <w:t>а</w:t>
      </w:r>
      <w:r w:rsidRPr="00AB7E17">
        <w:rPr>
          <w:rFonts w:cs="Arial"/>
          <w:bCs/>
          <w:iCs/>
          <w:sz w:val="22"/>
          <w:lang w:val="x-none" w:eastAsia="x-none"/>
        </w:rPr>
        <w:t xml:space="preserve"> у колони </w:t>
      </w:r>
      <w:r w:rsidRPr="00AB7E17">
        <w:rPr>
          <w:rFonts w:cs="Arial"/>
          <w:bCs/>
          <w:iCs/>
          <w:sz w:val="22"/>
          <w:lang w:val="sr-Cyrl-RS" w:eastAsia="x-none"/>
        </w:rPr>
        <w:t>4</w:t>
      </w:r>
      <w:r w:rsidRPr="00AB7E17">
        <w:rPr>
          <w:rFonts w:cs="Arial"/>
          <w:bCs/>
          <w:iCs/>
          <w:sz w:val="22"/>
          <w:lang w:val="x-none" w:eastAsia="x-none"/>
        </w:rPr>
        <w:t>.)</w:t>
      </w:r>
    </w:p>
    <w:p w:rsidR="006E669B" w:rsidRPr="00AB7E17" w:rsidRDefault="006E669B" w:rsidP="006E669B">
      <w:pPr>
        <w:widowControl/>
        <w:tabs>
          <w:tab w:val="left" w:pos="90"/>
        </w:tabs>
        <w:autoSpaceDE w:val="0"/>
        <w:adjustRightInd w:val="0"/>
        <w:ind w:left="450"/>
        <w:contextualSpacing/>
        <w:jc w:val="both"/>
        <w:textAlignment w:val="auto"/>
        <w:rPr>
          <w:rFonts w:cs="Arial"/>
          <w:bCs/>
          <w:iCs/>
          <w:sz w:val="22"/>
          <w:lang w:val="x-none" w:eastAsia="x-none"/>
        </w:rPr>
      </w:pPr>
    </w:p>
    <w:p w:rsidR="003009A0" w:rsidRPr="006E669B" w:rsidRDefault="006E669B" w:rsidP="006E669B">
      <w:pPr>
        <w:widowControl/>
        <w:tabs>
          <w:tab w:val="left" w:pos="90"/>
        </w:tabs>
        <w:autoSpaceDE w:val="0"/>
        <w:adjustRightInd w:val="0"/>
        <w:contextualSpacing/>
        <w:jc w:val="both"/>
        <w:textAlignment w:val="auto"/>
        <w:rPr>
          <w:rFonts w:cs="Arial"/>
          <w:bCs/>
          <w:iCs/>
          <w:sz w:val="22"/>
          <w:lang w:val="x-none" w:eastAsia="x-none"/>
        </w:rPr>
      </w:pPr>
      <w:r>
        <w:rPr>
          <w:rFonts w:cs="Arial"/>
          <w:bCs/>
          <w:iCs/>
          <w:sz w:val="22"/>
          <w:lang w:val="sr-Cyrl-RS" w:eastAsia="x-none"/>
        </w:rPr>
        <w:t xml:space="preserve">  - </w:t>
      </w:r>
      <w:r w:rsidR="003009A0" w:rsidRPr="00AB7E17">
        <w:rPr>
          <w:rFonts w:cs="Arial"/>
          <w:bCs/>
          <w:iCs/>
          <w:sz w:val="22"/>
          <w:lang w:val="x-none" w:eastAsia="x-none"/>
        </w:rPr>
        <w:t xml:space="preserve">у ред </w:t>
      </w:r>
      <w:r>
        <w:rPr>
          <w:rFonts w:cs="Arial"/>
          <w:bCs/>
          <w:iCs/>
          <w:sz w:val="22"/>
          <w:lang w:val="x-none" w:eastAsia="x-none"/>
        </w:rPr>
        <w:t xml:space="preserve">бр. I – </w:t>
      </w:r>
      <w:r w:rsidRPr="00686025">
        <w:rPr>
          <w:rFonts w:eastAsia="TimesNewRomanPS-BoldMT" w:cs="Arial"/>
          <w:color w:val="000000"/>
          <w:kern w:val="0"/>
          <w:sz w:val="22"/>
          <w:szCs w:val="22"/>
        </w:rPr>
        <w:t xml:space="preserve">уписује се </w:t>
      </w:r>
      <w:r>
        <w:rPr>
          <w:rFonts w:eastAsia="TimesNewRomanPS-BoldMT" w:cs="Arial"/>
          <w:color w:val="000000"/>
          <w:kern w:val="0"/>
          <w:sz w:val="22"/>
          <w:szCs w:val="22"/>
        </w:rPr>
        <w:t>укупна упоредна вредно</w:t>
      </w:r>
      <w:r>
        <w:rPr>
          <w:rFonts w:eastAsia="TimesNewRomanPS-BoldMT" w:cs="Arial"/>
          <w:color w:val="000000"/>
          <w:kern w:val="0"/>
          <w:sz w:val="22"/>
          <w:szCs w:val="22"/>
          <w:lang w:val="sr-Cyrl-RS"/>
        </w:rPr>
        <w:t>ст</w:t>
      </w:r>
      <w:r w:rsidRPr="00686025">
        <w:rPr>
          <w:rFonts w:eastAsia="TimesNewRomanPS-BoldMT" w:cs="Arial"/>
          <w:color w:val="000000"/>
          <w:kern w:val="0"/>
          <w:sz w:val="22"/>
          <w:szCs w:val="22"/>
        </w:rPr>
        <w:t xml:space="preserve"> без ПДВ-а</w:t>
      </w:r>
      <w:r w:rsidR="003009A0" w:rsidRPr="00AB7E17">
        <w:rPr>
          <w:rFonts w:cs="Arial"/>
          <w:bCs/>
          <w:iCs/>
          <w:sz w:val="22"/>
          <w:lang w:val="x-none" w:eastAsia="x-none"/>
        </w:rPr>
        <w:t xml:space="preserve"> (збир</w:t>
      </w:r>
      <w:r>
        <w:rPr>
          <w:rFonts w:cs="Arial"/>
          <w:bCs/>
          <w:iCs/>
          <w:sz w:val="22"/>
          <w:lang w:val="sr-Cyrl-RS" w:eastAsia="x-none"/>
        </w:rPr>
        <w:t xml:space="preserve"> колоне бр.5)</w:t>
      </w:r>
    </w:p>
    <w:p w:rsidR="006E669B" w:rsidRPr="006E669B" w:rsidRDefault="006E669B" w:rsidP="006E669B">
      <w:pPr>
        <w:widowControl/>
        <w:tabs>
          <w:tab w:val="left" w:pos="90"/>
        </w:tabs>
        <w:autoSpaceDE w:val="0"/>
        <w:adjustRightInd w:val="0"/>
        <w:ind w:left="90"/>
        <w:contextualSpacing/>
        <w:jc w:val="both"/>
        <w:textAlignment w:val="auto"/>
        <w:rPr>
          <w:rFonts w:cs="Arial"/>
          <w:bCs/>
          <w:iCs/>
          <w:sz w:val="22"/>
          <w:lang w:val="x-none" w:eastAsia="x-none"/>
        </w:rPr>
      </w:pPr>
      <w:r>
        <w:rPr>
          <w:rFonts w:cs="Arial"/>
          <w:bCs/>
          <w:iCs/>
          <w:sz w:val="22"/>
          <w:lang w:val="sr-Cyrl-RS" w:eastAsia="x-none"/>
        </w:rPr>
        <w:t xml:space="preserve">- </w:t>
      </w:r>
      <w:r w:rsidR="003009A0" w:rsidRPr="00AB7E17">
        <w:rPr>
          <w:rFonts w:cs="Arial"/>
          <w:bCs/>
          <w:iCs/>
          <w:sz w:val="22"/>
          <w:lang w:val="x-none" w:eastAsia="x-none"/>
        </w:rPr>
        <w:t>у ред бр. II – уписује се укупан износ ПДВ</w:t>
      </w:r>
      <w:r>
        <w:rPr>
          <w:rFonts w:cs="Arial"/>
          <w:bCs/>
          <w:iCs/>
          <w:sz w:val="22"/>
          <w:lang w:val="sr-Cyrl-RS" w:eastAsia="x-none"/>
        </w:rPr>
        <w:t>-а</w:t>
      </w:r>
    </w:p>
    <w:p w:rsidR="006E669B" w:rsidRPr="00686025" w:rsidRDefault="006E669B" w:rsidP="006E669B">
      <w:pPr>
        <w:suppressAutoHyphens w:val="0"/>
        <w:autoSpaceDE w:val="0"/>
        <w:jc w:val="both"/>
        <w:textAlignment w:val="auto"/>
        <w:rPr>
          <w:rFonts w:eastAsia="TimesNewRomanPS-BoldMT" w:cs="Arial"/>
          <w:color w:val="000000"/>
          <w:kern w:val="0"/>
          <w:sz w:val="22"/>
          <w:szCs w:val="22"/>
        </w:rPr>
      </w:pPr>
      <w:r>
        <w:rPr>
          <w:rFonts w:cs="Arial"/>
          <w:bCs/>
          <w:iCs/>
          <w:sz w:val="22"/>
          <w:lang w:val="sr-Cyrl-RS" w:eastAsia="x-none"/>
        </w:rPr>
        <w:t xml:space="preserve"> -  </w:t>
      </w:r>
      <w:r w:rsidR="003009A0" w:rsidRPr="00AB7E17">
        <w:rPr>
          <w:rFonts w:cs="Arial"/>
          <w:bCs/>
          <w:iCs/>
          <w:sz w:val="22"/>
          <w:lang w:val="x-none" w:eastAsia="x-none"/>
        </w:rPr>
        <w:t>у ред бр. III –</w:t>
      </w:r>
      <w:r w:rsidRPr="00686025">
        <w:rPr>
          <w:rFonts w:eastAsia="TimesNewRomanPS-BoldMT" w:cs="Arial"/>
          <w:color w:val="000000"/>
          <w:kern w:val="0"/>
          <w:sz w:val="22"/>
          <w:szCs w:val="22"/>
        </w:rPr>
        <w:t xml:space="preserve"> уписује се</w:t>
      </w:r>
      <w:r>
        <w:rPr>
          <w:rFonts w:eastAsia="TimesNewRomanPS-BoldMT" w:cs="Arial"/>
          <w:color w:val="000000"/>
          <w:kern w:val="0"/>
          <w:sz w:val="22"/>
          <w:szCs w:val="22"/>
        </w:rPr>
        <w:t xml:space="preserve"> укупна упоредна вредност</w:t>
      </w:r>
      <w:r w:rsidRPr="00686025">
        <w:rPr>
          <w:rFonts w:eastAsia="TimesNewRomanPS-BoldMT" w:cs="Arial"/>
          <w:color w:val="000000"/>
          <w:kern w:val="0"/>
          <w:sz w:val="22"/>
          <w:szCs w:val="22"/>
        </w:rPr>
        <w:t xml:space="preserve">  са ПДВ</w:t>
      </w:r>
      <w:r w:rsidRPr="00686025">
        <w:rPr>
          <w:rFonts w:eastAsia="TimesNewRomanPS-BoldMT" w:cs="Arial"/>
          <w:color w:val="000000"/>
          <w:kern w:val="0"/>
          <w:sz w:val="22"/>
          <w:szCs w:val="22"/>
          <w:lang w:val="sr-Cyrl-RS"/>
        </w:rPr>
        <w:t xml:space="preserve">-ом </w:t>
      </w:r>
      <w:r w:rsidRPr="00686025">
        <w:rPr>
          <w:rFonts w:eastAsia="TimesNewRomanPS-BoldMT" w:cs="Arial"/>
          <w:color w:val="000000"/>
          <w:kern w:val="0"/>
          <w:sz w:val="22"/>
          <w:szCs w:val="22"/>
        </w:rPr>
        <w:t xml:space="preserve"> (ред бр. I + ред.</w:t>
      </w:r>
      <w:r w:rsidRPr="00686025">
        <w:rPr>
          <w:rFonts w:eastAsia="TimesNewRomanPS-BoldMT" w:cs="Arial"/>
          <w:color w:val="000000"/>
          <w:kern w:val="0"/>
          <w:sz w:val="22"/>
          <w:szCs w:val="22"/>
          <w:lang w:val="sr-Cyrl-RS"/>
        </w:rPr>
        <w:t xml:space="preserve"> </w:t>
      </w:r>
      <w:r w:rsidRPr="00686025">
        <w:rPr>
          <w:rFonts w:eastAsia="TimesNewRomanPS-BoldMT" w:cs="Arial"/>
          <w:color w:val="000000"/>
          <w:kern w:val="0"/>
          <w:sz w:val="22"/>
          <w:szCs w:val="22"/>
        </w:rPr>
        <w:t>бр. II)</w:t>
      </w:r>
    </w:p>
    <w:p w:rsidR="006E669B" w:rsidRPr="00ED3D91" w:rsidRDefault="003009A0" w:rsidP="00ED3D91">
      <w:pPr>
        <w:widowControl/>
        <w:tabs>
          <w:tab w:val="left" w:pos="90"/>
        </w:tabs>
        <w:autoSpaceDE w:val="0"/>
        <w:adjustRightInd w:val="0"/>
        <w:ind w:left="450"/>
        <w:contextualSpacing/>
        <w:jc w:val="both"/>
        <w:textAlignment w:val="auto"/>
        <w:rPr>
          <w:rFonts w:cs="Arial"/>
          <w:bCs/>
          <w:iCs/>
          <w:sz w:val="22"/>
          <w:lang w:val="sr-Cyrl-RS" w:eastAsia="x-none"/>
        </w:rPr>
      </w:pPr>
      <w:r w:rsidRPr="00AB7E17">
        <w:rPr>
          <w:rFonts w:cs="Arial"/>
          <w:bCs/>
          <w:iCs/>
          <w:sz w:val="22"/>
          <w:lang w:val="x-none" w:eastAsia="x-none"/>
        </w:rPr>
        <w:t xml:space="preserve"> </w:t>
      </w:r>
    </w:p>
    <w:p w:rsidR="003009A0" w:rsidRPr="00AB7E17" w:rsidRDefault="003009A0" w:rsidP="006E669B">
      <w:pPr>
        <w:widowControl/>
        <w:tabs>
          <w:tab w:val="left" w:pos="90"/>
        </w:tabs>
        <w:autoSpaceDE w:val="0"/>
        <w:adjustRightInd w:val="0"/>
        <w:ind w:left="90"/>
        <w:contextualSpacing/>
        <w:jc w:val="both"/>
        <w:textAlignment w:val="auto"/>
        <w:rPr>
          <w:rFonts w:cs="Arial"/>
          <w:bCs/>
          <w:iCs/>
          <w:sz w:val="22"/>
          <w:lang w:val="x-none" w:eastAsia="x-none"/>
        </w:rPr>
      </w:pPr>
    </w:p>
    <w:p w:rsidR="003009A0" w:rsidRPr="00AB7E17" w:rsidRDefault="003009A0" w:rsidP="003009A0">
      <w:pPr>
        <w:widowControl/>
        <w:numPr>
          <w:ilvl w:val="0"/>
          <w:numId w:val="58"/>
        </w:numPr>
        <w:tabs>
          <w:tab w:val="left" w:pos="90"/>
        </w:tabs>
        <w:autoSpaceDE w:val="0"/>
        <w:adjustRightInd w:val="0"/>
        <w:contextualSpacing/>
        <w:jc w:val="both"/>
        <w:textAlignment w:val="auto"/>
        <w:rPr>
          <w:rFonts w:cs="Arial"/>
          <w:bCs/>
          <w:iCs/>
          <w:sz w:val="22"/>
          <w:lang w:val="x-none" w:eastAsia="x-none"/>
        </w:rPr>
      </w:pPr>
      <w:r w:rsidRPr="00AB7E17">
        <w:rPr>
          <w:rFonts w:cs="Arial"/>
          <w:bCs/>
          <w:iCs/>
          <w:sz w:val="22"/>
          <w:lang w:val="x-none" w:eastAsia="x-none"/>
        </w:rPr>
        <w:t xml:space="preserve"> на место предвиђено за место и датум уписује се место и датум попуњавања обрасца структуре цене.</w:t>
      </w:r>
    </w:p>
    <w:p w:rsidR="003009A0" w:rsidRPr="00AB7E17" w:rsidRDefault="003009A0" w:rsidP="003009A0">
      <w:pPr>
        <w:widowControl/>
        <w:numPr>
          <w:ilvl w:val="0"/>
          <w:numId w:val="58"/>
        </w:numPr>
        <w:tabs>
          <w:tab w:val="left" w:pos="90"/>
        </w:tabs>
        <w:autoSpaceDE w:val="0"/>
        <w:adjustRightInd w:val="0"/>
        <w:contextualSpacing/>
        <w:jc w:val="both"/>
        <w:textAlignment w:val="auto"/>
        <w:rPr>
          <w:rFonts w:cs="Arial"/>
          <w:bCs/>
          <w:iCs/>
          <w:sz w:val="22"/>
          <w:lang w:val="x-none" w:eastAsia="x-none"/>
        </w:rPr>
      </w:pPr>
      <w:r w:rsidRPr="00AB7E17">
        <w:rPr>
          <w:rFonts w:cs="Arial"/>
          <w:bCs/>
          <w:iCs/>
          <w:sz w:val="22"/>
          <w:lang w:val="x-none" w:eastAsia="x-none"/>
        </w:rPr>
        <w:t xml:space="preserve"> на  место предвиђено за печат и потпис </w:t>
      </w:r>
      <w:r w:rsidR="00785448">
        <w:rPr>
          <w:rFonts w:cs="Arial"/>
          <w:bCs/>
          <w:iCs/>
          <w:sz w:val="22"/>
          <w:lang w:val="x-none" w:eastAsia="x-none"/>
        </w:rPr>
        <w:t>Понуђач</w:t>
      </w:r>
      <w:r w:rsidRPr="00AB7E17">
        <w:rPr>
          <w:rFonts w:cs="Arial"/>
          <w:bCs/>
          <w:iCs/>
          <w:sz w:val="22"/>
          <w:lang w:val="x-none" w:eastAsia="x-none"/>
        </w:rPr>
        <w:t xml:space="preserve"> печатом оверава и потписује образац структуре цене.</w:t>
      </w:r>
    </w:p>
    <w:p w:rsidR="003009A0" w:rsidRPr="004C5A76" w:rsidRDefault="003009A0" w:rsidP="003009A0">
      <w:pPr>
        <w:widowControl/>
        <w:tabs>
          <w:tab w:val="left" w:pos="90"/>
        </w:tabs>
        <w:autoSpaceDE w:val="0"/>
        <w:adjustRightInd w:val="0"/>
        <w:ind w:left="90"/>
        <w:contextualSpacing/>
        <w:jc w:val="both"/>
        <w:textAlignment w:val="auto"/>
        <w:rPr>
          <w:rFonts w:cs="Arial"/>
          <w:bCs/>
          <w:iCs/>
          <w:lang w:val="x-none" w:eastAsia="x-none"/>
        </w:rPr>
      </w:pPr>
    </w:p>
    <w:p w:rsidR="003009A0" w:rsidRDefault="003009A0" w:rsidP="003009A0">
      <w:pPr>
        <w:pStyle w:val="KDObrazac"/>
        <w:spacing w:before="0"/>
        <w:outlineLvl w:val="9"/>
      </w:pPr>
    </w:p>
    <w:p w:rsidR="003009A0" w:rsidRDefault="003009A0" w:rsidP="003009A0">
      <w:pPr>
        <w:pStyle w:val="KDObrazac"/>
        <w:spacing w:before="0"/>
        <w:outlineLvl w:val="9"/>
      </w:pPr>
    </w:p>
    <w:p w:rsidR="008308BA" w:rsidRPr="007B0BA4" w:rsidRDefault="008308BA" w:rsidP="00D20C3D">
      <w:pPr>
        <w:pStyle w:val="KDObrazac"/>
        <w:spacing w:before="0"/>
        <w:jc w:val="left"/>
        <w:outlineLvl w:val="9"/>
      </w:pPr>
    </w:p>
    <w:p w:rsidR="00D60FFF" w:rsidRDefault="00D60FFF" w:rsidP="00D20C3D">
      <w:pPr>
        <w:pStyle w:val="KDObrazac"/>
        <w:spacing w:before="0"/>
        <w:jc w:val="left"/>
        <w:outlineLvl w:val="9"/>
      </w:pPr>
    </w:p>
    <w:p w:rsidR="00D20C3D" w:rsidRDefault="00ED3D91" w:rsidP="00D20C3D">
      <w:pPr>
        <w:pStyle w:val="KDObrazac"/>
        <w:spacing w:before="0"/>
        <w:jc w:val="left"/>
        <w:outlineLvl w:val="9"/>
      </w:pPr>
      <w:r>
        <w:t xml:space="preserve">       </w:t>
      </w:r>
      <w:r w:rsidR="00D60FFF">
        <w:t xml:space="preserve">                                                                                                           </w:t>
      </w:r>
      <w:r w:rsidR="00D20C3D">
        <w:t xml:space="preserve"> ОБРАЗАЦ </w:t>
      </w:r>
      <w:r w:rsidR="00D20C3D">
        <w:rPr>
          <w:lang w:val="sr-Cyrl-RS"/>
        </w:rPr>
        <w:t>3</w:t>
      </w:r>
      <w:r w:rsidR="00D20C3D">
        <w:t>.</w:t>
      </w:r>
    </w:p>
    <w:p w:rsidR="00D20C3D" w:rsidRDefault="00D20C3D" w:rsidP="00D20C3D">
      <w:pPr>
        <w:pStyle w:val="Standard"/>
        <w:spacing w:before="0"/>
        <w:rPr>
          <w:rFonts w:cs="Arial"/>
        </w:rPr>
      </w:pPr>
    </w:p>
    <w:p w:rsidR="00D20C3D" w:rsidRDefault="00D20C3D" w:rsidP="00D20C3D">
      <w:pPr>
        <w:pStyle w:val="Standard"/>
        <w:tabs>
          <w:tab w:val="left" w:pos="6345"/>
        </w:tabs>
        <w:spacing w:before="0"/>
        <w:rPr>
          <w:rFonts w:cs="Arial"/>
        </w:rPr>
      </w:pPr>
      <w:r>
        <w:rPr>
          <w:rFonts w:cs="Arial"/>
        </w:rPr>
        <w:tab/>
      </w:r>
    </w:p>
    <w:p w:rsidR="00D20C3D" w:rsidRPr="00D60FFF" w:rsidRDefault="00D20C3D" w:rsidP="00D60FFF">
      <w:pPr>
        <w:pStyle w:val="Standard"/>
        <w:tabs>
          <w:tab w:val="left" w:pos="6870"/>
        </w:tabs>
        <w:spacing w:before="0"/>
      </w:pPr>
      <w:r>
        <w:rPr>
          <w:rFonts w:cs="Arial"/>
        </w:rPr>
        <w:tab/>
      </w:r>
    </w:p>
    <w:p w:rsidR="00D20C3D" w:rsidRPr="00242D7E" w:rsidRDefault="00D20C3D" w:rsidP="00033A12">
      <w:pPr>
        <w:pStyle w:val="Standard"/>
        <w:ind w:right="-360"/>
        <w:rPr>
          <w:rFonts w:ascii="Arial" w:hAnsi="Arial" w:cs="Arial"/>
        </w:rPr>
      </w:pPr>
      <w:r w:rsidRPr="00242D7E">
        <w:rPr>
          <w:rFonts w:ascii="Arial" w:hAnsi="Arial" w:cs="Arial"/>
          <w:lang w:val="ru-RU"/>
        </w:rPr>
        <w:t>На основу члана 26. Закона о јавним набавкама ( „Службени гласник РС“, бр. 124/2012, 14/15 и 68/15</w:t>
      </w:r>
      <w:r w:rsidRPr="007D6812">
        <w:rPr>
          <w:rFonts w:ascii="Arial" w:hAnsi="Arial" w:cs="Arial"/>
          <w:lang w:val="ru-RU"/>
        </w:rPr>
        <w:t>), члана 2.</w:t>
      </w:r>
      <w:r w:rsidRPr="00242D7E">
        <w:rPr>
          <w:rFonts w:ascii="Arial" w:hAnsi="Arial" w:cs="Arial"/>
          <w:lang w:val="ru-RU"/>
        </w:rPr>
        <w:t xml:space="preserve">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w:t>
      </w:r>
      <w:r w:rsidR="00785448">
        <w:rPr>
          <w:rFonts w:ascii="Arial" w:hAnsi="Arial" w:cs="Arial"/>
          <w:lang w:val="ru-RU"/>
        </w:rPr>
        <w:t>Понуђач</w:t>
      </w:r>
      <w:r>
        <w:rPr>
          <w:rFonts w:ascii="Arial" w:hAnsi="Arial" w:cs="Arial"/>
          <w:lang w:val="sr-Cyrl-RS"/>
        </w:rPr>
        <w:t>/члан</w:t>
      </w:r>
      <w:r w:rsidR="003F6DFC">
        <w:rPr>
          <w:rFonts w:ascii="Arial" w:hAnsi="Arial" w:cs="Arial"/>
          <w:lang w:val="sr-Cyrl-RS"/>
        </w:rPr>
        <w:t xml:space="preserve"> групе </w:t>
      </w:r>
      <w:r w:rsidRPr="00242D7E">
        <w:rPr>
          <w:rFonts w:ascii="Arial" w:hAnsi="Arial" w:cs="Arial"/>
          <w:lang w:val="ru-RU"/>
        </w:rPr>
        <w:t>даје:</w:t>
      </w:r>
    </w:p>
    <w:p w:rsidR="00D20C3D" w:rsidRPr="00242D7E" w:rsidRDefault="00D20C3D" w:rsidP="00B41A10">
      <w:pPr>
        <w:pStyle w:val="Standard"/>
        <w:spacing w:line="276" w:lineRule="auto"/>
        <w:rPr>
          <w:rFonts w:ascii="Arial" w:hAnsi="Arial" w:cs="Arial"/>
          <w:lang w:val="ru-RU"/>
        </w:rPr>
      </w:pPr>
    </w:p>
    <w:p w:rsidR="00D20C3D" w:rsidRPr="00242D7E" w:rsidRDefault="00D20C3D" w:rsidP="00B41A10">
      <w:pPr>
        <w:pStyle w:val="Standard"/>
        <w:spacing w:line="276" w:lineRule="auto"/>
        <w:jc w:val="center"/>
        <w:rPr>
          <w:rFonts w:ascii="Arial" w:hAnsi="Arial" w:cs="Arial"/>
        </w:rPr>
      </w:pPr>
      <w:r w:rsidRPr="00242D7E">
        <w:rPr>
          <w:rFonts w:ascii="Arial" w:hAnsi="Arial" w:cs="Arial"/>
          <w:b/>
          <w:lang w:val="ru-RU"/>
        </w:rPr>
        <w:t>ИЗЈАВУ О НЕЗАВИСНОЈ ПОНУДИ</w:t>
      </w:r>
    </w:p>
    <w:p w:rsidR="00D20C3D" w:rsidRPr="00242D7E" w:rsidRDefault="00D20C3D" w:rsidP="00B41A10">
      <w:pPr>
        <w:pStyle w:val="Standard"/>
        <w:spacing w:line="276" w:lineRule="auto"/>
        <w:jc w:val="center"/>
        <w:rPr>
          <w:rFonts w:ascii="Arial" w:hAnsi="Arial" w:cs="Arial"/>
          <w:b/>
          <w:lang w:val="ru-RU"/>
        </w:rPr>
      </w:pPr>
    </w:p>
    <w:p w:rsidR="001607A6" w:rsidRPr="00EA09E6" w:rsidRDefault="00D20C3D" w:rsidP="00D60FFF">
      <w:pPr>
        <w:pStyle w:val="Standard"/>
        <w:spacing w:before="0"/>
        <w:rPr>
          <w:rFonts w:ascii="Arial" w:hAnsi="Arial" w:cs="Arial"/>
        </w:rPr>
      </w:pPr>
      <w:r w:rsidRPr="00242D7E">
        <w:rPr>
          <w:rFonts w:ascii="Arial" w:hAnsi="Arial" w:cs="Arial"/>
          <w:lang w:val="ru-RU"/>
        </w:rPr>
        <w:t>и под пуном материјалном и кривичном одговорношћу потврђује да је Понуду број:</w:t>
      </w:r>
    </w:p>
    <w:p w:rsidR="001607A6" w:rsidRPr="00CE5786" w:rsidRDefault="00D20C3D" w:rsidP="00D60FFF">
      <w:pPr>
        <w:pStyle w:val="Standard"/>
        <w:spacing w:before="0"/>
        <w:rPr>
          <w:rFonts w:cs="Arial"/>
          <w:b/>
          <w:lang w:val="sr-Cyrl-RS"/>
        </w:rPr>
      </w:pPr>
      <w:r>
        <w:rPr>
          <w:rFonts w:ascii="Arial" w:hAnsi="Arial" w:cs="Arial"/>
          <w:lang w:val="ru-RU"/>
        </w:rPr>
        <w:t xml:space="preserve"> </w:t>
      </w:r>
      <w:r w:rsidRPr="00242D7E">
        <w:rPr>
          <w:rFonts w:ascii="Arial" w:hAnsi="Arial" w:cs="Arial"/>
          <w:lang w:val="ru-RU"/>
        </w:rPr>
        <w:t>________ за јавну набавку услуг</w:t>
      </w:r>
      <w:r>
        <w:rPr>
          <w:rFonts w:ascii="Arial" w:hAnsi="Arial" w:cs="Arial"/>
          <w:lang w:val="ru-RU"/>
        </w:rPr>
        <w:t>е</w:t>
      </w:r>
      <w:r w:rsidRPr="00242D7E">
        <w:rPr>
          <w:rFonts w:ascii="Arial" w:hAnsi="Arial" w:cs="Arial"/>
          <w:lang w:val="ru-RU"/>
        </w:rPr>
        <w:t xml:space="preserve">: </w:t>
      </w:r>
      <w:r w:rsidR="004E1ADC">
        <w:rPr>
          <w:rFonts w:cs="Arial"/>
          <w:lang w:val="sr-Cyrl-RS"/>
        </w:rPr>
        <w:t xml:space="preserve">Поправка погонских, помоћних електро мотора на електро </w:t>
      </w:r>
      <w:r w:rsidR="00D60FFF">
        <w:rPr>
          <w:rFonts w:cs="Arial"/>
          <w:lang w:val="sr-Cyrl-RS"/>
        </w:rPr>
        <w:t>локомотивама LEW, и дизел л</w:t>
      </w:r>
      <w:r w:rsidR="00D60FFF">
        <w:rPr>
          <w:rFonts w:cs="Arial"/>
        </w:rPr>
        <w:t>o</w:t>
      </w:r>
      <w:r w:rsidR="00D60FFF">
        <w:rPr>
          <w:rFonts w:cs="Arial"/>
          <w:lang w:val="sr-Cyrl-RS"/>
        </w:rPr>
        <w:t>комотивама 621</w:t>
      </w:r>
      <w:r w:rsidR="001607A6">
        <w:rPr>
          <w:rFonts w:cs="Arial"/>
          <w:b/>
          <w:lang w:val="sr-Cyrl-RS"/>
        </w:rPr>
        <w:t>,</w:t>
      </w:r>
    </w:p>
    <w:p w:rsidR="00D20C3D" w:rsidRPr="00242D7E" w:rsidRDefault="00D20C3D" w:rsidP="00D60FFF">
      <w:pPr>
        <w:pStyle w:val="Standard"/>
        <w:rPr>
          <w:rFonts w:ascii="Arial" w:hAnsi="Arial" w:cs="Arial"/>
        </w:rPr>
      </w:pPr>
      <w:r w:rsidRPr="001815D1">
        <w:rPr>
          <w:rFonts w:ascii="Arial" w:hAnsi="Arial" w:cs="Arial"/>
          <w:lang w:val="ru-RU"/>
        </w:rPr>
        <w:t xml:space="preserve"> у</w:t>
      </w:r>
      <w:r w:rsidRPr="00242D7E">
        <w:rPr>
          <w:rFonts w:ascii="Arial" w:hAnsi="Arial" w:cs="Arial"/>
          <w:lang w:val="ru-RU"/>
        </w:rPr>
        <w:t xml:space="preserve"> отвореном поступку јавне набавке ЈН бр.</w:t>
      </w:r>
      <w:r>
        <w:rPr>
          <w:rFonts w:ascii="Arial" w:hAnsi="Arial" w:cs="Arial"/>
          <w:lang w:val="ru-RU"/>
        </w:rPr>
        <w:t xml:space="preserve"> </w:t>
      </w:r>
      <w:r>
        <w:rPr>
          <w:rFonts w:ascii="Arial" w:hAnsi="Arial" w:cs="Arial"/>
          <w:b/>
          <w:lang w:val="ru-RU"/>
        </w:rPr>
        <w:t>ЈН/4000/</w:t>
      </w:r>
      <w:r w:rsidR="00785448">
        <w:rPr>
          <w:rFonts w:ascii="Arial" w:hAnsi="Arial" w:cs="Arial"/>
          <w:b/>
          <w:lang w:val="ru-RU"/>
        </w:rPr>
        <w:t>0575</w:t>
      </w:r>
      <w:r w:rsidR="003C1C11">
        <w:rPr>
          <w:rFonts w:ascii="Arial" w:hAnsi="Arial" w:cs="Arial"/>
          <w:b/>
          <w:lang w:val="ru-RU"/>
        </w:rPr>
        <w:t>/2018</w:t>
      </w:r>
      <w:r w:rsidR="00B11314">
        <w:rPr>
          <w:rFonts w:ascii="Arial" w:hAnsi="Arial" w:cs="Arial"/>
          <w:b/>
          <w:lang w:val="ru-RU"/>
        </w:rPr>
        <w:t xml:space="preserve"> (Јана број 1638/2018)</w:t>
      </w:r>
      <w:r w:rsidRPr="00242D7E">
        <w:rPr>
          <w:rFonts w:ascii="Arial" w:hAnsi="Arial" w:cs="Arial"/>
          <w:lang w:val="sr-Latn-RS"/>
        </w:rPr>
        <w:t xml:space="preserve"> </w:t>
      </w:r>
      <w:r w:rsidR="00892737">
        <w:rPr>
          <w:rFonts w:ascii="Arial" w:hAnsi="Arial" w:cs="Arial"/>
          <w:lang w:val="ru-RU"/>
        </w:rPr>
        <w:t>Наручиоц</w:t>
      </w:r>
      <w:r w:rsidRPr="00242D7E">
        <w:rPr>
          <w:rFonts w:ascii="Arial" w:hAnsi="Arial" w:cs="Arial"/>
          <w:lang w:val="ru-RU"/>
        </w:rPr>
        <w:t xml:space="preserve">а </w:t>
      </w:r>
      <w:r w:rsidRPr="00242D7E">
        <w:rPr>
          <w:rFonts w:ascii="Arial" w:eastAsia="Arial Unicode MS" w:hAnsi="Arial" w:cs="Arial"/>
          <w:lang w:eastAsia="ar-SA"/>
        </w:rPr>
        <w:t>Ј</w:t>
      </w:r>
      <w:r w:rsidRPr="00242D7E">
        <w:rPr>
          <w:rFonts w:ascii="Arial" w:eastAsia="Arial Unicode MS" w:hAnsi="Arial" w:cs="Arial"/>
          <w:lang w:val="sr-Cyrl-RS" w:eastAsia="ar-SA"/>
        </w:rPr>
        <w:t>П ЕПС</w:t>
      </w:r>
      <w:r w:rsidRPr="00242D7E">
        <w:rPr>
          <w:rFonts w:ascii="Arial" w:eastAsia="Arial Unicode MS" w:hAnsi="Arial" w:cs="Arial"/>
          <w:lang w:eastAsia="ar-SA"/>
        </w:rPr>
        <w:t xml:space="preserve"> Београд</w:t>
      </w:r>
      <w:r w:rsidRPr="00242D7E">
        <w:rPr>
          <w:rFonts w:ascii="Arial" w:eastAsia="Arial Unicode MS" w:hAnsi="Arial" w:cs="Arial"/>
          <w:lang w:val="sr-Cyrl-RS" w:eastAsia="ar-SA"/>
        </w:rPr>
        <w:t xml:space="preserve"> – ОГРА</w:t>
      </w:r>
      <w:r>
        <w:rPr>
          <w:rFonts w:ascii="Arial" w:eastAsia="Arial Unicode MS" w:hAnsi="Arial" w:cs="Arial"/>
          <w:lang w:val="sr-Cyrl-RS" w:eastAsia="ar-SA"/>
        </w:rPr>
        <w:t>Н</w:t>
      </w:r>
      <w:r w:rsidRPr="00242D7E">
        <w:rPr>
          <w:rFonts w:ascii="Arial" w:eastAsia="Arial Unicode MS" w:hAnsi="Arial" w:cs="Arial"/>
          <w:lang w:val="sr-Cyrl-RS" w:eastAsia="ar-SA"/>
        </w:rPr>
        <w:t xml:space="preserve">АК РБ КОЛУБАРА Лазаревац </w:t>
      </w:r>
      <w:r w:rsidRPr="00242D7E">
        <w:rPr>
          <w:rFonts w:ascii="Arial" w:eastAsia="Arial Unicode MS" w:hAnsi="Arial" w:cs="Arial"/>
          <w:lang w:eastAsia="ar-SA"/>
        </w:rPr>
        <w:t xml:space="preserve"> </w:t>
      </w:r>
      <w:r w:rsidRPr="00242D7E">
        <w:rPr>
          <w:rFonts w:ascii="Arial" w:hAnsi="Arial" w:cs="Arial"/>
          <w:lang w:val="ru-RU"/>
        </w:rPr>
        <w:t xml:space="preserve">по Позиву за подношење понуда објављеном на Порталу јавних набавки и интернет страници </w:t>
      </w:r>
      <w:r w:rsidR="00892737">
        <w:rPr>
          <w:rFonts w:ascii="Arial" w:hAnsi="Arial" w:cs="Arial"/>
          <w:lang w:val="ru-RU"/>
        </w:rPr>
        <w:t>Наручиоц</w:t>
      </w:r>
      <w:r w:rsidRPr="00242D7E">
        <w:rPr>
          <w:rFonts w:ascii="Arial" w:hAnsi="Arial" w:cs="Arial"/>
          <w:lang w:val="ru-RU"/>
        </w:rPr>
        <w:t xml:space="preserve">а дана ___________. године, поднео независно, без договора са другим </w:t>
      </w:r>
      <w:r w:rsidR="00785448">
        <w:rPr>
          <w:rFonts w:ascii="Arial" w:hAnsi="Arial" w:cs="Arial"/>
          <w:lang w:val="ru-RU"/>
        </w:rPr>
        <w:t>Понуђач</w:t>
      </w:r>
      <w:r w:rsidRPr="00242D7E">
        <w:rPr>
          <w:rFonts w:ascii="Arial" w:hAnsi="Arial" w:cs="Arial"/>
          <w:lang w:val="ru-RU"/>
        </w:rPr>
        <w:t>има или заинтересованим лицима.</w:t>
      </w:r>
    </w:p>
    <w:p w:rsidR="00D20C3D" w:rsidRPr="00BF55C7" w:rsidRDefault="00D20C3D" w:rsidP="00D60FFF">
      <w:pPr>
        <w:pStyle w:val="Standard"/>
        <w:tabs>
          <w:tab w:val="left" w:pos="0"/>
        </w:tabs>
      </w:pPr>
      <w:r w:rsidRPr="00242D7E">
        <w:rPr>
          <w:rFonts w:ascii="Arial" w:hAnsi="Arial" w:cs="Arial"/>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w:t>
      </w:r>
      <w:r>
        <w:rPr>
          <w:rFonts w:cs="Arial"/>
          <w:lang w:val="ru-RU"/>
        </w:rPr>
        <w:t>.</w:t>
      </w:r>
    </w:p>
    <w:p w:rsidR="00D20C3D" w:rsidRDefault="00D20C3D" w:rsidP="00B41A10">
      <w:pPr>
        <w:pStyle w:val="Standard"/>
        <w:spacing w:line="276" w:lineRule="auto"/>
        <w:jc w:val="center"/>
        <w:rPr>
          <w:rFonts w:cs="Arial"/>
          <w:b/>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D20C3D" w:rsidTr="00377EB7">
        <w:trPr>
          <w:jc w:val="center"/>
        </w:trPr>
        <w:tc>
          <w:tcPr>
            <w:tcW w:w="3880" w:type="dxa"/>
            <w:shd w:val="clear" w:color="auto" w:fill="auto"/>
            <w:tcMar>
              <w:top w:w="0" w:type="dxa"/>
              <w:left w:w="108" w:type="dxa"/>
              <w:bottom w:w="0" w:type="dxa"/>
              <w:right w:w="108" w:type="dxa"/>
            </w:tcMar>
          </w:tcPr>
          <w:p w:rsidR="00D20C3D" w:rsidRDefault="00D20C3D" w:rsidP="00B41A10">
            <w:pPr>
              <w:pStyle w:val="Standard"/>
              <w:spacing w:before="0" w:line="276" w:lineRule="auto"/>
              <w:jc w:val="center"/>
            </w:pPr>
            <w:r>
              <w:rPr>
                <w:rFonts w:cs="Arial"/>
              </w:rPr>
              <w:t>Датум:</w:t>
            </w:r>
          </w:p>
        </w:tc>
        <w:tc>
          <w:tcPr>
            <w:tcW w:w="2127" w:type="dxa"/>
            <w:shd w:val="clear" w:color="auto" w:fill="auto"/>
            <w:tcMar>
              <w:top w:w="0" w:type="dxa"/>
              <w:left w:w="108" w:type="dxa"/>
              <w:bottom w:w="0" w:type="dxa"/>
              <w:right w:w="108" w:type="dxa"/>
            </w:tcMar>
          </w:tcPr>
          <w:p w:rsidR="00D20C3D" w:rsidRDefault="00D20C3D" w:rsidP="00B41A10">
            <w:pPr>
              <w:pStyle w:val="Standard"/>
              <w:spacing w:before="0" w:line="276" w:lineRule="auto"/>
              <w:jc w:val="center"/>
              <w:rPr>
                <w:rFonts w:cs="Arial"/>
                <w:lang w:val="ru-RU"/>
              </w:rPr>
            </w:pPr>
          </w:p>
        </w:tc>
        <w:tc>
          <w:tcPr>
            <w:tcW w:w="4024" w:type="dxa"/>
            <w:shd w:val="clear" w:color="auto" w:fill="auto"/>
            <w:tcMar>
              <w:top w:w="0" w:type="dxa"/>
              <w:left w:w="108" w:type="dxa"/>
              <w:bottom w:w="0" w:type="dxa"/>
              <w:right w:w="108" w:type="dxa"/>
            </w:tcMar>
          </w:tcPr>
          <w:p w:rsidR="00D20C3D" w:rsidRPr="003F6DFC" w:rsidRDefault="00785448" w:rsidP="00B41A10">
            <w:pPr>
              <w:pStyle w:val="Standard"/>
              <w:spacing w:before="0" w:line="276" w:lineRule="auto"/>
              <w:jc w:val="center"/>
              <w:rPr>
                <w:lang w:val="sr-Cyrl-RS"/>
              </w:rPr>
            </w:pPr>
            <w:r>
              <w:rPr>
                <w:rFonts w:cs="Arial"/>
              </w:rPr>
              <w:t>Понуђач</w:t>
            </w:r>
            <w:r w:rsidR="00D20C3D">
              <w:rPr>
                <w:rFonts w:cs="Arial"/>
              </w:rPr>
              <w:t>/члан</w:t>
            </w:r>
            <w:r w:rsidR="003F6DFC">
              <w:rPr>
                <w:rFonts w:cs="Arial"/>
                <w:lang w:val="sr-Cyrl-RS"/>
              </w:rPr>
              <w:t xml:space="preserve"> групе</w:t>
            </w:r>
          </w:p>
        </w:tc>
      </w:tr>
      <w:tr w:rsidR="00D20C3D" w:rsidTr="00377EB7">
        <w:trPr>
          <w:jc w:val="center"/>
        </w:trPr>
        <w:tc>
          <w:tcPr>
            <w:tcW w:w="3880" w:type="dxa"/>
            <w:shd w:val="clear" w:color="auto" w:fill="auto"/>
            <w:tcMar>
              <w:top w:w="0" w:type="dxa"/>
              <w:left w:w="108" w:type="dxa"/>
              <w:bottom w:w="0" w:type="dxa"/>
              <w:right w:w="108" w:type="dxa"/>
            </w:tcMar>
          </w:tcPr>
          <w:p w:rsidR="00D20C3D" w:rsidRDefault="00D20C3D" w:rsidP="00B41A10">
            <w:pPr>
              <w:pStyle w:val="Standard"/>
              <w:spacing w:before="0" w:line="276" w:lineRule="auto"/>
              <w:jc w:val="center"/>
              <w:rPr>
                <w:rFonts w:cs="Arial"/>
              </w:rPr>
            </w:pPr>
          </w:p>
        </w:tc>
        <w:tc>
          <w:tcPr>
            <w:tcW w:w="2127" w:type="dxa"/>
            <w:shd w:val="clear" w:color="auto" w:fill="auto"/>
            <w:tcMar>
              <w:top w:w="0" w:type="dxa"/>
              <w:left w:w="108" w:type="dxa"/>
              <w:bottom w:w="0" w:type="dxa"/>
              <w:right w:w="108" w:type="dxa"/>
            </w:tcMar>
          </w:tcPr>
          <w:p w:rsidR="00D20C3D" w:rsidRDefault="00D20C3D" w:rsidP="00B41A10">
            <w:pPr>
              <w:pStyle w:val="Standard"/>
              <w:spacing w:before="0" w:line="276" w:lineRule="auto"/>
              <w:jc w:val="center"/>
            </w:pPr>
            <w:r>
              <w:rPr>
                <w:rFonts w:cs="Arial"/>
              </w:rPr>
              <w:t>М.П.</w:t>
            </w:r>
          </w:p>
        </w:tc>
        <w:tc>
          <w:tcPr>
            <w:tcW w:w="4024" w:type="dxa"/>
            <w:shd w:val="clear" w:color="auto" w:fill="auto"/>
            <w:tcMar>
              <w:top w:w="0" w:type="dxa"/>
              <w:left w:w="108" w:type="dxa"/>
              <w:bottom w:w="0" w:type="dxa"/>
              <w:right w:w="108" w:type="dxa"/>
            </w:tcMar>
          </w:tcPr>
          <w:p w:rsidR="00D20C3D" w:rsidRDefault="00D20C3D" w:rsidP="00B41A10">
            <w:pPr>
              <w:pStyle w:val="Standard"/>
              <w:spacing w:before="0" w:line="276" w:lineRule="auto"/>
              <w:jc w:val="center"/>
              <w:rPr>
                <w:rFonts w:cs="Arial"/>
                <w:lang w:val="ru-RU"/>
              </w:rPr>
            </w:pPr>
          </w:p>
        </w:tc>
      </w:tr>
      <w:tr w:rsidR="00D20C3D" w:rsidTr="00377EB7">
        <w:trPr>
          <w:jc w:val="center"/>
        </w:trPr>
        <w:tc>
          <w:tcPr>
            <w:tcW w:w="3880" w:type="dxa"/>
            <w:tcBorders>
              <w:bottom w:val="single" w:sz="4" w:space="0" w:color="00000A"/>
            </w:tcBorders>
            <w:shd w:val="clear" w:color="auto" w:fill="auto"/>
            <w:tcMar>
              <w:top w:w="0" w:type="dxa"/>
              <w:left w:w="108" w:type="dxa"/>
              <w:bottom w:w="0" w:type="dxa"/>
              <w:right w:w="108" w:type="dxa"/>
            </w:tcMar>
          </w:tcPr>
          <w:p w:rsidR="00D20C3D" w:rsidRDefault="00D20C3D" w:rsidP="00B41A10">
            <w:pPr>
              <w:pStyle w:val="Standard"/>
              <w:spacing w:before="0" w:line="276" w:lineRule="auto"/>
              <w:jc w:val="center"/>
              <w:rPr>
                <w:rFonts w:cs="Arial"/>
              </w:rPr>
            </w:pPr>
          </w:p>
        </w:tc>
        <w:tc>
          <w:tcPr>
            <w:tcW w:w="2127" w:type="dxa"/>
            <w:shd w:val="clear" w:color="auto" w:fill="auto"/>
            <w:tcMar>
              <w:top w:w="0" w:type="dxa"/>
              <w:left w:w="108" w:type="dxa"/>
              <w:bottom w:w="0" w:type="dxa"/>
              <w:right w:w="108" w:type="dxa"/>
            </w:tcMar>
          </w:tcPr>
          <w:p w:rsidR="00D20C3D" w:rsidRDefault="00D20C3D" w:rsidP="00B41A10">
            <w:pPr>
              <w:pStyle w:val="Standard"/>
              <w:spacing w:before="0" w:line="276" w:lineRule="auto"/>
              <w:jc w:val="center"/>
              <w:rPr>
                <w:rFonts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rsidR="00D20C3D" w:rsidRDefault="00D20C3D" w:rsidP="00B41A10">
            <w:pPr>
              <w:pStyle w:val="Standard"/>
              <w:spacing w:before="0" w:line="276" w:lineRule="auto"/>
              <w:jc w:val="center"/>
              <w:rPr>
                <w:rFonts w:cs="Arial"/>
                <w:lang w:val="ru-RU"/>
              </w:rPr>
            </w:pPr>
          </w:p>
        </w:tc>
      </w:tr>
      <w:tr w:rsidR="00D20C3D" w:rsidTr="00377EB7">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rsidR="00D20C3D" w:rsidRDefault="00D20C3D" w:rsidP="00B41A10">
            <w:pPr>
              <w:pStyle w:val="Standard"/>
              <w:spacing w:before="0" w:line="276" w:lineRule="auto"/>
              <w:jc w:val="center"/>
              <w:rPr>
                <w:rFonts w:cs="Arial"/>
              </w:rPr>
            </w:pPr>
          </w:p>
          <w:p w:rsidR="00D20C3D" w:rsidRDefault="00D20C3D" w:rsidP="00B41A10">
            <w:pPr>
              <w:pStyle w:val="Standard"/>
              <w:spacing w:before="0" w:line="276" w:lineRule="auto"/>
              <w:jc w:val="center"/>
              <w:rPr>
                <w:rFonts w:cs="Arial"/>
              </w:rPr>
            </w:pPr>
          </w:p>
        </w:tc>
        <w:tc>
          <w:tcPr>
            <w:tcW w:w="2127" w:type="dxa"/>
            <w:shd w:val="clear" w:color="auto" w:fill="auto"/>
            <w:tcMar>
              <w:top w:w="0" w:type="dxa"/>
              <w:left w:w="108" w:type="dxa"/>
              <w:bottom w:w="0" w:type="dxa"/>
              <w:right w:w="108" w:type="dxa"/>
            </w:tcMar>
          </w:tcPr>
          <w:p w:rsidR="00D20C3D" w:rsidRDefault="00D20C3D" w:rsidP="00B41A10">
            <w:pPr>
              <w:pStyle w:val="Standard"/>
              <w:spacing w:before="0" w:line="276" w:lineRule="auto"/>
              <w:jc w:val="center"/>
              <w:rPr>
                <w:rFonts w:cs="Arial"/>
                <w:lang w:val="ru-RU"/>
              </w:rPr>
            </w:pPr>
          </w:p>
        </w:tc>
        <w:tc>
          <w:tcPr>
            <w:tcW w:w="4024" w:type="dxa"/>
            <w:tcBorders>
              <w:top w:val="single" w:sz="4" w:space="0" w:color="00000A"/>
            </w:tcBorders>
            <w:shd w:val="clear" w:color="auto" w:fill="auto"/>
            <w:tcMar>
              <w:top w:w="0" w:type="dxa"/>
              <w:left w:w="108" w:type="dxa"/>
              <w:bottom w:w="0" w:type="dxa"/>
              <w:right w:w="108" w:type="dxa"/>
            </w:tcMar>
          </w:tcPr>
          <w:p w:rsidR="00D20C3D" w:rsidRDefault="00D20C3D" w:rsidP="00B41A10">
            <w:pPr>
              <w:pStyle w:val="Standard"/>
              <w:spacing w:before="0" w:line="276" w:lineRule="auto"/>
              <w:jc w:val="center"/>
              <w:rPr>
                <w:rFonts w:cs="Arial"/>
                <w:lang w:val="ru-RU"/>
              </w:rPr>
            </w:pPr>
          </w:p>
        </w:tc>
      </w:tr>
    </w:tbl>
    <w:p w:rsidR="00D20C3D" w:rsidRPr="00BF55C7" w:rsidRDefault="00D20C3D" w:rsidP="00B41A10">
      <w:pPr>
        <w:pStyle w:val="Standard"/>
        <w:spacing w:line="276" w:lineRule="auto"/>
        <w:rPr>
          <w:rFonts w:cs="Arial"/>
          <w:b/>
        </w:rPr>
      </w:pPr>
    </w:p>
    <w:p w:rsidR="00D20C3D" w:rsidRPr="00D60FFF" w:rsidRDefault="00D20C3D" w:rsidP="00D20C3D">
      <w:pPr>
        <w:pStyle w:val="Standard"/>
        <w:rPr>
          <w:rFonts w:ascii="Arial" w:hAnsi="Arial" w:cs="Arial"/>
          <w:sz w:val="22"/>
          <w:szCs w:val="22"/>
        </w:rPr>
      </w:pPr>
      <w:r w:rsidRPr="00D60FFF">
        <w:rPr>
          <w:rFonts w:ascii="Arial" w:hAnsi="Arial" w:cs="Arial"/>
          <w:b/>
          <w:i/>
          <w:sz w:val="22"/>
          <w:szCs w:val="22"/>
          <w:lang w:val="ru-RU"/>
        </w:rPr>
        <w:t>Напомена:</w:t>
      </w:r>
      <w:r w:rsidRPr="00D60FFF">
        <w:rPr>
          <w:rFonts w:ascii="Arial" w:hAnsi="Arial" w:cs="Arial"/>
          <w:i/>
          <w:sz w:val="22"/>
          <w:szCs w:val="22"/>
        </w:rPr>
        <w:t xml:space="preserve">Уколико заједничку понуду подноси група </w:t>
      </w:r>
      <w:r w:rsidR="00785448">
        <w:rPr>
          <w:rFonts w:ascii="Arial" w:hAnsi="Arial" w:cs="Arial"/>
          <w:i/>
          <w:sz w:val="22"/>
          <w:szCs w:val="22"/>
        </w:rPr>
        <w:t>Понуђач</w:t>
      </w:r>
      <w:r w:rsidRPr="00D60FFF">
        <w:rPr>
          <w:rFonts w:ascii="Arial" w:hAnsi="Arial" w:cs="Arial"/>
          <w:i/>
          <w:sz w:val="22"/>
          <w:szCs w:val="22"/>
        </w:rPr>
        <w:t xml:space="preserve">а Изјава се доставља за сваког члана групе </w:t>
      </w:r>
      <w:r w:rsidR="00785448">
        <w:rPr>
          <w:rFonts w:ascii="Arial" w:hAnsi="Arial" w:cs="Arial"/>
          <w:i/>
          <w:sz w:val="22"/>
          <w:szCs w:val="22"/>
        </w:rPr>
        <w:t>Понуђач</w:t>
      </w:r>
      <w:r w:rsidRPr="00D60FFF">
        <w:rPr>
          <w:rFonts w:ascii="Arial" w:hAnsi="Arial" w:cs="Arial"/>
          <w:i/>
          <w:sz w:val="22"/>
          <w:szCs w:val="22"/>
        </w:rPr>
        <w:t xml:space="preserve">а. Изјава мора бити попуњена, потписана од стране овлашћеног лица за заступање </w:t>
      </w:r>
      <w:r w:rsidR="00785448">
        <w:rPr>
          <w:rFonts w:ascii="Arial" w:hAnsi="Arial" w:cs="Arial"/>
          <w:i/>
          <w:sz w:val="22"/>
          <w:szCs w:val="22"/>
        </w:rPr>
        <w:t>Понуђач</w:t>
      </w:r>
      <w:r w:rsidRPr="00D60FFF">
        <w:rPr>
          <w:rFonts w:ascii="Arial" w:hAnsi="Arial" w:cs="Arial"/>
          <w:i/>
          <w:sz w:val="22"/>
          <w:szCs w:val="22"/>
        </w:rPr>
        <w:t xml:space="preserve">а из групе </w:t>
      </w:r>
      <w:r w:rsidR="00785448">
        <w:rPr>
          <w:rFonts w:ascii="Arial" w:hAnsi="Arial" w:cs="Arial"/>
          <w:i/>
          <w:sz w:val="22"/>
          <w:szCs w:val="22"/>
        </w:rPr>
        <w:t>Понуђач</w:t>
      </w:r>
      <w:r w:rsidRPr="00D60FFF">
        <w:rPr>
          <w:rFonts w:ascii="Arial" w:hAnsi="Arial" w:cs="Arial"/>
          <w:i/>
          <w:sz w:val="22"/>
          <w:szCs w:val="22"/>
        </w:rPr>
        <w:t>а и оверена печатом.</w:t>
      </w:r>
    </w:p>
    <w:p w:rsidR="00D20C3D" w:rsidRPr="00D60FFF" w:rsidRDefault="00D20C3D" w:rsidP="00D20C3D">
      <w:pPr>
        <w:pStyle w:val="Standard"/>
        <w:rPr>
          <w:rFonts w:ascii="Arial" w:hAnsi="Arial" w:cs="Arial"/>
          <w:sz w:val="22"/>
          <w:szCs w:val="22"/>
        </w:rPr>
      </w:pPr>
      <w:r w:rsidRPr="00D60FFF">
        <w:rPr>
          <w:rFonts w:ascii="Arial" w:hAnsi="Arial" w:cs="Arial"/>
          <w:i/>
          <w:sz w:val="22"/>
          <w:szCs w:val="22"/>
        </w:rPr>
        <w:t>Приликом подношења понуде овај образац копирати у потребном броју примерака.</w:t>
      </w:r>
    </w:p>
    <w:p w:rsidR="00D20C3D" w:rsidRPr="00D60FFF" w:rsidRDefault="00D20C3D" w:rsidP="00D20C3D">
      <w:pPr>
        <w:pStyle w:val="Standard"/>
        <w:rPr>
          <w:rFonts w:ascii="Arial" w:hAnsi="Arial" w:cs="Arial"/>
          <w:i/>
          <w:sz w:val="22"/>
          <w:szCs w:val="22"/>
        </w:rPr>
      </w:pPr>
    </w:p>
    <w:p w:rsidR="00D20C3D" w:rsidRPr="00D60FFF" w:rsidRDefault="00D20C3D" w:rsidP="00D20C3D">
      <w:pPr>
        <w:pStyle w:val="Standard"/>
        <w:rPr>
          <w:rFonts w:ascii="Arial" w:hAnsi="Arial" w:cs="Arial"/>
          <w:i/>
          <w:sz w:val="22"/>
          <w:szCs w:val="22"/>
          <w:lang w:val="ru-RU"/>
        </w:rPr>
      </w:pPr>
    </w:p>
    <w:p w:rsidR="005139B9" w:rsidRPr="00D60FFF" w:rsidRDefault="001815D1" w:rsidP="001815D1">
      <w:pPr>
        <w:pStyle w:val="KDObrazac"/>
        <w:spacing w:before="0"/>
        <w:jc w:val="left"/>
        <w:outlineLvl w:val="9"/>
        <w:rPr>
          <w:sz w:val="22"/>
          <w:szCs w:val="22"/>
          <w:lang w:val="sr-Cyrl-RS"/>
        </w:rPr>
        <w:sectPr w:rsidR="005139B9" w:rsidRPr="00D60FFF" w:rsidSect="005875DC">
          <w:headerReference w:type="default" r:id="rId21"/>
          <w:footerReference w:type="default" r:id="rId22"/>
          <w:pgSz w:w="11906" w:h="16838" w:code="9"/>
          <w:pgMar w:top="198" w:right="851" w:bottom="284" w:left="1701" w:header="284" w:footer="283" w:gutter="0"/>
          <w:cols w:space="708"/>
          <w:docGrid w:linePitch="360"/>
        </w:sectPr>
      </w:pPr>
      <w:r w:rsidRPr="00D60FFF">
        <w:rPr>
          <w:sz w:val="22"/>
          <w:szCs w:val="22"/>
          <w:lang w:val="sr-Cyrl-RS"/>
        </w:rPr>
        <w:t xml:space="preserve">                   </w:t>
      </w:r>
      <w:r w:rsidR="009E2D9D" w:rsidRPr="00D60FFF">
        <w:rPr>
          <w:sz w:val="22"/>
          <w:szCs w:val="22"/>
          <w:lang w:val="sr-Cyrl-RS"/>
        </w:rPr>
        <w:t xml:space="preserve">                                                                 </w:t>
      </w:r>
      <w:r w:rsidR="00D20C3D" w:rsidRPr="00D60FFF">
        <w:rPr>
          <w:sz w:val="22"/>
          <w:szCs w:val="22"/>
          <w:lang w:val="sr-Cyrl-RS"/>
        </w:rPr>
        <w:t xml:space="preserve">                            </w:t>
      </w:r>
    </w:p>
    <w:p w:rsidR="00367621" w:rsidRPr="00D20C3D" w:rsidRDefault="00BF55C7" w:rsidP="00D20C3D">
      <w:pPr>
        <w:pStyle w:val="KDObrazac"/>
        <w:spacing w:before="0"/>
        <w:jc w:val="left"/>
        <w:outlineLvl w:val="9"/>
        <w:rPr>
          <w:i/>
          <w:lang w:val="ru-RU"/>
        </w:rPr>
      </w:pPr>
      <w:bookmarkStart w:id="69" w:name="_Toc442559926"/>
      <w:r>
        <w:lastRenderedPageBreak/>
        <w:t xml:space="preserve">         </w:t>
      </w:r>
      <w:bookmarkStart w:id="70" w:name="_Toc442559928"/>
      <w:bookmarkEnd w:id="69"/>
    </w:p>
    <w:p w:rsidR="009032E7" w:rsidRDefault="009032E7" w:rsidP="009032E7">
      <w:pPr>
        <w:pStyle w:val="KDObrazac"/>
        <w:spacing w:before="0"/>
        <w:outlineLvl w:val="9"/>
      </w:pPr>
      <w:r>
        <w:t xml:space="preserve">ОБРАЗАЦ </w:t>
      </w:r>
      <w:r w:rsidR="004777E5">
        <w:rPr>
          <w:lang w:val="sr-Cyrl-RS"/>
        </w:rPr>
        <w:t>4</w:t>
      </w:r>
      <w:r>
        <w:t>.</w:t>
      </w:r>
      <w:bookmarkEnd w:id="70"/>
    </w:p>
    <w:p w:rsidR="009032E7" w:rsidRDefault="009032E7" w:rsidP="009032E7">
      <w:pPr>
        <w:pStyle w:val="KDParagraf"/>
        <w:spacing w:before="0"/>
        <w:rPr>
          <w:rFonts w:cs="Arial"/>
        </w:rPr>
      </w:pPr>
    </w:p>
    <w:p w:rsidR="009032E7" w:rsidRDefault="009032E7" w:rsidP="009032E7">
      <w:pPr>
        <w:pStyle w:val="KDParagraf"/>
        <w:spacing w:before="0"/>
        <w:rPr>
          <w:rFonts w:cs="Arial"/>
        </w:rPr>
      </w:pPr>
    </w:p>
    <w:p w:rsidR="009032E7" w:rsidRDefault="009032E7" w:rsidP="009032E7">
      <w:pPr>
        <w:pStyle w:val="KDParagraf"/>
        <w:spacing w:before="0"/>
        <w:rPr>
          <w:rFonts w:cs="Arial"/>
        </w:rPr>
      </w:pPr>
    </w:p>
    <w:p w:rsidR="009032E7" w:rsidRDefault="009032E7" w:rsidP="009032E7">
      <w:pPr>
        <w:pStyle w:val="Title"/>
        <w:spacing w:before="0"/>
        <w:jc w:val="right"/>
        <w:rPr>
          <w:rFonts w:cs="Arial"/>
          <w:b w:val="0"/>
          <w:caps/>
          <w:szCs w:val="24"/>
        </w:rPr>
      </w:pPr>
    </w:p>
    <w:p w:rsidR="004777E5" w:rsidRPr="00242D7E" w:rsidRDefault="004777E5" w:rsidP="00033A12">
      <w:pPr>
        <w:pStyle w:val="Standard"/>
        <w:rPr>
          <w:rFonts w:ascii="Arial" w:hAnsi="Arial" w:cs="Arial"/>
        </w:rPr>
      </w:pPr>
      <w:r w:rsidRPr="00242D7E">
        <w:rPr>
          <w:rFonts w:ascii="Arial" w:hAnsi="Arial" w:cs="Arial"/>
          <w:lang w:val="ru-RU"/>
        </w:rPr>
        <w:t>На основу члана 75. став 2. Закона о јавним набавкама („Службени гласник РС“ бр.124/2012, 14/15  и 68/15)</w:t>
      </w:r>
      <w:r w:rsidRPr="00242D7E">
        <w:rPr>
          <w:rFonts w:ascii="Arial" w:hAnsi="Arial" w:cs="Arial"/>
        </w:rPr>
        <w:t xml:space="preserve"> као </w:t>
      </w:r>
      <w:r w:rsidR="00785448">
        <w:rPr>
          <w:rFonts w:ascii="Arial" w:hAnsi="Arial" w:cs="Arial"/>
          <w:lang w:val="ru-RU"/>
        </w:rPr>
        <w:t>Понуђач</w:t>
      </w:r>
      <w:r w:rsidRPr="00242D7E">
        <w:rPr>
          <w:rFonts w:ascii="Arial" w:hAnsi="Arial" w:cs="Arial"/>
          <w:lang w:val="ru-RU"/>
        </w:rPr>
        <w:t>/</w:t>
      </w:r>
      <w:r w:rsidR="00550F63">
        <w:rPr>
          <w:rFonts w:ascii="Arial" w:hAnsi="Arial" w:cs="Arial"/>
          <w:lang w:val="ru-RU"/>
        </w:rPr>
        <w:t>члан групе/</w:t>
      </w:r>
      <w:r w:rsidRPr="00242D7E">
        <w:rPr>
          <w:rFonts w:ascii="Arial" w:hAnsi="Arial" w:cs="Arial"/>
          <w:lang w:val="ru-RU"/>
        </w:rPr>
        <w:t>подизвођач дајем:</w:t>
      </w:r>
    </w:p>
    <w:p w:rsidR="004777E5" w:rsidRPr="00242D7E" w:rsidRDefault="004777E5" w:rsidP="00033A12">
      <w:pPr>
        <w:pStyle w:val="Standard"/>
        <w:rPr>
          <w:rFonts w:ascii="Arial" w:hAnsi="Arial" w:cs="Arial"/>
          <w:lang w:val="ru-RU"/>
        </w:rPr>
      </w:pPr>
    </w:p>
    <w:p w:rsidR="004777E5" w:rsidRPr="00242D7E" w:rsidRDefault="004777E5" w:rsidP="004777E5">
      <w:pPr>
        <w:pStyle w:val="Standard"/>
        <w:spacing w:line="360" w:lineRule="auto"/>
        <w:jc w:val="center"/>
        <w:rPr>
          <w:rFonts w:ascii="Arial" w:hAnsi="Arial" w:cs="Arial"/>
        </w:rPr>
      </w:pPr>
      <w:bookmarkStart w:id="71" w:name="_Toc442559929"/>
      <w:r w:rsidRPr="00242D7E">
        <w:rPr>
          <w:rFonts w:ascii="Arial" w:hAnsi="Arial" w:cs="Arial"/>
          <w:b/>
          <w:lang w:val="ru-RU"/>
        </w:rPr>
        <w:t>И З Ј А В У</w:t>
      </w:r>
      <w:bookmarkEnd w:id="71"/>
    </w:p>
    <w:p w:rsidR="004777E5" w:rsidRPr="00242D7E" w:rsidRDefault="004777E5" w:rsidP="004777E5">
      <w:pPr>
        <w:pStyle w:val="Standard"/>
        <w:spacing w:line="360" w:lineRule="auto"/>
        <w:rPr>
          <w:rFonts w:ascii="Arial" w:hAnsi="Arial" w:cs="Arial"/>
        </w:rPr>
      </w:pPr>
    </w:p>
    <w:p w:rsidR="009032E7" w:rsidRPr="001607A6" w:rsidRDefault="004777E5" w:rsidP="00033A12">
      <w:pPr>
        <w:pStyle w:val="Standard"/>
        <w:spacing w:before="0"/>
        <w:rPr>
          <w:rFonts w:cs="Arial"/>
          <w:b/>
          <w:lang w:val="sr-Cyrl-RS"/>
        </w:rPr>
      </w:pPr>
      <w:r w:rsidRPr="00242D7E">
        <w:rPr>
          <w:rFonts w:ascii="Arial" w:hAnsi="Arial" w:cs="Arial"/>
          <w:lang w:val="ru-RU"/>
        </w:rPr>
        <w:t xml:space="preserve">којом изричито наводимо да </w:t>
      </w:r>
      <w:r w:rsidRPr="00242D7E">
        <w:rPr>
          <w:rFonts w:ascii="Arial" w:hAnsi="Arial" w:cs="Arial"/>
        </w:rPr>
        <w:t>смо у свом досадашњем раду и</w:t>
      </w:r>
      <w:r w:rsidRPr="00242D7E">
        <w:rPr>
          <w:rFonts w:ascii="Arial" w:hAnsi="Arial" w:cs="Arial"/>
          <w:lang w:val="ru-RU"/>
        </w:rPr>
        <w:t xml:space="preserve"> при састављању Понуде </w:t>
      </w:r>
      <w:r w:rsidRPr="00242D7E">
        <w:rPr>
          <w:rFonts w:ascii="Arial" w:hAnsi="Arial" w:cs="Arial"/>
        </w:rPr>
        <w:t xml:space="preserve"> број: ______________ </w:t>
      </w:r>
      <w:r w:rsidRPr="00242D7E">
        <w:rPr>
          <w:rFonts w:ascii="Arial" w:hAnsi="Arial" w:cs="Arial"/>
          <w:lang w:val="ru-RU"/>
        </w:rPr>
        <w:t>за јавну набавку услуге</w:t>
      </w:r>
      <w:r w:rsidR="001607A6">
        <w:rPr>
          <w:rFonts w:ascii="Arial" w:hAnsi="Arial" w:cs="Arial"/>
          <w:lang w:val="ru-RU"/>
        </w:rPr>
        <w:t>:</w:t>
      </w:r>
      <w:r w:rsidR="001607A6">
        <w:rPr>
          <w:rFonts w:cs="Arial"/>
          <w:lang w:val="sr-Cyrl-RS"/>
        </w:rPr>
        <w:t xml:space="preserve"> </w:t>
      </w:r>
      <w:r w:rsidR="004E1ADC">
        <w:rPr>
          <w:rFonts w:cs="Arial"/>
          <w:lang w:val="sr-Cyrl-RS"/>
        </w:rPr>
        <w:t xml:space="preserve">Поправка погонских, помоћних електро мотора на електро </w:t>
      </w:r>
      <w:r w:rsidR="00D60FFF">
        <w:rPr>
          <w:rFonts w:cs="Arial"/>
          <w:lang w:val="sr-Cyrl-RS"/>
        </w:rPr>
        <w:t>локомотивама LEW, и дизел л</w:t>
      </w:r>
      <w:r w:rsidR="00D60FFF">
        <w:rPr>
          <w:rFonts w:cs="Arial"/>
        </w:rPr>
        <w:t>o</w:t>
      </w:r>
      <w:r w:rsidR="00D60FFF">
        <w:rPr>
          <w:rFonts w:cs="Arial"/>
          <w:lang w:val="sr-Cyrl-RS"/>
        </w:rPr>
        <w:t>комотивама 621</w:t>
      </w:r>
      <w:r w:rsidR="00905DF1">
        <w:rPr>
          <w:rFonts w:cs="Arial"/>
          <w:lang w:val="sr-Cyrl-RS"/>
        </w:rPr>
        <w:t>,</w:t>
      </w:r>
      <w:r w:rsidR="001815D1">
        <w:rPr>
          <w:rFonts w:ascii="Arial" w:hAnsi="Arial" w:cs="Arial"/>
          <w:lang w:val="sr-Cyrl-RS"/>
        </w:rPr>
        <w:t xml:space="preserve"> </w:t>
      </w:r>
      <w:r w:rsidRPr="001815D1">
        <w:rPr>
          <w:rFonts w:ascii="Arial" w:hAnsi="Arial" w:cs="Arial"/>
        </w:rPr>
        <w:t>у отв</w:t>
      </w:r>
      <w:r w:rsidRPr="00242D7E">
        <w:rPr>
          <w:rFonts w:ascii="Arial" w:hAnsi="Arial" w:cs="Arial"/>
        </w:rPr>
        <w:t xml:space="preserve">ореном поступку </w:t>
      </w:r>
      <w:r w:rsidRPr="00242D7E">
        <w:rPr>
          <w:rFonts w:ascii="Arial" w:hAnsi="Arial" w:cs="Arial"/>
          <w:lang w:val="ru-RU"/>
        </w:rPr>
        <w:t xml:space="preserve">јавне набавке ЈН бр. </w:t>
      </w:r>
      <w:r w:rsidR="00D11198">
        <w:rPr>
          <w:rFonts w:ascii="Arial" w:hAnsi="Arial" w:cs="Arial"/>
          <w:b/>
          <w:lang w:val="ru-RU"/>
        </w:rPr>
        <w:t>ЈН/4000/</w:t>
      </w:r>
      <w:r w:rsidR="00785448">
        <w:rPr>
          <w:rFonts w:ascii="Arial" w:hAnsi="Arial" w:cs="Arial"/>
          <w:b/>
          <w:lang w:val="ru-RU"/>
        </w:rPr>
        <w:t>0575</w:t>
      </w:r>
      <w:r w:rsidR="003C1C11">
        <w:rPr>
          <w:rFonts w:ascii="Arial" w:hAnsi="Arial" w:cs="Arial"/>
          <w:b/>
          <w:lang w:val="ru-RU"/>
        </w:rPr>
        <w:t>/2018</w:t>
      </w:r>
      <w:r w:rsidR="00B11314">
        <w:rPr>
          <w:rFonts w:ascii="Arial" w:hAnsi="Arial" w:cs="Arial"/>
          <w:b/>
          <w:lang w:val="ru-RU"/>
        </w:rPr>
        <w:t xml:space="preserve"> (Јана број 1638/2018)</w:t>
      </w:r>
      <w:r w:rsidR="00B11314" w:rsidRPr="00242D7E">
        <w:rPr>
          <w:rFonts w:ascii="Arial" w:hAnsi="Arial" w:cs="Arial"/>
          <w:lang w:val="sr-Latn-RS"/>
        </w:rPr>
        <w:t xml:space="preserve"> </w:t>
      </w:r>
      <w:r w:rsidRPr="00242D7E">
        <w:rPr>
          <w:rFonts w:ascii="Arial" w:hAnsi="Arial" w:cs="Arial"/>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242D7E">
        <w:rPr>
          <w:rFonts w:ascii="Arial" w:hAnsi="Arial" w:cs="Arial"/>
        </w:rPr>
        <w:t>,</w:t>
      </w:r>
      <w:r w:rsidRPr="00242D7E">
        <w:rPr>
          <w:rFonts w:ascii="Arial" w:hAnsi="Arial" w:cs="Arial"/>
          <w:lang w:val="ru-RU"/>
        </w:rPr>
        <w:t xml:space="preserve"> као и да </w:t>
      </w:r>
      <w:r w:rsidRPr="00242D7E">
        <w:rPr>
          <w:rFonts w:ascii="Arial" w:hAnsi="Arial" w:cs="Arial"/>
        </w:rPr>
        <w:t>немамо забрану обављања делатности која је на снази у време подношења Понуде</w:t>
      </w:r>
      <w:r w:rsidR="009032E7">
        <w:rPr>
          <w:rFonts w:cs="Arial"/>
        </w:rPr>
        <w:t>.</w:t>
      </w:r>
    </w:p>
    <w:p w:rsidR="009032E7" w:rsidRDefault="009032E7" w:rsidP="00033A12">
      <w:pPr>
        <w:pStyle w:val="Standard"/>
        <w:rPr>
          <w:rFonts w:cs="Arial"/>
        </w:rPr>
      </w:pPr>
    </w:p>
    <w:p w:rsidR="009032E7" w:rsidRDefault="009032E7" w:rsidP="00033A12">
      <w:pPr>
        <w:pStyle w:val="Standard"/>
        <w:tabs>
          <w:tab w:val="left" w:pos="6388"/>
        </w:tabs>
        <w:ind w:left="360"/>
        <w:rPr>
          <w:rFonts w:eastAsia="Calibri" w:cs="Arial"/>
          <w:bCs/>
          <w:iCs/>
        </w:rPr>
      </w:pPr>
    </w:p>
    <w:p w:rsidR="009032E7" w:rsidRDefault="009032E7" w:rsidP="009032E7">
      <w:pPr>
        <w:pStyle w:val="Standard"/>
        <w:tabs>
          <w:tab w:val="left" w:pos="6388"/>
        </w:tabs>
        <w:ind w:left="360"/>
        <w:rPr>
          <w:rFonts w:eastAsia="Calibri" w:cs="Arial"/>
          <w:bCs/>
          <w:iCs/>
        </w:rPr>
      </w:pPr>
    </w:p>
    <w:p w:rsidR="009032E7" w:rsidRDefault="009032E7" w:rsidP="009032E7">
      <w:pPr>
        <w:pStyle w:val="Standard"/>
        <w:tabs>
          <w:tab w:val="left" w:pos="6388"/>
        </w:tabs>
        <w:ind w:left="360"/>
        <w:rPr>
          <w:rFonts w:eastAsia="Calibri" w:cs="Arial"/>
          <w:bCs/>
          <w:iCs/>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9032E7" w:rsidTr="009032E7">
        <w:trPr>
          <w:jc w:val="center"/>
        </w:trPr>
        <w:tc>
          <w:tcPr>
            <w:tcW w:w="3880" w:type="dxa"/>
            <w:shd w:val="clear" w:color="auto" w:fill="auto"/>
            <w:tcMar>
              <w:top w:w="0" w:type="dxa"/>
              <w:left w:w="108" w:type="dxa"/>
              <w:bottom w:w="0" w:type="dxa"/>
              <w:right w:w="108" w:type="dxa"/>
            </w:tcMar>
          </w:tcPr>
          <w:p w:rsidR="009032E7" w:rsidRDefault="009032E7" w:rsidP="009032E7">
            <w:pPr>
              <w:pStyle w:val="Standard"/>
              <w:spacing w:before="0"/>
              <w:jc w:val="center"/>
            </w:pPr>
            <w:r>
              <w:rPr>
                <w:rFonts w:cs="Arial"/>
              </w:rPr>
              <w:t>Датум:</w:t>
            </w: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shd w:val="clear" w:color="auto" w:fill="auto"/>
            <w:tcMar>
              <w:top w:w="0" w:type="dxa"/>
              <w:left w:w="108" w:type="dxa"/>
              <w:bottom w:w="0" w:type="dxa"/>
              <w:right w:w="108" w:type="dxa"/>
            </w:tcMar>
          </w:tcPr>
          <w:p w:rsidR="009032E7" w:rsidRPr="00D8637E" w:rsidRDefault="00785448" w:rsidP="009032E7">
            <w:pPr>
              <w:pStyle w:val="Standard"/>
              <w:spacing w:before="0"/>
              <w:jc w:val="center"/>
              <w:rPr>
                <w:lang w:val="sr-Cyrl-RS"/>
              </w:rPr>
            </w:pPr>
            <w:r>
              <w:rPr>
                <w:rFonts w:cs="Arial"/>
              </w:rPr>
              <w:t>Понуђач</w:t>
            </w:r>
            <w:r w:rsidR="009032E7">
              <w:rPr>
                <w:rFonts w:cs="Arial"/>
              </w:rPr>
              <w:t>/члан групе</w:t>
            </w:r>
            <w:r w:rsidR="00607079">
              <w:rPr>
                <w:rFonts w:cs="Arial"/>
                <w:lang w:val="sr-Cyrl-RS"/>
              </w:rPr>
              <w:t>/п</w:t>
            </w:r>
            <w:r w:rsidR="00D8637E">
              <w:rPr>
                <w:rFonts w:cs="Arial"/>
                <w:lang w:val="sr-Cyrl-RS"/>
              </w:rPr>
              <w:t>одизвођач</w:t>
            </w:r>
          </w:p>
        </w:tc>
      </w:tr>
      <w:tr w:rsidR="009032E7" w:rsidTr="009032E7">
        <w:trPr>
          <w:jc w:val="center"/>
        </w:trPr>
        <w:tc>
          <w:tcPr>
            <w:tcW w:w="3880"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pPr>
            <w:r>
              <w:rPr>
                <w:rFonts w:cs="Arial"/>
              </w:rPr>
              <w:t>М.П.</w:t>
            </w:r>
          </w:p>
        </w:tc>
        <w:tc>
          <w:tcPr>
            <w:tcW w:w="4024"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r w:rsidR="009032E7" w:rsidTr="009032E7">
        <w:trPr>
          <w:jc w:val="center"/>
        </w:trPr>
        <w:tc>
          <w:tcPr>
            <w:tcW w:w="3880" w:type="dxa"/>
            <w:tcBorders>
              <w:bottom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r w:rsidR="009032E7" w:rsidTr="009032E7">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rPr>
            </w:pPr>
          </w:p>
          <w:p w:rsidR="009032E7" w:rsidRDefault="009032E7" w:rsidP="009032E7">
            <w:pPr>
              <w:pStyle w:val="Standard"/>
              <w:spacing w:before="0"/>
              <w:jc w:val="center"/>
              <w:rPr>
                <w:rFonts w:cs="Arial"/>
              </w:rPr>
            </w:pPr>
          </w:p>
          <w:p w:rsidR="003F1EF0" w:rsidRDefault="003F1EF0" w:rsidP="009032E7">
            <w:pPr>
              <w:pStyle w:val="Standard"/>
              <w:spacing w:before="0"/>
              <w:jc w:val="center"/>
              <w:rPr>
                <w:rFonts w:cs="Arial"/>
              </w:rPr>
            </w:pPr>
          </w:p>
          <w:p w:rsidR="003F1EF0" w:rsidRDefault="003F1EF0" w:rsidP="009032E7">
            <w:pPr>
              <w:pStyle w:val="Standard"/>
              <w:spacing w:before="0"/>
              <w:jc w:val="center"/>
              <w:rPr>
                <w:rFonts w:cs="Arial"/>
              </w:rPr>
            </w:pPr>
          </w:p>
          <w:p w:rsidR="003F1EF0" w:rsidRDefault="003F1EF0" w:rsidP="009032E7">
            <w:pPr>
              <w:pStyle w:val="Standard"/>
              <w:spacing w:before="0"/>
              <w:jc w:val="center"/>
              <w:rPr>
                <w:rFonts w:cs="Arial"/>
              </w:rPr>
            </w:pPr>
          </w:p>
          <w:p w:rsidR="003F1EF0" w:rsidRPr="001815D1" w:rsidRDefault="003F1EF0" w:rsidP="003F1EF0">
            <w:pPr>
              <w:pStyle w:val="Standard"/>
              <w:spacing w:before="0"/>
              <w:rPr>
                <w:rFonts w:cs="Arial"/>
                <w:lang w:val="sr-Cyrl-RS"/>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tcBorders>
              <w:top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bl>
    <w:p w:rsidR="009032E7" w:rsidRPr="00412E54" w:rsidRDefault="009032E7" w:rsidP="009032E7">
      <w:pPr>
        <w:pStyle w:val="Standard"/>
        <w:rPr>
          <w:rFonts w:ascii="Arial" w:hAnsi="Arial" w:cs="Arial"/>
          <w:sz w:val="22"/>
          <w:szCs w:val="22"/>
        </w:rPr>
      </w:pPr>
      <w:r w:rsidRPr="00412E54">
        <w:rPr>
          <w:rFonts w:ascii="Arial" w:hAnsi="Arial" w:cs="Arial"/>
          <w:b/>
          <w:i/>
          <w:sz w:val="22"/>
          <w:szCs w:val="22"/>
        </w:rPr>
        <w:t>Напомена:</w:t>
      </w:r>
      <w:r w:rsidRPr="00412E54">
        <w:rPr>
          <w:rFonts w:ascii="Arial" w:hAnsi="Arial" w:cs="Arial"/>
          <w:i/>
          <w:sz w:val="22"/>
          <w:szCs w:val="22"/>
        </w:rPr>
        <w:t xml:space="preserve"> Уколико заједничку понуду подноси група </w:t>
      </w:r>
      <w:r w:rsidR="00785448">
        <w:rPr>
          <w:rFonts w:ascii="Arial" w:hAnsi="Arial" w:cs="Arial"/>
          <w:i/>
          <w:sz w:val="22"/>
          <w:szCs w:val="22"/>
        </w:rPr>
        <w:t>Понуђач</w:t>
      </w:r>
      <w:r w:rsidRPr="00412E54">
        <w:rPr>
          <w:rFonts w:ascii="Arial" w:hAnsi="Arial" w:cs="Arial"/>
          <w:i/>
          <w:sz w:val="22"/>
          <w:szCs w:val="22"/>
        </w:rPr>
        <w:t xml:space="preserve">а Изјава се доставља за сваког члана групе </w:t>
      </w:r>
      <w:r w:rsidR="00785448">
        <w:rPr>
          <w:rFonts w:ascii="Arial" w:hAnsi="Arial" w:cs="Arial"/>
          <w:i/>
          <w:sz w:val="22"/>
          <w:szCs w:val="22"/>
        </w:rPr>
        <w:t>Понуђач</w:t>
      </w:r>
      <w:r w:rsidRPr="00412E54">
        <w:rPr>
          <w:rFonts w:ascii="Arial" w:hAnsi="Arial" w:cs="Arial"/>
          <w:i/>
          <w:sz w:val="22"/>
          <w:szCs w:val="22"/>
        </w:rPr>
        <w:t xml:space="preserve">а. Изјава мора бити попуњена, потписана од стране овлашћеног лица за заступање </w:t>
      </w:r>
      <w:r w:rsidR="00785448">
        <w:rPr>
          <w:rFonts w:ascii="Arial" w:hAnsi="Arial" w:cs="Arial"/>
          <w:i/>
          <w:sz w:val="22"/>
          <w:szCs w:val="22"/>
        </w:rPr>
        <w:t>Понуђач</w:t>
      </w:r>
      <w:r w:rsidRPr="00412E54">
        <w:rPr>
          <w:rFonts w:ascii="Arial" w:hAnsi="Arial" w:cs="Arial"/>
          <w:i/>
          <w:sz w:val="22"/>
          <w:szCs w:val="22"/>
        </w:rPr>
        <w:t xml:space="preserve">а из групе </w:t>
      </w:r>
      <w:r w:rsidR="00785448">
        <w:rPr>
          <w:rFonts w:ascii="Arial" w:hAnsi="Arial" w:cs="Arial"/>
          <w:i/>
          <w:sz w:val="22"/>
          <w:szCs w:val="22"/>
        </w:rPr>
        <w:t>Понуђач</w:t>
      </w:r>
      <w:r w:rsidRPr="00412E54">
        <w:rPr>
          <w:rFonts w:ascii="Arial" w:hAnsi="Arial" w:cs="Arial"/>
          <w:i/>
          <w:sz w:val="22"/>
          <w:szCs w:val="22"/>
        </w:rPr>
        <w:t>а и оверена печатом.</w:t>
      </w:r>
    </w:p>
    <w:p w:rsidR="009032E7" w:rsidRPr="00412E54" w:rsidRDefault="009032E7" w:rsidP="009032E7">
      <w:pPr>
        <w:pStyle w:val="Standard"/>
        <w:rPr>
          <w:rFonts w:ascii="Arial" w:hAnsi="Arial" w:cs="Arial"/>
          <w:sz w:val="22"/>
          <w:szCs w:val="22"/>
        </w:rPr>
      </w:pPr>
      <w:r w:rsidRPr="00412E54">
        <w:rPr>
          <w:rFonts w:ascii="Arial" w:eastAsia="Calibri" w:hAnsi="Arial" w:cs="Arial"/>
          <w:i/>
          <w:sz w:val="22"/>
          <w:szCs w:val="22"/>
        </w:rPr>
        <w:t xml:space="preserve">У случају да </w:t>
      </w:r>
      <w:r w:rsidR="00785448">
        <w:rPr>
          <w:rFonts w:ascii="Arial" w:eastAsia="Calibri" w:hAnsi="Arial" w:cs="Arial"/>
          <w:i/>
          <w:sz w:val="22"/>
          <w:szCs w:val="22"/>
        </w:rPr>
        <w:t>Понуђач</w:t>
      </w:r>
      <w:r w:rsidRPr="00412E54">
        <w:rPr>
          <w:rFonts w:ascii="Arial" w:eastAsia="Calibri" w:hAnsi="Arial" w:cs="Arial"/>
          <w:i/>
          <w:sz w:val="22"/>
          <w:szCs w:val="22"/>
        </w:rPr>
        <w:t xml:space="preserve"> подноси понуду са подизвођачем, Изјава се доставља за </w:t>
      </w:r>
      <w:r w:rsidR="00785448">
        <w:rPr>
          <w:rFonts w:ascii="Arial" w:eastAsia="Calibri" w:hAnsi="Arial" w:cs="Arial"/>
          <w:i/>
          <w:sz w:val="22"/>
          <w:szCs w:val="22"/>
        </w:rPr>
        <w:t>Понуђач</w:t>
      </w:r>
      <w:r w:rsidRPr="00412E54">
        <w:rPr>
          <w:rFonts w:ascii="Arial" w:eastAsia="Calibri" w:hAnsi="Arial" w:cs="Arial"/>
          <w:i/>
          <w:sz w:val="22"/>
          <w:szCs w:val="22"/>
        </w:rPr>
        <w:t xml:space="preserve">а и сваког подизвођача. Изјава мора бити попуњена, потписана и оверена од стране овлашћеног лица за заступање </w:t>
      </w:r>
      <w:r w:rsidR="00785448">
        <w:rPr>
          <w:rFonts w:ascii="Arial" w:eastAsia="Calibri" w:hAnsi="Arial" w:cs="Arial"/>
          <w:i/>
          <w:sz w:val="22"/>
          <w:szCs w:val="22"/>
        </w:rPr>
        <w:t>Понуђач</w:t>
      </w:r>
      <w:r w:rsidRPr="00412E54">
        <w:rPr>
          <w:rFonts w:ascii="Arial" w:eastAsia="Calibri" w:hAnsi="Arial" w:cs="Arial"/>
          <w:i/>
          <w:sz w:val="22"/>
          <w:szCs w:val="22"/>
        </w:rPr>
        <w:t>а/подизвођача и оверена печатом.</w:t>
      </w:r>
    </w:p>
    <w:p w:rsidR="001815D1" w:rsidRPr="00412E54" w:rsidRDefault="009032E7" w:rsidP="00BF55C7">
      <w:pPr>
        <w:pStyle w:val="Standard"/>
        <w:rPr>
          <w:rFonts w:ascii="Arial" w:hAnsi="Arial" w:cs="Arial"/>
          <w:i/>
          <w:sz w:val="22"/>
          <w:szCs w:val="22"/>
        </w:rPr>
      </w:pPr>
      <w:r w:rsidRPr="00412E54">
        <w:rPr>
          <w:rFonts w:ascii="Arial" w:hAnsi="Arial" w:cs="Arial"/>
          <w:i/>
          <w:sz w:val="22"/>
          <w:szCs w:val="22"/>
        </w:rPr>
        <w:t>Приликом подношења понуде овај образац копира</w:t>
      </w:r>
      <w:r w:rsidR="004777E5" w:rsidRPr="00412E54">
        <w:rPr>
          <w:rFonts w:ascii="Arial" w:hAnsi="Arial" w:cs="Arial"/>
          <w:i/>
          <w:sz w:val="22"/>
          <w:szCs w:val="22"/>
        </w:rPr>
        <w:t>ти у потребном броју примерака.</w:t>
      </w:r>
    </w:p>
    <w:p w:rsidR="00ED32BF" w:rsidRPr="00412E54" w:rsidRDefault="00ED32BF" w:rsidP="009032E7">
      <w:pPr>
        <w:tabs>
          <w:tab w:val="left" w:pos="1042"/>
        </w:tabs>
        <w:rPr>
          <w:rFonts w:cs="Arial"/>
          <w:sz w:val="22"/>
          <w:szCs w:val="22"/>
          <w:lang w:val="sr-Cyrl-RS"/>
        </w:rPr>
      </w:pPr>
    </w:p>
    <w:p w:rsidR="00D20C3D" w:rsidRPr="00412E54" w:rsidRDefault="00D20C3D" w:rsidP="009032E7">
      <w:pPr>
        <w:tabs>
          <w:tab w:val="left" w:pos="1042"/>
        </w:tabs>
        <w:rPr>
          <w:rFonts w:cs="Arial"/>
          <w:sz w:val="22"/>
          <w:szCs w:val="22"/>
          <w:lang w:val="sr-Cyrl-RS"/>
        </w:rPr>
      </w:pPr>
    </w:p>
    <w:p w:rsidR="001B6330" w:rsidRPr="00375ED0" w:rsidRDefault="001B6330" w:rsidP="009032E7">
      <w:pPr>
        <w:tabs>
          <w:tab w:val="left" w:pos="1042"/>
        </w:tabs>
        <w:rPr>
          <w:rFonts w:cs="Arial"/>
          <w:sz w:val="22"/>
          <w:szCs w:val="22"/>
          <w:lang w:val="sr-Cyrl-RS"/>
        </w:rPr>
      </w:pPr>
    </w:p>
    <w:p w:rsidR="001B6330" w:rsidRDefault="001B6330" w:rsidP="009032E7">
      <w:pPr>
        <w:tabs>
          <w:tab w:val="left" w:pos="1042"/>
        </w:tabs>
        <w:rPr>
          <w:lang w:val="sr-Cyrl-RS"/>
        </w:rPr>
      </w:pPr>
    </w:p>
    <w:p w:rsidR="001B6330" w:rsidRDefault="001B6330" w:rsidP="009032E7">
      <w:pPr>
        <w:tabs>
          <w:tab w:val="left" w:pos="1042"/>
        </w:tabs>
        <w:rPr>
          <w:lang w:val="sr-Cyrl-RS"/>
        </w:rPr>
      </w:pPr>
    </w:p>
    <w:p w:rsidR="001B6330" w:rsidRDefault="001B6330" w:rsidP="009032E7">
      <w:pPr>
        <w:tabs>
          <w:tab w:val="left" w:pos="1042"/>
        </w:tabs>
        <w:rPr>
          <w:lang w:val="sr-Cyrl-RS"/>
        </w:rPr>
      </w:pPr>
    </w:p>
    <w:p w:rsidR="00B41A10" w:rsidRDefault="00B41A10" w:rsidP="009032E7">
      <w:pPr>
        <w:tabs>
          <w:tab w:val="left" w:pos="1042"/>
        </w:tabs>
        <w:rPr>
          <w:lang w:val="sr-Cyrl-RS"/>
        </w:rPr>
      </w:pPr>
    </w:p>
    <w:p w:rsidR="00B41A10" w:rsidRDefault="00B41A10" w:rsidP="009032E7">
      <w:pPr>
        <w:tabs>
          <w:tab w:val="left" w:pos="1042"/>
        </w:tabs>
        <w:rPr>
          <w:lang w:val="sr-Cyrl-RS"/>
        </w:rPr>
      </w:pPr>
    </w:p>
    <w:p w:rsidR="00B41A10" w:rsidRDefault="00B41A10" w:rsidP="009032E7">
      <w:pPr>
        <w:tabs>
          <w:tab w:val="left" w:pos="1042"/>
        </w:tabs>
        <w:rPr>
          <w:lang w:val="sr-Cyrl-RS"/>
        </w:rPr>
      </w:pPr>
    </w:p>
    <w:p w:rsidR="001B6330" w:rsidRDefault="001B6330" w:rsidP="009032E7">
      <w:pPr>
        <w:tabs>
          <w:tab w:val="left" w:pos="1042"/>
        </w:tabs>
      </w:pPr>
    </w:p>
    <w:p w:rsidR="009F4800" w:rsidRDefault="009F4800" w:rsidP="009032E7">
      <w:pPr>
        <w:tabs>
          <w:tab w:val="left" w:pos="1042"/>
        </w:tabs>
      </w:pPr>
    </w:p>
    <w:p w:rsidR="009F4800" w:rsidRDefault="009F4800" w:rsidP="009032E7">
      <w:pPr>
        <w:tabs>
          <w:tab w:val="left" w:pos="1042"/>
        </w:tabs>
      </w:pPr>
    </w:p>
    <w:p w:rsidR="00D20C3D" w:rsidRPr="00D20C3D" w:rsidRDefault="00D20C3D" w:rsidP="009032E7">
      <w:pPr>
        <w:tabs>
          <w:tab w:val="left" w:pos="1042"/>
        </w:tabs>
        <w:rPr>
          <w:lang w:val="sr-Cyrl-RS"/>
        </w:rPr>
      </w:pPr>
    </w:p>
    <w:p w:rsidR="00E01FDC" w:rsidRPr="00E01FDC" w:rsidRDefault="00E01FDC" w:rsidP="00E01FDC">
      <w:pPr>
        <w:pStyle w:val="Standard"/>
        <w:spacing w:before="0"/>
        <w:jc w:val="right"/>
        <w:rPr>
          <w:rFonts w:cs="Arial"/>
          <w:b/>
        </w:rPr>
      </w:pPr>
      <w:r w:rsidRPr="00E01FDC">
        <w:rPr>
          <w:b/>
        </w:rPr>
        <w:t xml:space="preserve">ОБРАЗАЦ </w:t>
      </w:r>
      <w:r w:rsidR="004777E5">
        <w:rPr>
          <w:b/>
          <w:lang w:val="sr-Cyrl-RS"/>
        </w:rPr>
        <w:t>5</w:t>
      </w:r>
      <w:r w:rsidRPr="00E01FDC">
        <w:rPr>
          <w:b/>
        </w:rPr>
        <w:t>.</w:t>
      </w:r>
    </w:p>
    <w:p w:rsidR="00E01FDC" w:rsidRDefault="00E01FDC" w:rsidP="009032E7">
      <w:pPr>
        <w:pStyle w:val="Standard"/>
        <w:spacing w:before="0"/>
        <w:jc w:val="center"/>
        <w:rPr>
          <w:rFonts w:cs="Arial"/>
          <w:b/>
        </w:rPr>
      </w:pPr>
    </w:p>
    <w:p w:rsidR="00033A12" w:rsidRDefault="00033A12" w:rsidP="009032E7">
      <w:pPr>
        <w:pStyle w:val="Standard"/>
        <w:spacing w:before="0"/>
        <w:jc w:val="center"/>
        <w:rPr>
          <w:rFonts w:cs="Arial"/>
          <w:b/>
          <w:lang w:val="sr-Cyrl-RS"/>
        </w:rPr>
      </w:pPr>
    </w:p>
    <w:p w:rsidR="009032E7" w:rsidRDefault="009032E7" w:rsidP="009032E7">
      <w:pPr>
        <w:pStyle w:val="Standard"/>
        <w:spacing w:before="0"/>
        <w:jc w:val="center"/>
        <w:rPr>
          <w:rFonts w:cs="Arial"/>
          <w:b/>
        </w:rPr>
      </w:pPr>
      <w:r>
        <w:rPr>
          <w:rFonts w:cs="Arial"/>
          <w:b/>
        </w:rPr>
        <w:t>ОБРАЗАЦ ТРОШКОВА ПРИПРЕМЕ ПОНУДЕ</w:t>
      </w:r>
    </w:p>
    <w:p w:rsidR="00E01FDC" w:rsidRDefault="00E01FDC" w:rsidP="009032E7">
      <w:pPr>
        <w:pStyle w:val="Standard"/>
        <w:spacing w:before="0"/>
        <w:jc w:val="center"/>
      </w:pPr>
    </w:p>
    <w:p w:rsidR="009032E7" w:rsidRPr="001815D1" w:rsidRDefault="009032E7" w:rsidP="00ED32BF">
      <w:pPr>
        <w:pStyle w:val="Standard"/>
        <w:spacing w:before="0"/>
        <w:jc w:val="center"/>
        <w:rPr>
          <w:lang w:val="sr-Cyrl-RS"/>
        </w:rPr>
      </w:pPr>
      <w:r>
        <w:rPr>
          <w:rFonts w:cs="Arial"/>
        </w:rPr>
        <w:t>за јавну набавку услуга</w:t>
      </w:r>
      <w:r w:rsidRPr="001815D1">
        <w:rPr>
          <w:rFonts w:cs="Arial"/>
        </w:rPr>
        <w:t>:</w:t>
      </w:r>
      <w:r w:rsidR="00905DF1" w:rsidRPr="00905DF1">
        <w:rPr>
          <w:rFonts w:cs="Arial"/>
          <w:lang w:val="sr-Cyrl-RS"/>
        </w:rPr>
        <w:t xml:space="preserve"> </w:t>
      </w:r>
      <w:r w:rsidR="004E1ADC">
        <w:rPr>
          <w:rFonts w:cs="Arial"/>
          <w:lang w:val="sr-Cyrl-RS"/>
        </w:rPr>
        <w:t xml:space="preserve">Поправка погонских, помоћних електро мотора на електро </w:t>
      </w:r>
      <w:r w:rsidR="00D60FFF">
        <w:rPr>
          <w:rFonts w:cs="Arial"/>
          <w:lang w:val="sr-Cyrl-RS"/>
        </w:rPr>
        <w:t>локомотивама LEW, и дизел л</w:t>
      </w:r>
      <w:r w:rsidR="00D60FFF">
        <w:rPr>
          <w:rFonts w:cs="Arial"/>
        </w:rPr>
        <w:t>o</w:t>
      </w:r>
      <w:r w:rsidR="004E1ADC">
        <w:rPr>
          <w:rFonts w:cs="Arial"/>
          <w:lang w:val="sr-Cyrl-RS"/>
        </w:rPr>
        <w:t>комотивама 621.</w:t>
      </w:r>
      <w:r w:rsidR="001815D1">
        <w:rPr>
          <w:rFonts w:ascii="Arial" w:hAnsi="Arial" w:cs="Arial"/>
          <w:sz w:val="22"/>
          <w:szCs w:val="22"/>
          <w:lang w:val="sr-Cyrl-RS"/>
        </w:rPr>
        <w:t xml:space="preserve">     </w:t>
      </w:r>
    </w:p>
    <w:p w:rsidR="009032E7" w:rsidRDefault="009032E7" w:rsidP="00B11314">
      <w:pPr>
        <w:pStyle w:val="Standard"/>
        <w:spacing w:before="0"/>
        <w:ind w:left="-284"/>
        <w:jc w:val="center"/>
      </w:pPr>
      <w:r>
        <w:rPr>
          <w:rFonts w:cs="Arial"/>
        </w:rPr>
        <w:t xml:space="preserve"> бр. </w:t>
      </w:r>
      <w:r w:rsidR="00D11198">
        <w:rPr>
          <w:rFonts w:cs="Arial"/>
          <w:b/>
          <w:lang w:val="ru-RU"/>
        </w:rPr>
        <w:t>ЈН/4000/</w:t>
      </w:r>
      <w:r w:rsidR="00785448">
        <w:rPr>
          <w:rFonts w:cs="Arial"/>
          <w:b/>
          <w:lang w:val="ru-RU"/>
        </w:rPr>
        <w:t>0575</w:t>
      </w:r>
      <w:r w:rsidR="003C1C11">
        <w:rPr>
          <w:rFonts w:cs="Arial"/>
          <w:b/>
          <w:lang w:val="ru-RU"/>
        </w:rPr>
        <w:t>/2018</w:t>
      </w:r>
      <w:r w:rsidR="00B11314">
        <w:rPr>
          <w:rFonts w:cs="Arial"/>
          <w:b/>
          <w:lang w:val="ru-RU"/>
        </w:rPr>
        <w:t xml:space="preserve"> </w:t>
      </w:r>
      <w:r w:rsidR="00B11314">
        <w:rPr>
          <w:rFonts w:ascii="Arial" w:hAnsi="Arial" w:cs="Arial"/>
          <w:b/>
          <w:lang w:val="ru-RU"/>
        </w:rPr>
        <w:t>(Јана број 1638/2018)</w:t>
      </w:r>
    </w:p>
    <w:p w:rsidR="00684B19" w:rsidRPr="00684B19" w:rsidRDefault="009032E7" w:rsidP="00684B19">
      <w:pPr>
        <w:pStyle w:val="Standard"/>
        <w:tabs>
          <w:tab w:val="left" w:pos="0"/>
        </w:tabs>
        <w:rPr>
          <w:lang w:val="sr-Cyrl-RS"/>
        </w:rPr>
      </w:pPr>
      <w:r>
        <w:rPr>
          <w:rFonts w:cs="Arial"/>
          <w:lang w:val="ru-RU"/>
        </w:rPr>
        <w:t xml:space="preserve">На основу члана 88. став 1. Закона о јавним набавкама („Службени гласник РС“, бр.124/12, 14/15 и 68/15), </w:t>
      </w:r>
      <w:r w:rsidRPr="00E01FDC">
        <w:rPr>
          <w:rFonts w:cs="Arial"/>
          <w:lang w:val="ru-RU"/>
        </w:rPr>
        <w:t>члана 2.</w:t>
      </w:r>
      <w:r>
        <w:rPr>
          <w:rFonts w:cs="Arial"/>
          <w:lang w:val="ru-RU"/>
        </w:rPr>
        <w:t xml:space="preserve">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w:t>
      </w:r>
    </w:p>
    <w:p w:rsidR="00684B19" w:rsidRDefault="00684B19" w:rsidP="00684B19">
      <w:pPr>
        <w:pStyle w:val="Standard"/>
        <w:tabs>
          <w:tab w:val="left" w:pos="0"/>
        </w:tabs>
        <w:jc w:val="center"/>
        <w:rPr>
          <w:rFonts w:cs="Arial"/>
        </w:rPr>
      </w:pPr>
      <w:r>
        <w:rPr>
          <w:rFonts w:cs="Arial"/>
          <w:lang w:val="ru-RU"/>
        </w:rPr>
        <w:t>СТРУКТУРУ ТРОШКОВА ПРИПРЕМЕ ПОНУДЕ</w:t>
      </w:r>
    </w:p>
    <w:p w:rsidR="00684B19" w:rsidRPr="00106347" w:rsidRDefault="00684B19" w:rsidP="00684B19">
      <w:pPr>
        <w:pStyle w:val="Standard"/>
        <w:tabs>
          <w:tab w:val="left" w:pos="0"/>
        </w:tabs>
        <w:jc w:val="center"/>
        <w:rPr>
          <w:rFonts w:ascii="Arial" w:hAnsi="Arial" w:cs="Arial"/>
          <w:sz w:val="22"/>
        </w:rPr>
      </w:pPr>
    </w:p>
    <w:tbl>
      <w:tblPr>
        <w:tblW w:w="9703" w:type="dxa"/>
        <w:tblInd w:w="-8" w:type="dxa"/>
        <w:tblLayout w:type="fixed"/>
        <w:tblCellMar>
          <w:left w:w="10" w:type="dxa"/>
          <w:right w:w="10" w:type="dxa"/>
        </w:tblCellMar>
        <w:tblLook w:val="0000" w:firstRow="0" w:lastRow="0" w:firstColumn="0" w:lastColumn="0" w:noHBand="0" w:noVBand="0"/>
      </w:tblPr>
      <w:tblGrid>
        <w:gridCol w:w="5383"/>
        <w:gridCol w:w="4320"/>
      </w:tblGrid>
      <w:tr w:rsidR="00684B19" w:rsidTr="009E7104">
        <w:trPr>
          <w:trHeight w:val="734"/>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684B19" w:rsidRPr="009A557C" w:rsidRDefault="00684B19" w:rsidP="009E7104">
            <w:pPr>
              <w:pStyle w:val="Standard"/>
              <w:jc w:val="center"/>
              <w:rPr>
                <w:rFonts w:ascii="Arial" w:hAnsi="Arial" w:cs="Arial"/>
                <w:color w:val="auto"/>
                <w:sz w:val="22"/>
              </w:rPr>
            </w:pPr>
            <w:r w:rsidRPr="009A557C">
              <w:rPr>
                <w:rFonts w:ascii="Arial" w:hAnsi="Arial" w:cs="Arial"/>
                <w:color w:val="auto"/>
                <w:sz w:val="22"/>
                <w:lang w:val="ru-RU"/>
              </w:rPr>
              <w:t xml:space="preserve">израда узорка или модела који су израђени у складу са траженом техничком спецификацијом </w:t>
            </w:r>
            <w:r w:rsidR="00892737">
              <w:rPr>
                <w:rFonts w:ascii="Arial" w:hAnsi="Arial" w:cs="Arial"/>
                <w:color w:val="auto"/>
                <w:sz w:val="22"/>
                <w:lang w:val="ru-RU"/>
              </w:rPr>
              <w:t>Наручиоц</w:t>
            </w:r>
            <w:r w:rsidRPr="009A557C">
              <w:rPr>
                <w:rFonts w:ascii="Arial" w:hAnsi="Arial" w:cs="Arial"/>
                <w:color w:val="auto"/>
                <w:sz w:val="22"/>
                <w:lang w:val="ru-RU"/>
              </w:rPr>
              <w:t>а</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rsidR="00684B19" w:rsidRPr="00AE13C2" w:rsidRDefault="00684B19" w:rsidP="009E7104">
            <w:pPr>
              <w:pStyle w:val="Standard"/>
              <w:jc w:val="center"/>
              <w:rPr>
                <w:rFonts w:ascii="Arial" w:hAnsi="Arial" w:cs="Arial"/>
                <w:sz w:val="22"/>
                <w:lang w:val="ru-RU"/>
              </w:rPr>
            </w:pPr>
          </w:p>
          <w:p w:rsidR="00684B19" w:rsidRPr="00AE13C2" w:rsidRDefault="00684B19" w:rsidP="009E7104">
            <w:pPr>
              <w:pStyle w:val="Standard"/>
              <w:jc w:val="center"/>
              <w:rPr>
                <w:rFonts w:ascii="Arial" w:hAnsi="Arial" w:cs="Arial"/>
                <w:sz w:val="22"/>
              </w:rPr>
            </w:pPr>
            <w:r w:rsidRPr="00AE13C2">
              <w:rPr>
                <w:rFonts w:ascii="Arial" w:hAnsi="Arial" w:cs="Arial"/>
                <w:sz w:val="22"/>
              </w:rPr>
              <w:t>__________ динара</w:t>
            </w:r>
          </w:p>
        </w:tc>
      </w:tr>
      <w:tr w:rsidR="00684B19" w:rsidTr="009E7104">
        <w:trPr>
          <w:trHeight w:val="749"/>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684B19" w:rsidRPr="009A557C" w:rsidRDefault="00684B19" w:rsidP="009E7104">
            <w:pPr>
              <w:pStyle w:val="Standard"/>
              <w:jc w:val="center"/>
              <w:rPr>
                <w:rFonts w:ascii="Arial" w:hAnsi="Arial" w:cs="Arial"/>
                <w:color w:val="auto"/>
                <w:sz w:val="22"/>
              </w:rPr>
            </w:pPr>
            <w:r w:rsidRPr="009A557C">
              <w:rPr>
                <w:rFonts w:ascii="Arial" w:hAnsi="Arial" w:cs="Arial"/>
                <w:color w:val="auto"/>
                <w:sz w:val="22"/>
              </w:rPr>
              <w:t>трошкови прибављања средстава обезбеђења</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rsidR="00684B19" w:rsidRPr="00AE13C2" w:rsidRDefault="00684B19" w:rsidP="009E7104">
            <w:pPr>
              <w:pStyle w:val="Standard"/>
              <w:jc w:val="center"/>
              <w:rPr>
                <w:rFonts w:ascii="Arial" w:hAnsi="Arial" w:cs="Arial"/>
                <w:sz w:val="22"/>
              </w:rPr>
            </w:pPr>
          </w:p>
          <w:p w:rsidR="00684B19" w:rsidRPr="00AE13C2" w:rsidRDefault="00684B19" w:rsidP="009E7104">
            <w:pPr>
              <w:pStyle w:val="Standard"/>
              <w:jc w:val="center"/>
              <w:rPr>
                <w:rFonts w:ascii="Arial" w:hAnsi="Arial" w:cs="Arial"/>
                <w:sz w:val="22"/>
              </w:rPr>
            </w:pPr>
            <w:r w:rsidRPr="00AE13C2">
              <w:rPr>
                <w:rFonts w:ascii="Arial" w:hAnsi="Arial" w:cs="Arial"/>
                <w:sz w:val="22"/>
              </w:rPr>
              <w:t>__________ динара</w:t>
            </w:r>
          </w:p>
        </w:tc>
      </w:tr>
      <w:tr w:rsidR="00684B19" w:rsidTr="009E7104">
        <w:trPr>
          <w:trHeight w:val="307"/>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684B19" w:rsidRPr="00684B19" w:rsidRDefault="00684B19" w:rsidP="009E7104">
            <w:pPr>
              <w:pStyle w:val="Standard"/>
              <w:jc w:val="center"/>
              <w:rPr>
                <w:rFonts w:ascii="Arial" w:hAnsi="Arial" w:cs="Arial"/>
                <w:sz w:val="22"/>
                <w:lang w:val="sr-Cyrl-RS"/>
              </w:rPr>
            </w:pPr>
            <w:r w:rsidRPr="00AE13C2">
              <w:rPr>
                <w:rFonts w:ascii="Arial" w:hAnsi="Arial" w:cs="Arial"/>
                <w:sz w:val="22"/>
              </w:rPr>
              <w:t>Укупни трошкови без ПДВ</w:t>
            </w:r>
            <w:r>
              <w:rPr>
                <w:rFonts w:ascii="Arial" w:hAnsi="Arial" w:cs="Arial"/>
                <w:sz w:val="22"/>
                <w:lang w:val="sr-Cyrl-RS"/>
              </w:rPr>
              <w:t>-а</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rsidR="00684B19" w:rsidRPr="00AE13C2" w:rsidRDefault="00684B19" w:rsidP="009E7104">
            <w:pPr>
              <w:pStyle w:val="Standard"/>
              <w:jc w:val="center"/>
              <w:rPr>
                <w:rFonts w:ascii="Arial" w:hAnsi="Arial" w:cs="Arial"/>
                <w:sz w:val="22"/>
              </w:rPr>
            </w:pPr>
          </w:p>
          <w:p w:rsidR="00684B19" w:rsidRPr="00AE13C2" w:rsidRDefault="00684B19" w:rsidP="009E7104">
            <w:pPr>
              <w:pStyle w:val="Standard"/>
              <w:jc w:val="center"/>
              <w:rPr>
                <w:rFonts w:ascii="Arial" w:hAnsi="Arial" w:cs="Arial"/>
                <w:sz w:val="22"/>
              </w:rPr>
            </w:pPr>
            <w:r w:rsidRPr="00AE13C2">
              <w:rPr>
                <w:rFonts w:ascii="Arial" w:hAnsi="Arial" w:cs="Arial"/>
                <w:sz w:val="22"/>
              </w:rPr>
              <w:t>__________ динара</w:t>
            </w:r>
          </w:p>
        </w:tc>
      </w:tr>
      <w:tr w:rsidR="00684B19" w:rsidTr="009E7104">
        <w:trPr>
          <w:trHeight w:val="433"/>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684B19" w:rsidRPr="00AE13C2" w:rsidRDefault="00684B19" w:rsidP="009E7104">
            <w:pPr>
              <w:pStyle w:val="Standard"/>
              <w:jc w:val="center"/>
              <w:rPr>
                <w:rFonts w:ascii="Arial" w:hAnsi="Arial" w:cs="Arial"/>
                <w:sz w:val="22"/>
              </w:rPr>
            </w:pPr>
            <w:r w:rsidRPr="00AE13C2">
              <w:rPr>
                <w:rFonts w:ascii="Arial" w:hAnsi="Arial" w:cs="Arial"/>
                <w:sz w:val="22"/>
              </w:rPr>
              <w:t>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rsidR="00684B19" w:rsidRPr="00AE13C2" w:rsidRDefault="00684B19" w:rsidP="009E7104">
            <w:pPr>
              <w:pStyle w:val="Standard"/>
              <w:jc w:val="center"/>
              <w:rPr>
                <w:rFonts w:ascii="Arial" w:hAnsi="Arial" w:cs="Arial"/>
                <w:sz w:val="22"/>
              </w:rPr>
            </w:pPr>
          </w:p>
          <w:p w:rsidR="00684B19" w:rsidRPr="00AE13C2" w:rsidRDefault="00684B19" w:rsidP="009E7104">
            <w:pPr>
              <w:pStyle w:val="Standard"/>
              <w:jc w:val="center"/>
              <w:rPr>
                <w:rFonts w:ascii="Arial" w:hAnsi="Arial" w:cs="Arial"/>
                <w:sz w:val="22"/>
              </w:rPr>
            </w:pPr>
            <w:r w:rsidRPr="00AE13C2">
              <w:rPr>
                <w:rFonts w:ascii="Arial" w:hAnsi="Arial" w:cs="Arial"/>
                <w:sz w:val="22"/>
              </w:rPr>
              <w:t>__________ динара</w:t>
            </w:r>
          </w:p>
        </w:tc>
      </w:tr>
      <w:tr w:rsidR="00684B19" w:rsidTr="009E7104">
        <w:trPr>
          <w:trHeight w:val="190"/>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rsidR="00684B19" w:rsidRPr="00AE13C2" w:rsidRDefault="00684B19" w:rsidP="009E7104">
            <w:pPr>
              <w:pStyle w:val="Standard"/>
              <w:jc w:val="center"/>
              <w:rPr>
                <w:rFonts w:ascii="Arial" w:hAnsi="Arial" w:cs="Arial"/>
                <w:sz w:val="22"/>
              </w:rPr>
            </w:pPr>
          </w:p>
          <w:p w:rsidR="00684B19" w:rsidRPr="00684B19" w:rsidRDefault="00684B19" w:rsidP="009E7104">
            <w:pPr>
              <w:pStyle w:val="Standard"/>
              <w:jc w:val="center"/>
              <w:rPr>
                <w:rFonts w:ascii="Arial" w:hAnsi="Arial" w:cs="Arial"/>
                <w:sz w:val="22"/>
                <w:lang w:val="sr-Cyrl-RS"/>
              </w:rPr>
            </w:pPr>
            <w:r w:rsidRPr="00AE13C2">
              <w:rPr>
                <w:rFonts w:ascii="Arial" w:hAnsi="Arial" w:cs="Arial"/>
                <w:sz w:val="22"/>
              </w:rPr>
              <w:t>Укупни  трошкови са ПДВ</w:t>
            </w:r>
            <w:r>
              <w:rPr>
                <w:rFonts w:ascii="Arial" w:hAnsi="Arial" w:cs="Arial"/>
                <w:sz w:val="22"/>
                <w:lang w:val="sr-Cyrl-RS"/>
              </w:rPr>
              <w:t>-ом</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rsidR="00684B19" w:rsidRPr="00AE13C2" w:rsidRDefault="00684B19" w:rsidP="009E7104">
            <w:pPr>
              <w:pStyle w:val="Standard"/>
              <w:jc w:val="center"/>
              <w:rPr>
                <w:rFonts w:ascii="Arial" w:hAnsi="Arial" w:cs="Arial"/>
                <w:sz w:val="22"/>
              </w:rPr>
            </w:pPr>
          </w:p>
          <w:p w:rsidR="00684B19" w:rsidRPr="00AE13C2" w:rsidRDefault="00684B19" w:rsidP="009E7104">
            <w:pPr>
              <w:pStyle w:val="Standard"/>
              <w:jc w:val="center"/>
              <w:rPr>
                <w:rFonts w:ascii="Arial" w:hAnsi="Arial" w:cs="Arial"/>
                <w:sz w:val="22"/>
              </w:rPr>
            </w:pPr>
            <w:r w:rsidRPr="00AE13C2">
              <w:rPr>
                <w:rFonts w:ascii="Arial" w:hAnsi="Arial" w:cs="Arial"/>
                <w:sz w:val="22"/>
              </w:rPr>
              <w:t>__________ динара</w:t>
            </w:r>
          </w:p>
        </w:tc>
      </w:tr>
    </w:tbl>
    <w:p w:rsidR="00684B19" w:rsidRDefault="00684B19" w:rsidP="009032E7">
      <w:pPr>
        <w:pStyle w:val="Standard"/>
        <w:tabs>
          <w:tab w:val="left" w:pos="0"/>
        </w:tabs>
        <w:jc w:val="center"/>
        <w:rPr>
          <w:rFonts w:cs="Arial"/>
        </w:rPr>
      </w:pPr>
    </w:p>
    <w:p w:rsidR="009032E7" w:rsidRDefault="009032E7" w:rsidP="00033A12">
      <w:pPr>
        <w:pStyle w:val="Standard"/>
        <w:tabs>
          <w:tab w:val="left" w:pos="0"/>
        </w:tabs>
      </w:pPr>
      <w:r>
        <w:rPr>
          <w:rFonts w:cs="Arial"/>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170FEA">
        <w:rPr>
          <w:rFonts w:cs="Arial"/>
          <w:lang w:val="ru-RU"/>
        </w:rPr>
        <w:t xml:space="preserve">ога који су на страни </w:t>
      </w:r>
      <w:r w:rsidR="00892737">
        <w:rPr>
          <w:rFonts w:cs="Arial"/>
          <w:lang w:val="ru-RU"/>
        </w:rPr>
        <w:t>Наручиоц</w:t>
      </w:r>
      <w:r w:rsidR="00170FEA">
        <w:rPr>
          <w:rFonts w:cs="Arial"/>
          <w:lang w:val="ru-RU"/>
        </w:rPr>
        <w:t>а</w:t>
      </w:r>
      <w:r>
        <w:rPr>
          <w:rFonts w:cs="Arial"/>
          <w:lang w:val="ru-RU"/>
        </w:rPr>
        <w:t>, сходно члану 88. став 3. Закона о јавним набавкама („Службени гласник РС“, бр.124/12, 14/15 и 68/15).</w:t>
      </w:r>
    </w:p>
    <w:p w:rsidR="00E01FDC" w:rsidRPr="00BF55C7" w:rsidRDefault="00E01FDC" w:rsidP="00033A12">
      <w:pPr>
        <w:pStyle w:val="Standard"/>
        <w:tabs>
          <w:tab w:val="left" w:pos="0"/>
        </w:tabs>
        <w:rPr>
          <w:rFonts w:cs="Arial"/>
          <w:color w:val="FF0000"/>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9032E7" w:rsidTr="009032E7">
        <w:trPr>
          <w:jc w:val="center"/>
        </w:trPr>
        <w:tc>
          <w:tcPr>
            <w:tcW w:w="3880" w:type="dxa"/>
            <w:shd w:val="clear" w:color="auto" w:fill="auto"/>
            <w:tcMar>
              <w:top w:w="0" w:type="dxa"/>
              <w:left w:w="108" w:type="dxa"/>
              <w:bottom w:w="0" w:type="dxa"/>
              <w:right w:w="108" w:type="dxa"/>
            </w:tcMar>
          </w:tcPr>
          <w:p w:rsidR="009032E7" w:rsidRDefault="009032E7" w:rsidP="009032E7">
            <w:pPr>
              <w:pStyle w:val="Standard"/>
              <w:spacing w:before="0"/>
              <w:jc w:val="center"/>
            </w:pPr>
            <w:r>
              <w:rPr>
                <w:rFonts w:cs="Arial"/>
              </w:rPr>
              <w:t>Датум:</w:t>
            </w: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shd w:val="clear" w:color="auto" w:fill="auto"/>
            <w:tcMar>
              <w:top w:w="0" w:type="dxa"/>
              <w:left w:w="108" w:type="dxa"/>
              <w:bottom w:w="0" w:type="dxa"/>
              <w:right w:w="108" w:type="dxa"/>
            </w:tcMar>
          </w:tcPr>
          <w:p w:rsidR="009032E7" w:rsidRDefault="00785448" w:rsidP="009032E7">
            <w:pPr>
              <w:pStyle w:val="Standard"/>
              <w:spacing w:before="0"/>
              <w:jc w:val="center"/>
            </w:pPr>
            <w:r>
              <w:rPr>
                <w:rFonts w:cs="Arial"/>
              </w:rPr>
              <w:t>Понуђач</w:t>
            </w:r>
          </w:p>
        </w:tc>
      </w:tr>
      <w:tr w:rsidR="009032E7" w:rsidTr="009032E7">
        <w:trPr>
          <w:jc w:val="center"/>
        </w:trPr>
        <w:tc>
          <w:tcPr>
            <w:tcW w:w="3880"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pPr>
            <w:r>
              <w:rPr>
                <w:rFonts w:cs="Arial"/>
              </w:rPr>
              <w:t>М.П.</w:t>
            </w:r>
          </w:p>
        </w:tc>
        <w:tc>
          <w:tcPr>
            <w:tcW w:w="4024"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r w:rsidR="009032E7" w:rsidTr="009032E7">
        <w:trPr>
          <w:jc w:val="center"/>
        </w:trPr>
        <w:tc>
          <w:tcPr>
            <w:tcW w:w="3880" w:type="dxa"/>
            <w:tcBorders>
              <w:bottom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r w:rsidR="009032E7" w:rsidTr="009032E7">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tcBorders>
              <w:top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bl>
    <w:p w:rsidR="009032E7" w:rsidRPr="00375ED0" w:rsidRDefault="009032E7" w:rsidP="009032E7">
      <w:pPr>
        <w:pStyle w:val="Standard"/>
        <w:tabs>
          <w:tab w:val="left" w:pos="0"/>
        </w:tabs>
        <w:spacing w:before="0"/>
        <w:rPr>
          <w:rFonts w:ascii="Arial" w:hAnsi="Arial" w:cs="Arial"/>
          <w:sz w:val="22"/>
          <w:szCs w:val="22"/>
        </w:rPr>
      </w:pPr>
      <w:r w:rsidRPr="00375ED0">
        <w:rPr>
          <w:rFonts w:ascii="Arial" w:hAnsi="Arial" w:cs="Arial"/>
          <w:b/>
          <w:i/>
          <w:sz w:val="22"/>
          <w:szCs w:val="22"/>
          <w:lang w:val="ru-RU"/>
        </w:rPr>
        <w:t>Напомена:</w:t>
      </w:r>
    </w:p>
    <w:p w:rsidR="009032E7" w:rsidRPr="00375ED0" w:rsidRDefault="009032E7" w:rsidP="00E57BAF">
      <w:pPr>
        <w:pStyle w:val="Standard"/>
        <w:numPr>
          <w:ilvl w:val="0"/>
          <w:numId w:val="27"/>
        </w:numPr>
        <w:spacing w:before="0"/>
        <w:rPr>
          <w:rFonts w:ascii="Arial" w:hAnsi="Arial" w:cs="Arial"/>
          <w:sz w:val="22"/>
          <w:szCs w:val="22"/>
        </w:rPr>
      </w:pPr>
      <w:r w:rsidRPr="00375ED0">
        <w:rPr>
          <w:rFonts w:ascii="Arial" w:hAnsi="Arial" w:cs="Arial"/>
          <w:i/>
          <w:sz w:val="22"/>
          <w:szCs w:val="22"/>
          <w:lang w:val="ru-RU"/>
        </w:rPr>
        <w:t xml:space="preserve">образац трошкова припреме понуде попуњавају само они </w:t>
      </w:r>
      <w:r w:rsidR="00785448">
        <w:rPr>
          <w:rFonts w:ascii="Arial" w:hAnsi="Arial" w:cs="Arial"/>
          <w:i/>
          <w:sz w:val="22"/>
          <w:szCs w:val="22"/>
          <w:lang w:val="ru-RU"/>
        </w:rPr>
        <w:t>Понуђач</w:t>
      </w:r>
      <w:r w:rsidRPr="00375ED0">
        <w:rPr>
          <w:rFonts w:ascii="Arial" w:hAnsi="Arial" w:cs="Arial"/>
          <w:i/>
          <w:sz w:val="22"/>
          <w:szCs w:val="22"/>
          <w:lang w:val="ru-RU"/>
        </w:rPr>
        <w:t>и који су имали наведене трошкове и који траже да им их Наручилац надокнади у Законом прописаном случају</w:t>
      </w:r>
    </w:p>
    <w:p w:rsidR="009032E7" w:rsidRPr="00375ED0" w:rsidRDefault="009032E7" w:rsidP="00E57BAF">
      <w:pPr>
        <w:pStyle w:val="Standard"/>
        <w:numPr>
          <w:ilvl w:val="0"/>
          <w:numId w:val="27"/>
        </w:numPr>
        <w:tabs>
          <w:tab w:val="left" w:pos="0"/>
        </w:tabs>
        <w:spacing w:before="0"/>
        <w:rPr>
          <w:rFonts w:ascii="Arial" w:hAnsi="Arial" w:cs="Arial"/>
          <w:sz w:val="22"/>
          <w:szCs w:val="22"/>
        </w:rPr>
      </w:pPr>
      <w:r w:rsidRPr="00375ED0">
        <w:rPr>
          <w:rFonts w:ascii="Arial" w:hAnsi="Arial" w:cs="Arial"/>
          <w:i/>
          <w:sz w:val="22"/>
          <w:szCs w:val="22"/>
        </w:rPr>
        <w:t>остале трошкове припреме и подношења понуде</w:t>
      </w:r>
      <w:r w:rsidRPr="00375ED0">
        <w:rPr>
          <w:rFonts w:ascii="Arial" w:hAnsi="Arial" w:cs="Arial"/>
          <w:i/>
          <w:sz w:val="22"/>
          <w:szCs w:val="22"/>
          <w:lang w:val="ru-RU"/>
        </w:rPr>
        <w:t xml:space="preserve"> сноси искључиво </w:t>
      </w:r>
      <w:r w:rsidR="00785448">
        <w:rPr>
          <w:rFonts w:ascii="Arial" w:hAnsi="Arial" w:cs="Arial"/>
          <w:i/>
          <w:sz w:val="22"/>
          <w:szCs w:val="22"/>
          <w:lang w:val="ru-RU"/>
        </w:rPr>
        <w:t>Понуђач</w:t>
      </w:r>
      <w:r w:rsidRPr="00375ED0">
        <w:rPr>
          <w:rFonts w:ascii="Arial" w:hAnsi="Arial" w:cs="Arial"/>
          <w:i/>
          <w:sz w:val="22"/>
          <w:szCs w:val="22"/>
          <w:lang w:val="ru-RU"/>
        </w:rPr>
        <w:t xml:space="preserve"> и не може тражити од </w:t>
      </w:r>
      <w:r w:rsidR="00892737">
        <w:rPr>
          <w:rFonts w:ascii="Arial" w:hAnsi="Arial" w:cs="Arial"/>
          <w:i/>
          <w:sz w:val="22"/>
          <w:szCs w:val="22"/>
          <w:lang w:val="ru-RU"/>
        </w:rPr>
        <w:t>Наручиоц</w:t>
      </w:r>
      <w:r w:rsidRPr="00375ED0">
        <w:rPr>
          <w:rFonts w:ascii="Arial" w:hAnsi="Arial" w:cs="Arial"/>
          <w:i/>
          <w:sz w:val="22"/>
          <w:szCs w:val="22"/>
          <w:lang w:val="ru-RU"/>
        </w:rPr>
        <w:t>а накнаду трошкова (члан 88. став 2. Закона о јавним набавкама („Службени гласник РС“, бр.124/12, 14/15 и 68/15)</w:t>
      </w:r>
    </w:p>
    <w:p w:rsidR="009032E7" w:rsidRPr="00375ED0" w:rsidRDefault="009032E7" w:rsidP="00E57BAF">
      <w:pPr>
        <w:pStyle w:val="Standard"/>
        <w:numPr>
          <w:ilvl w:val="0"/>
          <w:numId w:val="27"/>
        </w:numPr>
        <w:spacing w:before="0"/>
        <w:rPr>
          <w:rFonts w:ascii="Arial" w:hAnsi="Arial" w:cs="Arial"/>
          <w:sz w:val="22"/>
          <w:szCs w:val="22"/>
        </w:rPr>
      </w:pPr>
      <w:r w:rsidRPr="00375ED0">
        <w:rPr>
          <w:rFonts w:ascii="Arial" w:hAnsi="Arial" w:cs="Arial"/>
          <w:i/>
          <w:sz w:val="22"/>
          <w:szCs w:val="22"/>
          <w:lang w:val="ru-RU"/>
        </w:rPr>
        <w:t xml:space="preserve">уколико </w:t>
      </w:r>
      <w:r w:rsidR="00785448">
        <w:rPr>
          <w:rFonts w:ascii="Arial" w:hAnsi="Arial" w:cs="Arial"/>
          <w:i/>
          <w:sz w:val="22"/>
          <w:szCs w:val="22"/>
          <w:lang w:val="ru-RU"/>
        </w:rPr>
        <w:t>Понуђач</w:t>
      </w:r>
      <w:r w:rsidRPr="00375ED0">
        <w:rPr>
          <w:rFonts w:ascii="Arial" w:hAnsi="Arial" w:cs="Arial"/>
          <w:i/>
          <w:sz w:val="22"/>
          <w:szCs w:val="22"/>
          <w:lang w:val="ru-RU"/>
        </w:rPr>
        <w:t xml:space="preserve"> не попуни образац трошкова припреме понуде,Наручилац није дужан да му надокнади трошкове и у Законом прописаном случају</w:t>
      </w:r>
    </w:p>
    <w:p w:rsidR="009032E7" w:rsidRPr="001B5B45" w:rsidRDefault="009032E7" w:rsidP="00E57BAF">
      <w:pPr>
        <w:pStyle w:val="KDKomentar"/>
        <w:numPr>
          <w:ilvl w:val="0"/>
          <w:numId w:val="27"/>
        </w:numPr>
        <w:spacing w:before="0"/>
        <w:rPr>
          <w:rFonts w:ascii="Arial" w:hAnsi="Arial" w:cs="Arial"/>
          <w:sz w:val="22"/>
          <w:szCs w:val="22"/>
        </w:rPr>
      </w:pPr>
      <w:r w:rsidRPr="00375ED0">
        <w:rPr>
          <w:rFonts w:ascii="Arial" w:eastAsia="TimesNewRomanPS-BoldMT" w:hAnsi="Arial" w:cs="Arial"/>
          <w:color w:val="00000A"/>
          <w:sz w:val="22"/>
          <w:szCs w:val="22"/>
        </w:rPr>
        <w:t xml:space="preserve">Уколико група </w:t>
      </w:r>
      <w:r w:rsidR="00785448">
        <w:rPr>
          <w:rFonts w:ascii="Arial" w:eastAsia="TimesNewRomanPS-BoldMT" w:hAnsi="Arial" w:cs="Arial"/>
          <w:color w:val="00000A"/>
          <w:sz w:val="22"/>
          <w:szCs w:val="22"/>
        </w:rPr>
        <w:t>Понуђач</w:t>
      </w:r>
      <w:r w:rsidRPr="00375ED0">
        <w:rPr>
          <w:rFonts w:ascii="Arial" w:eastAsia="TimesNewRomanPS-BoldMT" w:hAnsi="Arial" w:cs="Arial"/>
          <w:color w:val="00000A"/>
          <w:sz w:val="22"/>
          <w:szCs w:val="22"/>
        </w:rPr>
        <w:t xml:space="preserve">а подноси заједничку понуду овај образац потписује и оверава Носилац посла.Уколико </w:t>
      </w:r>
      <w:r w:rsidR="00785448">
        <w:rPr>
          <w:rFonts w:ascii="Arial" w:eastAsia="TimesNewRomanPS-BoldMT" w:hAnsi="Arial" w:cs="Arial"/>
          <w:color w:val="00000A"/>
          <w:sz w:val="22"/>
          <w:szCs w:val="22"/>
        </w:rPr>
        <w:t>Понуђач</w:t>
      </w:r>
      <w:r w:rsidRPr="00375ED0">
        <w:rPr>
          <w:rFonts w:ascii="Arial" w:eastAsia="TimesNewRomanPS-BoldMT" w:hAnsi="Arial" w:cs="Arial"/>
          <w:color w:val="00000A"/>
          <w:sz w:val="22"/>
          <w:szCs w:val="22"/>
        </w:rPr>
        <w:t xml:space="preserve"> подноси понуду са подизвођачем овај образац потписује и оверава печатом </w:t>
      </w:r>
      <w:r w:rsidR="00785448">
        <w:rPr>
          <w:rFonts w:ascii="Arial" w:eastAsia="TimesNewRomanPS-BoldMT" w:hAnsi="Arial" w:cs="Arial"/>
          <w:color w:val="00000A"/>
          <w:sz w:val="22"/>
          <w:szCs w:val="22"/>
        </w:rPr>
        <w:t>Понуђач</w:t>
      </w:r>
      <w:r w:rsidRPr="00375ED0">
        <w:rPr>
          <w:rFonts w:ascii="Arial" w:eastAsia="TimesNewRomanPS-BoldMT" w:hAnsi="Arial" w:cs="Arial"/>
          <w:color w:val="00000A"/>
          <w:sz w:val="22"/>
          <w:szCs w:val="22"/>
        </w:rPr>
        <w:t>.</w:t>
      </w:r>
    </w:p>
    <w:p w:rsidR="00835F62" w:rsidRPr="00835F62" w:rsidRDefault="00835F62" w:rsidP="00A82FB3">
      <w:pPr>
        <w:pStyle w:val="ListParagraph"/>
        <w:suppressAutoHyphens w:val="0"/>
        <w:rPr>
          <w:rFonts w:ascii="Arial" w:hAnsi="Arial" w:cs="Arial"/>
          <w:b/>
          <w:sz w:val="22"/>
          <w:szCs w:val="22"/>
        </w:rPr>
      </w:pPr>
      <w:r w:rsidRPr="00835F62">
        <w:rPr>
          <w:rFonts w:cs="Arial"/>
          <w:b/>
          <w:sz w:val="22"/>
          <w:szCs w:val="22"/>
          <w:lang w:val="sr-Cyrl-RS"/>
        </w:rPr>
        <w:lastRenderedPageBreak/>
        <w:t xml:space="preserve">                                                                                                                                        </w:t>
      </w:r>
      <w:r w:rsidRPr="00835F62">
        <w:rPr>
          <w:rFonts w:ascii="Arial" w:hAnsi="Arial" w:cs="Arial"/>
          <w:b/>
          <w:sz w:val="22"/>
          <w:szCs w:val="22"/>
        </w:rPr>
        <w:t>ОБРАЗАЦ  6</w:t>
      </w:r>
    </w:p>
    <w:p w:rsidR="00835F62" w:rsidRPr="00835F62" w:rsidRDefault="00835F62" w:rsidP="00835F62">
      <w:pPr>
        <w:pStyle w:val="ListParagraph"/>
        <w:numPr>
          <w:ilvl w:val="0"/>
          <w:numId w:val="27"/>
        </w:numPr>
        <w:suppressAutoHyphens w:val="0"/>
        <w:jc w:val="center"/>
        <w:rPr>
          <w:rFonts w:ascii="Arial MT" w:hAnsi="Arial MT"/>
        </w:rPr>
      </w:pPr>
      <w:r w:rsidRPr="00835F62">
        <w:rPr>
          <w:rFonts w:ascii="Arial MT" w:hAnsi="Arial MT" w:cs="Arial"/>
          <w:b/>
        </w:rPr>
        <w:t>СПИСАК ИЗВРШЕНИХ УСЛУГА</w:t>
      </w:r>
      <w:r w:rsidRPr="00835F62">
        <w:rPr>
          <w:rFonts w:ascii="Arial MT" w:hAnsi="Arial MT" w:cs="Arial"/>
          <w:b/>
          <w:lang w:val="sr-Cyrl-RS"/>
        </w:rPr>
        <w:t xml:space="preserve"> -</w:t>
      </w:r>
      <w:r w:rsidRPr="00835F62">
        <w:rPr>
          <w:rFonts w:ascii="Arial MT" w:hAnsi="Arial MT" w:cs="Arial"/>
          <w:b/>
        </w:rPr>
        <w:t xml:space="preserve"> СТРУЧНЕ РЕФЕРЕНЦЕ</w:t>
      </w:r>
    </w:p>
    <w:tbl>
      <w:tblPr>
        <w:tblW w:w="10349" w:type="dxa"/>
        <w:tblInd w:w="-176" w:type="dxa"/>
        <w:tblLayout w:type="fixed"/>
        <w:tblCellMar>
          <w:left w:w="10" w:type="dxa"/>
          <w:right w:w="10" w:type="dxa"/>
        </w:tblCellMar>
        <w:tblLook w:val="04A0" w:firstRow="1" w:lastRow="0" w:firstColumn="1" w:lastColumn="0" w:noHBand="0" w:noVBand="1"/>
      </w:tblPr>
      <w:tblGrid>
        <w:gridCol w:w="426"/>
        <w:gridCol w:w="1782"/>
        <w:gridCol w:w="1649"/>
        <w:gridCol w:w="1678"/>
        <w:gridCol w:w="1837"/>
        <w:gridCol w:w="2977"/>
      </w:tblGrid>
      <w:tr w:rsidR="00835F62" w:rsidTr="0076151D">
        <w:tc>
          <w:tcPr>
            <w:tcW w:w="4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tc>
        <w:tc>
          <w:tcPr>
            <w:tcW w:w="17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Cs/>
                <w:iCs/>
                <w:kern w:val="0"/>
                <w:sz w:val="24"/>
                <w:szCs w:val="24"/>
              </w:rPr>
            </w:pPr>
          </w:p>
          <w:p w:rsidR="00835F62" w:rsidRDefault="00835F62" w:rsidP="007C444D">
            <w:pPr>
              <w:suppressAutoHyphens w:val="0"/>
              <w:autoSpaceDE w:val="0"/>
              <w:spacing w:line="256" w:lineRule="auto"/>
              <w:jc w:val="center"/>
              <w:rPr>
                <w:rFonts w:ascii="Arial MT" w:hAnsi="Arial MT"/>
                <w:kern w:val="0"/>
                <w:sz w:val="24"/>
                <w:szCs w:val="24"/>
              </w:rPr>
            </w:pPr>
            <w:r>
              <w:rPr>
                <w:rFonts w:ascii="Arial MT" w:eastAsia="Calibri" w:hAnsi="Arial MT" w:cs="Arial"/>
                <w:bCs/>
                <w:iCs/>
                <w:kern w:val="0"/>
                <w:sz w:val="24"/>
                <w:szCs w:val="24"/>
              </w:rPr>
              <w:t>Референтни наручилац односно корисник услуга</w:t>
            </w:r>
          </w:p>
        </w:tc>
        <w:tc>
          <w:tcPr>
            <w:tcW w:w="16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Cs/>
                <w:iCs/>
                <w:kern w:val="0"/>
                <w:sz w:val="24"/>
                <w:szCs w:val="24"/>
              </w:rPr>
            </w:pPr>
          </w:p>
          <w:p w:rsidR="00835F62" w:rsidRDefault="00835F62" w:rsidP="007C444D">
            <w:pPr>
              <w:suppressAutoHyphens w:val="0"/>
              <w:autoSpaceDE w:val="0"/>
              <w:spacing w:line="256" w:lineRule="auto"/>
              <w:jc w:val="center"/>
              <w:rPr>
                <w:rFonts w:ascii="Arial MT" w:hAnsi="Arial MT"/>
                <w:kern w:val="0"/>
                <w:sz w:val="24"/>
                <w:szCs w:val="24"/>
              </w:rPr>
            </w:pPr>
            <w:r>
              <w:rPr>
                <w:rFonts w:ascii="Arial MT" w:eastAsia="Calibri" w:hAnsi="Arial MT" w:cs="Arial"/>
                <w:bCs/>
                <w:iCs/>
                <w:kern w:val="0"/>
                <w:sz w:val="24"/>
                <w:szCs w:val="24"/>
                <w:lang w:val="ru-RU"/>
              </w:rPr>
              <w:t>Лице за контакт</w:t>
            </w:r>
            <w:r>
              <w:rPr>
                <w:rFonts w:ascii="Arial MT" w:eastAsia="Calibri" w:hAnsi="Arial MT" w:cs="Arial"/>
                <w:bCs/>
                <w:iCs/>
                <w:kern w:val="0"/>
                <w:sz w:val="24"/>
                <w:szCs w:val="24"/>
              </w:rPr>
              <w:t xml:space="preserve"> и број телефона</w:t>
            </w:r>
          </w:p>
        </w:tc>
        <w:tc>
          <w:tcPr>
            <w:tcW w:w="1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Cs/>
                <w:iCs/>
                <w:kern w:val="0"/>
                <w:sz w:val="24"/>
                <w:szCs w:val="24"/>
              </w:rPr>
            </w:pPr>
          </w:p>
          <w:p w:rsidR="00835F62" w:rsidRDefault="00835F62" w:rsidP="007C444D">
            <w:pPr>
              <w:suppressAutoHyphens w:val="0"/>
              <w:autoSpaceDE w:val="0"/>
              <w:spacing w:line="256" w:lineRule="auto"/>
              <w:jc w:val="center"/>
              <w:rPr>
                <w:rFonts w:ascii="Arial MT" w:hAnsi="Arial MT"/>
                <w:kern w:val="0"/>
                <w:sz w:val="24"/>
                <w:szCs w:val="24"/>
              </w:rPr>
            </w:pPr>
            <w:r>
              <w:rPr>
                <w:rFonts w:ascii="Arial MT" w:eastAsia="Calibri" w:hAnsi="Arial MT" w:cs="Arial"/>
                <w:bCs/>
                <w:iCs/>
                <w:kern w:val="0"/>
                <w:sz w:val="24"/>
                <w:szCs w:val="24"/>
              </w:rPr>
              <w:t>Број и датум закључења уговора</w:t>
            </w:r>
          </w:p>
        </w:tc>
        <w:tc>
          <w:tcPr>
            <w:tcW w:w="18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835F62" w:rsidRDefault="00835F62" w:rsidP="007C444D">
            <w:pPr>
              <w:suppressAutoHyphens w:val="0"/>
              <w:autoSpaceDE w:val="0"/>
              <w:spacing w:line="256" w:lineRule="auto"/>
              <w:jc w:val="center"/>
              <w:rPr>
                <w:rFonts w:ascii="Arial MT" w:eastAsia="Calibri" w:hAnsi="Arial MT" w:cs="Arial"/>
                <w:bCs/>
                <w:iCs/>
                <w:kern w:val="0"/>
                <w:sz w:val="24"/>
                <w:szCs w:val="24"/>
              </w:rPr>
            </w:pPr>
          </w:p>
          <w:p w:rsidR="00835F62" w:rsidRDefault="00835F62" w:rsidP="007C444D">
            <w:pPr>
              <w:suppressAutoHyphens w:val="0"/>
              <w:autoSpaceDE w:val="0"/>
              <w:spacing w:line="256" w:lineRule="auto"/>
              <w:jc w:val="center"/>
              <w:rPr>
                <w:rFonts w:ascii="Arial MT" w:hAnsi="Arial MT"/>
                <w:kern w:val="0"/>
                <w:sz w:val="24"/>
                <w:szCs w:val="24"/>
              </w:rPr>
            </w:pPr>
            <w:r>
              <w:rPr>
                <w:rFonts w:ascii="Arial MT" w:eastAsia="Calibri" w:hAnsi="Arial MT" w:cs="Arial"/>
                <w:bCs/>
                <w:iCs/>
                <w:kern w:val="0"/>
                <w:sz w:val="24"/>
                <w:szCs w:val="24"/>
              </w:rPr>
              <w:t>Датум реализације уговора</w:t>
            </w:r>
          </w:p>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Cs/>
                <w:iCs/>
                <w:kern w:val="0"/>
                <w:sz w:val="24"/>
                <w:szCs w:val="24"/>
              </w:rPr>
            </w:pPr>
          </w:p>
          <w:p w:rsidR="00835F62" w:rsidRDefault="00835F62" w:rsidP="007C444D">
            <w:pPr>
              <w:suppressAutoHyphens w:val="0"/>
              <w:autoSpaceDE w:val="0"/>
              <w:spacing w:line="256" w:lineRule="auto"/>
              <w:jc w:val="center"/>
              <w:rPr>
                <w:rFonts w:ascii="Arial MT" w:eastAsia="Calibri" w:hAnsi="Arial MT" w:cs="Arial"/>
                <w:bCs/>
                <w:iCs/>
                <w:kern w:val="0"/>
                <w:sz w:val="24"/>
                <w:szCs w:val="24"/>
                <w:lang w:val="sr-Cyrl-RS"/>
              </w:rPr>
            </w:pPr>
            <w:r>
              <w:rPr>
                <w:rFonts w:ascii="Arial MT" w:eastAsia="Calibri" w:hAnsi="Arial MT" w:cs="Arial"/>
                <w:bCs/>
                <w:iCs/>
                <w:kern w:val="0"/>
                <w:sz w:val="24"/>
                <w:szCs w:val="24"/>
              </w:rPr>
              <w:t xml:space="preserve">Вредност извршених услуга </w:t>
            </w:r>
          </w:p>
          <w:p w:rsidR="00835F62" w:rsidRPr="004605FD" w:rsidRDefault="00835F62" w:rsidP="007C444D">
            <w:pPr>
              <w:suppressAutoHyphens w:val="0"/>
              <w:autoSpaceDE w:val="0"/>
              <w:spacing w:line="256" w:lineRule="auto"/>
              <w:jc w:val="center"/>
              <w:rPr>
                <w:rFonts w:ascii="Arial MT" w:hAnsi="Arial MT"/>
                <w:kern w:val="0"/>
                <w:sz w:val="24"/>
                <w:szCs w:val="24"/>
                <w:lang w:val="sr-Cyrl-RS"/>
              </w:rPr>
            </w:pPr>
            <w:r>
              <w:rPr>
                <w:rFonts w:ascii="Arial MT" w:eastAsia="Calibri" w:hAnsi="Arial MT" w:cs="Arial"/>
                <w:bCs/>
                <w:iCs/>
                <w:kern w:val="0"/>
                <w:sz w:val="24"/>
                <w:szCs w:val="24"/>
              </w:rPr>
              <w:t>без ПДВ</w:t>
            </w:r>
            <w:r>
              <w:rPr>
                <w:rFonts w:ascii="Arial MT" w:eastAsia="Calibri" w:hAnsi="Arial MT" w:cs="Arial"/>
                <w:bCs/>
                <w:iCs/>
                <w:kern w:val="0"/>
                <w:sz w:val="24"/>
                <w:szCs w:val="24"/>
                <w:lang w:val="sr-Cyrl-RS"/>
              </w:rPr>
              <w:t>-а</w:t>
            </w:r>
          </w:p>
          <w:p w:rsidR="00835F62" w:rsidRPr="00C54362" w:rsidRDefault="00835F62" w:rsidP="007C444D">
            <w:pPr>
              <w:suppressAutoHyphens w:val="0"/>
              <w:autoSpaceDE w:val="0"/>
              <w:spacing w:line="256" w:lineRule="auto"/>
              <w:jc w:val="center"/>
              <w:rPr>
                <w:rFonts w:ascii="Arial MT" w:hAnsi="Arial MT"/>
                <w:kern w:val="0"/>
                <w:sz w:val="24"/>
                <w:szCs w:val="24"/>
                <w:lang w:val="sr-Cyrl-RS"/>
              </w:rPr>
            </w:pPr>
            <w:r>
              <w:rPr>
                <w:rFonts w:ascii="Arial MT" w:eastAsia="Calibri" w:hAnsi="Arial MT" w:cs="Arial"/>
                <w:bCs/>
                <w:iCs/>
                <w:kern w:val="0"/>
                <w:sz w:val="24"/>
                <w:szCs w:val="24"/>
              </w:rPr>
              <w:t>Дин</w:t>
            </w:r>
          </w:p>
        </w:tc>
      </w:tr>
      <w:tr w:rsidR="00835F62" w:rsidTr="0076151D">
        <w:tc>
          <w:tcPr>
            <w:tcW w:w="4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Cs/>
                <w:iCs/>
                <w:kern w:val="0"/>
                <w:sz w:val="24"/>
                <w:szCs w:val="24"/>
              </w:rPr>
            </w:pPr>
          </w:p>
          <w:p w:rsidR="00835F62" w:rsidRDefault="00835F62" w:rsidP="007C444D">
            <w:pPr>
              <w:suppressAutoHyphens w:val="0"/>
              <w:autoSpaceDE w:val="0"/>
              <w:spacing w:line="256" w:lineRule="auto"/>
              <w:jc w:val="center"/>
              <w:rPr>
                <w:rFonts w:ascii="Arial MT" w:hAnsi="Arial MT"/>
                <w:kern w:val="0"/>
                <w:sz w:val="24"/>
                <w:szCs w:val="24"/>
              </w:rPr>
            </w:pPr>
            <w:r>
              <w:rPr>
                <w:rFonts w:ascii="Arial MT" w:eastAsia="Calibri" w:hAnsi="Arial MT" w:cs="Arial"/>
                <w:bCs/>
                <w:iCs/>
                <w:kern w:val="0"/>
                <w:sz w:val="24"/>
                <w:szCs w:val="24"/>
              </w:rPr>
              <w:t>1.</w:t>
            </w:r>
          </w:p>
        </w:tc>
        <w:tc>
          <w:tcPr>
            <w:tcW w:w="17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tc>
        <w:tc>
          <w:tcPr>
            <w:tcW w:w="16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tc>
        <w:tc>
          <w:tcPr>
            <w:tcW w:w="1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tc>
        <w:tc>
          <w:tcPr>
            <w:tcW w:w="18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tc>
      </w:tr>
      <w:tr w:rsidR="00835F62" w:rsidTr="0076151D">
        <w:tc>
          <w:tcPr>
            <w:tcW w:w="4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Cs/>
                <w:iCs/>
                <w:kern w:val="0"/>
                <w:sz w:val="24"/>
                <w:szCs w:val="24"/>
              </w:rPr>
            </w:pPr>
          </w:p>
          <w:p w:rsidR="00835F62" w:rsidRDefault="00835F62" w:rsidP="007C444D">
            <w:pPr>
              <w:suppressAutoHyphens w:val="0"/>
              <w:autoSpaceDE w:val="0"/>
              <w:spacing w:line="256" w:lineRule="auto"/>
              <w:jc w:val="center"/>
              <w:rPr>
                <w:rFonts w:ascii="Arial MT" w:hAnsi="Arial MT"/>
                <w:kern w:val="0"/>
                <w:sz w:val="24"/>
                <w:szCs w:val="24"/>
              </w:rPr>
            </w:pPr>
            <w:r>
              <w:rPr>
                <w:rFonts w:ascii="Arial MT" w:eastAsia="Calibri" w:hAnsi="Arial MT" w:cs="Arial"/>
                <w:bCs/>
                <w:iCs/>
                <w:kern w:val="0"/>
                <w:sz w:val="24"/>
                <w:szCs w:val="24"/>
              </w:rPr>
              <w:t>2.</w:t>
            </w:r>
          </w:p>
        </w:tc>
        <w:tc>
          <w:tcPr>
            <w:tcW w:w="17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tc>
        <w:tc>
          <w:tcPr>
            <w:tcW w:w="16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tc>
        <w:tc>
          <w:tcPr>
            <w:tcW w:w="1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tc>
        <w:tc>
          <w:tcPr>
            <w:tcW w:w="18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tc>
      </w:tr>
      <w:tr w:rsidR="00835F62" w:rsidTr="0076151D">
        <w:tc>
          <w:tcPr>
            <w:tcW w:w="4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Cs/>
                <w:iCs/>
                <w:kern w:val="0"/>
                <w:sz w:val="24"/>
                <w:szCs w:val="24"/>
              </w:rPr>
            </w:pPr>
          </w:p>
          <w:p w:rsidR="00835F62" w:rsidRDefault="00835F62" w:rsidP="007C444D">
            <w:pPr>
              <w:suppressAutoHyphens w:val="0"/>
              <w:autoSpaceDE w:val="0"/>
              <w:spacing w:line="256" w:lineRule="auto"/>
              <w:jc w:val="center"/>
              <w:rPr>
                <w:rFonts w:ascii="Arial MT" w:hAnsi="Arial MT"/>
                <w:kern w:val="0"/>
                <w:sz w:val="24"/>
                <w:szCs w:val="24"/>
              </w:rPr>
            </w:pPr>
            <w:r>
              <w:rPr>
                <w:rFonts w:ascii="Arial MT" w:eastAsia="Calibri" w:hAnsi="Arial MT" w:cs="Arial"/>
                <w:bCs/>
                <w:iCs/>
                <w:kern w:val="0"/>
                <w:sz w:val="24"/>
                <w:szCs w:val="24"/>
              </w:rPr>
              <w:t>3.</w:t>
            </w:r>
          </w:p>
        </w:tc>
        <w:tc>
          <w:tcPr>
            <w:tcW w:w="17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tc>
        <w:tc>
          <w:tcPr>
            <w:tcW w:w="16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tc>
        <w:tc>
          <w:tcPr>
            <w:tcW w:w="1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tc>
        <w:tc>
          <w:tcPr>
            <w:tcW w:w="18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tc>
      </w:tr>
      <w:tr w:rsidR="00835F62" w:rsidTr="0076151D">
        <w:tc>
          <w:tcPr>
            <w:tcW w:w="4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Cs/>
                <w:iCs/>
                <w:kern w:val="0"/>
                <w:sz w:val="24"/>
                <w:szCs w:val="24"/>
              </w:rPr>
            </w:pPr>
          </w:p>
          <w:p w:rsidR="00835F62" w:rsidRDefault="00835F62" w:rsidP="007C444D">
            <w:pPr>
              <w:suppressAutoHyphens w:val="0"/>
              <w:autoSpaceDE w:val="0"/>
              <w:spacing w:line="256" w:lineRule="auto"/>
              <w:jc w:val="center"/>
              <w:rPr>
                <w:rFonts w:ascii="Arial MT" w:hAnsi="Arial MT"/>
                <w:kern w:val="0"/>
                <w:sz w:val="24"/>
                <w:szCs w:val="24"/>
              </w:rPr>
            </w:pPr>
            <w:r>
              <w:rPr>
                <w:rFonts w:ascii="Arial MT" w:eastAsia="Calibri" w:hAnsi="Arial MT" w:cs="Arial"/>
                <w:bCs/>
                <w:iCs/>
                <w:kern w:val="0"/>
                <w:sz w:val="24"/>
                <w:szCs w:val="24"/>
              </w:rPr>
              <w:t>4.</w:t>
            </w:r>
          </w:p>
        </w:tc>
        <w:tc>
          <w:tcPr>
            <w:tcW w:w="17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tc>
        <w:tc>
          <w:tcPr>
            <w:tcW w:w="16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tc>
        <w:tc>
          <w:tcPr>
            <w:tcW w:w="1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tc>
        <w:tc>
          <w:tcPr>
            <w:tcW w:w="18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tc>
      </w:tr>
      <w:tr w:rsidR="00835F62" w:rsidTr="0076151D">
        <w:tc>
          <w:tcPr>
            <w:tcW w:w="4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Cs/>
                <w:iCs/>
                <w:kern w:val="0"/>
                <w:sz w:val="24"/>
                <w:szCs w:val="24"/>
              </w:rPr>
            </w:pPr>
          </w:p>
          <w:p w:rsidR="00835F62" w:rsidRDefault="00835F62" w:rsidP="007C444D">
            <w:pPr>
              <w:suppressAutoHyphens w:val="0"/>
              <w:autoSpaceDE w:val="0"/>
              <w:spacing w:line="256" w:lineRule="auto"/>
              <w:jc w:val="center"/>
              <w:rPr>
                <w:rFonts w:ascii="Arial MT" w:hAnsi="Arial MT"/>
                <w:kern w:val="0"/>
                <w:sz w:val="24"/>
                <w:szCs w:val="24"/>
              </w:rPr>
            </w:pPr>
            <w:r>
              <w:rPr>
                <w:rFonts w:ascii="Arial MT" w:eastAsia="Calibri" w:hAnsi="Arial MT" w:cs="Arial"/>
                <w:bCs/>
                <w:iCs/>
                <w:kern w:val="0"/>
                <w:sz w:val="24"/>
                <w:szCs w:val="24"/>
              </w:rPr>
              <w:t>5.</w:t>
            </w:r>
          </w:p>
        </w:tc>
        <w:tc>
          <w:tcPr>
            <w:tcW w:w="17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tc>
        <w:tc>
          <w:tcPr>
            <w:tcW w:w="16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tc>
        <w:tc>
          <w:tcPr>
            <w:tcW w:w="1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tc>
        <w:tc>
          <w:tcPr>
            <w:tcW w:w="18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eastAsia="Calibri" w:hAnsi="Arial MT" w:cs="Arial"/>
                <w:b/>
                <w:bCs/>
                <w:iCs/>
                <w:kern w:val="0"/>
                <w:sz w:val="24"/>
                <w:szCs w:val="24"/>
              </w:rPr>
            </w:pPr>
          </w:p>
        </w:tc>
      </w:tr>
      <w:tr w:rsidR="0076151D" w:rsidTr="00491ECA">
        <w:trPr>
          <w:trHeight w:val="812"/>
        </w:trPr>
        <w:tc>
          <w:tcPr>
            <w:tcW w:w="7372" w:type="dxa"/>
            <w:gridSpan w:val="5"/>
            <w:tcBorders>
              <w:top w:val="single" w:sz="4" w:space="0" w:color="00000A"/>
              <w:left w:val="single" w:sz="4" w:space="0" w:color="auto"/>
              <w:bottom w:val="single" w:sz="4" w:space="0" w:color="auto"/>
              <w:right w:val="single" w:sz="4" w:space="0" w:color="00000A"/>
            </w:tcBorders>
            <w:shd w:val="clear" w:color="auto" w:fill="FFFFFF"/>
            <w:tcMar>
              <w:top w:w="0" w:type="dxa"/>
              <w:left w:w="108" w:type="dxa"/>
              <w:bottom w:w="0" w:type="dxa"/>
              <w:right w:w="108" w:type="dxa"/>
            </w:tcMar>
          </w:tcPr>
          <w:p w:rsidR="0076151D" w:rsidRDefault="0076151D" w:rsidP="007C444D">
            <w:pPr>
              <w:suppressAutoHyphens w:val="0"/>
              <w:autoSpaceDE w:val="0"/>
              <w:spacing w:line="256" w:lineRule="auto"/>
              <w:jc w:val="center"/>
              <w:rPr>
                <w:rFonts w:ascii="Arial MT" w:eastAsia="Calibri" w:hAnsi="Arial MT" w:cs="Arial"/>
                <w:b/>
                <w:bCs/>
                <w:iCs/>
                <w:kern w:val="0"/>
                <w:sz w:val="24"/>
                <w:szCs w:val="24"/>
              </w:rPr>
            </w:pPr>
          </w:p>
          <w:p w:rsidR="0076151D" w:rsidRDefault="0076151D" w:rsidP="00B11314">
            <w:pPr>
              <w:suppressAutoHyphens w:val="0"/>
              <w:autoSpaceDE w:val="0"/>
              <w:spacing w:line="256" w:lineRule="auto"/>
              <w:jc w:val="right"/>
              <w:rPr>
                <w:rFonts w:ascii="Arial MT" w:hAnsi="Arial MT"/>
                <w:kern w:val="0"/>
                <w:sz w:val="24"/>
                <w:szCs w:val="24"/>
              </w:rPr>
            </w:pPr>
            <w:r>
              <w:rPr>
                <w:rFonts w:ascii="Arial MT" w:eastAsia="Calibri" w:hAnsi="Arial MT" w:cs="Arial"/>
                <w:b/>
                <w:bCs/>
                <w:iCs/>
                <w:kern w:val="0"/>
                <w:sz w:val="24"/>
                <w:szCs w:val="24"/>
              </w:rPr>
              <w:t>Укупна вредност</w:t>
            </w:r>
          </w:p>
          <w:p w:rsidR="0076151D" w:rsidRDefault="0076151D" w:rsidP="00B11314">
            <w:pPr>
              <w:suppressAutoHyphens w:val="0"/>
              <w:autoSpaceDE w:val="0"/>
              <w:spacing w:line="256" w:lineRule="auto"/>
              <w:jc w:val="right"/>
              <w:rPr>
                <w:rFonts w:ascii="Arial MT" w:hAnsi="Arial MT"/>
                <w:kern w:val="0"/>
                <w:sz w:val="24"/>
                <w:szCs w:val="24"/>
              </w:rPr>
            </w:pPr>
            <w:r>
              <w:rPr>
                <w:rFonts w:ascii="Arial MT" w:eastAsia="Calibri" w:hAnsi="Arial MT" w:cs="Arial"/>
                <w:b/>
                <w:bCs/>
                <w:iCs/>
                <w:kern w:val="0"/>
                <w:sz w:val="24"/>
                <w:szCs w:val="24"/>
              </w:rPr>
              <w:t>извршених услуга без</w:t>
            </w:r>
          </w:p>
          <w:p w:rsidR="0076151D" w:rsidRPr="004605FD" w:rsidRDefault="0076151D" w:rsidP="00B11314">
            <w:pPr>
              <w:suppressAutoHyphens w:val="0"/>
              <w:autoSpaceDE w:val="0"/>
              <w:spacing w:line="256" w:lineRule="auto"/>
              <w:jc w:val="right"/>
              <w:rPr>
                <w:rFonts w:ascii="Arial MT" w:hAnsi="Arial MT"/>
                <w:kern w:val="0"/>
                <w:sz w:val="24"/>
                <w:szCs w:val="24"/>
                <w:lang w:val="sr-Cyrl-RS"/>
              </w:rPr>
            </w:pPr>
            <w:r>
              <w:rPr>
                <w:rFonts w:ascii="Arial MT" w:eastAsia="Calibri" w:hAnsi="Arial MT" w:cs="Arial"/>
                <w:b/>
                <w:bCs/>
                <w:iCs/>
                <w:kern w:val="0"/>
                <w:sz w:val="24"/>
                <w:szCs w:val="24"/>
              </w:rPr>
              <w:t>ПДВ</w:t>
            </w:r>
            <w:r>
              <w:rPr>
                <w:rFonts w:ascii="Arial MT" w:eastAsia="Calibri" w:hAnsi="Arial MT" w:cs="Arial"/>
                <w:b/>
                <w:bCs/>
                <w:iCs/>
                <w:kern w:val="0"/>
                <w:sz w:val="24"/>
                <w:szCs w:val="24"/>
                <w:lang w:val="sr-Cyrl-RS"/>
              </w:rPr>
              <w:t>-а</w:t>
            </w:r>
          </w:p>
          <w:p w:rsidR="0076151D" w:rsidRDefault="0076151D" w:rsidP="007C444D">
            <w:pPr>
              <w:suppressAutoHyphens w:val="0"/>
              <w:autoSpaceDE w:val="0"/>
              <w:spacing w:line="256" w:lineRule="auto"/>
              <w:jc w:val="both"/>
              <w:rPr>
                <w:rFonts w:ascii="Arial MT" w:hAnsi="Arial MT"/>
                <w:kern w:val="0"/>
                <w:sz w:val="24"/>
                <w:szCs w:val="24"/>
              </w:rPr>
            </w:pPr>
            <w:r>
              <w:rPr>
                <w:rFonts w:ascii="Arial MT" w:eastAsia="Calibri" w:hAnsi="Arial MT" w:cs="Arial"/>
                <w:b/>
                <w:bCs/>
                <w:iCs/>
                <w:kern w:val="0"/>
                <w:sz w:val="24"/>
                <w:szCs w:val="24"/>
              </w:rPr>
              <w:t xml:space="preserve">     </w:t>
            </w:r>
          </w:p>
        </w:tc>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151D" w:rsidRDefault="0076151D" w:rsidP="007C444D">
            <w:pPr>
              <w:suppressAutoHyphens w:val="0"/>
              <w:autoSpaceDE w:val="0"/>
              <w:spacing w:line="256" w:lineRule="auto"/>
              <w:ind w:left="720"/>
              <w:jc w:val="center"/>
              <w:rPr>
                <w:rFonts w:ascii="Arial MT" w:eastAsia="Calibri" w:hAnsi="Arial MT" w:cs="Arial"/>
                <w:b/>
                <w:bCs/>
                <w:iCs/>
                <w:kern w:val="0"/>
                <w:sz w:val="24"/>
                <w:szCs w:val="24"/>
              </w:rPr>
            </w:pPr>
          </w:p>
        </w:tc>
      </w:tr>
    </w:tbl>
    <w:p w:rsidR="00835F62" w:rsidRPr="0076151D" w:rsidRDefault="00835F62" w:rsidP="0076151D">
      <w:pPr>
        <w:tabs>
          <w:tab w:val="left" w:pos="4999"/>
        </w:tabs>
        <w:suppressAutoHyphens w:val="0"/>
        <w:rPr>
          <w:rFonts w:ascii="Arial MT" w:hAnsi="Arial MT" w:cs="Arial"/>
        </w:rPr>
      </w:pPr>
    </w:p>
    <w:tbl>
      <w:tblPr>
        <w:tblW w:w="10035" w:type="dxa"/>
        <w:jc w:val="center"/>
        <w:tblLayout w:type="fixed"/>
        <w:tblCellMar>
          <w:left w:w="10" w:type="dxa"/>
          <w:right w:w="10" w:type="dxa"/>
        </w:tblCellMar>
        <w:tblLook w:val="04A0" w:firstRow="1" w:lastRow="0" w:firstColumn="1" w:lastColumn="0" w:noHBand="0" w:noVBand="1"/>
      </w:tblPr>
      <w:tblGrid>
        <w:gridCol w:w="3881"/>
        <w:gridCol w:w="2128"/>
        <w:gridCol w:w="4026"/>
      </w:tblGrid>
      <w:tr w:rsidR="00835F62" w:rsidTr="007C444D">
        <w:trPr>
          <w:jc w:val="center"/>
        </w:trPr>
        <w:tc>
          <w:tcPr>
            <w:tcW w:w="3880" w:type="dxa"/>
            <w:tcMar>
              <w:top w:w="0" w:type="dxa"/>
              <w:left w:w="108" w:type="dxa"/>
              <w:bottom w:w="0" w:type="dxa"/>
              <w:right w:w="108" w:type="dxa"/>
            </w:tcMar>
            <w:hideMark/>
          </w:tcPr>
          <w:p w:rsidR="00835F62" w:rsidRDefault="00835F62" w:rsidP="007C444D">
            <w:pPr>
              <w:suppressAutoHyphens w:val="0"/>
              <w:autoSpaceDE w:val="0"/>
              <w:spacing w:line="256" w:lineRule="auto"/>
              <w:jc w:val="center"/>
              <w:rPr>
                <w:rFonts w:ascii="Arial MT" w:hAnsi="Arial MT"/>
                <w:kern w:val="0"/>
                <w:sz w:val="24"/>
                <w:szCs w:val="24"/>
              </w:rPr>
            </w:pPr>
            <w:r>
              <w:rPr>
                <w:rFonts w:ascii="Arial MT" w:hAnsi="Arial MT" w:cs="Arial"/>
                <w:kern w:val="0"/>
                <w:sz w:val="24"/>
                <w:szCs w:val="24"/>
              </w:rPr>
              <w:t>Датум:</w:t>
            </w:r>
          </w:p>
        </w:tc>
        <w:tc>
          <w:tcPr>
            <w:tcW w:w="2127" w:type="dxa"/>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hAnsi="Arial MT" w:cs="Arial"/>
                <w:kern w:val="0"/>
                <w:sz w:val="24"/>
                <w:szCs w:val="24"/>
                <w:lang w:val="ru-RU"/>
              </w:rPr>
            </w:pPr>
          </w:p>
        </w:tc>
        <w:tc>
          <w:tcPr>
            <w:tcW w:w="4024" w:type="dxa"/>
            <w:tcMar>
              <w:top w:w="0" w:type="dxa"/>
              <w:left w:w="108" w:type="dxa"/>
              <w:bottom w:w="0" w:type="dxa"/>
              <w:right w:w="108" w:type="dxa"/>
            </w:tcMar>
            <w:hideMark/>
          </w:tcPr>
          <w:p w:rsidR="00835F62" w:rsidRDefault="00785448" w:rsidP="007C444D">
            <w:pPr>
              <w:suppressAutoHyphens w:val="0"/>
              <w:autoSpaceDE w:val="0"/>
              <w:spacing w:line="256" w:lineRule="auto"/>
              <w:jc w:val="center"/>
              <w:rPr>
                <w:rFonts w:ascii="Arial MT" w:hAnsi="Arial MT"/>
                <w:kern w:val="0"/>
                <w:sz w:val="24"/>
                <w:szCs w:val="24"/>
              </w:rPr>
            </w:pPr>
            <w:r>
              <w:rPr>
                <w:rFonts w:ascii="Arial MT" w:hAnsi="Arial MT" w:cs="Arial"/>
                <w:kern w:val="0"/>
                <w:sz w:val="24"/>
                <w:szCs w:val="24"/>
              </w:rPr>
              <w:t>Понуђач</w:t>
            </w:r>
            <w:r w:rsidR="00835F62">
              <w:rPr>
                <w:rFonts w:ascii="Arial MT" w:hAnsi="Arial MT" w:cs="Arial"/>
                <w:kern w:val="0"/>
                <w:sz w:val="24"/>
                <w:szCs w:val="24"/>
                <w:lang w:val="ru-RU"/>
              </w:rPr>
              <w:t>:</w:t>
            </w:r>
          </w:p>
        </w:tc>
      </w:tr>
      <w:tr w:rsidR="00835F62" w:rsidTr="007C444D">
        <w:trPr>
          <w:jc w:val="center"/>
        </w:trPr>
        <w:tc>
          <w:tcPr>
            <w:tcW w:w="3880" w:type="dxa"/>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hAnsi="Arial MT" w:cs="Arial"/>
                <w:kern w:val="0"/>
                <w:sz w:val="24"/>
                <w:szCs w:val="24"/>
              </w:rPr>
            </w:pPr>
          </w:p>
        </w:tc>
        <w:tc>
          <w:tcPr>
            <w:tcW w:w="2127" w:type="dxa"/>
            <w:tcMar>
              <w:top w:w="0" w:type="dxa"/>
              <w:left w:w="108" w:type="dxa"/>
              <w:bottom w:w="0" w:type="dxa"/>
              <w:right w:w="108" w:type="dxa"/>
            </w:tcMar>
            <w:hideMark/>
          </w:tcPr>
          <w:p w:rsidR="00835F62" w:rsidRDefault="00835F62" w:rsidP="007C444D">
            <w:pPr>
              <w:suppressAutoHyphens w:val="0"/>
              <w:autoSpaceDE w:val="0"/>
              <w:spacing w:line="256" w:lineRule="auto"/>
              <w:jc w:val="center"/>
              <w:rPr>
                <w:rFonts w:ascii="Arial MT" w:hAnsi="Arial MT"/>
                <w:kern w:val="0"/>
                <w:sz w:val="24"/>
                <w:szCs w:val="24"/>
              </w:rPr>
            </w:pPr>
            <w:r>
              <w:rPr>
                <w:rFonts w:ascii="Arial MT" w:hAnsi="Arial MT" w:cs="Arial"/>
                <w:kern w:val="0"/>
                <w:sz w:val="24"/>
                <w:szCs w:val="24"/>
              </w:rPr>
              <w:t>М.П.</w:t>
            </w:r>
          </w:p>
        </w:tc>
        <w:tc>
          <w:tcPr>
            <w:tcW w:w="4024" w:type="dxa"/>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hAnsi="Arial MT" w:cs="Arial"/>
                <w:kern w:val="0"/>
                <w:sz w:val="24"/>
                <w:szCs w:val="24"/>
                <w:lang w:val="ru-RU"/>
              </w:rPr>
            </w:pPr>
          </w:p>
        </w:tc>
      </w:tr>
      <w:tr w:rsidR="00835F62" w:rsidTr="007C444D">
        <w:trPr>
          <w:jc w:val="center"/>
        </w:trPr>
        <w:tc>
          <w:tcPr>
            <w:tcW w:w="3880" w:type="dxa"/>
            <w:tcBorders>
              <w:top w:val="nil"/>
              <w:left w:val="nil"/>
              <w:bottom w:val="single" w:sz="4" w:space="0" w:color="00000A"/>
              <w:right w:val="nil"/>
            </w:tcBorders>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hAnsi="Arial MT" w:cs="Arial"/>
                <w:kern w:val="0"/>
                <w:sz w:val="24"/>
                <w:szCs w:val="24"/>
              </w:rPr>
            </w:pPr>
          </w:p>
        </w:tc>
        <w:tc>
          <w:tcPr>
            <w:tcW w:w="2127" w:type="dxa"/>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hAnsi="Arial MT" w:cs="Arial"/>
                <w:kern w:val="0"/>
                <w:sz w:val="24"/>
                <w:szCs w:val="24"/>
                <w:lang w:val="ru-RU"/>
              </w:rPr>
            </w:pPr>
          </w:p>
        </w:tc>
        <w:tc>
          <w:tcPr>
            <w:tcW w:w="4024" w:type="dxa"/>
            <w:tcBorders>
              <w:top w:val="nil"/>
              <w:left w:val="nil"/>
              <w:bottom w:val="single" w:sz="4" w:space="0" w:color="00000A"/>
              <w:right w:val="nil"/>
            </w:tcBorders>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hAnsi="Arial MT" w:cs="Arial"/>
                <w:kern w:val="0"/>
                <w:sz w:val="24"/>
                <w:szCs w:val="24"/>
                <w:lang w:val="ru-RU"/>
              </w:rPr>
            </w:pPr>
          </w:p>
        </w:tc>
      </w:tr>
      <w:tr w:rsidR="00835F62" w:rsidTr="007C444D">
        <w:trPr>
          <w:trHeight w:val="389"/>
          <w:jc w:val="center"/>
        </w:trPr>
        <w:tc>
          <w:tcPr>
            <w:tcW w:w="3880" w:type="dxa"/>
            <w:tcBorders>
              <w:top w:val="single" w:sz="4" w:space="0" w:color="00000A"/>
              <w:left w:val="nil"/>
              <w:bottom w:val="nil"/>
              <w:right w:val="nil"/>
            </w:tcBorders>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hAnsi="Arial MT" w:cs="Arial"/>
                <w:kern w:val="0"/>
                <w:sz w:val="24"/>
                <w:szCs w:val="24"/>
              </w:rPr>
            </w:pPr>
          </w:p>
        </w:tc>
        <w:tc>
          <w:tcPr>
            <w:tcW w:w="2127" w:type="dxa"/>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hAnsi="Arial MT" w:cs="Arial"/>
                <w:kern w:val="0"/>
                <w:sz w:val="24"/>
                <w:szCs w:val="24"/>
                <w:lang w:val="ru-RU"/>
              </w:rPr>
            </w:pPr>
          </w:p>
        </w:tc>
        <w:tc>
          <w:tcPr>
            <w:tcW w:w="4024" w:type="dxa"/>
            <w:tcBorders>
              <w:top w:val="single" w:sz="4" w:space="0" w:color="00000A"/>
              <w:left w:val="nil"/>
              <w:bottom w:val="nil"/>
              <w:right w:val="nil"/>
            </w:tcBorders>
            <w:tcMar>
              <w:top w:w="0" w:type="dxa"/>
              <w:left w:w="108" w:type="dxa"/>
              <w:bottom w:w="0" w:type="dxa"/>
              <w:right w:w="108" w:type="dxa"/>
            </w:tcMar>
          </w:tcPr>
          <w:p w:rsidR="00835F62" w:rsidRDefault="00835F62" w:rsidP="007C444D">
            <w:pPr>
              <w:suppressAutoHyphens w:val="0"/>
              <w:autoSpaceDE w:val="0"/>
              <w:spacing w:line="256" w:lineRule="auto"/>
              <w:jc w:val="center"/>
              <w:rPr>
                <w:rFonts w:ascii="Arial MT" w:hAnsi="Arial MT" w:cs="Arial"/>
                <w:kern w:val="0"/>
                <w:sz w:val="24"/>
                <w:szCs w:val="24"/>
                <w:lang w:val="ru-RU"/>
              </w:rPr>
            </w:pPr>
          </w:p>
        </w:tc>
      </w:tr>
    </w:tbl>
    <w:p w:rsidR="00835F62" w:rsidRPr="00835F62" w:rsidRDefault="00835F62" w:rsidP="00835F62">
      <w:pPr>
        <w:pStyle w:val="ListParagraph"/>
        <w:numPr>
          <w:ilvl w:val="0"/>
          <w:numId w:val="27"/>
        </w:numPr>
        <w:suppressAutoHyphens w:val="0"/>
        <w:spacing w:before="120"/>
        <w:rPr>
          <w:rFonts w:ascii="Arial MT" w:hAnsi="Arial MT"/>
        </w:rPr>
      </w:pPr>
      <w:r w:rsidRPr="00835F62">
        <w:rPr>
          <w:rFonts w:ascii="Arial MT" w:eastAsia="Symbol" w:hAnsi="Arial MT" w:cs="Arial"/>
          <w:b/>
          <w:bCs/>
        </w:rPr>
        <w:t>Напомена:</w:t>
      </w:r>
    </w:p>
    <w:p w:rsidR="00835F62" w:rsidRPr="00835F62" w:rsidRDefault="00835F62" w:rsidP="00A80E4A">
      <w:pPr>
        <w:pStyle w:val="ListParagraph"/>
        <w:numPr>
          <w:ilvl w:val="0"/>
          <w:numId w:val="27"/>
        </w:numPr>
        <w:suppressAutoHyphens w:val="0"/>
        <w:spacing w:before="120" w:line="240" w:lineRule="auto"/>
        <w:rPr>
          <w:rFonts w:ascii="Arial MT" w:hAnsi="Arial MT"/>
          <w:sz w:val="22"/>
          <w:szCs w:val="22"/>
        </w:rPr>
      </w:pPr>
      <w:r w:rsidRPr="00835F62">
        <w:rPr>
          <w:rFonts w:ascii="Arial MT" w:eastAsia="TimesNewRomanPS-BoldMT" w:hAnsi="Arial MT" w:cs="Arial"/>
          <w:sz w:val="22"/>
          <w:szCs w:val="22"/>
        </w:rPr>
        <w:t xml:space="preserve">Уколико група </w:t>
      </w:r>
      <w:r w:rsidR="00785448">
        <w:rPr>
          <w:rFonts w:ascii="Arial MT" w:eastAsia="TimesNewRomanPS-BoldMT" w:hAnsi="Arial MT" w:cs="Arial"/>
          <w:sz w:val="22"/>
          <w:szCs w:val="22"/>
        </w:rPr>
        <w:t>Понуђач</w:t>
      </w:r>
      <w:r w:rsidRPr="00835F62">
        <w:rPr>
          <w:rFonts w:ascii="Arial MT" w:eastAsia="TimesNewRomanPS-BoldMT" w:hAnsi="Arial MT" w:cs="Arial"/>
          <w:sz w:val="22"/>
          <w:szCs w:val="22"/>
        </w:rPr>
        <w:t xml:space="preserve">а подноси заједничку понуду овај образац потписује и оверава Носилац посла испред групе </w:t>
      </w:r>
      <w:r w:rsidR="00785448">
        <w:rPr>
          <w:rFonts w:ascii="Arial MT" w:eastAsia="TimesNewRomanPS-BoldMT" w:hAnsi="Arial MT" w:cs="Arial"/>
          <w:sz w:val="22"/>
          <w:szCs w:val="22"/>
        </w:rPr>
        <w:t>Понуђач</w:t>
      </w:r>
      <w:r w:rsidRPr="00835F62">
        <w:rPr>
          <w:rFonts w:ascii="Arial MT" w:eastAsia="TimesNewRomanPS-BoldMT" w:hAnsi="Arial MT" w:cs="Arial"/>
          <w:sz w:val="22"/>
          <w:szCs w:val="22"/>
        </w:rPr>
        <w:t>а.</w:t>
      </w:r>
    </w:p>
    <w:p w:rsidR="00835F62" w:rsidRPr="00835F62" w:rsidRDefault="00835F62" w:rsidP="00A80E4A">
      <w:pPr>
        <w:pStyle w:val="ListParagraph"/>
        <w:numPr>
          <w:ilvl w:val="0"/>
          <w:numId w:val="27"/>
        </w:numPr>
        <w:suppressAutoHyphens w:val="0"/>
        <w:spacing w:before="120" w:line="240" w:lineRule="auto"/>
        <w:rPr>
          <w:rFonts w:ascii="Arial MT" w:hAnsi="Arial MT"/>
          <w:sz w:val="22"/>
          <w:szCs w:val="22"/>
        </w:rPr>
      </w:pPr>
      <w:bookmarkStart w:id="72" w:name="_Toc442559941"/>
      <w:r w:rsidRPr="00835F62">
        <w:rPr>
          <w:rFonts w:ascii="Arial MT" w:hAnsi="Arial MT" w:cs="Arial"/>
          <w:sz w:val="22"/>
          <w:szCs w:val="22"/>
        </w:rPr>
        <w:t>Приликом подношења понуде овај образац копирати у потребном броју примерака.</w:t>
      </w:r>
    </w:p>
    <w:p w:rsidR="00835F62" w:rsidRPr="00835F62" w:rsidRDefault="00785448" w:rsidP="00A80E4A">
      <w:pPr>
        <w:pStyle w:val="ListParagraph"/>
        <w:numPr>
          <w:ilvl w:val="0"/>
          <w:numId w:val="27"/>
        </w:numPr>
        <w:suppressAutoHyphens w:val="0"/>
        <w:spacing w:before="120" w:line="240" w:lineRule="auto"/>
        <w:rPr>
          <w:rFonts w:ascii="Arial MT" w:hAnsi="Arial MT"/>
          <w:sz w:val="22"/>
          <w:szCs w:val="22"/>
        </w:rPr>
      </w:pPr>
      <w:r>
        <w:rPr>
          <w:rFonts w:ascii="Arial MT" w:eastAsia="TimesNewRomanPS-BoldMT" w:hAnsi="Arial MT" w:cs="Arial"/>
          <w:sz w:val="22"/>
          <w:szCs w:val="22"/>
        </w:rPr>
        <w:t>Понуђач</w:t>
      </w:r>
      <w:r w:rsidR="00835F62" w:rsidRPr="00835F62">
        <w:rPr>
          <w:rFonts w:ascii="Arial MT" w:eastAsia="TimesNewRomanPS-BoldMT" w:hAnsi="Arial MT" w:cs="Arial"/>
          <w:sz w:val="22"/>
          <w:szCs w:val="22"/>
        </w:rPr>
        <w:t xml:space="preserve">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 у смислу члана 82. став 1. тачка 3) Закона</w:t>
      </w:r>
    </w:p>
    <w:p w:rsidR="00835F62" w:rsidRPr="00835F62" w:rsidRDefault="00835F62" w:rsidP="00A80E4A">
      <w:pPr>
        <w:pStyle w:val="ListParagraph"/>
        <w:suppressAutoHyphens w:val="0"/>
        <w:spacing w:before="120" w:line="240" w:lineRule="auto"/>
        <w:rPr>
          <w:rFonts w:ascii="Arial MT" w:hAnsi="Arial MT"/>
          <w:sz w:val="22"/>
          <w:szCs w:val="22"/>
        </w:rPr>
      </w:pPr>
    </w:p>
    <w:p w:rsidR="00835F62" w:rsidRDefault="00835F62" w:rsidP="00835F62">
      <w:pPr>
        <w:pStyle w:val="ListParagraph"/>
        <w:suppressAutoHyphens w:val="0"/>
        <w:spacing w:before="120"/>
        <w:rPr>
          <w:rFonts w:ascii="Arial MT" w:hAnsi="Arial MT"/>
          <w:sz w:val="22"/>
          <w:szCs w:val="22"/>
        </w:rPr>
      </w:pPr>
    </w:p>
    <w:p w:rsidR="00A82FB3" w:rsidRDefault="00A82FB3" w:rsidP="00835F62">
      <w:pPr>
        <w:pStyle w:val="ListParagraph"/>
        <w:suppressAutoHyphens w:val="0"/>
        <w:spacing w:before="120"/>
        <w:rPr>
          <w:rFonts w:ascii="Arial MT" w:hAnsi="Arial MT"/>
          <w:sz w:val="22"/>
          <w:szCs w:val="22"/>
        </w:rPr>
      </w:pPr>
    </w:p>
    <w:p w:rsidR="0076151D" w:rsidRDefault="0076151D" w:rsidP="00835F62">
      <w:pPr>
        <w:pStyle w:val="ListParagraph"/>
        <w:suppressAutoHyphens w:val="0"/>
        <w:spacing w:before="120"/>
        <w:rPr>
          <w:rFonts w:ascii="Arial MT" w:hAnsi="Arial MT"/>
          <w:sz w:val="22"/>
          <w:szCs w:val="22"/>
        </w:rPr>
      </w:pPr>
    </w:p>
    <w:bookmarkEnd w:id="72"/>
    <w:p w:rsidR="008D2767" w:rsidRDefault="008D2767" w:rsidP="008D2767">
      <w:pPr>
        <w:autoSpaceDE w:val="0"/>
        <w:spacing w:before="120"/>
        <w:jc w:val="right"/>
        <w:rPr>
          <w:rFonts w:ascii="Arial MT" w:hAnsi="Arial MT" w:cs="Arial"/>
          <w:b/>
          <w:kern w:val="0"/>
          <w:sz w:val="24"/>
          <w:szCs w:val="24"/>
          <w:lang w:val="sr-Cyrl-RS"/>
        </w:rPr>
      </w:pPr>
      <w:r>
        <w:rPr>
          <w:rFonts w:ascii="Arial MT" w:hAnsi="Arial MT" w:cs="Arial"/>
          <w:b/>
          <w:kern w:val="0"/>
          <w:sz w:val="24"/>
          <w:szCs w:val="24"/>
        </w:rPr>
        <w:lastRenderedPageBreak/>
        <w:t>ОБРАЗАЦ 6А</w:t>
      </w:r>
    </w:p>
    <w:p w:rsidR="00CE72AC" w:rsidRDefault="00CE72AC" w:rsidP="00CE72AC">
      <w:pPr>
        <w:suppressAutoHyphens w:val="0"/>
        <w:autoSpaceDE w:val="0"/>
        <w:spacing w:before="120"/>
        <w:jc w:val="center"/>
        <w:rPr>
          <w:rFonts w:ascii="Arial MT" w:hAnsi="Arial MT"/>
          <w:kern w:val="0"/>
          <w:sz w:val="24"/>
          <w:szCs w:val="24"/>
        </w:rPr>
      </w:pPr>
      <w:r>
        <w:rPr>
          <w:rFonts w:ascii="Arial MT" w:hAnsi="Arial MT" w:cs="Arial"/>
          <w:b/>
          <w:kern w:val="0"/>
          <w:sz w:val="24"/>
          <w:szCs w:val="24"/>
        </w:rPr>
        <w:t>ПОТВРДА О РЕФЕРЕНТНИМ НАБАВКАМА</w:t>
      </w:r>
    </w:p>
    <w:p w:rsidR="00CE72AC" w:rsidRDefault="00CE72AC" w:rsidP="00CE72AC">
      <w:pPr>
        <w:suppressAutoHyphens w:val="0"/>
        <w:autoSpaceDE w:val="0"/>
        <w:spacing w:before="120"/>
        <w:jc w:val="center"/>
        <w:rPr>
          <w:rFonts w:ascii="Arial MT" w:hAnsi="Arial MT" w:cs="Arial"/>
          <w:kern w:val="0"/>
          <w:sz w:val="24"/>
          <w:szCs w:val="24"/>
        </w:rPr>
      </w:pPr>
    </w:p>
    <w:p w:rsidR="00CE72AC" w:rsidRDefault="00CE72AC" w:rsidP="00CE72AC">
      <w:pPr>
        <w:tabs>
          <w:tab w:val="left" w:pos="0"/>
          <w:tab w:val="left" w:pos="330"/>
          <w:tab w:val="left" w:pos="540"/>
        </w:tabs>
        <w:suppressAutoHyphens w:val="0"/>
        <w:autoSpaceDE w:val="0"/>
        <w:rPr>
          <w:rFonts w:ascii="Arial MT" w:hAnsi="Arial MT"/>
          <w:kern w:val="0"/>
          <w:sz w:val="24"/>
          <w:szCs w:val="24"/>
        </w:rPr>
      </w:pPr>
      <w:r>
        <w:rPr>
          <w:rFonts w:ascii="Arial MT" w:eastAsia="Calibri" w:hAnsi="Arial MT" w:cs="Arial"/>
          <w:kern w:val="0"/>
          <w:sz w:val="24"/>
          <w:szCs w:val="24"/>
          <w:lang w:val="ru-RU"/>
        </w:rPr>
        <w:t>Наручилац односно корисник предметних услуга:</w:t>
      </w:r>
    </w:p>
    <w:p w:rsidR="00CE72AC" w:rsidRDefault="00CE72AC" w:rsidP="00CE72AC">
      <w:pPr>
        <w:tabs>
          <w:tab w:val="left" w:pos="6"/>
          <w:tab w:val="left" w:pos="336"/>
          <w:tab w:val="left" w:pos="546"/>
        </w:tabs>
        <w:suppressAutoHyphens w:val="0"/>
        <w:autoSpaceDE w:val="0"/>
        <w:ind w:left="6"/>
        <w:jc w:val="both"/>
        <w:rPr>
          <w:rFonts w:ascii="Arial MT" w:hAnsi="Arial MT"/>
          <w:kern w:val="0"/>
          <w:sz w:val="24"/>
          <w:szCs w:val="24"/>
        </w:rPr>
      </w:pPr>
      <w:r>
        <w:rPr>
          <w:rFonts w:ascii="Arial MT" w:eastAsia="Calibri" w:hAnsi="Arial MT" w:cs="Arial"/>
          <w:kern w:val="0"/>
          <w:sz w:val="24"/>
          <w:szCs w:val="24"/>
        </w:rPr>
        <w:t xml:space="preserve">                                                  __________________________________________________________________</w:t>
      </w:r>
    </w:p>
    <w:p w:rsidR="00CE72AC" w:rsidRDefault="00CE72AC" w:rsidP="00CE72AC">
      <w:pPr>
        <w:tabs>
          <w:tab w:val="left" w:pos="6"/>
          <w:tab w:val="left" w:pos="336"/>
          <w:tab w:val="left" w:pos="546"/>
        </w:tabs>
        <w:suppressAutoHyphens w:val="0"/>
        <w:autoSpaceDE w:val="0"/>
        <w:ind w:left="6"/>
        <w:jc w:val="center"/>
        <w:rPr>
          <w:rFonts w:ascii="Arial MT" w:hAnsi="Arial MT"/>
          <w:kern w:val="0"/>
          <w:sz w:val="24"/>
          <w:szCs w:val="24"/>
        </w:rPr>
      </w:pPr>
      <w:r>
        <w:rPr>
          <w:rFonts w:ascii="Arial MT" w:hAnsi="Arial MT" w:cs="Arial"/>
          <w:bCs/>
          <w:kern w:val="0"/>
          <w:sz w:val="24"/>
          <w:szCs w:val="24"/>
        </w:rPr>
        <w:t xml:space="preserve">(назив и седиште </w:t>
      </w:r>
      <w:r w:rsidR="00892737">
        <w:rPr>
          <w:rFonts w:ascii="Arial MT" w:hAnsi="Arial MT" w:cs="Arial"/>
          <w:bCs/>
          <w:kern w:val="0"/>
          <w:sz w:val="24"/>
          <w:szCs w:val="24"/>
        </w:rPr>
        <w:t>Наручиоц</w:t>
      </w:r>
      <w:r>
        <w:rPr>
          <w:rFonts w:ascii="Arial MT" w:hAnsi="Arial MT" w:cs="Arial"/>
          <w:bCs/>
          <w:kern w:val="0"/>
          <w:sz w:val="24"/>
          <w:szCs w:val="24"/>
        </w:rPr>
        <w:t>а)</w:t>
      </w:r>
    </w:p>
    <w:p w:rsidR="00CE72AC" w:rsidRDefault="00CE72AC" w:rsidP="00CE72AC">
      <w:pPr>
        <w:suppressAutoHyphens w:val="0"/>
        <w:autoSpaceDE w:val="0"/>
        <w:spacing w:before="120"/>
        <w:rPr>
          <w:rFonts w:ascii="Arial MT" w:hAnsi="Arial MT"/>
          <w:kern w:val="0"/>
          <w:sz w:val="24"/>
          <w:szCs w:val="24"/>
        </w:rPr>
      </w:pPr>
      <w:r>
        <w:rPr>
          <w:rFonts w:ascii="Arial MT" w:hAnsi="Arial MT" w:cs="Arial"/>
          <w:kern w:val="0"/>
          <w:sz w:val="24"/>
          <w:szCs w:val="24"/>
        </w:rPr>
        <w:t>Лице за контакт:      ___________________________________________________________________</w:t>
      </w:r>
    </w:p>
    <w:p w:rsidR="00CE72AC" w:rsidRDefault="00CE72AC" w:rsidP="00CE72AC">
      <w:pPr>
        <w:suppressAutoHyphens w:val="0"/>
        <w:autoSpaceDE w:val="0"/>
        <w:spacing w:before="120"/>
        <w:jc w:val="center"/>
        <w:rPr>
          <w:rFonts w:ascii="Arial MT" w:hAnsi="Arial MT"/>
          <w:kern w:val="0"/>
          <w:sz w:val="24"/>
          <w:szCs w:val="24"/>
        </w:rPr>
      </w:pPr>
      <w:r>
        <w:rPr>
          <w:rFonts w:ascii="Arial MT" w:hAnsi="Arial MT" w:cs="Arial"/>
          <w:kern w:val="0"/>
          <w:sz w:val="24"/>
          <w:szCs w:val="24"/>
        </w:rPr>
        <w:t>(име, презиме,  контакт телефон)</w:t>
      </w:r>
    </w:p>
    <w:p w:rsidR="00CE72AC" w:rsidRDefault="00CE72AC" w:rsidP="00CE72AC">
      <w:pPr>
        <w:suppressAutoHyphens w:val="0"/>
        <w:autoSpaceDE w:val="0"/>
        <w:spacing w:before="120"/>
        <w:rPr>
          <w:rFonts w:ascii="Arial MT" w:hAnsi="Arial MT"/>
          <w:kern w:val="0"/>
          <w:sz w:val="24"/>
          <w:szCs w:val="24"/>
        </w:rPr>
      </w:pPr>
      <w:r>
        <w:rPr>
          <w:rFonts w:ascii="Arial MT" w:hAnsi="Arial MT" w:cs="Arial"/>
          <w:kern w:val="0"/>
          <w:sz w:val="24"/>
          <w:szCs w:val="24"/>
        </w:rPr>
        <w:t>Овим путем потврђујем да је __________________________________________________________________</w:t>
      </w:r>
    </w:p>
    <w:p w:rsidR="00CE72AC" w:rsidRDefault="00CE72AC" w:rsidP="00CE72AC">
      <w:pPr>
        <w:suppressAutoHyphens w:val="0"/>
        <w:autoSpaceDE w:val="0"/>
        <w:spacing w:before="120"/>
        <w:jc w:val="center"/>
        <w:rPr>
          <w:rFonts w:ascii="Arial MT" w:hAnsi="Arial MT"/>
          <w:kern w:val="0"/>
          <w:sz w:val="24"/>
          <w:szCs w:val="24"/>
        </w:rPr>
      </w:pPr>
      <w:r>
        <w:rPr>
          <w:rFonts w:ascii="Arial MT" w:hAnsi="Arial MT" w:cs="Arial"/>
          <w:kern w:val="0"/>
          <w:sz w:val="24"/>
          <w:szCs w:val="24"/>
        </w:rPr>
        <w:t xml:space="preserve">(навести назив седиште  </w:t>
      </w:r>
      <w:r w:rsidR="00785448">
        <w:rPr>
          <w:rFonts w:ascii="Arial MT" w:hAnsi="Arial MT" w:cs="Arial"/>
          <w:kern w:val="0"/>
          <w:sz w:val="24"/>
          <w:szCs w:val="24"/>
        </w:rPr>
        <w:t>Понуђач</w:t>
      </w:r>
      <w:r>
        <w:rPr>
          <w:rFonts w:ascii="Arial MT" w:hAnsi="Arial MT" w:cs="Arial"/>
          <w:kern w:val="0"/>
          <w:sz w:val="24"/>
          <w:szCs w:val="24"/>
        </w:rPr>
        <w:t>а)</w:t>
      </w:r>
    </w:p>
    <w:p w:rsidR="00CE72AC" w:rsidRDefault="00CE72AC" w:rsidP="00CE72AC">
      <w:pPr>
        <w:suppressAutoHyphens w:val="0"/>
        <w:autoSpaceDE w:val="0"/>
        <w:spacing w:before="120"/>
        <w:jc w:val="both"/>
        <w:rPr>
          <w:rFonts w:ascii="Arial MT" w:hAnsi="Arial MT"/>
          <w:kern w:val="0"/>
          <w:sz w:val="24"/>
          <w:szCs w:val="24"/>
        </w:rPr>
      </w:pPr>
      <w:r>
        <w:rPr>
          <w:rFonts w:ascii="Arial MT" w:hAnsi="Arial MT" w:cs="Arial"/>
          <w:kern w:val="0"/>
          <w:sz w:val="24"/>
          <w:szCs w:val="24"/>
        </w:rPr>
        <w:t>за наше потребе извршио:</w:t>
      </w:r>
    </w:p>
    <w:p w:rsidR="00CE72AC" w:rsidRPr="0026090C" w:rsidRDefault="0026090C" w:rsidP="00CE72AC">
      <w:pPr>
        <w:suppressAutoHyphens w:val="0"/>
        <w:autoSpaceDE w:val="0"/>
        <w:spacing w:before="120"/>
        <w:jc w:val="both"/>
        <w:rPr>
          <w:rFonts w:ascii="Arial MT" w:hAnsi="Arial MT"/>
          <w:kern w:val="0"/>
          <w:sz w:val="24"/>
          <w:szCs w:val="24"/>
          <w:lang w:val="sr-Cyrl-RS"/>
        </w:rPr>
      </w:pPr>
      <w:r>
        <w:rPr>
          <w:rFonts w:ascii="Arial MT" w:hAnsi="Arial MT" w:cs="Arial"/>
          <w:kern w:val="0"/>
          <w:sz w:val="24"/>
          <w:szCs w:val="24"/>
          <w:lang w:val="sr-Cyrl-RS"/>
        </w:rPr>
        <w:t>Услуге Поправке</w:t>
      </w:r>
      <w:r w:rsidRPr="0026090C">
        <w:rPr>
          <w:rFonts w:ascii="Arial MT" w:hAnsi="Arial MT" w:cs="Arial"/>
          <w:kern w:val="0"/>
          <w:sz w:val="24"/>
          <w:szCs w:val="24"/>
          <w:lang w:val="sr-Cyrl-RS"/>
        </w:rPr>
        <w:t xml:space="preserve"> погонских, помоћних електро мотора на електро локомотивама LEW, и дизел локомотивама 621</w:t>
      </w:r>
      <w:r>
        <w:rPr>
          <w:rFonts w:ascii="Arial MT" w:hAnsi="Arial MT"/>
          <w:kern w:val="0"/>
          <w:sz w:val="24"/>
          <w:szCs w:val="24"/>
          <w:lang w:val="sr-Cyrl-RS"/>
        </w:rPr>
        <w:t xml:space="preserve"> </w:t>
      </w:r>
      <w:r w:rsidR="00CE72AC">
        <w:rPr>
          <w:rFonts w:ascii="Arial MT" w:hAnsi="Arial MT" w:cs="Arial"/>
          <w:kern w:val="0"/>
          <w:sz w:val="24"/>
          <w:szCs w:val="24"/>
        </w:rPr>
        <w:t>у уговореном року, обиму и квалитету и да у гарантном року није било рекламација на исте.</w:t>
      </w:r>
    </w:p>
    <w:tbl>
      <w:tblPr>
        <w:tblW w:w="9015" w:type="dxa"/>
        <w:tblInd w:w="-108" w:type="dxa"/>
        <w:tblLayout w:type="fixed"/>
        <w:tblCellMar>
          <w:left w:w="10" w:type="dxa"/>
          <w:right w:w="10" w:type="dxa"/>
        </w:tblCellMar>
        <w:tblLook w:val="04A0" w:firstRow="1" w:lastRow="0" w:firstColumn="1" w:lastColumn="0" w:noHBand="0" w:noVBand="1"/>
      </w:tblPr>
      <w:tblGrid>
        <w:gridCol w:w="2144"/>
        <w:gridCol w:w="2161"/>
        <w:gridCol w:w="2365"/>
        <w:gridCol w:w="2345"/>
      </w:tblGrid>
      <w:tr w:rsidR="00CE72AC" w:rsidTr="0018090D">
        <w:trPr>
          <w:trHeight w:val="1074"/>
        </w:trPr>
        <w:tc>
          <w:tcPr>
            <w:tcW w:w="21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rsidR="00CE72AC" w:rsidRDefault="00CE72AC" w:rsidP="0018090D">
            <w:pPr>
              <w:suppressAutoHyphens w:val="0"/>
              <w:autoSpaceDE w:val="0"/>
              <w:spacing w:before="120" w:line="256" w:lineRule="auto"/>
              <w:jc w:val="center"/>
              <w:rPr>
                <w:rFonts w:ascii="Arial MT" w:hAnsi="Arial MT"/>
                <w:kern w:val="0"/>
                <w:sz w:val="24"/>
                <w:szCs w:val="24"/>
              </w:rPr>
            </w:pPr>
            <w:r>
              <w:rPr>
                <w:rFonts w:ascii="Arial MT" w:eastAsia="Calibri" w:hAnsi="Arial MT" w:cs="Arial"/>
                <w:kern w:val="0"/>
                <w:sz w:val="24"/>
                <w:szCs w:val="24"/>
              </w:rPr>
              <w:t>Датум  закључења уговора</w:t>
            </w:r>
          </w:p>
        </w:tc>
        <w:tc>
          <w:tcPr>
            <w:tcW w:w="21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CE72AC" w:rsidRDefault="00CE72AC" w:rsidP="0018090D">
            <w:pPr>
              <w:suppressAutoHyphens w:val="0"/>
              <w:autoSpaceDE w:val="0"/>
              <w:spacing w:before="120" w:line="256" w:lineRule="auto"/>
              <w:jc w:val="center"/>
              <w:rPr>
                <w:rFonts w:ascii="Arial MT" w:hAnsi="Arial MT"/>
                <w:kern w:val="0"/>
                <w:sz w:val="24"/>
                <w:szCs w:val="24"/>
              </w:rPr>
            </w:pPr>
            <w:r>
              <w:rPr>
                <w:rFonts w:ascii="Arial MT" w:eastAsia="Calibri" w:hAnsi="Arial MT" w:cs="Arial"/>
                <w:kern w:val="0"/>
                <w:sz w:val="24"/>
                <w:szCs w:val="24"/>
              </w:rPr>
              <w:t>Датум реализације уговора</w:t>
            </w:r>
          </w:p>
        </w:tc>
        <w:tc>
          <w:tcPr>
            <w:tcW w:w="23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rsidR="00CE72AC" w:rsidRPr="001B5B45" w:rsidRDefault="00CE72AC" w:rsidP="0018090D">
            <w:pPr>
              <w:suppressAutoHyphens w:val="0"/>
              <w:autoSpaceDE w:val="0"/>
              <w:spacing w:before="120" w:line="256" w:lineRule="auto"/>
              <w:jc w:val="center"/>
              <w:rPr>
                <w:rFonts w:ascii="Arial MT" w:hAnsi="Arial MT"/>
                <w:kern w:val="0"/>
                <w:sz w:val="24"/>
                <w:szCs w:val="24"/>
                <w:lang w:val="sr-Cyrl-RS"/>
              </w:rPr>
            </w:pPr>
            <w:r>
              <w:rPr>
                <w:rFonts w:ascii="Arial MT" w:eastAsia="Calibri" w:hAnsi="Arial MT" w:cs="Arial"/>
                <w:kern w:val="0"/>
                <w:sz w:val="24"/>
                <w:szCs w:val="24"/>
              </w:rPr>
              <w:t>Вредност уговора без ПДВ</w:t>
            </w:r>
            <w:r>
              <w:rPr>
                <w:rFonts w:ascii="Arial MT" w:eastAsia="Calibri" w:hAnsi="Arial MT" w:cs="Arial"/>
                <w:kern w:val="0"/>
                <w:sz w:val="24"/>
                <w:szCs w:val="24"/>
                <w:lang w:val="sr-Cyrl-RS"/>
              </w:rPr>
              <w:t>-а</w:t>
            </w:r>
          </w:p>
        </w:tc>
        <w:tc>
          <w:tcPr>
            <w:tcW w:w="23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rsidR="00CE72AC" w:rsidRPr="001B5B45" w:rsidRDefault="00CE72AC" w:rsidP="0018090D">
            <w:pPr>
              <w:suppressAutoHyphens w:val="0"/>
              <w:autoSpaceDE w:val="0"/>
              <w:spacing w:before="120" w:line="256" w:lineRule="auto"/>
              <w:jc w:val="center"/>
              <w:rPr>
                <w:rFonts w:ascii="Arial MT" w:hAnsi="Arial MT"/>
                <w:kern w:val="0"/>
                <w:sz w:val="24"/>
                <w:szCs w:val="24"/>
                <w:lang w:val="sr-Cyrl-RS"/>
              </w:rPr>
            </w:pPr>
            <w:r>
              <w:rPr>
                <w:rFonts w:ascii="Arial MT" w:eastAsia="Calibri" w:hAnsi="Arial MT" w:cs="Arial"/>
                <w:kern w:val="0"/>
                <w:sz w:val="24"/>
                <w:szCs w:val="24"/>
              </w:rPr>
              <w:t>Вредност извршених услуга без ПДВ</w:t>
            </w:r>
            <w:r>
              <w:rPr>
                <w:rFonts w:ascii="Arial MT" w:eastAsia="Calibri" w:hAnsi="Arial MT" w:cs="Arial"/>
                <w:kern w:val="0"/>
                <w:sz w:val="24"/>
                <w:szCs w:val="24"/>
                <w:lang w:val="sr-Cyrl-RS"/>
              </w:rPr>
              <w:t>-а</w:t>
            </w:r>
          </w:p>
          <w:p w:rsidR="00CE72AC" w:rsidRPr="0018610F" w:rsidRDefault="00CE72AC" w:rsidP="0018090D">
            <w:pPr>
              <w:suppressAutoHyphens w:val="0"/>
              <w:autoSpaceDE w:val="0"/>
              <w:spacing w:before="120" w:line="256" w:lineRule="auto"/>
              <w:jc w:val="center"/>
              <w:rPr>
                <w:rFonts w:ascii="Arial MT" w:hAnsi="Arial MT"/>
                <w:kern w:val="0"/>
                <w:sz w:val="24"/>
                <w:szCs w:val="24"/>
                <w:lang w:val="sr-Cyrl-RS"/>
              </w:rPr>
            </w:pPr>
            <w:r>
              <w:rPr>
                <w:rFonts w:ascii="Arial MT" w:eastAsia="Calibri" w:hAnsi="Arial MT" w:cs="Arial"/>
                <w:kern w:val="0"/>
                <w:sz w:val="24"/>
                <w:szCs w:val="24"/>
              </w:rPr>
              <w:t>Дин</w:t>
            </w:r>
          </w:p>
        </w:tc>
      </w:tr>
      <w:tr w:rsidR="00CE72AC" w:rsidTr="0018090D">
        <w:tc>
          <w:tcPr>
            <w:tcW w:w="21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E72AC" w:rsidRDefault="00CE72AC" w:rsidP="0018090D">
            <w:pPr>
              <w:suppressAutoHyphens w:val="0"/>
              <w:autoSpaceDE w:val="0"/>
              <w:spacing w:before="120" w:line="256" w:lineRule="auto"/>
              <w:jc w:val="both"/>
              <w:rPr>
                <w:rFonts w:ascii="Arial MT" w:eastAsia="Calibri" w:hAnsi="Arial MT" w:cs="Arial"/>
                <w:kern w:val="0"/>
                <w:sz w:val="24"/>
                <w:szCs w:val="24"/>
              </w:rPr>
            </w:pPr>
          </w:p>
        </w:tc>
        <w:tc>
          <w:tcPr>
            <w:tcW w:w="21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E72AC" w:rsidRDefault="00CE72AC" w:rsidP="0018090D">
            <w:pPr>
              <w:suppressAutoHyphens w:val="0"/>
              <w:autoSpaceDE w:val="0"/>
              <w:spacing w:before="120" w:line="256" w:lineRule="auto"/>
              <w:jc w:val="both"/>
              <w:rPr>
                <w:rFonts w:ascii="Arial MT" w:eastAsia="Calibri" w:hAnsi="Arial MT" w:cs="Arial"/>
                <w:kern w:val="0"/>
                <w:sz w:val="24"/>
                <w:szCs w:val="24"/>
              </w:rPr>
            </w:pPr>
          </w:p>
        </w:tc>
        <w:tc>
          <w:tcPr>
            <w:tcW w:w="23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E72AC" w:rsidRDefault="00CE72AC" w:rsidP="0018090D">
            <w:pPr>
              <w:suppressAutoHyphens w:val="0"/>
              <w:autoSpaceDE w:val="0"/>
              <w:spacing w:before="120" w:line="256" w:lineRule="auto"/>
              <w:jc w:val="both"/>
              <w:rPr>
                <w:rFonts w:ascii="Arial MT" w:eastAsia="Calibri" w:hAnsi="Arial MT" w:cs="Arial"/>
                <w:kern w:val="0"/>
                <w:sz w:val="24"/>
                <w:szCs w:val="24"/>
              </w:rPr>
            </w:pPr>
          </w:p>
        </w:tc>
        <w:tc>
          <w:tcPr>
            <w:tcW w:w="23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E72AC" w:rsidRDefault="00CE72AC" w:rsidP="0018090D">
            <w:pPr>
              <w:suppressAutoHyphens w:val="0"/>
              <w:autoSpaceDE w:val="0"/>
              <w:spacing w:before="120" w:line="256" w:lineRule="auto"/>
              <w:jc w:val="both"/>
              <w:rPr>
                <w:rFonts w:ascii="Arial MT" w:eastAsia="Calibri" w:hAnsi="Arial MT" w:cs="Arial"/>
                <w:kern w:val="0"/>
                <w:sz w:val="24"/>
                <w:szCs w:val="24"/>
              </w:rPr>
            </w:pPr>
          </w:p>
        </w:tc>
      </w:tr>
      <w:tr w:rsidR="00CE72AC" w:rsidTr="0018090D">
        <w:tc>
          <w:tcPr>
            <w:tcW w:w="21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E72AC" w:rsidRDefault="00CE72AC" w:rsidP="0018090D">
            <w:pPr>
              <w:suppressAutoHyphens w:val="0"/>
              <w:autoSpaceDE w:val="0"/>
              <w:spacing w:before="120" w:line="256" w:lineRule="auto"/>
              <w:jc w:val="both"/>
              <w:rPr>
                <w:rFonts w:ascii="Arial MT" w:eastAsia="Calibri" w:hAnsi="Arial MT" w:cs="Arial"/>
                <w:kern w:val="0"/>
                <w:sz w:val="24"/>
                <w:szCs w:val="24"/>
              </w:rPr>
            </w:pPr>
          </w:p>
        </w:tc>
        <w:tc>
          <w:tcPr>
            <w:tcW w:w="21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E72AC" w:rsidRDefault="00CE72AC" w:rsidP="0018090D">
            <w:pPr>
              <w:suppressAutoHyphens w:val="0"/>
              <w:autoSpaceDE w:val="0"/>
              <w:spacing w:before="120" w:line="256" w:lineRule="auto"/>
              <w:jc w:val="both"/>
              <w:rPr>
                <w:rFonts w:ascii="Arial MT" w:eastAsia="Calibri" w:hAnsi="Arial MT" w:cs="Arial"/>
                <w:kern w:val="0"/>
                <w:sz w:val="24"/>
                <w:szCs w:val="24"/>
              </w:rPr>
            </w:pPr>
          </w:p>
        </w:tc>
        <w:tc>
          <w:tcPr>
            <w:tcW w:w="23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E72AC" w:rsidRDefault="00CE72AC" w:rsidP="0018090D">
            <w:pPr>
              <w:suppressAutoHyphens w:val="0"/>
              <w:autoSpaceDE w:val="0"/>
              <w:spacing w:before="120" w:line="256" w:lineRule="auto"/>
              <w:jc w:val="both"/>
              <w:rPr>
                <w:rFonts w:ascii="Arial MT" w:eastAsia="Calibri" w:hAnsi="Arial MT" w:cs="Arial"/>
                <w:kern w:val="0"/>
                <w:sz w:val="24"/>
                <w:szCs w:val="24"/>
              </w:rPr>
            </w:pPr>
          </w:p>
        </w:tc>
        <w:tc>
          <w:tcPr>
            <w:tcW w:w="23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E72AC" w:rsidRDefault="00CE72AC" w:rsidP="0018090D">
            <w:pPr>
              <w:suppressAutoHyphens w:val="0"/>
              <w:autoSpaceDE w:val="0"/>
              <w:spacing w:before="120" w:line="256" w:lineRule="auto"/>
              <w:jc w:val="both"/>
              <w:rPr>
                <w:rFonts w:ascii="Arial MT" w:eastAsia="Calibri" w:hAnsi="Arial MT" w:cs="Arial"/>
                <w:kern w:val="0"/>
                <w:sz w:val="24"/>
                <w:szCs w:val="24"/>
              </w:rPr>
            </w:pPr>
          </w:p>
        </w:tc>
      </w:tr>
      <w:tr w:rsidR="00CE72AC" w:rsidTr="0018090D">
        <w:tc>
          <w:tcPr>
            <w:tcW w:w="21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E72AC" w:rsidRDefault="00CE72AC" w:rsidP="0018090D">
            <w:pPr>
              <w:suppressAutoHyphens w:val="0"/>
              <w:autoSpaceDE w:val="0"/>
              <w:spacing w:before="120" w:line="256" w:lineRule="auto"/>
              <w:jc w:val="both"/>
              <w:rPr>
                <w:rFonts w:ascii="Arial MT" w:eastAsia="Calibri" w:hAnsi="Arial MT" w:cs="Arial"/>
                <w:kern w:val="0"/>
                <w:sz w:val="24"/>
                <w:szCs w:val="24"/>
              </w:rPr>
            </w:pPr>
          </w:p>
        </w:tc>
        <w:tc>
          <w:tcPr>
            <w:tcW w:w="21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E72AC" w:rsidRDefault="00CE72AC" w:rsidP="0018090D">
            <w:pPr>
              <w:suppressAutoHyphens w:val="0"/>
              <w:autoSpaceDE w:val="0"/>
              <w:spacing w:before="120" w:line="256" w:lineRule="auto"/>
              <w:jc w:val="both"/>
              <w:rPr>
                <w:rFonts w:ascii="Arial MT" w:eastAsia="Calibri" w:hAnsi="Arial MT" w:cs="Arial"/>
                <w:kern w:val="0"/>
                <w:sz w:val="24"/>
                <w:szCs w:val="24"/>
              </w:rPr>
            </w:pPr>
          </w:p>
        </w:tc>
        <w:tc>
          <w:tcPr>
            <w:tcW w:w="23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E72AC" w:rsidRDefault="00CE72AC" w:rsidP="0018090D">
            <w:pPr>
              <w:suppressAutoHyphens w:val="0"/>
              <w:autoSpaceDE w:val="0"/>
              <w:spacing w:before="120" w:line="256" w:lineRule="auto"/>
              <w:jc w:val="both"/>
              <w:rPr>
                <w:rFonts w:ascii="Arial MT" w:eastAsia="Calibri" w:hAnsi="Arial MT" w:cs="Arial"/>
                <w:kern w:val="0"/>
                <w:sz w:val="24"/>
                <w:szCs w:val="24"/>
              </w:rPr>
            </w:pPr>
          </w:p>
        </w:tc>
        <w:tc>
          <w:tcPr>
            <w:tcW w:w="23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E72AC" w:rsidRDefault="00CE72AC" w:rsidP="0018090D">
            <w:pPr>
              <w:suppressAutoHyphens w:val="0"/>
              <w:autoSpaceDE w:val="0"/>
              <w:spacing w:before="120" w:line="256" w:lineRule="auto"/>
              <w:jc w:val="both"/>
              <w:rPr>
                <w:rFonts w:ascii="Arial MT" w:eastAsia="Calibri" w:hAnsi="Arial MT" w:cs="Arial"/>
                <w:kern w:val="0"/>
                <w:sz w:val="24"/>
                <w:szCs w:val="24"/>
              </w:rPr>
            </w:pPr>
          </w:p>
        </w:tc>
      </w:tr>
      <w:tr w:rsidR="00CE72AC" w:rsidTr="0018090D">
        <w:tc>
          <w:tcPr>
            <w:tcW w:w="21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E72AC" w:rsidRDefault="00CE72AC" w:rsidP="0018090D">
            <w:pPr>
              <w:suppressAutoHyphens w:val="0"/>
              <w:autoSpaceDE w:val="0"/>
              <w:spacing w:before="120" w:line="256" w:lineRule="auto"/>
              <w:jc w:val="both"/>
              <w:rPr>
                <w:rFonts w:ascii="Arial MT" w:eastAsia="Calibri" w:hAnsi="Arial MT" w:cs="Arial"/>
                <w:kern w:val="0"/>
                <w:sz w:val="24"/>
                <w:szCs w:val="24"/>
              </w:rPr>
            </w:pPr>
          </w:p>
        </w:tc>
        <w:tc>
          <w:tcPr>
            <w:tcW w:w="21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E72AC" w:rsidRDefault="00CE72AC" w:rsidP="0018090D">
            <w:pPr>
              <w:suppressAutoHyphens w:val="0"/>
              <w:autoSpaceDE w:val="0"/>
              <w:spacing w:before="120" w:line="256" w:lineRule="auto"/>
              <w:jc w:val="both"/>
              <w:rPr>
                <w:rFonts w:ascii="Arial MT" w:eastAsia="Calibri" w:hAnsi="Arial MT" w:cs="Arial"/>
                <w:kern w:val="0"/>
                <w:sz w:val="24"/>
                <w:szCs w:val="24"/>
              </w:rPr>
            </w:pPr>
          </w:p>
        </w:tc>
        <w:tc>
          <w:tcPr>
            <w:tcW w:w="23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E72AC" w:rsidRDefault="00CE72AC" w:rsidP="0018090D">
            <w:pPr>
              <w:suppressAutoHyphens w:val="0"/>
              <w:autoSpaceDE w:val="0"/>
              <w:spacing w:before="120" w:line="256" w:lineRule="auto"/>
              <w:jc w:val="both"/>
              <w:rPr>
                <w:rFonts w:ascii="Arial MT" w:eastAsia="Calibri" w:hAnsi="Arial MT" w:cs="Arial"/>
                <w:kern w:val="0"/>
                <w:sz w:val="24"/>
                <w:szCs w:val="24"/>
              </w:rPr>
            </w:pPr>
          </w:p>
        </w:tc>
        <w:tc>
          <w:tcPr>
            <w:tcW w:w="23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E72AC" w:rsidRDefault="00CE72AC" w:rsidP="0018090D">
            <w:pPr>
              <w:suppressAutoHyphens w:val="0"/>
              <w:autoSpaceDE w:val="0"/>
              <w:spacing w:before="120" w:line="256" w:lineRule="auto"/>
              <w:jc w:val="both"/>
              <w:rPr>
                <w:rFonts w:ascii="Arial MT" w:eastAsia="Calibri" w:hAnsi="Arial MT" w:cs="Arial"/>
                <w:kern w:val="0"/>
                <w:sz w:val="24"/>
                <w:szCs w:val="24"/>
              </w:rPr>
            </w:pPr>
          </w:p>
        </w:tc>
      </w:tr>
    </w:tbl>
    <w:p w:rsidR="00CE72AC" w:rsidRDefault="00CE72AC" w:rsidP="00CE72AC">
      <w:pPr>
        <w:suppressAutoHyphens w:val="0"/>
        <w:autoSpaceDE w:val="0"/>
        <w:spacing w:before="120"/>
        <w:jc w:val="both"/>
        <w:rPr>
          <w:rFonts w:ascii="Arial MT" w:hAnsi="Arial MT"/>
          <w:kern w:val="0"/>
          <w:sz w:val="24"/>
          <w:szCs w:val="24"/>
        </w:rPr>
      </w:pPr>
      <w:r>
        <w:rPr>
          <w:rFonts w:ascii="Arial MT" w:hAnsi="Arial MT" w:cs="Arial"/>
          <w:kern w:val="0"/>
          <w:sz w:val="24"/>
          <w:szCs w:val="24"/>
        </w:rPr>
        <w:tab/>
      </w:r>
    </w:p>
    <w:tbl>
      <w:tblPr>
        <w:tblW w:w="10035" w:type="dxa"/>
        <w:jc w:val="center"/>
        <w:tblLayout w:type="fixed"/>
        <w:tblCellMar>
          <w:left w:w="10" w:type="dxa"/>
          <w:right w:w="10" w:type="dxa"/>
        </w:tblCellMar>
        <w:tblLook w:val="04A0" w:firstRow="1" w:lastRow="0" w:firstColumn="1" w:lastColumn="0" w:noHBand="0" w:noVBand="1"/>
      </w:tblPr>
      <w:tblGrid>
        <w:gridCol w:w="3881"/>
        <w:gridCol w:w="2128"/>
        <w:gridCol w:w="4026"/>
      </w:tblGrid>
      <w:tr w:rsidR="00CE72AC" w:rsidTr="0018090D">
        <w:trPr>
          <w:jc w:val="center"/>
        </w:trPr>
        <w:tc>
          <w:tcPr>
            <w:tcW w:w="3880" w:type="dxa"/>
            <w:tcMar>
              <w:top w:w="0" w:type="dxa"/>
              <w:left w:w="108" w:type="dxa"/>
              <w:bottom w:w="0" w:type="dxa"/>
              <w:right w:w="108" w:type="dxa"/>
            </w:tcMar>
            <w:hideMark/>
          </w:tcPr>
          <w:p w:rsidR="00CE72AC" w:rsidRDefault="00CE72AC" w:rsidP="0018090D">
            <w:pPr>
              <w:suppressAutoHyphens w:val="0"/>
              <w:autoSpaceDE w:val="0"/>
              <w:spacing w:line="256" w:lineRule="auto"/>
              <w:jc w:val="center"/>
              <w:rPr>
                <w:rFonts w:ascii="Arial MT" w:hAnsi="Arial MT"/>
                <w:kern w:val="0"/>
                <w:sz w:val="24"/>
                <w:szCs w:val="24"/>
              </w:rPr>
            </w:pPr>
            <w:r>
              <w:rPr>
                <w:rFonts w:ascii="Arial MT" w:hAnsi="Arial MT" w:cs="Arial"/>
                <w:kern w:val="0"/>
                <w:sz w:val="24"/>
                <w:szCs w:val="24"/>
              </w:rPr>
              <w:t>Датум:</w:t>
            </w:r>
          </w:p>
        </w:tc>
        <w:tc>
          <w:tcPr>
            <w:tcW w:w="2127" w:type="dxa"/>
            <w:tcMar>
              <w:top w:w="0" w:type="dxa"/>
              <w:left w:w="108" w:type="dxa"/>
              <w:bottom w:w="0" w:type="dxa"/>
              <w:right w:w="108" w:type="dxa"/>
            </w:tcMar>
          </w:tcPr>
          <w:p w:rsidR="00CE72AC" w:rsidRDefault="00CE72AC" w:rsidP="0018090D">
            <w:pPr>
              <w:suppressAutoHyphens w:val="0"/>
              <w:autoSpaceDE w:val="0"/>
              <w:spacing w:line="256" w:lineRule="auto"/>
              <w:jc w:val="center"/>
              <w:rPr>
                <w:rFonts w:ascii="Arial MT" w:hAnsi="Arial MT" w:cs="Arial"/>
                <w:kern w:val="0"/>
                <w:sz w:val="24"/>
                <w:szCs w:val="24"/>
                <w:lang w:val="ru-RU"/>
              </w:rPr>
            </w:pPr>
          </w:p>
        </w:tc>
        <w:tc>
          <w:tcPr>
            <w:tcW w:w="4024" w:type="dxa"/>
            <w:tcMar>
              <w:top w:w="0" w:type="dxa"/>
              <w:left w:w="108" w:type="dxa"/>
              <w:bottom w:w="0" w:type="dxa"/>
              <w:right w:w="108" w:type="dxa"/>
            </w:tcMar>
            <w:hideMark/>
          </w:tcPr>
          <w:p w:rsidR="00CE72AC" w:rsidRDefault="00CE72AC" w:rsidP="0018090D">
            <w:pPr>
              <w:suppressAutoHyphens w:val="0"/>
              <w:autoSpaceDE w:val="0"/>
              <w:spacing w:line="256" w:lineRule="auto"/>
              <w:jc w:val="center"/>
              <w:rPr>
                <w:rFonts w:ascii="Arial MT" w:hAnsi="Arial MT"/>
                <w:kern w:val="0"/>
                <w:sz w:val="24"/>
                <w:szCs w:val="24"/>
              </w:rPr>
            </w:pPr>
            <w:r>
              <w:rPr>
                <w:rFonts w:ascii="Arial MT" w:hAnsi="Arial MT" w:cs="Arial"/>
                <w:kern w:val="0"/>
                <w:sz w:val="24"/>
                <w:szCs w:val="24"/>
              </w:rPr>
              <w:t>Наручилац/корисник услуга:</w:t>
            </w:r>
          </w:p>
        </w:tc>
      </w:tr>
      <w:tr w:rsidR="00CE72AC" w:rsidTr="0018090D">
        <w:trPr>
          <w:jc w:val="center"/>
        </w:trPr>
        <w:tc>
          <w:tcPr>
            <w:tcW w:w="3880" w:type="dxa"/>
            <w:tcMar>
              <w:top w:w="0" w:type="dxa"/>
              <w:left w:w="108" w:type="dxa"/>
              <w:bottom w:w="0" w:type="dxa"/>
              <w:right w:w="108" w:type="dxa"/>
            </w:tcMar>
          </w:tcPr>
          <w:p w:rsidR="00CE72AC" w:rsidRDefault="00CE72AC" w:rsidP="0018090D">
            <w:pPr>
              <w:suppressAutoHyphens w:val="0"/>
              <w:autoSpaceDE w:val="0"/>
              <w:spacing w:line="256" w:lineRule="auto"/>
              <w:jc w:val="center"/>
              <w:rPr>
                <w:rFonts w:ascii="Arial MT" w:hAnsi="Arial MT" w:cs="Arial"/>
                <w:kern w:val="0"/>
                <w:sz w:val="24"/>
                <w:szCs w:val="24"/>
              </w:rPr>
            </w:pPr>
          </w:p>
        </w:tc>
        <w:tc>
          <w:tcPr>
            <w:tcW w:w="2127" w:type="dxa"/>
            <w:tcMar>
              <w:top w:w="0" w:type="dxa"/>
              <w:left w:w="108" w:type="dxa"/>
              <w:bottom w:w="0" w:type="dxa"/>
              <w:right w:w="108" w:type="dxa"/>
            </w:tcMar>
            <w:hideMark/>
          </w:tcPr>
          <w:p w:rsidR="00CE72AC" w:rsidRDefault="00CE72AC" w:rsidP="0018090D">
            <w:pPr>
              <w:suppressAutoHyphens w:val="0"/>
              <w:autoSpaceDE w:val="0"/>
              <w:spacing w:line="256" w:lineRule="auto"/>
              <w:jc w:val="center"/>
              <w:rPr>
                <w:rFonts w:ascii="Arial MT" w:hAnsi="Arial MT"/>
                <w:kern w:val="0"/>
                <w:sz w:val="24"/>
                <w:szCs w:val="24"/>
              </w:rPr>
            </w:pPr>
            <w:r>
              <w:rPr>
                <w:rFonts w:ascii="Arial MT" w:hAnsi="Arial MT" w:cs="Arial"/>
                <w:kern w:val="0"/>
                <w:sz w:val="24"/>
                <w:szCs w:val="24"/>
              </w:rPr>
              <w:t>М.П.</w:t>
            </w:r>
          </w:p>
        </w:tc>
        <w:tc>
          <w:tcPr>
            <w:tcW w:w="4024" w:type="dxa"/>
            <w:tcMar>
              <w:top w:w="0" w:type="dxa"/>
              <w:left w:w="108" w:type="dxa"/>
              <w:bottom w:w="0" w:type="dxa"/>
              <w:right w:w="108" w:type="dxa"/>
            </w:tcMar>
          </w:tcPr>
          <w:p w:rsidR="00CE72AC" w:rsidRDefault="00CE72AC" w:rsidP="0018090D">
            <w:pPr>
              <w:suppressAutoHyphens w:val="0"/>
              <w:autoSpaceDE w:val="0"/>
              <w:spacing w:line="256" w:lineRule="auto"/>
              <w:jc w:val="center"/>
              <w:rPr>
                <w:rFonts w:ascii="Arial MT" w:hAnsi="Arial MT" w:cs="Arial"/>
                <w:kern w:val="0"/>
                <w:sz w:val="24"/>
                <w:szCs w:val="24"/>
                <w:lang w:val="ru-RU"/>
              </w:rPr>
            </w:pPr>
          </w:p>
        </w:tc>
      </w:tr>
      <w:tr w:rsidR="00CE72AC" w:rsidTr="0018090D">
        <w:trPr>
          <w:jc w:val="center"/>
        </w:trPr>
        <w:tc>
          <w:tcPr>
            <w:tcW w:w="3880" w:type="dxa"/>
            <w:tcBorders>
              <w:top w:val="nil"/>
              <w:left w:val="nil"/>
              <w:bottom w:val="single" w:sz="4" w:space="0" w:color="00000A"/>
              <w:right w:val="nil"/>
            </w:tcBorders>
            <w:tcMar>
              <w:top w:w="0" w:type="dxa"/>
              <w:left w:w="108" w:type="dxa"/>
              <w:bottom w:w="0" w:type="dxa"/>
              <w:right w:w="108" w:type="dxa"/>
            </w:tcMar>
          </w:tcPr>
          <w:p w:rsidR="00CE72AC" w:rsidRDefault="00CE72AC" w:rsidP="0018090D">
            <w:pPr>
              <w:suppressAutoHyphens w:val="0"/>
              <w:autoSpaceDE w:val="0"/>
              <w:spacing w:line="256" w:lineRule="auto"/>
              <w:jc w:val="center"/>
              <w:rPr>
                <w:rFonts w:ascii="Arial MT" w:hAnsi="Arial MT" w:cs="Arial"/>
                <w:kern w:val="0"/>
                <w:sz w:val="24"/>
                <w:szCs w:val="24"/>
              </w:rPr>
            </w:pPr>
          </w:p>
        </w:tc>
        <w:tc>
          <w:tcPr>
            <w:tcW w:w="2127" w:type="dxa"/>
            <w:tcMar>
              <w:top w:w="0" w:type="dxa"/>
              <w:left w:w="108" w:type="dxa"/>
              <w:bottom w:w="0" w:type="dxa"/>
              <w:right w:w="108" w:type="dxa"/>
            </w:tcMar>
          </w:tcPr>
          <w:p w:rsidR="00CE72AC" w:rsidRDefault="00CE72AC" w:rsidP="0018090D">
            <w:pPr>
              <w:suppressAutoHyphens w:val="0"/>
              <w:autoSpaceDE w:val="0"/>
              <w:spacing w:line="256" w:lineRule="auto"/>
              <w:jc w:val="center"/>
              <w:rPr>
                <w:rFonts w:ascii="Arial MT" w:hAnsi="Arial MT" w:cs="Arial"/>
                <w:kern w:val="0"/>
                <w:sz w:val="24"/>
                <w:szCs w:val="24"/>
                <w:lang w:val="ru-RU"/>
              </w:rPr>
            </w:pPr>
          </w:p>
        </w:tc>
        <w:tc>
          <w:tcPr>
            <w:tcW w:w="4024" w:type="dxa"/>
            <w:tcBorders>
              <w:top w:val="nil"/>
              <w:left w:val="nil"/>
              <w:bottom w:val="single" w:sz="4" w:space="0" w:color="00000A"/>
              <w:right w:val="nil"/>
            </w:tcBorders>
            <w:tcMar>
              <w:top w:w="0" w:type="dxa"/>
              <w:left w:w="108" w:type="dxa"/>
              <w:bottom w:w="0" w:type="dxa"/>
              <w:right w:w="108" w:type="dxa"/>
            </w:tcMar>
          </w:tcPr>
          <w:p w:rsidR="00CE72AC" w:rsidRDefault="00CE72AC" w:rsidP="0018090D">
            <w:pPr>
              <w:suppressAutoHyphens w:val="0"/>
              <w:autoSpaceDE w:val="0"/>
              <w:spacing w:line="256" w:lineRule="auto"/>
              <w:jc w:val="center"/>
              <w:rPr>
                <w:rFonts w:ascii="Arial MT" w:hAnsi="Arial MT" w:cs="Arial"/>
                <w:kern w:val="0"/>
                <w:sz w:val="24"/>
                <w:szCs w:val="24"/>
                <w:lang w:val="ru-RU"/>
              </w:rPr>
            </w:pPr>
          </w:p>
        </w:tc>
      </w:tr>
      <w:tr w:rsidR="00CE72AC" w:rsidTr="0018090D">
        <w:trPr>
          <w:trHeight w:val="389"/>
          <w:jc w:val="center"/>
        </w:trPr>
        <w:tc>
          <w:tcPr>
            <w:tcW w:w="3880" w:type="dxa"/>
            <w:tcBorders>
              <w:top w:val="single" w:sz="4" w:space="0" w:color="00000A"/>
              <w:left w:val="nil"/>
              <w:bottom w:val="nil"/>
              <w:right w:val="nil"/>
            </w:tcBorders>
            <w:tcMar>
              <w:top w:w="0" w:type="dxa"/>
              <w:left w:w="108" w:type="dxa"/>
              <w:bottom w:w="0" w:type="dxa"/>
              <w:right w:w="108" w:type="dxa"/>
            </w:tcMar>
          </w:tcPr>
          <w:p w:rsidR="00CE72AC" w:rsidRDefault="00CE72AC" w:rsidP="0018090D">
            <w:pPr>
              <w:suppressAutoHyphens w:val="0"/>
              <w:autoSpaceDE w:val="0"/>
              <w:spacing w:line="256" w:lineRule="auto"/>
              <w:jc w:val="center"/>
              <w:rPr>
                <w:rFonts w:ascii="Arial MT" w:hAnsi="Arial MT" w:cs="Arial"/>
                <w:kern w:val="0"/>
                <w:sz w:val="24"/>
                <w:szCs w:val="24"/>
              </w:rPr>
            </w:pPr>
          </w:p>
        </w:tc>
        <w:tc>
          <w:tcPr>
            <w:tcW w:w="2127" w:type="dxa"/>
            <w:tcMar>
              <w:top w:w="0" w:type="dxa"/>
              <w:left w:w="108" w:type="dxa"/>
              <w:bottom w:w="0" w:type="dxa"/>
              <w:right w:w="108" w:type="dxa"/>
            </w:tcMar>
          </w:tcPr>
          <w:p w:rsidR="00CE72AC" w:rsidRDefault="00CE72AC" w:rsidP="0018090D">
            <w:pPr>
              <w:suppressAutoHyphens w:val="0"/>
              <w:autoSpaceDE w:val="0"/>
              <w:spacing w:line="256" w:lineRule="auto"/>
              <w:jc w:val="center"/>
              <w:rPr>
                <w:rFonts w:ascii="Arial MT" w:hAnsi="Arial MT" w:cs="Arial"/>
                <w:kern w:val="0"/>
                <w:sz w:val="24"/>
                <w:szCs w:val="24"/>
                <w:lang w:val="ru-RU"/>
              </w:rPr>
            </w:pPr>
          </w:p>
        </w:tc>
        <w:tc>
          <w:tcPr>
            <w:tcW w:w="4024" w:type="dxa"/>
            <w:tcBorders>
              <w:top w:val="single" w:sz="4" w:space="0" w:color="00000A"/>
              <w:left w:val="nil"/>
              <w:bottom w:val="nil"/>
              <w:right w:val="nil"/>
            </w:tcBorders>
            <w:tcMar>
              <w:top w:w="0" w:type="dxa"/>
              <w:left w:w="108" w:type="dxa"/>
              <w:bottom w:w="0" w:type="dxa"/>
              <w:right w:w="108" w:type="dxa"/>
            </w:tcMar>
          </w:tcPr>
          <w:p w:rsidR="00CE72AC" w:rsidRDefault="00CE72AC" w:rsidP="0018090D">
            <w:pPr>
              <w:suppressAutoHyphens w:val="0"/>
              <w:autoSpaceDE w:val="0"/>
              <w:spacing w:line="256" w:lineRule="auto"/>
              <w:jc w:val="center"/>
              <w:rPr>
                <w:rFonts w:ascii="Arial MT" w:hAnsi="Arial MT" w:cs="Arial"/>
                <w:kern w:val="0"/>
                <w:sz w:val="24"/>
                <w:szCs w:val="24"/>
                <w:lang w:val="ru-RU"/>
              </w:rPr>
            </w:pPr>
          </w:p>
        </w:tc>
      </w:tr>
    </w:tbl>
    <w:p w:rsidR="00CE72AC" w:rsidRDefault="00CE72AC" w:rsidP="00CE72AC">
      <w:pPr>
        <w:tabs>
          <w:tab w:val="left" w:pos="4999"/>
        </w:tabs>
        <w:suppressAutoHyphens w:val="0"/>
        <w:autoSpaceDE w:val="0"/>
        <w:jc w:val="both"/>
        <w:rPr>
          <w:rFonts w:ascii="Arial MT" w:eastAsia="TimesNewRomanPS-BoldMT" w:hAnsi="Arial MT" w:cs="Arial" w:hint="eastAsia"/>
          <w:b/>
          <w:bCs/>
          <w:iCs/>
          <w:kern w:val="0"/>
          <w:sz w:val="24"/>
          <w:szCs w:val="24"/>
        </w:rPr>
      </w:pPr>
    </w:p>
    <w:p w:rsidR="00CE72AC" w:rsidRPr="004605FD" w:rsidRDefault="00CE72AC" w:rsidP="00CE72AC">
      <w:pPr>
        <w:suppressAutoHyphens w:val="0"/>
        <w:autoSpaceDE w:val="0"/>
        <w:spacing w:before="120"/>
        <w:jc w:val="both"/>
        <w:rPr>
          <w:rFonts w:ascii="Arial MT" w:hAnsi="Arial MT"/>
          <w:kern w:val="0"/>
          <w:sz w:val="22"/>
          <w:szCs w:val="22"/>
        </w:rPr>
      </w:pPr>
      <w:r w:rsidRPr="004605FD">
        <w:rPr>
          <w:rFonts w:ascii="Arial MT" w:hAnsi="Arial MT" w:cs="Arial"/>
          <w:b/>
          <w:kern w:val="0"/>
          <w:sz w:val="22"/>
          <w:szCs w:val="22"/>
        </w:rPr>
        <w:t>НАПОМЕНА:</w:t>
      </w:r>
    </w:p>
    <w:p w:rsidR="00CE72AC" w:rsidRPr="004605FD" w:rsidRDefault="00CE72AC" w:rsidP="00CE72AC">
      <w:pPr>
        <w:suppressAutoHyphens w:val="0"/>
        <w:autoSpaceDE w:val="0"/>
        <w:spacing w:before="120"/>
        <w:jc w:val="both"/>
        <w:rPr>
          <w:rFonts w:ascii="Arial MT" w:hAnsi="Arial MT"/>
          <w:kern w:val="0"/>
          <w:sz w:val="22"/>
          <w:szCs w:val="22"/>
        </w:rPr>
      </w:pPr>
      <w:r w:rsidRPr="004605FD">
        <w:rPr>
          <w:rFonts w:ascii="Arial MT" w:hAnsi="Arial MT" w:cs="Arial"/>
          <w:kern w:val="0"/>
          <w:sz w:val="22"/>
          <w:szCs w:val="22"/>
        </w:rPr>
        <w:t>Приликом подношења понуде овај образац копирати у потребном броју примерака.</w:t>
      </w:r>
    </w:p>
    <w:p w:rsidR="00CE72AC" w:rsidRPr="004605FD" w:rsidRDefault="00785448" w:rsidP="00CE72AC">
      <w:pPr>
        <w:suppressAutoHyphens w:val="0"/>
        <w:autoSpaceDE w:val="0"/>
        <w:jc w:val="both"/>
        <w:rPr>
          <w:rFonts w:ascii="Arial MT" w:hAnsi="Arial MT"/>
          <w:kern w:val="0"/>
          <w:sz w:val="22"/>
          <w:szCs w:val="22"/>
        </w:rPr>
      </w:pPr>
      <w:r>
        <w:rPr>
          <w:rFonts w:ascii="Arial MT" w:hAnsi="Arial MT" w:cs="Arial"/>
          <w:kern w:val="0"/>
          <w:sz w:val="22"/>
          <w:szCs w:val="22"/>
        </w:rPr>
        <w:t>Понуђач</w:t>
      </w:r>
      <w:r w:rsidR="00CE72AC" w:rsidRPr="004605FD">
        <w:rPr>
          <w:rFonts w:ascii="Arial MT" w:hAnsi="Arial MT" w:cs="Arial"/>
          <w:kern w:val="0"/>
          <w:sz w:val="22"/>
          <w:szCs w:val="22"/>
        </w:rPr>
        <w:t xml:space="preserve">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 у смислу члана 82. став 1. тачка 3) Закона</w:t>
      </w:r>
    </w:p>
    <w:p w:rsidR="00CE72AC" w:rsidRPr="004605FD" w:rsidRDefault="00CE72AC" w:rsidP="00CE72AC">
      <w:pPr>
        <w:suppressAutoHyphens w:val="0"/>
        <w:autoSpaceDE w:val="0"/>
        <w:spacing w:before="120"/>
        <w:jc w:val="both"/>
        <w:rPr>
          <w:rFonts w:ascii="Arial MT" w:hAnsi="Arial MT" w:cs="Arial"/>
          <w:kern w:val="0"/>
          <w:sz w:val="22"/>
          <w:szCs w:val="22"/>
        </w:rPr>
      </w:pPr>
    </w:p>
    <w:p w:rsidR="00CE72AC" w:rsidRDefault="00CE72AC" w:rsidP="00CE72AC">
      <w:pPr>
        <w:tabs>
          <w:tab w:val="left" w:pos="1134"/>
        </w:tabs>
        <w:autoSpaceDE w:val="0"/>
        <w:jc w:val="both"/>
        <w:rPr>
          <w:rFonts w:cs="Arial"/>
          <w:color w:val="00B0F0"/>
          <w:kern w:val="0"/>
          <w:sz w:val="22"/>
          <w:szCs w:val="22"/>
          <w:lang w:val="ru-RU"/>
        </w:rPr>
      </w:pPr>
    </w:p>
    <w:p w:rsidR="00CE72AC" w:rsidRPr="00CE72AC" w:rsidRDefault="00CE72AC" w:rsidP="008D2767">
      <w:pPr>
        <w:autoSpaceDE w:val="0"/>
        <w:spacing w:before="120"/>
        <w:jc w:val="right"/>
        <w:rPr>
          <w:rFonts w:ascii="Arial MT" w:hAnsi="Arial MT" w:cs="Arial"/>
          <w:b/>
          <w:kern w:val="0"/>
          <w:sz w:val="24"/>
          <w:szCs w:val="24"/>
          <w:lang w:val="sr-Cyrl-RS"/>
        </w:rPr>
      </w:pPr>
    </w:p>
    <w:p w:rsidR="008D2767" w:rsidRDefault="008D2767" w:rsidP="008D2767">
      <w:pPr>
        <w:tabs>
          <w:tab w:val="left" w:pos="1134"/>
        </w:tabs>
        <w:autoSpaceDE w:val="0"/>
        <w:jc w:val="both"/>
        <w:rPr>
          <w:rFonts w:cs="Arial"/>
          <w:color w:val="00B0F0"/>
          <w:kern w:val="0"/>
          <w:sz w:val="22"/>
          <w:szCs w:val="22"/>
          <w:lang w:val="ru-RU"/>
        </w:rPr>
      </w:pPr>
    </w:p>
    <w:p w:rsidR="008D2767" w:rsidRDefault="008D2767" w:rsidP="008D2767">
      <w:pPr>
        <w:pStyle w:val="KDKomentar"/>
        <w:spacing w:before="0"/>
        <w:rPr>
          <w:rFonts w:ascii="Arial" w:hAnsi="Arial" w:cs="Arial"/>
          <w:i w:val="0"/>
          <w:sz w:val="22"/>
          <w:szCs w:val="22"/>
        </w:rPr>
      </w:pPr>
    </w:p>
    <w:p w:rsidR="008D2767" w:rsidRDefault="008D2767" w:rsidP="008D2767">
      <w:pPr>
        <w:pStyle w:val="KDKomentar"/>
        <w:spacing w:before="0"/>
        <w:rPr>
          <w:rFonts w:ascii="Arial" w:hAnsi="Arial" w:cs="Arial"/>
          <w:i w:val="0"/>
          <w:sz w:val="22"/>
          <w:szCs w:val="22"/>
        </w:rPr>
      </w:pPr>
    </w:p>
    <w:p w:rsidR="00835F62" w:rsidRPr="00CE7459" w:rsidRDefault="00835F62" w:rsidP="00CE7459">
      <w:pPr>
        <w:pStyle w:val="KDKomentar"/>
        <w:spacing w:before="0"/>
        <w:rPr>
          <w:rFonts w:ascii="Arial" w:hAnsi="Arial" w:cs="Arial"/>
          <w:i w:val="0"/>
          <w:sz w:val="22"/>
          <w:szCs w:val="22"/>
          <w:lang w:val="en-US"/>
        </w:rPr>
      </w:pPr>
    </w:p>
    <w:p w:rsidR="009032E7" w:rsidRPr="00CE7459" w:rsidRDefault="000F7661" w:rsidP="00CE7459">
      <w:pPr>
        <w:pStyle w:val="KDObrazac"/>
        <w:pageBreakBefore/>
        <w:spacing w:before="0"/>
        <w:jc w:val="left"/>
        <w:outlineLvl w:val="9"/>
      </w:pPr>
      <w:r>
        <w:lastRenderedPageBreak/>
        <w:t xml:space="preserve">                                                                                                                                 </w:t>
      </w:r>
      <w:r w:rsidR="009032E7">
        <w:t xml:space="preserve">ПРИЛОГ  </w:t>
      </w:r>
      <w:r w:rsidR="00DD5C9F">
        <w:rPr>
          <w:lang w:val="sr-Cyrl-RS"/>
        </w:rPr>
        <w:t>1</w:t>
      </w:r>
      <w:r w:rsidR="0019404D">
        <w:rPr>
          <w:lang w:val="sr-Cyrl-RS"/>
        </w:rPr>
        <w:t>.</w:t>
      </w:r>
    </w:p>
    <w:p w:rsidR="00367621" w:rsidRDefault="00367621" w:rsidP="009032E7">
      <w:pPr>
        <w:pStyle w:val="NoSpacing"/>
        <w:suppressAutoHyphens w:val="0"/>
        <w:spacing w:before="0"/>
        <w:jc w:val="center"/>
        <w:rPr>
          <w:rFonts w:cs="Arial"/>
          <w:szCs w:val="24"/>
        </w:rPr>
      </w:pPr>
    </w:p>
    <w:p w:rsidR="00FF0C0C" w:rsidRDefault="00FF0C0C" w:rsidP="009032E7">
      <w:pPr>
        <w:pStyle w:val="NoSpacing"/>
        <w:suppressAutoHyphens w:val="0"/>
        <w:spacing w:before="0"/>
        <w:jc w:val="center"/>
        <w:rPr>
          <w:rFonts w:cs="Arial"/>
          <w:b/>
          <w:szCs w:val="24"/>
        </w:rPr>
      </w:pPr>
    </w:p>
    <w:p w:rsidR="009032E7" w:rsidRDefault="009032E7" w:rsidP="009032E7">
      <w:pPr>
        <w:pStyle w:val="NoSpacing"/>
        <w:suppressAutoHyphens w:val="0"/>
        <w:spacing w:before="0"/>
        <w:jc w:val="center"/>
      </w:pPr>
      <w:r>
        <w:rPr>
          <w:rFonts w:cs="Arial"/>
          <w:b/>
          <w:szCs w:val="24"/>
        </w:rPr>
        <w:t>СПОРАЗУМ  УЧЕСНИКА ЗАЈЕДНИЧКЕ ПОНУДЕ</w:t>
      </w:r>
    </w:p>
    <w:p w:rsidR="009032E7" w:rsidRDefault="009032E7" w:rsidP="009032E7">
      <w:pPr>
        <w:pStyle w:val="NoSpacing"/>
        <w:suppressAutoHyphens w:val="0"/>
        <w:spacing w:before="0"/>
        <w:jc w:val="center"/>
        <w:rPr>
          <w:rFonts w:cs="Arial"/>
          <w:b/>
          <w:szCs w:val="24"/>
        </w:rPr>
      </w:pPr>
    </w:p>
    <w:p w:rsidR="009032E7" w:rsidRDefault="009032E7" w:rsidP="009032E7">
      <w:pPr>
        <w:pStyle w:val="NoSpacing"/>
        <w:rPr>
          <w:rFonts w:cs="Arial"/>
          <w:i/>
          <w:szCs w:val="24"/>
        </w:rPr>
      </w:pPr>
      <w:r>
        <w:rPr>
          <w:rFonts w:cs="Arial"/>
          <w:i/>
          <w:szCs w:val="24"/>
        </w:rPr>
        <w:t xml:space="preserve">На основу члана 81. Закона о јавним набавкама </w:t>
      </w:r>
      <w:r>
        <w:rPr>
          <w:rFonts w:eastAsia="TimesNewRomanPSMT" w:cs="Arial"/>
          <w:i/>
          <w:szCs w:val="24"/>
          <w:lang w:val="ru-RU" w:eastAsia="en-US"/>
        </w:rPr>
        <w:t xml:space="preserve">(„Сл. </w:t>
      </w:r>
      <w:r>
        <w:rPr>
          <w:rFonts w:eastAsia="TimesNewRomanPSMT" w:cs="Arial"/>
          <w:i/>
          <w:szCs w:val="24"/>
          <w:lang w:eastAsia="en-US"/>
        </w:rPr>
        <w:t>г</w:t>
      </w:r>
      <w:r>
        <w:rPr>
          <w:rFonts w:eastAsia="TimesNewRomanPSMT" w:cs="Arial"/>
          <w:i/>
          <w:szCs w:val="24"/>
          <w:lang w:val="ru-RU" w:eastAsia="en-US"/>
        </w:rPr>
        <w:t>ласник РС” бр. 1</w:t>
      </w:r>
      <w:r>
        <w:rPr>
          <w:rFonts w:eastAsia="TimesNewRomanPSMT" w:cs="Arial"/>
          <w:i/>
          <w:szCs w:val="24"/>
          <w:lang w:eastAsia="en-US"/>
        </w:rPr>
        <w:t>24</w:t>
      </w:r>
      <w:r>
        <w:rPr>
          <w:rFonts w:eastAsia="TimesNewRomanPSMT" w:cs="Arial"/>
          <w:i/>
          <w:szCs w:val="24"/>
          <w:lang w:val="ru-RU" w:eastAsia="en-US"/>
        </w:rPr>
        <w:t>/20</w:t>
      </w:r>
      <w:r>
        <w:rPr>
          <w:rFonts w:eastAsia="TimesNewRomanPSMT" w:cs="Arial"/>
          <w:i/>
          <w:szCs w:val="24"/>
          <w:lang w:eastAsia="en-US"/>
        </w:rPr>
        <w:t>12</w:t>
      </w:r>
      <w:r>
        <w:rPr>
          <w:rFonts w:eastAsia="TimesNewRomanPSMT" w:cs="Arial"/>
          <w:i/>
          <w:szCs w:val="24"/>
          <w:lang w:val="ru-RU" w:eastAsia="en-US"/>
        </w:rPr>
        <w:t>, 14/15, 68/15</w:t>
      </w:r>
      <w:r>
        <w:rPr>
          <w:rFonts w:cs="Arial"/>
          <w:i/>
          <w:szCs w:val="24"/>
        </w:rPr>
        <w:t xml:space="preserve">) саставни део заједничке понуде је споразум којим се </w:t>
      </w:r>
      <w:r w:rsidR="00785448">
        <w:rPr>
          <w:rFonts w:cs="Arial"/>
          <w:i/>
          <w:szCs w:val="24"/>
        </w:rPr>
        <w:t>Понуђач</w:t>
      </w:r>
      <w:r>
        <w:rPr>
          <w:rFonts w:cs="Arial"/>
          <w:i/>
          <w:szCs w:val="24"/>
        </w:rPr>
        <w:t xml:space="preserve">и из групе међусобно и према </w:t>
      </w:r>
      <w:r w:rsidR="00892737">
        <w:rPr>
          <w:rFonts w:cs="Arial"/>
          <w:i/>
          <w:szCs w:val="24"/>
        </w:rPr>
        <w:t>Наручиоц</w:t>
      </w:r>
      <w:r>
        <w:rPr>
          <w:rFonts w:cs="Arial"/>
          <w:i/>
          <w:szCs w:val="24"/>
        </w:rPr>
        <w:t>у обавезују на извршење јавне набавке, а који обавезно садржи податке о :</w:t>
      </w:r>
    </w:p>
    <w:p w:rsidR="00E01FDC" w:rsidRDefault="00E01FDC" w:rsidP="009032E7">
      <w:pPr>
        <w:pStyle w:val="NoSpacing"/>
        <w:rPr>
          <w:rFonts w:cs="Arial"/>
          <w:i/>
          <w:szCs w:val="24"/>
        </w:rPr>
      </w:pPr>
    </w:p>
    <w:p w:rsidR="00E01FDC" w:rsidRPr="00E01FDC" w:rsidRDefault="00E01FDC" w:rsidP="009032E7">
      <w:pPr>
        <w:pStyle w:val="NoSpacing"/>
        <w:rPr>
          <w:lang w:val="sr-Cyrl-RS"/>
        </w:rPr>
      </w:pPr>
    </w:p>
    <w:tbl>
      <w:tblPr>
        <w:tblW w:w="9703" w:type="dxa"/>
        <w:jc w:val="center"/>
        <w:tblLayout w:type="fixed"/>
        <w:tblCellMar>
          <w:left w:w="10" w:type="dxa"/>
          <w:right w:w="10" w:type="dxa"/>
        </w:tblCellMar>
        <w:tblLook w:val="0000" w:firstRow="0" w:lastRow="0" w:firstColumn="0" w:lastColumn="0" w:noHBand="0" w:noVBand="0"/>
      </w:tblPr>
      <w:tblGrid>
        <w:gridCol w:w="4711"/>
        <w:gridCol w:w="4992"/>
      </w:tblGrid>
      <w:tr w:rsidR="004251D3" w:rsidTr="00BA716B">
        <w:trPr>
          <w:trHeight w:val="766"/>
          <w:jc w:val="center"/>
        </w:trPr>
        <w:tc>
          <w:tcPr>
            <w:tcW w:w="4711" w:type="dxa"/>
            <w:tcBorders>
              <w:top w:val="double" w:sz="4" w:space="0" w:color="auto"/>
              <w:left w:val="double" w:sz="4" w:space="0" w:color="auto"/>
              <w:bottom w:val="double" w:sz="4" w:space="0" w:color="auto"/>
              <w:right w:val="single" w:sz="4" w:space="0" w:color="00000A"/>
            </w:tcBorders>
            <w:shd w:val="clear" w:color="auto" w:fill="auto"/>
            <w:tcMar>
              <w:top w:w="0" w:type="dxa"/>
              <w:left w:w="108" w:type="dxa"/>
              <w:bottom w:w="0" w:type="dxa"/>
              <w:right w:w="108" w:type="dxa"/>
            </w:tcMar>
            <w:vAlign w:val="center"/>
          </w:tcPr>
          <w:p w:rsidR="004251D3" w:rsidRDefault="004251D3" w:rsidP="004251D3">
            <w:pPr>
              <w:pStyle w:val="NoSpacing"/>
              <w:jc w:val="center"/>
              <w:rPr>
                <w:rFonts w:cs="Arial"/>
                <w:i/>
                <w:szCs w:val="24"/>
              </w:rPr>
            </w:pPr>
            <w:r>
              <w:rPr>
                <w:rFonts w:cs="Arial"/>
              </w:rPr>
              <w:t>ПОДАТАК О</w:t>
            </w:r>
          </w:p>
        </w:tc>
        <w:tc>
          <w:tcPr>
            <w:tcW w:w="4992"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4251D3" w:rsidRDefault="004251D3" w:rsidP="004251D3">
            <w:pPr>
              <w:pStyle w:val="Standard"/>
              <w:jc w:val="center"/>
            </w:pPr>
            <w:r>
              <w:rPr>
                <w:rFonts w:cs="Arial"/>
              </w:rPr>
              <w:t xml:space="preserve">НАЗИВ И СЕДИШТЕ ЧЛАНА ГРУПЕ </w:t>
            </w:r>
            <w:r w:rsidR="00785448">
              <w:rPr>
                <w:rFonts w:cs="Arial"/>
              </w:rPr>
              <w:t>ПОНУЂАЧ</w:t>
            </w:r>
            <w:r>
              <w:rPr>
                <w:rFonts w:cs="Arial"/>
              </w:rPr>
              <w:t>А</w:t>
            </w:r>
          </w:p>
        </w:tc>
      </w:tr>
      <w:tr w:rsidR="00034FD0" w:rsidTr="00FF0C0C">
        <w:trPr>
          <w:trHeight w:val="1817"/>
          <w:jc w:val="center"/>
        </w:trPr>
        <w:tc>
          <w:tcPr>
            <w:tcW w:w="4711" w:type="dxa"/>
            <w:tcBorders>
              <w:top w:val="single" w:sz="4" w:space="0" w:color="00000A"/>
              <w:left w:val="double" w:sz="4" w:space="0" w:color="auto"/>
              <w:bottom w:val="double" w:sz="4" w:space="0" w:color="auto"/>
              <w:right w:val="single" w:sz="4" w:space="0" w:color="00000A"/>
            </w:tcBorders>
            <w:shd w:val="clear" w:color="auto" w:fill="auto"/>
            <w:tcMar>
              <w:top w:w="0" w:type="dxa"/>
              <w:left w:w="108" w:type="dxa"/>
              <w:bottom w:w="0" w:type="dxa"/>
              <w:right w:w="108" w:type="dxa"/>
            </w:tcMar>
            <w:vAlign w:val="center"/>
          </w:tcPr>
          <w:p w:rsidR="00034FD0" w:rsidRDefault="00034FD0" w:rsidP="00034FD0">
            <w:pPr>
              <w:pStyle w:val="NoSpacing"/>
            </w:pPr>
            <w:r>
              <w:rPr>
                <w:rFonts w:cs="Arial"/>
                <w:i/>
                <w:szCs w:val="24"/>
              </w:rPr>
              <w:t xml:space="preserve">1. Члану групе који ће бити носилац посла, односно који ће поднети понуду и који ће заступати групу </w:t>
            </w:r>
            <w:r w:rsidR="00785448">
              <w:rPr>
                <w:rFonts w:cs="Arial"/>
                <w:i/>
                <w:szCs w:val="24"/>
              </w:rPr>
              <w:t>Понуђач</w:t>
            </w:r>
            <w:r>
              <w:rPr>
                <w:rFonts w:cs="Arial"/>
                <w:i/>
                <w:szCs w:val="24"/>
              </w:rPr>
              <w:t xml:space="preserve">а пред </w:t>
            </w:r>
            <w:r w:rsidR="00892737">
              <w:rPr>
                <w:rFonts w:cs="Arial"/>
                <w:i/>
                <w:szCs w:val="24"/>
              </w:rPr>
              <w:t>Наручиоц</w:t>
            </w:r>
            <w:r>
              <w:rPr>
                <w:rFonts w:cs="Arial"/>
                <w:i/>
                <w:szCs w:val="24"/>
              </w:rPr>
              <w:t>ем;</w:t>
            </w:r>
          </w:p>
        </w:tc>
        <w:tc>
          <w:tcPr>
            <w:tcW w:w="4992"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034FD0" w:rsidRDefault="00034FD0" w:rsidP="00034FD0">
            <w:pPr>
              <w:pStyle w:val="Standard"/>
            </w:pPr>
          </w:p>
        </w:tc>
      </w:tr>
      <w:tr w:rsidR="00034FD0" w:rsidTr="00FF0C0C">
        <w:trPr>
          <w:trHeight w:val="1672"/>
          <w:jc w:val="center"/>
        </w:trPr>
        <w:tc>
          <w:tcPr>
            <w:tcW w:w="4711" w:type="dxa"/>
            <w:tcBorders>
              <w:top w:val="double" w:sz="4" w:space="0" w:color="auto"/>
              <w:left w:val="double" w:sz="4" w:space="0" w:color="auto"/>
              <w:bottom w:val="single" w:sz="4" w:space="0" w:color="00000A"/>
              <w:right w:val="single" w:sz="4" w:space="0" w:color="00000A"/>
            </w:tcBorders>
            <w:shd w:val="clear" w:color="auto" w:fill="auto"/>
            <w:tcMar>
              <w:top w:w="0" w:type="dxa"/>
              <w:left w:w="108" w:type="dxa"/>
              <w:bottom w:w="0" w:type="dxa"/>
              <w:right w:w="108" w:type="dxa"/>
            </w:tcMar>
            <w:vAlign w:val="center"/>
          </w:tcPr>
          <w:p w:rsidR="00034FD0" w:rsidRPr="00034FD0" w:rsidRDefault="00034FD0" w:rsidP="00034FD0">
            <w:pPr>
              <w:pStyle w:val="NoSpacing"/>
            </w:pPr>
            <w:r>
              <w:rPr>
                <w:rFonts w:cs="Arial"/>
                <w:i/>
                <w:szCs w:val="24"/>
              </w:rPr>
              <w:t xml:space="preserve">2. Oпис послова сваког од </w:t>
            </w:r>
            <w:r w:rsidR="00785448">
              <w:rPr>
                <w:rFonts w:cs="Arial"/>
                <w:i/>
                <w:szCs w:val="24"/>
              </w:rPr>
              <w:t>Понуђач</w:t>
            </w:r>
            <w:r>
              <w:rPr>
                <w:rFonts w:cs="Arial"/>
                <w:i/>
                <w:szCs w:val="24"/>
              </w:rPr>
              <w:t xml:space="preserve">а из групе </w:t>
            </w:r>
            <w:r w:rsidR="00785448">
              <w:rPr>
                <w:rFonts w:cs="Arial"/>
                <w:i/>
                <w:szCs w:val="24"/>
              </w:rPr>
              <w:t>Понуђач</w:t>
            </w:r>
            <w:r>
              <w:rPr>
                <w:rFonts w:cs="Arial"/>
                <w:i/>
                <w:szCs w:val="24"/>
              </w:rPr>
              <w:t>а у извршењу уговора:</w:t>
            </w:r>
          </w:p>
        </w:tc>
        <w:tc>
          <w:tcPr>
            <w:tcW w:w="4992"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034FD0" w:rsidRDefault="00034FD0" w:rsidP="00034FD0">
            <w:pPr>
              <w:pStyle w:val="Standard"/>
            </w:pPr>
          </w:p>
        </w:tc>
      </w:tr>
      <w:tr w:rsidR="00E01FDC" w:rsidTr="00034FD0">
        <w:trPr>
          <w:trHeight w:val="567"/>
          <w:jc w:val="center"/>
        </w:trPr>
        <w:tc>
          <w:tcPr>
            <w:tcW w:w="471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FF0C0C" w:rsidRDefault="00FF0C0C" w:rsidP="00034FD0">
            <w:pPr>
              <w:pStyle w:val="NoSpacing"/>
              <w:rPr>
                <w:rFonts w:cs="Arial"/>
                <w:i/>
                <w:szCs w:val="24"/>
              </w:rPr>
            </w:pPr>
          </w:p>
          <w:p w:rsidR="00E01FDC" w:rsidRDefault="00034FD0" w:rsidP="00034FD0">
            <w:pPr>
              <w:pStyle w:val="NoSpacing"/>
              <w:rPr>
                <w:rFonts w:cs="Arial"/>
                <w:i/>
                <w:szCs w:val="24"/>
              </w:rPr>
            </w:pPr>
            <w:r>
              <w:rPr>
                <w:rFonts w:cs="Arial"/>
                <w:i/>
                <w:szCs w:val="24"/>
              </w:rPr>
              <w:t>3.Друго:</w:t>
            </w:r>
          </w:p>
          <w:p w:rsidR="00FF0C0C" w:rsidRDefault="00FF0C0C" w:rsidP="00034FD0">
            <w:pPr>
              <w:pStyle w:val="NoSpacing"/>
              <w:rPr>
                <w:rFonts w:cs="Arial"/>
                <w:i/>
                <w:szCs w:val="24"/>
              </w:rPr>
            </w:pPr>
          </w:p>
          <w:p w:rsidR="00FF0C0C" w:rsidRDefault="00FF0C0C" w:rsidP="00034FD0">
            <w:pPr>
              <w:pStyle w:val="NoSpacing"/>
            </w:pPr>
          </w:p>
        </w:tc>
        <w:tc>
          <w:tcPr>
            <w:tcW w:w="4992"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E01FDC" w:rsidRDefault="00E01FDC" w:rsidP="004A6737">
            <w:pPr>
              <w:pStyle w:val="Standard"/>
            </w:pPr>
          </w:p>
        </w:tc>
      </w:tr>
    </w:tbl>
    <w:p w:rsidR="009032E7" w:rsidRDefault="009032E7" w:rsidP="009032E7">
      <w:pPr>
        <w:pStyle w:val="Standard"/>
        <w:tabs>
          <w:tab w:val="left" w:pos="360"/>
        </w:tabs>
        <w:rPr>
          <w:rFonts w:cs="Arial"/>
          <w:i/>
          <w:spacing w:val="2"/>
        </w:rPr>
      </w:pPr>
    </w:p>
    <w:p w:rsidR="004270D2" w:rsidRDefault="004270D2" w:rsidP="009032E7">
      <w:pPr>
        <w:pStyle w:val="Standard"/>
        <w:tabs>
          <w:tab w:val="left" w:pos="360"/>
        </w:tabs>
        <w:rPr>
          <w:rFonts w:cs="Arial"/>
          <w:i/>
          <w:spacing w:val="2"/>
        </w:rPr>
      </w:pPr>
    </w:p>
    <w:p w:rsidR="00DD5C9F" w:rsidRPr="00EC5BB4" w:rsidRDefault="00DD5C9F" w:rsidP="00DD5C9F">
      <w:pPr>
        <w:pStyle w:val="NoSpacing"/>
        <w:framePr w:hSpace="180" w:wrap="around" w:vAnchor="text" w:hAnchor="margin" w:y="194"/>
        <w:jc w:val="center"/>
        <w:rPr>
          <w:rFonts w:cs="Arial"/>
          <w:i/>
          <w:szCs w:val="24"/>
        </w:rPr>
      </w:pPr>
      <w:r w:rsidRPr="00EC5BB4">
        <w:rPr>
          <w:rFonts w:cs="Arial"/>
          <w:i/>
          <w:szCs w:val="24"/>
        </w:rPr>
        <w:t xml:space="preserve">Потпис одговорног лица члана групе </w:t>
      </w:r>
      <w:r w:rsidR="00785448">
        <w:rPr>
          <w:rFonts w:cs="Arial"/>
          <w:i/>
          <w:szCs w:val="24"/>
        </w:rPr>
        <w:t>Понуђач</w:t>
      </w:r>
      <w:r w:rsidRPr="00EC5BB4">
        <w:rPr>
          <w:rFonts w:cs="Arial"/>
          <w:i/>
          <w:szCs w:val="24"/>
        </w:rPr>
        <w:t>а:</w:t>
      </w:r>
    </w:p>
    <w:p w:rsidR="00DD5C9F" w:rsidRPr="00EC5BB4" w:rsidRDefault="00DD5C9F" w:rsidP="00DD5C9F">
      <w:pPr>
        <w:pStyle w:val="NoSpacing"/>
        <w:framePr w:hSpace="180" w:wrap="around" w:vAnchor="text" w:hAnchor="margin" w:y="194"/>
        <w:jc w:val="center"/>
        <w:rPr>
          <w:rFonts w:cs="Arial"/>
          <w:i/>
          <w:szCs w:val="24"/>
        </w:rPr>
      </w:pPr>
      <w:r w:rsidRPr="00EC5BB4">
        <w:rPr>
          <w:rFonts w:cs="Arial"/>
          <w:i/>
          <w:szCs w:val="24"/>
        </w:rPr>
        <w:t>______________________</w:t>
      </w:r>
    </w:p>
    <w:p w:rsidR="00DD5C9F" w:rsidRPr="00EC5BB4" w:rsidRDefault="00DD5C9F" w:rsidP="00DD5C9F">
      <w:pPr>
        <w:tabs>
          <w:tab w:val="num" w:pos="360"/>
        </w:tabs>
        <w:jc w:val="center"/>
        <w:rPr>
          <w:rFonts w:cs="Arial"/>
          <w:i/>
          <w:sz w:val="24"/>
          <w:szCs w:val="24"/>
          <w:lang w:val="sr-Cyrl-CS"/>
        </w:rPr>
      </w:pPr>
      <w:r w:rsidRPr="00EC5BB4">
        <w:rPr>
          <w:rFonts w:cs="Arial"/>
          <w:i/>
          <w:sz w:val="24"/>
          <w:szCs w:val="24"/>
          <w:lang w:val="sr-Cyrl-CS"/>
        </w:rPr>
        <w:t>м.п.</w:t>
      </w:r>
    </w:p>
    <w:p w:rsidR="00DD5C9F" w:rsidRPr="00EC5BB4" w:rsidRDefault="00DD5C9F" w:rsidP="00DD5C9F">
      <w:pPr>
        <w:pStyle w:val="NoSpacing"/>
        <w:framePr w:hSpace="180" w:wrap="around" w:vAnchor="text" w:hAnchor="margin" w:y="194"/>
        <w:jc w:val="center"/>
        <w:rPr>
          <w:rFonts w:cs="Arial"/>
          <w:i/>
          <w:szCs w:val="24"/>
        </w:rPr>
      </w:pPr>
      <w:r w:rsidRPr="00EC5BB4">
        <w:rPr>
          <w:rFonts w:cs="Arial"/>
          <w:i/>
          <w:szCs w:val="24"/>
        </w:rPr>
        <w:t xml:space="preserve">Потпис одговорног лица члана групе </w:t>
      </w:r>
      <w:r w:rsidR="00785448">
        <w:rPr>
          <w:rFonts w:cs="Arial"/>
          <w:i/>
          <w:szCs w:val="24"/>
        </w:rPr>
        <w:t>Понуђач</w:t>
      </w:r>
      <w:r w:rsidRPr="00EC5BB4">
        <w:rPr>
          <w:rFonts w:cs="Arial"/>
          <w:i/>
          <w:szCs w:val="24"/>
        </w:rPr>
        <w:t>а:</w:t>
      </w:r>
    </w:p>
    <w:p w:rsidR="00DD5C9F" w:rsidRPr="00EC5BB4" w:rsidRDefault="00DD5C9F" w:rsidP="00DD5C9F">
      <w:pPr>
        <w:pStyle w:val="NoSpacing"/>
        <w:framePr w:hSpace="180" w:wrap="around" w:vAnchor="text" w:hAnchor="margin" w:y="194"/>
        <w:jc w:val="center"/>
        <w:rPr>
          <w:rFonts w:cs="Arial"/>
          <w:i/>
          <w:szCs w:val="24"/>
        </w:rPr>
      </w:pPr>
      <w:r w:rsidRPr="00EC5BB4">
        <w:rPr>
          <w:rFonts w:cs="Arial"/>
          <w:i/>
          <w:szCs w:val="24"/>
        </w:rPr>
        <w:t>______________________</w:t>
      </w:r>
    </w:p>
    <w:p w:rsidR="00DD5C9F" w:rsidRDefault="00DD5C9F" w:rsidP="00DD5C9F">
      <w:pPr>
        <w:tabs>
          <w:tab w:val="num" w:pos="360"/>
        </w:tabs>
        <w:jc w:val="center"/>
        <w:rPr>
          <w:rFonts w:cs="Arial"/>
          <w:i/>
          <w:sz w:val="24"/>
          <w:szCs w:val="24"/>
          <w:lang w:val="sr-Cyrl-CS"/>
        </w:rPr>
      </w:pPr>
      <w:r w:rsidRPr="00EC5BB4">
        <w:rPr>
          <w:rFonts w:cs="Arial"/>
          <w:i/>
          <w:sz w:val="24"/>
          <w:szCs w:val="24"/>
          <w:lang w:val="sr-Cyrl-CS"/>
        </w:rPr>
        <w:t>м.п.</w:t>
      </w:r>
    </w:p>
    <w:p w:rsidR="00DD5C9F" w:rsidRPr="00EC5BB4" w:rsidRDefault="00DD5C9F" w:rsidP="00DD5C9F">
      <w:pPr>
        <w:tabs>
          <w:tab w:val="num" w:pos="360"/>
        </w:tabs>
        <w:jc w:val="center"/>
        <w:rPr>
          <w:rFonts w:cs="Arial"/>
          <w:i/>
          <w:sz w:val="24"/>
          <w:szCs w:val="24"/>
          <w:lang w:val="sr-Cyrl-CS"/>
        </w:rPr>
      </w:pPr>
    </w:p>
    <w:p w:rsidR="00DD5C9F" w:rsidRPr="00EC5BB4" w:rsidRDefault="00DD5C9F" w:rsidP="00DD5C9F">
      <w:pPr>
        <w:spacing w:after="120"/>
        <w:jc w:val="center"/>
        <w:rPr>
          <w:rFonts w:cs="Arial"/>
          <w:spacing w:val="4"/>
          <w:sz w:val="24"/>
          <w:szCs w:val="24"/>
          <w:lang w:val="sr-Cyrl-RS"/>
        </w:rPr>
      </w:pPr>
      <w:r w:rsidRPr="00EC5BB4">
        <w:rPr>
          <w:rFonts w:cs="Arial"/>
          <w:spacing w:val="4"/>
          <w:sz w:val="24"/>
          <w:szCs w:val="24"/>
          <w:lang w:val="sr-Cyrl-CS"/>
        </w:rPr>
        <w:t>Датум:</w:t>
      </w:r>
    </w:p>
    <w:p w:rsidR="00DD5C9F" w:rsidRDefault="00DD5C9F" w:rsidP="00DD5C9F">
      <w:pPr>
        <w:tabs>
          <w:tab w:val="num" w:pos="360"/>
        </w:tabs>
        <w:jc w:val="center"/>
        <w:rPr>
          <w:rFonts w:cs="Arial"/>
          <w:spacing w:val="2"/>
          <w:sz w:val="24"/>
          <w:szCs w:val="24"/>
          <w:lang w:val="sr-Cyrl-CS"/>
        </w:rPr>
      </w:pPr>
      <w:r w:rsidRPr="00EC5BB4">
        <w:rPr>
          <w:rFonts w:cs="Arial"/>
          <w:spacing w:val="2"/>
          <w:sz w:val="24"/>
          <w:szCs w:val="24"/>
          <w:lang w:val="sr-Cyrl-CS"/>
        </w:rPr>
        <w:t>___________</w:t>
      </w:r>
    </w:p>
    <w:p w:rsidR="001B6330" w:rsidRPr="00EC5BB4" w:rsidRDefault="001B6330" w:rsidP="00DD5C9F">
      <w:pPr>
        <w:tabs>
          <w:tab w:val="num" w:pos="360"/>
        </w:tabs>
        <w:jc w:val="center"/>
        <w:rPr>
          <w:rFonts w:cs="Arial"/>
          <w:spacing w:val="2"/>
          <w:sz w:val="24"/>
          <w:szCs w:val="24"/>
          <w:lang w:val="sr-Cyrl-RS"/>
        </w:rPr>
      </w:pPr>
    </w:p>
    <w:p w:rsidR="009032E7" w:rsidRDefault="009032E7" w:rsidP="009032E7">
      <w:pPr>
        <w:tabs>
          <w:tab w:val="left" w:pos="1042"/>
        </w:tabs>
      </w:pPr>
    </w:p>
    <w:p w:rsidR="001B6330" w:rsidRDefault="001B6330" w:rsidP="00BD2728">
      <w:pPr>
        <w:suppressAutoHyphens w:val="0"/>
        <w:autoSpaceDE w:val="0"/>
        <w:ind w:left="7200"/>
        <w:jc w:val="right"/>
        <w:textAlignment w:val="auto"/>
        <w:rPr>
          <w:rFonts w:ascii="Arial MT" w:hAnsi="Arial MT" w:cs="Arial"/>
          <w:b/>
          <w:kern w:val="0"/>
          <w:sz w:val="24"/>
          <w:szCs w:val="24"/>
          <w:lang w:val="sr-Cyrl-RS"/>
        </w:rPr>
      </w:pPr>
    </w:p>
    <w:p w:rsidR="001B6330" w:rsidRDefault="001B6330" w:rsidP="00BD2728">
      <w:pPr>
        <w:suppressAutoHyphens w:val="0"/>
        <w:autoSpaceDE w:val="0"/>
        <w:ind w:left="7200"/>
        <w:jc w:val="right"/>
        <w:textAlignment w:val="auto"/>
        <w:rPr>
          <w:rFonts w:ascii="Arial MT" w:hAnsi="Arial MT" w:cs="Arial"/>
          <w:b/>
          <w:kern w:val="0"/>
          <w:sz w:val="24"/>
          <w:szCs w:val="24"/>
          <w:lang w:val="sr-Cyrl-RS"/>
        </w:rPr>
      </w:pPr>
    </w:p>
    <w:p w:rsidR="004605FD" w:rsidRDefault="004605FD" w:rsidP="00BD2728">
      <w:pPr>
        <w:suppressAutoHyphens w:val="0"/>
        <w:autoSpaceDE w:val="0"/>
        <w:ind w:left="7200"/>
        <w:jc w:val="right"/>
        <w:textAlignment w:val="auto"/>
        <w:rPr>
          <w:rFonts w:ascii="Arial MT" w:hAnsi="Arial MT" w:cs="Arial"/>
          <w:b/>
          <w:kern w:val="0"/>
          <w:sz w:val="24"/>
          <w:szCs w:val="24"/>
          <w:lang w:val="sr-Cyrl-RS"/>
        </w:rPr>
      </w:pPr>
    </w:p>
    <w:p w:rsidR="004605FD" w:rsidRPr="00BA66BC" w:rsidRDefault="004605FD" w:rsidP="004605FD">
      <w:pPr>
        <w:pStyle w:val="KDObrazac"/>
        <w:spacing w:before="0"/>
        <w:outlineLvl w:val="9"/>
        <w:rPr>
          <w:rFonts w:ascii="Arial" w:hAnsi="Arial"/>
          <w:sz w:val="22"/>
          <w:szCs w:val="22"/>
        </w:rPr>
      </w:pPr>
      <w:r w:rsidRPr="00BA66BC">
        <w:rPr>
          <w:rFonts w:ascii="Arial" w:hAnsi="Arial"/>
          <w:sz w:val="22"/>
          <w:szCs w:val="22"/>
        </w:rPr>
        <w:t>ПРИЛОГ  2.</w:t>
      </w:r>
    </w:p>
    <w:p w:rsidR="004605FD" w:rsidRPr="00BA66BC" w:rsidRDefault="004605FD" w:rsidP="004605FD">
      <w:pPr>
        <w:rPr>
          <w:rFonts w:cs="Arial"/>
          <w:sz w:val="22"/>
          <w:szCs w:val="22"/>
        </w:rPr>
      </w:pPr>
    </w:p>
    <w:p w:rsidR="004605FD" w:rsidRPr="00BA66BC" w:rsidRDefault="004605FD" w:rsidP="004605FD">
      <w:pPr>
        <w:rPr>
          <w:rFonts w:cs="Arial"/>
          <w:sz w:val="22"/>
          <w:szCs w:val="22"/>
          <w:lang w:val="sr-Cyrl-RS"/>
        </w:rPr>
      </w:pPr>
    </w:p>
    <w:p w:rsidR="004605FD" w:rsidRPr="00BA66BC" w:rsidRDefault="004605FD" w:rsidP="004605FD">
      <w:pPr>
        <w:jc w:val="both"/>
        <w:rPr>
          <w:rFonts w:cs="Arial"/>
          <w:sz w:val="22"/>
          <w:szCs w:val="22"/>
        </w:rPr>
      </w:pPr>
      <w:r w:rsidRPr="00BA66BC">
        <w:rPr>
          <w:rFonts w:cs="Arial"/>
          <w:sz w:val="22"/>
          <w:szCs w:val="22"/>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rsidR="004605FD" w:rsidRPr="00BA66BC" w:rsidRDefault="004605FD" w:rsidP="004605FD">
      <w:pPr>
        <w:jc w:val="both"/>
        <w:rPr>
          <w:rFonts w:cs="Arial"/>
          <w:sz w:val="22"/>
          <w:szCs w:val="22"/>
        </w:rPr>
      </w:pPr>
    </w:p>
    <w:p w:rsidR="004605FD" w:rsidRPr="00BA66BC" w:rsidRDefault="004605FD" w:rsidP="004605FD">
      <w:pPr>
        <w:rPr>
          <w:rFonts w:cs="Arial"/>
          <w:sz w:val="22"/>
          <w:szCs w:val="22"/>
        </w:rPr>
      </w:pPr>
      <w:r w:rsidRPr="00BA66BC">
        <w:rPr>
          <w:rFonts w:cs="Arial"/>
          <w:sz w:val="22"/>
          <w:szCs w:val="22"/>
        </w:rPr>
        <w:t xml:space="preserve">ДУЖНИК:  </w:t>
      </w:r>
      <w:r w:rsidRPr="00BA66BC">
        <w:rPr>
          <w:rFonts w:cs="Arial"/>
          <w:sz w:val="22"/>
          <w:szCs w:val="22"/>
          <w:lang w:val="ru-RU"/>
        </w:rPr>
        <w:t>…………………………………………………………………………........................</w:t>
      </w:r>
    </w:p>
    <w:p w:rsidR="004605FD" w:rsidRPr="00BA66BC" w:rsidRDefault="004605FD" w:rsidP="004605FD">
      <w:pPr>
        <w:rPr>
          <w:rFonts w:cs="Arial"/>
          <w:sz w:val="22"/>
          <w:szCs w:val="22"/>
        </w:rPr>
      </w:pPr>
      <w:r w:rsidRPr="00BA66BC">
        <w:rPr>
          <w:rFonts w:cs="Arial"/>
          <w:sz w:val="22"/>
          <w:szCs w:val="22"/>
        </w:rPr>
        <w:t xml:space="preserve">(назив и седиште </w:t>
      </w:r>
      <w:r w:rsidR="00785448">
        <w:rPr>
          <w:rFonts w:cs="Arial"/>
          <w:sz w:val="22"/>
          <w:szCs w:val="22"/>
        </w:rPr>
        <w:t>Понуђач</w:t>
      </w:r>
      <w:r w:rsidRPr="00BA66BC">
        <w:rPr>
          <w:rFonts w:cs="Arial"/>
          <w:sz w:val="22"/>
          <w:szCs w:val="22"/>
        </w:rPr>
        <w:t>а)</w:t>
      </w:r>
    </w:p>
    <w:p w:rsidR="004605FD" w:rsidRPr="00BA66BC" w:rsidRDefault="004605FD" w:rsidP="004605FD">
      <w:pPr>
        <w:rPr>
          <w:rFonts w:cs="Arial"/>
          <w:sz w:val="22"/>
          <w:szCs w:val="22"/>
        </w:rPr>
      </w:pPr>
      <w:r w:rsidRPr="00BA66BC">
        <w:rPr>
          <w:rFonts w:cs="Arial"/>
          <w:sz w:val="22"/>
          <w:szCs w:val="22"/>
        </w:rPr>
        <w:t>МАТИЧНИ БРОЈ ДУЖНИКА (</w:t>
      </w:r>
      <w:r w:rsidR="00785448">
        <w:rPr>
          <w:rFonts w:cs="Arial"/>
          <w:sz w:val="22"/>
          <w:szCs w:val="22"/>
        </w:rPr>
        <w:t>Понуђач</w:t>
      </w:r>
      <w:r w:rsidRPr="00BA66BC">
        <w:rPr>
          <w:rFonts w:cs="Arial"/>
          <w:sz w:val="22"/>
          <w:szCs w:val="22"/>
        </w:rPr>
        <w:t>а): ..................................................................</w:t>
      </w:r>
    </w:p>
    <w:p w:rsidR="004605FD" w:rsidRPr="00BA66BC" w:rsidRDefault="004605FD" w:rsidP="004605FD">
      <w:pPr>
        <w:rPr>
          <w:rFonts w:cs="Arial"/>
          <w:sz w:val="22"/>
          <w:szCs w:val="22"/>
        </w:rPr>
      </w:pPr>
      <w:r w:rsidRPr="00BA66BC">
        <w:rPr>
          <w:rFonts w:cs="Arial"/>
          <w:sz w:val="22"/>
          <w:szCs w:val="22"/>
        </w:rPr>
        <w:t>ТЕКУЋИ РАЧУН ДУЖНИКА (</w:t>
      </w:r>
      <w:r w:rsidR="00785448">
        <w:rPr>
          <w:rFonts w:cs="Arial"/>
          <w:sz w:val="22"/>
          <w:szCs w:val="22"/>
        </w:rPr>
        <w:t>Понуђач</w:t>
      </w:r>
      <w:r w:rsidRPr="00BA66BC">
        <w:rPr>
          <w:rFonts w:cs="Arial"/>
          <w:sz w:val="22"/>
          <w:szCs w:val="22"/>
        </w:rPr>
        <w:t>а): ...................................................................</w:t>
      </w:r>
    </w:p>
    <w:p w:rsidR="004605FD" w:rsidRPr="00BA66BC" w:rsidRDefault="004605FD" w:rsidP="004605FD">
      <w:pPr>
        <w:rPr>
          <w:rFonts w:cs="Arial"/>
          <w:sz w:val="22"/>
          <w:szCs w:val="22"/>
        </w:rPr>
      </w:pPr>
      <w:r w:rsidRPr="00BA66BC">
        <w:rPr>
          <w:rFonts w:cs="Arial"/>
          <w:sz w:val="22"/>
          <w:szCs w:val="22"/>
        </w:rPr>
        <w:t>ПИБ ДУЖНИКА (</w:t>
      </w:r>
      <w:r w:rsidR="00785448">
        <w:rPr>
          <w:rFonts w:cs="Arial"/>
          <w:sz w:val="22"/>
          <w:szCs w:val="22"/>
        </w:rPr>
        <w:t>Понуђач</w:t>
      </w:r>
      <w:r w:rsidRPr="00BA66BC">
        <w:rPr>
          <w:rFonts w:cs="Arial"/>
          <w:sz w:val="22"/>
          <w:szCs w:val="22"/>
        </w:rPr>
        <w:t>а): ........................................................................................</w:t>
      </w:r>
    </w:p>
    <w:p w:rsidR="004605FD" w:rsidRPr="00BA66BC" w:rsidRDefault="004605FD" w:rsidP="004605FD">
      <w:pPr>
        <w:rPr>
          <w:rFonts w:cs="Arial"/>
          <w:sz w:val="22"/>
          <w:szCs w:val="22"/>
        </w:rPr>
      </w:pPr>
    </w:p>
    <w:p w:rsidR="004605FD" w:rsidRPr="00BA66BC" w:rsidRDefault="004605FD" w:rsidP="004605FD">
      <w:pPr>
        <w:rPr>
          <w:rFonts w:cs="Arial"/>
          <w:sz w:val="22"/>
          <w:szCs w:val="22"/>
        </w:rPr>
      </w:pPr>
      <w:r w:rsidRPr="00BA66BC">
        <w:rPr>
          <w:rFonts w:cs="Arial"/>
          <w:sz w:val="22"/>
          <w:szCs w:val="22"/>
        </w:rPr>
        <w:t>и з д а ј е  д а н а ............................ године</w:t>
      </w:r>
    </w:p>
    <w:p w:rsidR="004605FD" w:rsidRPr="00BA66BC" w:rsidRDefault="004605FD" w:rsidP="004605FD">
      <w:pPr>
        <w:rPr>
          <w:rFonts w:cs="Arial"/>
          <w:sz w:val="22"/>
          <w:szCs w:val="22"/>
        </w:rPr>
      </w:pPr>
    </w:p>
    <w:p w:rsidR="004605FD" w:rsidRPr="00BA66BC" w:rsidRDefault="004605FD" w:rsidP="004605FD">
      <w:pPr>
        <w:rPr>
          <w:rFonts w:cs="Arial"/>
          <w:sz w:val="22"/>
          <w:szCs w:val="22"/>
        </w:rPr>
      </w:pPr>
    </w:p>
    <w:p w:rsidR="004605FD" w:rsidRPr="00BA66BC" w:rsidRDefault="004605FD" w:rsidP="004605FD">
      <w:pPr>
        <w:jc w:val="center"/>
        <w:rPr>
          <w:rFonts w:cs="Arial"/>
          <w:sz w:val="22"/>
          <w:szCs w:val="22"/>
        </w:rPr>
      </w:pPr>
      <w:r w:rsidRPr="00BA66BC">
        <w:rPr>
          <w:rFonts w:cs="Arial"/>
          <w:b/>
          <w:sz w:val="22"/>
          <w:szCs w:val="22"/>
        </w:rPr>
        <w:t>МЕНИЧНО ПИСМО – ОВЛАШЋЕЊЕ ЗА КОРИСНИКА  БЛАНКО СОПСТВЕНЕ МЕНИЦЕ</w:t>
      </w:r>
    </w:p>
    <w:p w:rsidR="004605FD" w:rsidRPr="00BA66BC" w:rsidRDefault="004605FD" w:rsidP="004605FD">
      <w:pPr>
        <w:jc w:val="center"/>
        <w:rPr>
          <w:rFonts w:cs="Arial"/>
          <w:b/>
          <w:sz w:val="22"/>
          <w:szCs w:val="22"/>
        </w:rPr>
      </w:pPr>
    </w:p>
    <w:p w:rsidR="004605FD" w:rsidRPr="00BA66BC" w:rsidRDefault="004605FD" w:rsidP="004605FD">
      <w:pPr>
        <w:pStyle w:val="Bodytext6"/>
        <w:shd w:val="clear" w:color="auto" w:fill="auto"/>
        <w:tabs>
          <w:tab w:val="left" w:leader="underscore" w:pos="9244"/>
        </w:tabs>
        <w:spacing w:before="0" w:after="0" w:line="240" w:lineRule="auto"/>
        <w:jc w:val="both"/>
        <w:rPr>
          <w:rFonts w:ascii="Arial" w:hAnsi="Arial" w:cs="Arial"/>
          <w:b w:val="0"/>
          <w:sz w:val="22"/>
          <w:szCs w:val="22"/>
        </w:rPr>
      </w:pPr>
      <w:r w:rsidRPr="00BA66BC">
        <w:rPr>
          <w:rFonts w:ascii="Arial" w:hAnsi="Arial" w:cs="Arial"/>
          <w:b w:val="0"/>
          <w:sz w:val="22"/>
          <w:szCs w:val="22"/>
          <w:lang w:val="sr-Cyrl-CS"/>
        </w:rPr>
        <w:t xml:space="preserve">Корисник (поверилац): </w:t>
      </w:r>
      <w:r w:rsidRPr="00BA66BC">
        <w:rPr>
          <w:rFonts w:ascii="Arial" w:hAnsi="Arial" w:cs="Arial"/>
          <w:b w:val="0"/>
          <w:sz w:val="22"/>
          <w:szCs w:val="22"/>
        </w:rPr>
        <w:t>Јавно предузеће „Електроприведа Србије“</w:t>
      </w:r>
      <w:r w:rsidRPr="00BA66BC">
        <w:rPr>
          <w:rFonts w:ascii="Arial" w:hAnsi="Arial" w:cs="Arial"/>
          <w:b w:val="0"/>
          <w:sz w:val="22"/>
          <w:szCs w:val="22"/>
          <w:lang w:val="sr-Latn-RS"/>
        </w:rPr>
        <w:t xml:space="preserve"> </w:t>
      </w:r>
      <w:r w:rsidRPr="00BA66BC">
        <w:rPr>
          <w:rFonts w:ascii="Arial" w:hAnsi="Arial" w:cs="Arial"/>
          <w:b w:val="0"/>
          <w:sz w:val="22"/>
          <w:szCs w:val="22"/>
          <w:lang w:val="sr-Cyrl-RS" w:eastAsia="ar-SA"/>
        </w:rPr>
        <w:t>Београд,</w:t>
      </w:r>
      <w:r w:rsidRPr="00BA66BC">
        <w:rPr>
          <w:rFonts w:ascii="Arial" w:hAnsi="Arial" w:cs="Arial"/>
          <w:b w:val="0"/>
          <w:sz w:val="22"/>
          <w:szCs w:val="22"/>
        </w:rPr>
        <w:t xml:space="preserve"> Улица </w:t>
      </w:r>
      <w:r w:rsidR="00447171">
        <w:rPr>
          <w:rFonts w:ascii="Arial" w:hAnsi="Arial" w:cs="Arial"/>
          <w:b w:val="0"/>
          <w:sz w:val="22"/>
          <w:szCs w:val="22"/>
          <w:lang w:val="sr-Cyrl-RS"/>
        </w:rPr>
        <w:t>Балканска</w:t>
      </w:r>
      <w:r w:rsidR="00447171">
        <w:rPr>
          <w:rFonts w:ascii="Arial" w:hAnsi="Arial" w:cs="Arial"/>
          <w:b w:val="0"/>
          <w:sz w:val="22"/>
          <w:szCs w:val="22"/>
        </w:rPr>
        <w:t xml:space="preserve"> број 13</w:t>
      </w:r>
      <w:r w:rsidRPr="00BA66BC">
        <w:rPr>
          <w:rFonts w:ascii="Arial" w:hAnsi="Arial" w:cs="Arial"/>
          <w:b w:val="0"/>
          <w:sz w:val="22"/>
          <w:szCs w:val="22"/>
        </w:rPr>
        <w:t>,11000 Београд</w:t>
      </w:r>
      <w:r w:rsidRPr="00BA66BC">
        <w:rPr>
          <w:rFonts w:ascii="Arial" w:hAnsi="Arial" w:cs="Arial"/>
          <w:b w:val="0"/>
          <w:sz w:val="22"/>
          <w:szCs w:val="22"/>
          <w:lang w:val="sr-Cyrl-RS"/>
        </w:rPr>
        <w:t xml:space="preserve"> - Огранак РБ Колубара</w:t>
      </w:r>
      <w:r w:rsidRPr="00BA66BC">
        <w:rPr>
          <w:rFonts w:ascii="Arial" w:hAnsi="Arial" w:cs="Arial"/>
          <w:b w:val="0"/>
          <w:sz w:val="22"/>
          <w:szCs w:val="22"/>
          <w:lang w:val="sr-Cyrl-CS"/>
        </w:rPr>
        <w:t xml:space="preserve">, Лазаревац, ул. Светог Саве бр.1; матични број: 20053658, ПИБ: 103920327, текући рачун: </w:t>
      </w:r>
      <w:r w:rsidRPr="00BA66BC">
        <w:rPr>
          <w:rFonts w:ascii="Arial" w:hAnsi="Arial" w:cs="Arial"/>
          <w:b w:val="0"/>
          <w:sz w:val="22"/>
          <w:szCs w:val="22"/>
        </w:rPr>
        <w:t>160-125756-41 Banka Intesa</w:t>
      </w:r>
    </w:p>
    <w:p w:rsidR="004605FD" w:rsidRPr="00BA66BC" w:rsidRDefault="004605FD" w:rsidP="004605FD">
      <w:pPr>
        <w:pStyle w:val="Bodytext6"/>
        <w:shd w:val="clear" w:color="auto" w:fill="auto"/>
        <w:tabs>
          <w:tab w:val="left" w:pos="1418"/>
          <w:tab w:val="left" w:leader="underscore" w:pos="9244"/>
        </w:tabs>
        <w:spacing w:before="0" w:after="0" w:line="240" w:lineRule="auto"/>
        <w:ind w:left="1440" w:hanging="1440"/>
        <w:jc w:val="both"/>
        <w:rPr>
          <w:rFonts w:ascii="Arial" w:hAnsi="Arial" w:cs="Arial"/>
          <w:b w:val="0"/>
          <w:color w:val="auto"/>
          <w:sz w:val="22"/>
          <w:szCs w:val="22"/>
        </w:rPr>
      </w:pPr>
    </w:p>
    <w:p w:rsidR="004605FD" w:rsidRPr="00BA66BC" w:rsidRDefault="004605FD" w:rsidP="004605FD">
      <w:pPr>
        <w:rPr>
          <w:rFonts w:cs="Arial"/>
          <w:sz w:val="22"/>
          <w:szCs w:val="22"/>
        </w:rPr>
      </w:pPr>
      <w:r w:rsidRPr="00BA66BC">
        <w:rPr>
          <w:rFonts w:cs="Arial"/>
          <w:sz w:val="22"/>
          <w:szCs w:val="22"/>
        </w:rPr>
        <w:t xml:space="preserve">Прeдajeмo вaм блaнкo сопствену мeницу </w:t>
      </w:r>
      <w:r w:rsidRPr="00BA66BC">
        <w:rPr>
          <w:rFonts w:cs="Arial"/>
          <w:sz w:val="22"/>
          <w:szCs w:val="22"/>
          <w:u w:val="single"/>
        </w:rPr>
        <w:t>за озбиљност понуде</w:t>
      </w:r>
      <w:r w:rsidRPr="00BA66BC">
        <w:rPr>
          <w:rFonts w:cs="Arial"/>
          <w:sz w:val="22"/>
          <w:szCs w:val="22"/>
        </w:rPr>
        <w:t xml:space="preserve">  која је неопозива, без права протеста и наплатива на први позив.</w:t>
      </w:r>
    </w:p>
    <w:p w:rsidR="004605FD" w:rsidRPr="00BA66BC" w:rsidRDefault="004605FD" w:rsidP="004605FD">
      <w:pPr>
        <w:jc w:val="both"/>
        <w:rPr>
          <w:rFonts w:cs="Arial"/>
          <w:sz w:val="22"/>
          <w:szCs w:val="22"/>
        </w:rPr>
      </w:pPr>
      <w:r w:rsidRPr="00BA66BC">
        <w:rPr>
          <w:rFonts w:cs="Arial"/>
          <w:sz w:val="22"/>
          <w:szCs w:val="22"/>
        </w:rPr>
        <w:t>Овлaшћуjeмo Пoвeриoцa, дa прeдaту мeницу брoj _______________________(</w:t>
      </w:r>
      <w:r w:rsidRPr="00BA66BC">
        <w:rPr>
          <w:rFonts w:cs="Arial"/>
          <w:iCs/>
          <w:sz w:val="22"/>
          <w:szCs w:val="22"/>
        </w:rPr>
        <w:t xml:space="preserve">уписати сeриjски брoj мeницe) </w:t>
      </w:r>
      <w:r w:rsidRPr="00BA66BC">
        <w:rPr>
          <w:rFonts w:cs="Arial"/>
          <w:sz w:val="22"/>
          <w:szCs w:val="22"/>
        </w:rPr>
        <w:t xml:space="preserve">мoжe пoпунити </w:t>
      </w:r>
      <w:r w:rsidRPr="00BA66BC">
        <w:rPr>
          <w:rFonts w:cs="Arial"/>
          <w:sz w:val="22"/>
          <w:szCs w:val="22"/>
          <w:lang w:val="sr-Cyrl-RS"/>
        </w:rPr>
        <w:t xml:space="preserve">на износ </w:t>
      </w:r>
      <w:r w:rsidR="00916F5F">
        <w:rPr>
          <w:rFonts w:cs="Arial"/>
          <w:sz w:val="22"/>
          <w:szCs w:val="22"/>
          <w:lang w:val="sr-Cyrl-RS"/>
        </w:rPr>
        <w:t xml:space="preserve">од </w:t>
      </w:r>
      <w:r w:rsidR="00447171">
        <w:rPr>
          <w:rFonts w:cs="Arial"/>
          <w:sz w:val="22"/>
          <w:szCs w:val="22"/>
        </w:rPr>
        <w:t>44</w:t>
      </w:r>
      <w:r>
        <w:rPr>
          <w:rFonts w:cs="Arial"/>
          <w:sz w:val="22"/>
          <w:szCs w:val="22"/>
          <w:lang w:val="sr-Cyrl-RS"/>
        </w:rPr>
        <w:t>0</w:t>
      </w:r>
      <w:r w:rsidRPr="00BA66BC">
        <w:rPr>
          <w:rFonts w:cs="Arial"/>
          <w:sz w:val="22"/>
          <w:szCs w:val="22"/>
          <w:lang w:val="sr-Cyrl-RS"/>
        </w:rPr>
        <w:t xml:space="preserve">.000,00 (словима: </w:t>
      </w:r>
      <w:r w:rsidR="00916F5F">
        <w:rPr>
          <w:rFonts w:cs="Arial"/>
          <w:sz w:val="22"/>
          <w:szCs w:val="22"/>
          <w:lang w:val="sr-Cyrl-RS"/>
        </w:rPr>
        <w:t>четиристотине</w:t>
      </w:r>
      <w:r w:rsidR="00447171">
        <w:rPr>
          <w:rFonts w:cs="Arial"/>
          <w:sz w:val="22"/>
          <w:szCs w:val="22"/>
          <w:lang w:val="sr-Cyrl-RS"/>
        </w:rPr>
        <w:t>четрдесет</w:t>
      </w:r>
      <w:r w:rsidRPr="009F6B73">
        <w:rPr>
          <w:rFonts w:cs="Arial"/>
          <w:sz w:val="22"/>
          <w:szCs w:val="22"/>
          <w:lang w:val="sr-Cyrl-RS"/>
        </w:rPr>
        <w:t>хиљада</w:t>
      </w:r>
      <w:r w:rsidRPr="00BA66BC">
        <w:rPr>
          <w:rFonts w:cs="Arial"/>
          <w:sz w:val="22"/>
          <w:szCs w:val="22"/>
          <w:lang w:val="sr-Cyrl-RS"/>
        </w:rPr>
        <w:t>) динара</w:t>
      </w:r>
      <w:r w:rsidRPr="00BA66BC">
        <w:rPr>
          <w:rFonts w:cs="Arial"/>
          <w:sz w:val="22"/>
          <w:szCs w:val="22"/>
        </w:rPr>
        <w:t>, зa oзбиљнoст пoнудe</w:t>
      </w:r>
      <w:r w:rsidRPr="00BA66BC">
        <w:rPr>
          <w:rFonts w:cs="Arial"/>
          <w:sz w:val="22"/>
          <w:szCs w:val="22"/>
          <w:lang w:val="sr-Cyrl-RS"/>
        </w:rPr>
        <w:t xml:space="preserve">, за набавку услуге: </w:t>
      </w:r>
      <w:r w:rsidRPr="004605FD">
        <w:rPr>
          <w:rFonts w:cs="Arial"/>
          <w:sz w:val="22"/>
          <w:szCs w:val="22"/>
          <w:lang w:val="sr-Cyrl-RS"/>
        </w:rPr>
        <w:t>„</w:t>
      </w:r>
      <w:r w:rsidR="004E1ADC">
        <w:rPr>
          <w:rFonts w:cs="Arial"/>
          <w:sz w:val="22"/>
          <w:szCs w:val="22"/>
          <w:lang w:val="sr-Cyrl-RS"/>
        </w:rPr>
        <w:t xml:space="preserve">Поправка погонских, помоћних електро мотора на електро </w:t>
      </w:r>
      <w:r w:rsidR="00916F5F">
        <w:rPr>
          <w:rFonts w:cs="Arial"/>
          <w:sz w:val="22"/>
          <w:szCs w:val="22"/>
          <w:lang w:val="sr-Cyrl-RS"/>
        </w:rPr>
        <w:t>локомотивама LEW, и дизел л</w:t>
      </w:r>
      <w:r w:rsidR="00916F5F">
        <w:rPr>
          <w:rFonts w:cs="Arial"/>
          <w:sz w:val="22"/>
          <w:szCs w:val="22"/>
        </w:rPr>
        <w:t>o</w:t>
      </w:r>
      <w:r w:rsidR="004E1ADC">
        <w:rPr>
          <w:rFonts w:cs="Arial"/>
          <w:sz w:val="22"/>
          <w:szCs w:val="22"/>
          <w:lang w:val="sr-Cyrl-RS"/>
        </w:rPr>
        <w:t>комотивама 621.</w:t>
      </w:r>
      <w:r>
        <w:rPr>
          <w:rFonts w:cs="Arial"/>
          <w:sz w:val="22"/>
          <w:szCs w:val="22"/>
          <w:lang w:val="sr-Cyrl-RS"/>
        </w:rPr>
        <w:t>“</w:t>
      </w:r>
      <w:r w:rsidRPr="004605FD">
        <w:rPr>
          <w:rFonts w:cs="Arial"/>
          <w:sz w:val="22"/>
          <w:szCs w:val="22"/>
          <w:lang w:val="sr-Cyrl-RS"/>
        </w:rPr>
        <w:t>,</w:t>
      </w:r>
      <w:r w:rsidRPr="009F6B73">
        <w:rPr>
          <w:rFonts w:cs="Arial"/>
          <w:sz w:val="22"/>
          <w:szCs w:val="22"/>
          <w:lang w:val="sr-Cyrl-RS"/>
        </w:rPr>
        <w:t xml:space="preserve"> </w:t>
      </w:r>
      <w:r>
        <w:rPr>
          <w:rFonts w:cs="Arial"/>
          <w:sz w:val="22"/>
          <w:szCs w:val="22"/>
          <w:lang w:val="sr-Cyrl-RS"/>
        </w:rPr>
        <w:t>по  ЈН бр. JН/4000/</w:t>
      </w:r>
      <w:r w:rsidR="00785448" w:rsidRPr="0076151D">
        <w:rPr>
          <w:rFonts w:cs="Arial"/>
          <w:sz w:val="22"/>
          <w:szCs w:val="22"/>
          <w:lang w:val="sr-Cyrl-RS"/>
        </w:rPr>
        <w:t>0575</w:t>
      </w:r>
      <w:r w:rsidRPr="004605FD">
        <w:rPr>
          <w:rFonts w:cs="Arial"/>
          <w:b/>
          <w:sz w:val="22"/>
          <w:szCs w:val="22"/>
          <w:lang w:val="sr-Cyrl-RS"/>
        </w:rPr>
        <w:t>/</w:t>
      </w:r>
      <w:r w:rsidR="00447171">
        <w:rPr>
          <w:rFonts w:cs="Arial"/>
          <w:sz w:val="22"/>
          <w:szCs w:val="22"/>
          <w:lang w:val="sr-Cyrl-RS"/>
        </w:rPr>
        <w:t>2018</w:t>
      </w:r>
      <w:r w:rsidRPr="00BA66BC">
        <w:rPr>
          <w:rFonts w:cs="Arial"/>
          <w:sz w:val="22"/>
          <w:szCs w:val="22"/>
          <w:lang w:val="sr-Cyrl-RS"/>
        </w:rPr>
        <w:t>,</w:t>
      </w:r>
      <w:r w:rsidR="0076151D">
        <w:rPr>
          <w:rFonts w:cs="Arial"/>
          <w:sz w:val="22"/>
          <w:szCs w:val="22"/>
          <w:lang w:val="sr-Cyrl-RS"/>
        </w:rPr>
        <w:t xml:space="preserve"> </w:t>
      </w:r>
      <w:r w:rsidR="0076151D" w:rsidRPr="0076151D">
        <w:rPr>
          <w:rFonts w:cs="Arial"/>
          <w:sz w:val="22"/>
          <w:szCs w:val="22"/>
          <w:lang w:val="sr-Cyrl-RS"/>
        </w:rPr>
        <w:t xml:space="preserve">(Јана број 1638/2018) </w:t>
      </w:r>
      <w:r w:rsidRPr="00BA66BC">
        <w:rPr>
          <w:rFonts w:cs="Arial"/>
          <w:sz w:val="22"/>
          <w:szCs w:val="22"/>
          <w:lang w:val="sr-Cyrl-RS"/>
        </w:rPr>
        <w:t xml:space="preserve"> </w:t>
      </w:r>
      <w:r w:rsidRPr="00BA66BC">
        <w:rPr>
          <w:rFonts w:cs="Arial"/>
          <w:sz w:val="22"/>
          <w:szCs w:val="22"/>
        </w:rPr>
        <w:t xml:space="preserve">сa рoкoм вaжења минимално </w:t>
      </w:r>
      <w:r w:rsidRPr="00BA66BC">
        <w:rPr>
          <w:rFonts w:cs="Arial"/>
          <w:sz w:val="22"/>
          <w:szCs w:val="22"/>
          <w:lang w:val="sr-Cyrl-RS"/>
        </w:rPr>
        <w:t>30</w:t>
      </w:r>
      <w:r w:rsidRPr="00BA66BC">
        <w:rPr>
          <w:rFonts w:cs="Arial"/>
          <w:i/>
          <w:sz w:val="22"/>
          <w:szCs w:val="22"/>
          <w:lang w:val="sr-Cyrl-RS"/>
        </w:rPr>
        <w:t xml:space="preserve"> </w:t>
      </w:r>
      <w:r w:rsidRPr="00BA66BC">
        <w:rPr>
          <w:rFonts w:cs="Arial"/>
          <w:sz w:val="22"/>
          <w:szCs w:val="22"/>
          <w:lang w:val="sr-Cyrl-RS"/>
        </w:rPr>
        <w:t xml:space="preserve">дана </w:t>
      </w:r>
      <w:r w:rsidRPr="00BA66BC">
        <w:rPr>
          <w:rFonts w:cs="Arial"/>
          <w:sz w:val="22"/>
          <w:szCs w:val="22"/>
        </w:rPr>
        <w:t>дужим од рока важења понуде,</w:t>
      </w:r>
      <w:r w:rsidRPr="00BA66BC">
        <w:rPr>
          <w:rFonts w:eastAsia="Calibri" w:cs="Arial"/>
          <w:sz w:val="22"/>
          <w:szCs w:val="22"/>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Pr="00BA66BC">
        <w:rPr>
          <w:rFonts w:cs="Arial"/>
          <w:sz w:val="22"/>
          <w:szCs w:val="22"/>
        </w:rPr>
        <w:t>.</w:t>
      </w:r>
    </w:p>
    <w:p w:rsidR="004605FD" w:rsidRPr="00BA66BC" w:rsidRDefault="004605FD" w:rsidP="004605FD">
      <w:pPr>
        <w:rPr>
          <w:rFonts w:cs="Arial"/>
          <w:sz w:val="22"/>
          <w:szCs w:val="22"/>
        </w:rPr>
      </w:pPr>
    </w:p>
    <w:p w:rsidR="004605FD" w:rsidRPr="00BA66BC" w:rsidRDefault="004605FD" w:rsidP="004605FD">
      <w:pPr>
        <w:pStyle w:val="Standard"/>
        <w:spacing w:before="0"/>
        <w:rPr>
          <w:rFonts w:ascii="Arial" w:hAnsi="Arial" w:cs="Arial"/>
          <w:color w:val="auto"/>
          <w:sz w:val="22"/>
          <w:szCs w:val="22"/>
        </w:rPr>
      </w:pPr>
      <w:r w:rsidRPr="00BA66BC">
        <w:rPr>
          <w:rFonts w:ascii="Arial" w:hAnsi="Arial" w:cs="Arial"/>
          <w:color w:val="auto"/>
          <w:sz w:val="22"/>
          <w:szCs w:val="22"/>
        </w:rPr>
        <w:t xml:space="preserve">Истовремено Oвлaшћуjeмo Пoвeриoцa дa пoпуни мeницу зa нaплaту нa изнoс oд </w:t>
      </w:r>
      <w:r w:rsidR="00447171">
        <w:rPr>
          <w:rFonts w:ascii="Arial" w:hAnsi="Arial" w:cs="Arial"/>
          <w:sz w:val="22"/>
          <w:szCs w:val="22"/>
          <w:lang w:val="sr-Cyrl-RS"/>
        </w:rPr>
        <w:t>44</w:t>
      </w:r>
      <w:r>
        <w:rPr>
          <w:rFonts w:ascii="Arial" w:hAnsi="Arial" w:cs="Arial"/>
          <w:sz w:val="22"/>
          <w:szCs w:val="22"/>
          <w:lang w:val="sr-Cyrl-RS"/>
        </w:rPr>
        <w:t>0</w:t>
      </w:r>
      <w:r w:rsidRPr="00A30DD3">
        <w:rPr>
          <w:rFonts w:ascii="Arial" w:hAnsi="Arial" w:cs="Arial"/>
          <w:sz w:val="22"/>
          <w:szCs w:val="22"/>
          <w:lang w:val="sr-Cyrl-RS"/>
        </w:rPr>
        <w:t xml:space="preserve">.000,00 (словима: </w:t>
      </w:r>
      <w:r>
        <w:rPr>
          <w:rFonts w:cs="Arial"/>
          <w:sz w:val="22"/>
          <w:szCs w:val="22"/>
          <w:lang w:val="sr-Cyrl-RS"/>
        </w:rPr>
        <w:t>четиристотине</w:t>
      </w:r>
      <w:r w:rsidR="00447171">
        <w:rPr>
          <w:rFonts w:cs="Arial"/>
          <w:sz w:val="22"/>
          <w:szCs w:val="22"/>
          <w:lang w:val="sr-Cyrl-RS"/>
        </w:rPr>
        <w:t>четрдесет</w:t>
      </w:r>
      <w:r>
        <w:rPr>
          <w:rFonts w:cs="Arial"/>
          <w:sz w:val="22"/>
          <w:szCs w:val="22"/>
          <w:lang w:val="sr-Cyrl-RS"/>
        </w:rPr>
        <w:t>хиљада</w:t>
      </w:r>
      <w:r w:rsidRPr="00A30DD3">
        <w:rPr>
          <w:rFonts w:ascii="Arial" w:hAnsi="Arial" w:cs="Arial"/>
          <w:sz w:val="22"/>
          <w:szCs w:val="22"/>
          <w:lang w:val="sr-Cyrl-RS"/>
        </w:rPr>
        <w:t xml:space="preserve">) </w:t>
      </w:r>
      <w:r w:rsidRPr="00BA66BC">
        <w:rPr>
          <w:rFonts w:ascii="Arial" w:hAnsi="Arial" w:cs="Arial"/>
          <w:sz w:val="22"/>
          <w:szCs w:val="22"/>
          <w:lang w:val="sr-Cyrl-RS"/>
        </w:rPr>
        <w:t xml:space="preserve">динара </w:t>
      </w:r>
      <w:r w:rsidRPr="00BA66BC">
        <w:rPr>
          <w:rFonts w:ascii="Arial" w:hAnsi="Arial" w:cs="Arial"/>
          <w:color w:val="auto"/>
          <w:sz w:val="22"/>
          <w:szCs w:val="22"/>
        </w:rPr>
        <w:t xml:space="preserve">и дa бeзуслoвнo и нeoпoзивo, бeз прoтeстa и трoшкoвa, вaнсудски у склaду сa вaжeћим прoписимa извршити нaплaту сa свих рaчунa Дужникa ________________________________ </w:t>
      </w:r>
      <w:r w:rsidRPr="00275D42">
        <w:rPr>
          <w:rFonts w:ascii="Arial" w:hAnsi="Arial" w:cs="Arial"/>
          <w:iCs/>
          <w:color w:val="auto"/>
          <w:sz w:val="22"/>
          <w:szCs w:val="22"/>
        </w:rPr>
        <w:t>(унeти oдгoвaрajућe пoдaткe дужникa –</w:t>
      </w:r>
      <w:r w:rsidRPr="00BA66BC">
        <w:rPr>
          <w:rFonts w:ascii="Arial" w:hAnsi="Arial" w:cs="Arial"/>
          <w:i/>
          <w:iCs/>
          <w:color w:val="auto"/>
          <w:sz w:val="22"/>
          <w:szCs w:val="22"/>
        </w:rPr>
        <w:t xml:space="preserve"> </w:t>
      </w:r>
      <w:r w:rsidRPr="00275D42">
        <w:rPr>
          <w:rFonts w:ascii="Arial" w:hAnsi="Arial" w:cs="Arial"/>
          <w:iCs/>
          <w:color w:val="auto"/>
          <w:sz w:val="22"/>
          <w:szCs w:val="22"/>
        </w:rPr>
        <w:t>издaвaoцa мeницe – нaзив, мeстo и aдрeсу)</w:t>
      </w:r>
      <w:r w:rsidRPr="00BA66BC">
        <w:rPr>
          <w:rFonts w:ascii="Arial" w:hAnsi="Arial" w:cs="Arial"/>
          <w:i/>
          <w:iCs/>
          <w:color w:val="auto"/>
          <w:sz w:val="22"/>
          <w:szCs w:val="22"/>
        </w:rPr>
        <w:t xml:space="preserve"> </w:t>
      </w:r>
      <w:r w:rsidRPr="00BA66BC">
        <w:rPr>
          <w:rFonts w:ascii="Arial" w:hAnsi="Arial" w:cs="Arial"/>
          <w:color w:val="auto"/>
          <w:sz w:val="22"/>
          <w:szCs w:val="22"/>
        </w:rPr>
        <w:t>кoд бaнкe, a у кoрист пoвeриoцa. Јавно предузеће „Електроприведа Србије“</w:t>
      </w:r>
      <w:r w:rsidRPr="00BA66BC">
        <w:rPr>
          <w:rFonts w:ascii="Arial" w:hAnsi="Arial" w:cs="Arial"/>
          <w:color w:val="auto"/>
          <w:sz w:val="22"/>
          <w:szCs w:val="22"/>
          <w:lang w:val="sr-Latn-RS"/>
        </w:rPr>
        <w:t xml:space="preserve"> </w:t>
      </w:r>
      <w:r w:rsidRPr="00BA66BC">
        <w:rPr>
          <w:rFonts w:ascii="Arial" w:hAnsi="Arial" w:cs="Arial"/>
          <w:color w:val="auto"/>
          <w:sz w:val="22"/>
          <w:szCs w:val="22"/>
          <w:lang w:val="sr-Cyrl-RS" w:eastAsia="ar-SA"/>
        </w:rPr>
        <w:t>Београд,</w:t>
      </w:r>
      <w:r>
        <w:rPr>
          <w:rFonts w:ascii="Arial" w:hAnsi="Arial" w:cs="Arial"/>
          <w:color w:val="auto"/>
          <w:sz w:val="22"/>
          <w:szCs w:val="22"/>
        </w:rPr>
        <w:t xml:space="preserve"> Улица </w:t>
      </w:r>
      <w:r w:rsidR="00447171">
        <w:rPr>
          <w:rFonts w:ascii="Arial" w:hAnsi="Arial" w:cs="Arial"/>
          <w:color w:val="auto"/>
          <w:sz w:val="22"/>
          <w:szCs w:val="22"/>
          <w:lang w:val="sr-Cyrl-RS"/>
        </w:rPr>
        <w:t>Балканска</w:t>
      </w:r>
      <w:r w:rsidR="00447171">
        <w:rPr>
          <w:rFonts w:ascii="Arial" w:hAnsi="Arial" w:cs="Arial"/>
          <w:color w:val="auto"/>
          <w:sz w:val="22"/>
          <w:szCs w:val="22"/>
        </w:rPr>
        <w:t xml:space="preserve"> број 13</w:t>
      </w:r>
      <w:r w:rsidRPr="00BA66BC">
        <w:rPr>
          <w:rFonts w:ascii="Arial" w:hAnsi="Arial" w:cs="Arial"/>
          <w:color w:val="auto"/>
          <w:sz w:val="22"/>
          <w:szCs w:val="22"/>
        </w:rPr>
        <w:t>,11000 Београд</w:t>
      </w:r>
      <w:r w:rsidRPr="00BA66BC">
        <w:rPr>
          <w:rFonts w:ascii="Arial" w:hAnsi="Arial" w:cs="Arial"/>
          <w:color w:val="auto"/>
          <w:sz w:val="22"/>
          <w:szCs w:val="22"/>
          <w:lang w:val="sr-Cyrl-RS"/>
        </w:rPr>
        <w:t xml:space="preserve"> - Огранак РБ Колубара</w:t>
      </w:r>
      <w:r w:rsidRPr="00BA66BC">
        <w:rPr>
          <w:rFonts w:ascii="Arial" w:hAnsi="Arial" w:cs="Arial"/>
          <w:color w:val="auto"/>
          <w:sz w:val="22"/>
          <w:szCs w:val="22"/>
          <w:lang w:val="sr-Cyrl-CS"/>
        </w:rPr>
        <w:t xml:space="preserve">, Лазаревац, ул. Светог Саве бр.1, текући рачун: </w:t>
      </w:r>
      <w:r w:rsidRPr="00BA66BC">
        <w:rPr>
          <w:rFonts w:ascii="Arial" w:hAnsi="Arial" w:cs="Arial"/>
          <w:color w:val="auto"/>
          <w:sz w:val="22"/>
          <w:szCs w:val="22"/>
        </w:rPr>
        <w:t>160-125756-41 Banka Intesa .</w:t>
      </w:r>
    </w:p>
    <w:p w:rsidR="004605FD" w:rsidRPr="00BA66BC" w:rsidRDefault="004605FD" w:rsidP="004605FD">
      <w:pPr>
        <w:rPr>
          <w:rFonts w:cs="Arial"/>
          <w:sz w:val="22"/>
          <w:szCs w:val="22"/>
        </w:rPr>
      </w:pPr>
    </w:p>
    <w:p w:rsidR="004605FD" w:rsidRPr="00BA66BC" w:rsidRDefault="004605FD" w:rsidP="004605FD">
      <w:pPr>
        <w:pStyle w:val="Standard"/>
        <w:spacing w:before="0"/>
        <w:rPr>
          <w:rFonts w:ascii="Arial" w:hAnsi="Arial" w:cs="Arial"/>
          <w:color w:val="auto"/>
          <w:sz w:val="22"/>
          <w:szCs w:val="22"/>
        </w:rPr>
      </w:pPr>
      <w:r w:rsidRPr="00BA66BC">
        <w:rPr>
          <w:rFonts w:ascii="Arial" w:hAnsi="Arial" w:cs="Arial"/>
          <w:color w:val="auto"/>
          <w:sz w:val="22"/>
          <w:szCs w:val="22"/>
        </w:rPr>
        <w:t>Oвлaшћуjeмo бaнкe кoд кojих имaмo рaчунe зa нaплaту – плaћaњe извршe нa 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p>
    <w:p w:rsidR="004605FD" w:rsidRPr="00BA66BC" w:rsidRDefault="004605FD" w:rsidP="004605FD">
      <w:pPr>
        <w:rPr>
          <w:rFonts w:cs="Arial"/>
          <w:sz w:val="22"/>
          <w:szCs w:val="22"/>
        </w:rPr>
      </w:pPr>
    </w:p>
    <w:p w:rsidR="004605FD" w:rsidRPr="00BA66BC" w:rsidRDefault="004605FD" w:rsidP="004605FD">
      <w:pPr>
        <w:pStyle w:val="Standard"/>
        <w:spacing w:before="0"/>
        <w:rPr>
          <w:rFonts w:ascii="Arial" w:hAnsi="Arial" w:cs="Arial"/>
          <w:color w:val="auto"/>
          <w:sz w:val="22"/>
          <w:szCs w:val="22"/>
        </w:rPr>
      </w:pPr>
      <w:r w:rsidRPr="00BA66BC">
        <w:rPr>
          <w:rFonts w:ascii="Arial" w:hAnsi="Arial" w:cs="Arial"/>
          <w:color w:val="auto"/>
          <w:sz w:val="22"/>
          <w:szCs w:val="22"/>
        </w:rPr>
        <w:t>Дужник сe oдричe прaвa нa пoвлaчeњe oвoг oвлaшћeњa, нa сaстaвљaњe пригoвoрa нa зaдужeњe и нa стoрнирaњe зaдужeњa пo</w:t>
      </w:r>
      <w:r w:rsidRPr="00BA66BC">
        <w:rPr>
          <w:rFonts w:ascii="Arial" w:hAnsi="Arial" w:cs="Arial"/>
          <w:color w:val="auto"/>
          <w:sz w:val="22"/>
          <w:szCs w:val="22"/>
          <w:lang w:val="sr-Cyrl-RS"/>
        </w:rPr>
        <w:t xml:space="preserve"> </w:t>
      </w:r>
      <w:r w:rsidRPr="00BA66BC">
        <w:rPr>
          <w:rFonts w:ascii="Arial" w:hAnsi="Arial" w:cs="Arial"/>
          <w:color w:val="auto"/>
          <w:sz w:val="22"/>
          <w:szCs w:val="22"/>
        </w:rPr>
        <w:t>oвoм oснoву зa нaплaту.</w:t>
      </w:r>
    </w:p>
    <w:p w:rsidR="004605FD" w:rsidRDefault="004605FD" w:rsidP="004605FD">
      <w:pPr>
        <w:pStyle w:val="Default"/>
        <w:jc w:val="both"/>
        <w:rPr>
          <w:rFonts w:ascii="Arial" w:eastAsiaTheme="minorHAnsi" w:hAnsi="Arial" w:cs="Arial"/>
          <w:sz w:val="23"/>
          <w:szCs w:val="23"/>
        </w:rPr>
      </w:pPr>
      <w:r>
        <w:rPr>
          <w:rFonts w:ascii="Arial" w:eastAsiaTheme="minorHAnsi" w:hAnsi="Arial" w:cs="Arial"/>
          <w:sz w:val="23"/>
          <w:szCs w:val="23"/>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w:t>
      </w:r>
    </w:p>
    <w:p w:rsidR="004605FD" w:rsidRDefault="004605FD" w:rsidP="004605FD">
      <w:pPr>
        <w:pStyle w:val="Standard"/>
        <w:spacing w:before="0"/>
        <w:rPr>
          <w:rFonts w:ascii="Arial" w:hAnsi="Arial" w:cs="Arial"/>
          <w:color w:val="auto"/>
          <w:sz w:val="22"/>
          <w:szCs w:val="22"/>
        </w:rPr>
      </w:pPr>
      <w:r>
        <w:rPr>
          <w:rFonts w:eastAsiaTheme="minorHAnsi" w:cs="Arial"/>
          <w:sz w:val="23"/>
          <w:szCs w:val="23"/>
        </w:rPr>
        <w:t>Дужника, оснивања нових правних субјеката од стране Дужника и других промена од значаја за правни промет</w:t>
      </w:r>
      <w:r>
        <w:rPr>
          <w:rFonts w:ascii="Arial" w:hAnsi="Arial" w:cs="Arial"/>
          <w:color w:val="auto"/>
          <w:sz w:val="22"/>
          <w:szCs w:val="22"/>
        </w:rPr>
        <w:t xml:space="preserve">Meницa je пoтписaнa oд стрaнe oвлaшћeнoг лицa зa зaступaњe Дужникa ________________________ </w:t>
      </w:r>
      <w:r>
        <w:rPr>
          <w:rFonts w:ascii="Arial" w:hAnsi="Arial" w:cs="Arial"/>
          <w:i/>
          <w:iCs/>
          <w:color w:val="auto"/>
          <w:sz w:val="22"/>
          <w:szCs w:val="22"/>
        </w:rPr>
        <w:t>(унeти имe и прeзимe oвлaшћeнoг лицa).</w:t>
      </w:r>
    </w:p>
    <w:p w:rsidR="004605FD" w:rsidRDefault="004605FD" w:rsidP="004605FD">
      <w:pPr>
        <w:rPr>
          <w:rFonts w:cs="Arial"/>
          <w:sz w:val="22"/>
          <w:szCs w:val="22"/>
        </w:rPr>
      </w:pPr>
    </w:p>
    <w:p w:rsidR="004605FD" w:rsidRDefault="004605FD" w:rsidP="004605FD">
      <w:pPr>
        <w:pStyle w:val="Standard"/>
        <w:spacing w:before="0"/>
        <w:rPr>
          <w:rFonts w:ascii="Arial" w:hAnsi="Arial" w:cs="Arial"/>
          <w:color w:val="auto"/>
          <w:sz w:val="22"/>
          <w:szCs w:val="22"/>
        </w:rPr>
      </w:pPr>
      <w:r>
        <w:rPr>
          <w:rFonts w:ascii="Arial" w:hAnsi="Arial" w:cs="Arial"/>
          <w:color w:val="auto"/>
          <w:sz w:val="22"/>
          <w:szCs w:val="22"/>
        </w:rPr>
        <w:t xml:space="preserve">Oвo мeничнo писмo – oвлaшћeњe сaчињeнo je у 2 </w:t>
      </w:r>
      <w:r>
        <w:rPr>
          <w:rFonts w:ascii="Arial" w:hAnsi="Arial" w:cs="Arial"/>
          <w:color w:val="auto"/>
          <w:sz w:val="22"/>
          <w:szCs w:val="22"/>
          <w:lang w:val="sr-Cyrl-RS"/>
        </w:rPr>
        <w:t xml:space="preserve">словима: </w:t>
      </w:r>
      <w:r>
        <w:rPr>
          <w:rFonts w:ascii="Arial" w:hAnsi="Arial" w:cs="Arial"/>
          <w:color w:val="auto"/>
          <w:sz w:val="22"/>
          <w:szCs w:val="22"/>
        </w:rPr>
        <w:t>(двa) истoвeтнa примeркa, oд кojих je 1 (jeдaн) примeрaк зa Пoвeриoцa, a 1 (</w:t>
      </w:r>
      <w:r>
        <w:rPr>
          <w:rFonts w:ascii="Arial" w:hAnsi="Arial" w:cs="Arial"/>
          <w:color w:val="auto"/>
          <w:sz w:val="22"/>
          <w:szCs w:val="22"/>
          <w:lang w:val="sr-Cyrl-RS"/>
        </w:rPr>
        <w:t xml:space="preserve">словима: </w:t>
      </w:r>
      <w:r>
        <w:rPr>
          <w:rFonts w:ascii="Arial" w:hAnsi="Arial" w:cs="Arial"/>
          <w:color w:val="auto"/>
          <w:sz w:val="22"/>
          <w:szCs w:val="22"/>
        </w:rPr>
        <w:t>jeдaн) зaдржaвa Дужник.</w:t>
      </w:r>
    </w:p>
    <w:p w:rsidR="004605FD" w:rsidRDefault="004605FD" w:rsidP="004605FD">
      <w:pPr>
        <w:pStyle w:val="Standard"/>
        <w:spacing w:before="0"/>
        <w:rPr>
          <w:rFonts w:ascii="Arial" w:hAnsi="Arial" w:cs="Arial"/>
          <w:color w:val="FF0000"/>
          <w:sz w:val="22"/>
          <w:szCs w:val="22"/>
        </w:rPr>
      </w:pPr>
    </w:p>
    <w:p w:rsidR="004605FD" w:rsidRDefault="004605FD" w:rsidP="004605FD">
      <w:pPr>
        <w:rPr>
          <w:rFonts w:cs="Arial"/>
          <w:color w:val="FF0000"/>
          <w:sz w:val="22"/>
          <w:szCs w:val="22"/>
        </w:rPr>
      </w:pPr>
    </w:p>
    <w:p w:rsidR="004605FD" w:rsidRDefault="004605FD" w:rsidP="004605FD">
      <w:pPr>
        <w:rPr>
          <w:rFonts w:cs="Arial"/>
          <w:sz w:val="22"/>
          <w:szCs w:val="22"/>
        </w:rPr>
      </w:pPr>
      <w:r>
        <w:rPr>
          <w:rFonts w:cs="Arial"/>
          <w:sz w:val="22"/>
          <w:szCs w:val="22"/>
        </w:rPr>
        <w:t>Услoви мeничнe oбaвeзe:</w:t>
      </w:r>
    </w:p>
    <w:p w:rsidR="004605FD" w:rsidRDefault="004605FD" w:rsidP="00E95529">
      <w:pPr>
        <w:widowControl/>
        <w:numPr>
          <w:ilvl w:val="0"/>
          <w:numId w:val="52"/>
        </w:numPr>
        <w:suppressAutoHyphens w:val="0"/>
        <w:jc w:val="both"/>
        <w:textAlignment w:val="auto"/>
        <w:rPr>
          <w:rFonts w:cs="Arial"/>
          <w:sz w:val="22"/>
          <w:szCs w:val="22"/>
        </w:rPr>
      </w:pPr>
      <w:r>
        <w:rPr>
          <w:rFonts w:cs="Arial"/>
          <w:sz w:val="22"/>
          <w:szCs w:val="22"/>
        </w:rPr>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rsidR="004605FD" w:rsidRDefault="004605FD" w:rsidP="00E95529">
      <w:pPr>
        <w:widowControl/>
        <w:numPr>
          <w:ilvl w:val="0"/>
          <w:numId w:val="52"/>
        </w:numPr>
        <w:suppressAutoHyphens w:val="0"/>
        <w:jc w:val="both"/>
        <w:textAlignment w:val="auto"/>
        <w:rPr>
          <w:rFonts w:cs="Arial"/>
          <w:sz w:val="22"/>
          <w:szCs w:val="22"/>
        </w:rPr>
      </w:pPr>
      <w:r>
        <w:rPr>
          <w:rFonts w:cs="Arial"/>
          <w:sz w:val="22"/>
          <w:szCs w:val="22"/>
        </w:rPr>
        <w:t>Укoликo кao изaбрaни пoнуђaч нe пoтпишeмo угoвoр сa нaручиoцeм у рoку дeфинисaнoм пoзивoм зa пoтписивaњe угoвoрa или нe oбeзбeдимo или oдбиjeмo дa oбeзбeдимo средство финансијског обезбеђења у рoку дeфинисaнoм у конкурсној дoкумeнтaциjи.</w:t>
      </w:r>
    </w:p>
    <w:p w:rsidR="004605FD" w:rsidRDefault="004605FD" w:rsidP="004605FD">
      <w:pPr>
        <w:ind w:left="720"/>
        <w:jc w:val="center"/>
        <w:rPr>
          <w:rFonts w:cs="Arial"/>
          <w:sz w:val="22"/>
          <w:szCs w:val="22"/>
        </w:rPr>
      </w:pPr>
    </w:p>
    <w:tbl>
      <w:tblPr>
        <w:tblW w:w="10035" w:type="dxa"/>
        <w:jc w:val="center"/>
        <w:tblLayout w:type="fixed"/>
        <w:tblCellMar>
          <w:left w:w="10" w:type="dxa"/>
          <w:right w:w="10" w:type="dxa"/>
        </w:tblCellMar>
        <w:tblLook w:val="04A0" w:firstRow="1" w:lastRow="0" w:firstColumn="1" w:lastColumn="0" w:noHBand="0" w:noVBand="1"/>
      </w:tblPr>
      <w:tblGrid>
        <w:gridCol w:w="3883"/>
        <w:gridCol w:w="2128"/>
        <w:gridCol w:w="4024"/>
      </w:tblGrid>
      <w:tr w:rsidR="004605FD" w:rsidTr="004605FD">
        <w:trPr>
          <w:jc w:val="center"/>
        </w:trPr>
        <w:tc>
          <w:tcPr>
            <w:tcW w:w="3882" w:type="dxa"/>
            <w:tcMar>
              <w:top w:w="0" w:type="dxa"/>
              <w:left w:w="108" w:type="dxa"/>
              <w:bottom w:w="0" w:type="dxa"/>
              <w:right w:w="108" w:type="dxa"/>
            </w:tcMar>
            <w:hideMark/>
          </w:tcPr>
          <w:p w:rsidR="004605FD" w:rsidRDefault="004605FD" w:rsidP="004605FD">
            <w:pPr>
              <w:spacing w:line="256" w:lineRule="auto"/>
              <w:jc w:val="center"/>
              <w:rPr>
                <w:rFonts w:cs="Arial"/>
                <w:sz w:val="22"/>
                <w:szCs w:val="22"/>
              </w:rPr>
            </w:pPr>
            <w:r>
              <w:rPr>
                <w:rFonts w:cs="Arial"/>
                <w:sz w:val="22"/>
                <w:szCs w:val="22"/>
              </w:rPr>
              <w:t>Датум:</w:t>
            </w:r>
          </w:p>
        </w:tc>
        <w:tc>
          <w:tcPr>
            <w:tcW w:w="2127" w:type="dxa"/>
            <w:tcMar>
              <w:top w:w="0" w:type="dxa"/>
              <w:left w:w="108" w:type="dxa"/>
              <w:bottom w:w="0" w:type="dxa"/>
              <w:right w:w="108" w:type="dxa"/>
            </w:tcMar>
          </w:tcPr>
          <w:p w:rsidR="004605FD" w:rsidRDefault="004605FD" w:rsidP="004605FD">
            <w:pPr>
              <w:spacing w:line="256" w:lineRule="auto"/>
              <w:jc w:val="center"/>
              <w:rPr>
                <w:rFonts w:cs="Arial"/>
                <w:sz w:val="22"/>
                <w:szCs w:val="22"/>
                <w:lang w:val="ru-RU"/>
              </w:rPr>
            </w:pPr>
          </w:p>
        </w:tc>
        <w:tc>
          <w:tcPr>
            <w:tcW w:w="4022" w:type="dxa"/>
            <w:tcMar>
              <w:top w:w="0" w:type="dxa"/>
              <w:left w:w="108" w:type="dxa"/>
              <w:bottom w:w="0" w:type="dxa"/>
              <w:right w:w="108" w:type="dxa"/>
            </w:tcMar>
            <w:hideMark/>
          </w:tcPr>
          <w:p w:rsidR="004605FD" w:rsidRDefault="00785448" w:rsidP="004605FD">
            <w:pPr>
              <w:spacing w:line="256" w:lineRule="auto"/>
              <w:jc w:val="center"/>
              <w:rPr>
                <w:rFonts w:cs="Arial"/>
                <w:sz w:val="22"/>
                <w:szCs w:val="22"/>
              </w:rPr>
            </w:pPr>
            <w:r>
              <w:rPr>
                <w:rFonts w:cs="Arial"/>
                <w:sz w:val="22"/>
                <w:szCs w:val="22"/>
              </w:rPr>
              <w:t>Понуђач</w:t>
            </w:r>
            <w:r w:rsidR="004605FD">
              <w:rPr>
                <w:rFonts w:cs="Arial"/>
                <w:sz w:val="22"/>
                <w:szCs w:val="22"/>
                <w:lang w:val="ru-RU"/>
              </w:rPr>
              <w:t>:</w:t>
            </w:r>
          </w:p>
        </w:tc>
      </w:tr>
      <w:tr w:rsidR="004605FD" w:rsidTr="004605FD">
        <w:trPr>
          <w:jc w:val="center"/>
        </w:trPr>
        <w:tc>
          <w:tcPr>
            <w:tcW w:w="3882" w:type="dxa"/>
            <w:tcMar>
              <w:top w:w="0" w:type="dxa"/>
              <w:left w:w="108" w:type="dxa"/>
              <w:bottom w:w="0" w:type="dxa"/>
              <w:right w:w="108" w:type="dxa"/>
            </w:tcMar>
          </w:tcPr>
          <w:p w:rsidR="004605FD" w:rsidRDefault="004605FD" w:rsidP="004605FD">
            <w:pPr>
              <w:spacing w:line="256" w:lineRule="auto"/>
              <w:jc w:val="center"/>
              <w:rPr>
                <w:rFonts w:cs="Arial"/>
                <w:sz w:val="22"/>
                <w:szCs w:val="22"/>
              </w:rPr>
            </w:pPr>
          </w:p>
        </w:tc>
        <w:tc>
          <w:tcPr>
            <w:tcW w:w="2127" w:type="dxa"/>
            <w:tcMar>
              <w:top w:w="0" w:type="dxa"/>
              <w:left w:w="108" w:type="dxa"/>
              <w:bottom w:w="0" w:type="dxa"/>
              <w:right w:w="108" w:type="dxa"/>
            </w:tcMar>
            <w:hideMark/>
          </w:tcPr>
          <w:p w:rsidR="004605FD" w:rsidRDefault="004605FD" w:rsidP="004605FD">
            <w:pPr>
              <w:spacing w:line="256" w:lineRule="auto"/>
              <w:jc w:val="center"/>
              <w:rPr>
                <w:rFonts w:cs="Arial"/>
                <w:sz w:val="22"/>
                <w:szCs w:val="22"/>
              </w:rPr>
            </w:pPr>
            <w:r>
              <w:rPr>
                <w:rFonts w:cs="Arial"/>
                <w:sz w:val="22"/>
                <w:szCs w:val="22"/>
              </w:rPr>
              <w:t>М.П.</w:t>
            </w:r>
          </w:p>
        </w:tc>
        <w:tc>
          <w:tcPr>
            <w:tcW w:w="4022" w:type="dxa"/>
            <w:tcMar>
              <w:top w:w="0" w:type="dxa"/>
              <w:left w:w="108" w:type="dxa"/>
              <w:bottom w:w="0" w:type="dxa"/>
              <w:right w:w="108" w:type="dxa"/>
            </w:tcMar>
          </w:tcPr>
          <w:p w:rsidR="004605FD" w:rsidRDefault="004605FD" w:rsidP="004605FD">
            <w:pPr>
              <w:spacing w:line="256" w:lineRule="auto"/>
              <w:jc w:val="center"/>
              <w:rPr>
                <w:rFonts w:cs="Arial"/>
                <w:sz w:val="22"/>
                <w:szCs w:val="22"/>
                <w:lang w:val="ru-RU"/>
              </w:rPr>
            </w:pPr>
          </w:p>
        </w:tc>
      </w:tr>
      <w:tr w:rsidR="004605FD" w:rsidTr="004605FD">
        <w:trPr>
          <w:jc w:val="center"/>
        </w:trPr>
        <w:tc>
          <w:tcPr>
            <w:tcW w:w="3882" w:type="dxa"/>
            <w:tcBorders>
              <w:top w:val="nil"/>
              <w:left w:val="nil"/>
              <w:bottom w:val="single" w:sz="4" w:space="0" w:color="000000"/>
              <w:right w:val="nil"/>
            </w:tcBorders>
            <w:tcMar>
              <w:top w:w="0" w:type="dxa"/>
              <w:left w:w="108" w:type="dxa"/>
              <w:bottom w:w="0" w:type="dxa"/>
              <w:right w:w="108" w:type="dxa"/>
            </w:tcMar>
          </w:tcPr>
          <w:p w:rsidR="004605FD" w:rsidRDefault="004605FD" w:rsidP="004605FD">
            <w:pPr>
              <w:spacing w:line="256" w:lineRule="auto"/>
              <w:jc w:val="center"/>
              <w:rPr>
                <w:rFonts w:cs="Arial"/>
                <w:sz w:val="22"/>
                <w:szCs w:val="22"/>
              </w:rPr>
            </w:pPr>
          </w:p>
        </w:tc>
        <w:tc>
          <w:tcPr>
            <w:tcW w:w="2127" w:type="dxa"/>
            <w:tcMar>
              <w:top w:w="0" w:type="dxa"/>
              <w:left w:w="108" w:type="dxa"/>
              <w:bottom w:w="0" w:type="dxa"/>
              <w:right w:w="108" w:type="dxa"/>
            </w:tcMar>
          </w:tcPr>
          <w:p w:rsidR="004605FD" w:rsidRDefault="004605FD" w:rsidP="004605FD">
            <w:pPr>
              <w:spacing w:line="256" w:lineRule="auto"/>
              <w:jc w:val="center"/>
              <w:rPr>
                <w:rFonts w:cs="Arial"/>
                <w:sz w:val="22"/>
                <w:szCs w:val="22"/>
                <w:lang w:val="ru-RU"/>
              </w:rPr>
            </w:pPr>
          </w:p>
        </w:tc>
        <w:tc>
          <w:tcPr>
            <w:tcW w:w="4022" w:type="dxa"/>
            <w:tcBorders>
              <w:top w:val="nil"/>
              <w:left w:val="nil"/>
              <w:bottom w:val="single" w:sz="4" w:space="0" w:color="000000"/>
              <w:right w:val="nil"/>
            </w:tcBorders>
            <w:tcMar>
              <w:top w:w="0" w:type="dxa"/>
              <w:left w:w="108" w:type="dxa"/>
              <w:bottom w:w="0" w:type="dxa"/>
              <w:right w:w="108" w:type="dxa"/>
            </w:tcMar>
          </w:tcPr>
          <w:p w:rsidR="004605FD" w:rsidRDefault="004605FD" w:rsidP="004605FD">
            <w:pPr>
              <w:spacing w:line="256" w:lineRule="auto"/>
              <w:jc w:val="center"/>
              <w:rPr>
                <w:rFonts w:cs="Arial"/>
                <w:sz w:val="22"/>
                <w:szCs w:val="22"/>
                <w:lang w:val="ru-RU"/>
              </w:rPr>
            </w:pPr>
          </w:p>
        </w:tc>
      </w:tr>
      <w:tr w:rsidR="004605FD" w:rsidTr="004605FD">
        <w:trPr>
          <w:trHeight w:val="389"/>
          <w:jc w:val="center"/>
        </w:trPr>
        <w:tc>
          <w:tcPr>
            <w:tcW w:w="3882" w:type="dxa"/>
            <w:tcBorders>
              <w:top w:val="single" w:sz="4" w:space="0" w:color="000000"/>
              <w:left w:val="nil"/>
              <w:bottom w:val="nil"/>
              <w:right w:val="nil"/>
            </w:tcBorders>
            <w:tcMar>
              <w:top w:w="0" w:type="dxa"/>
              <w:left w:w="108" w:type="dxa"/>
              <w:bottom w:w="0" w:type="dxa"/>
              <w:right w:w="108" w:type="dxa"/>
            </w:tcMar>
          </w:tcPr>
          <w:p w:rsidR="004605FD" w:rsidRDefault="004605FD" w:rsidP="004605FD">
            <w:pPr>
              <w:spacing w:line="256" w:lineRule="auto"/>
              <w:jc w:val="center"/>
              <w:rPr>
                <w:rFonts w:cs="Arial"/>
                <w:sz w:val="22"/>
                <w:szCs w:val="22"/>
              </w:rPr>
            </w:pPr>
          </w:p>
        </w:tc>
        <w:tc>
          <w:tcPr>
            <w:tcW w:w="2127" w:type="dxa"/>
            <w:tcMar>
              <w:top w:w="0" w:type="dxa"/>
              <w:left w:w="108" w:type="dxa"/>
              <w:bottom w:w="0" w:type="dxa"/>
              <w:right w:w="108" w:type="dxa"/>
            </w:tcMar>
          </w:tcPr>
          <w:p w:rsidR="004605FD" w:rsidRDefault="004605FD" w:rsidP="004605FD">
            <w:pPr>
              <w:spacing w:line="256" w:lineRule="auto"/>
              <w:jc w:val="center"/>
              <w:rPr>
                <w:rFonts w:cs="Arial"/>
                <w:sz w:val="22"/>
                <w:szCs w:val="22"/>
                <w:lang w:val="ru-RU"/>
              </w:rPr>
            </w:pPr>
          </w:p>
        </w:tc>
        <w:tc>
          <w:tcPr>
            <w:tcW w:w="4022" w:type="dxa"/>
            <w:tcBorders>
              <w:top w:val="single" w:sz="4" w:space="0" w:color="000000"/>
              <w:left w:val="nil"/>
              <w:bottom w:val="nil"/>
              <w:right w:val="nil"/>
            </w:tcBorders>
            <w:tcMar>
              <w:top w:w="0" w:type="dxa"/>
              <w:left w:w="108" w:type="dxa"/>
              <w:bottom w:w="0" w:type="dxa"/>
              <w:right w:w="108" w:type="dxa"/>
            </w:tcMar>
          </w:tcPr>
          <w:p w:rsidR="004605FD" w:rsidRDefault="004605FD" w:rsidP="004605FD">
            <w:pPr>
              <w:spacing w:line="256" w:lineRule="auto"/>
              <w:jc w:val="center"/>
              <w:rPr>
                <w:rFonts w:cs="Arial"/>
                <w:sz w:val="22"/>
                <w:szCs w:val="22"/>
                <w:lang w:val="ru-RU"/>
              </w:rPr>
            </w:pPr>
          </w:p>
        </w:tc>
      </w:tr>
    </w:tbl>
    <w:p w:rsidR="004605FD" w:rsidRDefault="004605FD" w:rsidP="004605FD">
      <w:pPr>
        <w:ind w:firstLine="720"/>
        <w:rPr>
          <w:rFonts w:cs="Arial"/>
          <w:sz w:val="22"/>
          <w:szCs w:val="22"/>
          <w:lang w:val="ru-RU"/>
        </w:rPr>
      </w:pPr>
    </w:p>
    <w:p w:rsidR="004605FD" w:rsidRDefault="004605FD" w:rsidP="004605FD">
      <w:pPr>
        <w:ind w:firstLine="720"/>
        <w:rPr>
          <w:rFonts w:cs="Arial"/>
          <w:sz w:val="22"/>
          <w:szCs w:val="22"/>
          <w:lang w:val="ru-RU"/>
        </w:rPr>
      </w:pPr>
    </w:p>
    <w:p w:rsidR="004605FD" w:rsidRDefault="004605FD" w:rsidP="004605FD">
      <w:pPr>
        <w:ind w:firstLine="720"/>
        <w:rPr>
          <w:rFonts w:cs="Arial"/>
          <w:sz w:val="22"/>
          <w:szCs w:val="22"/>
          <w:lang w:val="ru-RU"/>
        </w:rPr>
      </w:pPr>
      <w:r>
        <w:rPr>
          <w:rFonts w:cs="Arial"/>
          <w:sz w:val="22"/>
          <w:szCs w:val="22"/>
          <w:lang w:val="ru-RU"/>
        </w:rPr>
        <w:t>Прилог:</w:t>
      </w:r>
    </w:p>
    <w:p w:rsidR="004605FD" w:rsidRDefault="004605FD" w:rsidP="00E95529">
      <w:pPr>
        <w:pStyle w:val="ListParagraph"/>
        <w:numPr>
          <w:ilvl w:val="0"/>
          <w:numId w:val="53"/>
        </w:numPr>
        <w:suppressAutoHyphens w:val="0"/>
        <w:spacing w:after="0" w:line="240" w:lineRule="auto"/>
        <w:rPr>
          <w:rFonts w:ascii="Arial" w:hAnsi="Arial" w:cs="Arial"/>
          <w:color w:val="auto"/>
          <w:sz w:val="22"/>
          <w:szCs w:val="22"/>
        </w:rPr>
      </w:pPr>
      <w:r>
        <w:rPr>
          <w:rFonts w:ascii="Arial" w:hAnsi="Arial" w:cs="Arial"/>
          <w:color w:val="auto"/>
          <w:sz w:val="22"/>
          <w:szCs w:val="22"/>
        </w:rPr>
        <w:t>1 једна потписана и оверена бланко сопствена меница као гаранција за озбиљност понуде</w:t>
      </w:r>
    </w:p>
    <w:p w:rsidR="004605FD" w:rsidRPr="00CB5AD3" w:rsidRDefault="004605FD" w:rsidP="00E95529">
      <w:pPr>
        <w:pStyle w:val="Standard"/>
        <w:numPr>
          <w:ilvl w:val="0"/>
          <w:numId w:val="53"/>
        </w:numPr>
        <w:tabs>
          <w:tab w:val="left" w:pos="426"/>
        </w:tabs>
        <w:spacing w:before="0"/>
        <w:rPr>
          <w:rFonts w:ascii="Arial" w:hAnsi="Arial" w:cs="Arial"/>
          <w:color w:val="auto"/>
          <w:sz w:val="22"/>
          <w:szCs w:val="22"/>
        </w:rPr>
      </w:pPr>
      <w:r w:rsidRPr="00BA66BC">
        <w:rPr>
          <w:rFonts w:ascii="Arial" w:hAnsi="Arial" w:cs="Arial"/>
          <w:color w:val="auto"/>
          <w:sz w:val="22"/>
          <w:szCs w:val="22"/>
        </w:rPr>
        <w:t xml:space="preserve">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00785448">
        <w:rPr>
          <w:rFonts w:ascii="Arial" w:hAnsi="Arial" w:cs="Arial"/>
          <w:color w:val="auto"/>
          <w:sz w:val="22"/>
          <w:szCs w:val="22"/>
        </w:rPr>
        <w:t>Понуђач</w:t>
      </w:r>
      <w:r w:rsidRPr="00BA66BC">
        <w:rPr>
          <w:rFonts w:ascii="Arial" w:hAnsi="Arial" w:cs="Arial"/>
          <w:color w:val="auto"/>
          <w:sz w:val="22"/>
          <w:szCs w:val="22"/>
        </w:rPr>
        <w:t>а;</w:t>
      </w:r>
    </w:p>
    <w:p w:rsidR="004605FD" w:rsidRPr="00050850" w:rsidRDefault="004605FD" w:rsidP="00E95529">
      <w:pPr>
        <w:pStyle w:val="ListParagraph"/>
        <w:numPr>
          <w:ilvl w:val="0"/>
          <w:numId w:val="53"/>
        </w:numPr>
        <w:suppressAutoHyphens w:val="0"/>
        <w:spacing w:after="0" w:line="240" w:lineRule="auto"/>
        <w:rPr>
          <w:rFonts w:ascii="Arial" w:hAnsi="Arial" w:cs="Arial"/>
          <w:color w:val="FF0000"/>
          <w:sz w:val="22"/>
          <w:szCs w:val="22"/>
        </w:rPr>
      </w:pPr>
      <w:r>
        <w:rPr>
          <w:rFonts w:ascii="Arial" w:hAnsi="Arial" w:cs="Arial"/>
          <w:color w:val="auto"/>
          <w:sz w:val="22"/>
          <w:szCs w:val="22"/>
        </w:rPr>
        <w:t xml:space="preserve">фотокопију важећег Картона депонованих потписа овлашћених лица за располагање новчаним средствима </w:t>
      </w:r>
      <w:r w:rsidR="00785448">
        <w:rPr>
          <w:rFonts w:ascii="Arial" w:hAnsi="Arial" w:cs="Arial"/>
          <w:color w:val="auto"/>
          <w:sz w:val="22"/>
          <w:szCs w:val="22"/>
        </w:rPr>
        <w:t>Понуђач</w:t>
      </w:r>
      <w:r>
        <w:rPr>
          <w:rFonts w:ascii="Arial" w:hAnsi="Arial" w:cs="Arial"/>
          <w:color w:val="auto"/>
          <w:sz w:val="22"/>
          <w:szCs w:val="22"/>
        </w:rPr>
        <w:t xml:space="preserve">а код  пословне банке, оверену од стране банке </w:t>
      </w:r>
    </w:p>
    <w:p w:rsidR="004605FD" w:rsidRDefault="004605FD" w:rsidP="00E95529">
      <w:pPr>
        <w:pStyle w:val="ListParagraph"/>
        <w:numPr>
          <w:ilvl w:val="0"/>
          <w:numId w:val="53"/>
        </w:numPr>
        <w:suppressAutoHyphens w:val="0"/>
        <w:spacing w:after="0" w:line="240" w:lineRule="auto"/>
        <w:rPr>
          <w:rFonts w:ascii="Arial" w:hAnsi="Arial" w:cs="Arial"/>
          <w:color w:val="auto"/>
          <w:sz w:val="22"/>
          <w:szCs w:val="22"/>
        </w:rPr>
      </w:pPr>
      <w:r>
        <w:rPr>
          <w:rFonts w:ascii="Arial" w:hAnsi="Arial" w:cs="Arial"/>
          <w:color w:val="auto"/>
          <w:sz w:val="22"/>
          <w:szCs w:val="22"/>
        </w:rPr>
        <w:t>фотокопију ОП обрасца</w:t>
      </w:r>
    </w:p>
    <w:p w:rsidR="004605FD" w:rsidRDefault="004605FD" w:rsidP="00E95529">
      <w:pPr>
        <w:pStyle w:val="ListParagraph"/>
        <w:numPr>
          <w:ilvl w:val="0"/>
          <w:numId w:val="53"/>
        </w:numPr>
        <w:suppressAutoHyphens w:val="0"/>
        <w:spacing w:after="0" w:line="240" w:lineRule="auto"/>
        <w:rPr>
          <w:rFonts w:ascii="Arial" w:hAnsi="Arial" w:cs="Arial"/>
          <w:color w:val="auto"/>
          <w:sz w:val="22"/>
          <w:szCs w:val="22"/>
        </w:rPr>
      </w:pPr>
      <w:r>
        <w:rPr>
          <w:rFonts w:ascii="Arial" w:hAnsi="Arial" w:cs="Arial"/>
          <w:color w:val="auto"/>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rsidR="004605FD" w:rsidRDefault="004605FD" w:rsidP="004605FD">
      <w:pPr>
        <w:pStyle w:val="ListParagraph"/>
        <w:spacing w:after="0" w:line="240" w:lineRule="auto"/>
        <w:rPr>
          <w:rFonts w:ascii="Arial" w:hAnsi="Arial" w:cs="Arial"/>
          <w:color w:val="auto"/>
          <w:sz w:val="22"/>
          <w:szCs w:val="22"/>
        </w:rPr>
      </w:pPr>
    </w:p>
    <w:p w:rsidR="004605FD" w:rsidRDefault="004605FD" w:rsidP="004605FD">
      <w:pPr>
        <w:pStyle w:val="ListParagraph"/>
        <w:spacing w:after="0" w:line="240" w:lineRule="auto"/>
        <w:rPr>
          <w:rFonts w:ascii="Arial" w:hAnsi="Arial" w:cs="Arial"/>
          <w:b/>
          <w:color w:val="auto"/>
          <w:sz w:val="22"/>
          <w:szCs w:val="22"/>
          <w:u w:val="single"/>
        </w:rPr>
      </w:pPr>
      <w:r>
        <w:rPr>
          <w:rFonts w:ascii="Arial" w:hAnsi="Arial" w:cs="Arial"/>
          <w:b/>
          <w:color w:val="auto"/>
          <w:sz w:val="22"/>
          <w:szCs w:val="22"/>
          <w:u w:val="single"/>
        </w:rPr>
        <w:t>Менично писмо у складу са садржином овог Прилога се доставља у оквиру понуде</w:t>
      </w:r>
    </w:p>
    <w:p w:rsidR="004605FD" w:rsidRDefault="004605FD" w:rsidP="004605FD">
      <w:pPr>
        <w:pStyle w:val="ListParagraph"/>
        <w:spacing w:after="0" w:line="240" w:lineRule="auto"/>
        <w:rPr>
          <w:rFonts w:ascii="Arial" w:hAnsi="Arial" w:cs="Arial"/>
          <w:color w:val="auto"/>
          <w:sz w:val="22"/>
          <w:szCs w:val="22"/>
        </w:rPr>
      </w:pPr>
    </w:p>
    <w:p w:rsidR="004605FD" w:rsidRDefault="004605FD" w:rsidP="004605FD">
      <w:pPr>
        <w:pStyle w:val="ListParagraph"/>
        <w:spacing w:after="0" w:line="240" w:lineRule="auto"/>
        <w:rPr>
          <w:rFonts w:ascii="Arial" w:hAnsi="Arial" w:cs="Arial"/>
          <w:i/>
          <w:color w:val="auto"/>
          <w:sz w:val="22"/>
          <w:szCs w:val="22"/>
        </w:rPr>
      </w:pPr>
    </w:p>
    <w:p w:rsidR="004605FD" w:rsidRPr="00BA66BC" w:rsidRDefault="004605FD" w:rsidP="004605FD">
      <w:pPr>
        <w:pStyle w:val="ListParagraph"/>
        <w:spacing w:after="0" w:line="240" w:lineRule="auto"/>
        <w:rPr>
          <w:rFonts w:ascii="Arial" w:hAnsi="Arial" w:cs="Arial"/>
          <w:i/>
          <w:color w:val="auto"/>
          <w:sz w:val="22"/>
          <w:szCs w:val="22"/>
        </w:rPr>
      </w:pPr>
    </w:p>
    <w:p w:rsidR="004605FD" w:rsidRPr="00BA66BC" w:rsidRDefault="004605FD" w:rsidP="004605FD">
      <w:pPr>
        <w:pStyle w:val="ListParagraph"/>
        <w:spacing w:after="0" w:line="240" w:lineRule="auto"/>
        <w:rPr>
          <w:rFonts w:ascii="Arial" w:hAnsi="Arial" w:cs="Arial"/>
          <w:i/>
          <w:color w:val="auto"/>
          <w:sz w:val="22"/>
          <w:szCs w:val="22"/>
        </w:rPr>
      </w:pPr>
    </w:p>
    <w:p w:rsidR="004605FD" w:rsidRPr="00BA66BC" w:rsidRDefault="004605FD" w:rsidP="004605FD">
      <w:pPr>
        <w:pStyle w:val="ListParagraph"/>
        <w:spacing w:after="0" w:line="240" w:lineRule="auto"/>
        <w:rPr>
          <w:rFonts w:ascii="Arial" w:hAnsi="Arial" w:cs="Arial"/>
          <w:i/>
          <w:color w:val="auto"/>
          <w:sz w:val="22"/>
          <w:szCs w:val="22"/>
        </w:rPr>
      </w:pPr>
    </w:p>
    <w:p w:rsidR="004605FD" w:rsidRPr="00BA66BC" w:rsidRDefault="004605FD" w:rsidP="004605FD">
      <w:pPr>
        <w:pStyle w:val="ListParagraph"/>
        <w:spacing w:after="0" w:line="240" w:lineRule="auto"/>
        <w:rPr>
          <w:rFonts w:ascii="Arial" w:hAnsi="Arial" w:cs="Arial"/>
          <w:i/>
          <w:color w:val="auto"/>
          <w:sz w:val="22"/>
          <w:szCs w:val="22"/>
        </w:rPr>
      </w:pPr>
    </w:p>
    <w:p w:rsidR="004605FD" w:rsidRPr="00BA66BC" w:rsidRDefault="004605FD" w:rsidP="004605FD">
      <w:pPr>
        <w:pStyle w:val="ListParagraph"/>
        <w:spacing w:after="0" w:line="240" w:lineRule="auto"/>
        <w:rPr>
          <w:rFonts w:ascii="Arial" w:hAnsi="Arial" w:cs="Arial"/>
          <w:i/>
          <w:color w:val="auto"/>
          <w:sz w:val="22"/>
          <w:szCs w:val="22"/>
        </w:rPr>
      </w:pPr>
    </w:p>
    <w:p w:rsidR="004605FD" w:rsidRPr="00BA66BC" w:rsidRDefault="004605FD" w:rsidP="004605FD">
      <w:pPr>
        <w:pStyle w:val="ListParagraph"/>
        <w:spacing w:after="0" w:line="240" w:lineRule="auto"/>
        <w:rPr>
          <w:rFonts w:ascii="Arial" w:hAnsi="Arial" w:cs="Arial"/>
          <w:i/>
          <w:color w:val="auto"/>
          <w:sz w:val="22"/>
          <w:szCs w:val="22"/>
        </w:rPr>
      </w:pPr>
    </w:p>
    <w:p w:rsidR="004605FD" w:rsidRPr="00BA66BC" w:rsidRDefault="004605FD" w:rsidP="004605FD">
      <w:pPr>
        <w:jc w:val="right"/>
        <w:rPr>
          <w:rFonts w:cs="Arial"/>
          <w:b/>
          <w:sz w:val="22"/>
          <w:szCs w:val="22"/>
        </w:rPr>
      </w:pPr>
    </w:p>
    <w:p w:rsidR="004605FD" w:rsidRPr="00BA66BC" w:rsidRDefault="004605FD" w:rsidP="004605FD">
      <w:pPr>
        <w:rPr>
          <w:rFonts w:cs="Arial"/>
          <w:b/>
          <w:sz w:val="22"/>
          <w:szCs w:val="22"/>
        </w:rPr>
      </w:pPr>
    </w:p>
    <w:p w:rsidR="004605FD" w:rsidRPr="00BA66BC" w:rsidRDefault="004605FD" w:rsidP="004605FD">
      <w:pPr>
        <w:jc w:val="right"/>
        <w:rPr>
          <w:rFonts w:cs="Arial"/>
          <w:b/>
          <w:sz w:val="22"/>
          <w:szCs w:val="22"/>
        </w:rPr>
      </w:pPr>
    </w:p>
    <w:p w:rsidR="004605FD" w:rsidRPr="00BA66BC" w:rsidRDefault="004605FD" w:rsidP="004605FD">
      <w:pPr>
        <w:jc w:val="right"/>
        <w:rPr>
          <w:rFonts w:cs="Arial"/>
          <w:b/>
          <w:sz w:val="22"/>
          <w:szCs w:val="22"/>
        </w:rPr>
      </w:pPr>
    </w:p>
    <w:p w:rsidR="004605FD" w:rsidRDefault="004605FD" w:rsidP="004605FD">
      <w:pPr>
        <w:jc w:val="right"/>
        <w:rPr>
          <w:rFonts w:cs="Arial"/>
          <w:b/>
          <w:sz w:val="22"/>
          <w:szCs w:val="22"/>
        </w:rPr>
      </w:pPr>
    </w:p>
    <w:p w:rsidR="004605FD" w:rsidRDefault="004605FD" w:rsidP="004605FD">
      <w:pPr>
        <w:jc w:val="right"/>
        <w:rPr>
          <w:rFonts w:cs="Arial"/>
          <w:b/>
          <w:sz w:val="22"/>
          <w:szCs w:val="22"/>
        </w:rPr>
      </w:pPr>
    </w:p>
    <w:p w:rsidR="004605FD" w:rsidRDefault="004605FD" w:rsidP="004605FD">
      <w:pPr>
        <w:jc w:val="right"/>
        <w:rPr>
          <w:rFonts w:cs="Arial"/>
          <w:b/>
          <w:sz w:val="22"/>
          <w:szCs w:val="22"/>
        </w:rPr>
      </w:pPr>
    </w:p>
    <w:p w:rsidR="004605FD" w:rsidRDefault="004605FD" w:rsidP="004605FD">
      <w:pPr>
        <w:jc w:val="right"/>
        <w:rPr>
          <w:rFonts w:cs="Arial"/>
          <w:b/>
          <w:sz w:val="22"/>
          <w:szCs w:val="22"/>
        </w:rPr>
      </w:pPr>
    </w:p>
    <w:p w:rsidR="004605FD" w:rsidRDefault="004605FD" w:rsidP="004605FD">
      <w:pPr>
        <w:jc w:val="right"/>
        <w:rPr>
          <w:rFonts w:cs="Arial"/>
          <w:b/>
          <w:sz w:val="22"/>
          <w:szCs w:val="22"/>
        </w:rPr>
      </w:pPr>
    </w:p>
    <w:p w:rsidR="004605FD" w:rsidRDefault="004605FD" w:rsidP="004605FD">
      <w:pPr>
        <w:jc w:val="right"/>
        <w:rPr>
          <w:rFonts w:cs="Arial"/>
          <w:b/>
          <w:sz w:val="22"/>
          <w:szCs w:val="22"/>
        </w:rPr>
      </w:pPr>
    </w:p>
    <w:p w:rsidR="004605FD" w:rsidRDefault="004605FD" w:rsidP="004605FD">
      <w:pPr>
        <w:rPr>
          <w:rFonts w:cs="Arial"/>
          <w:b/>
          <w:sz w:val="22"/>
          <w:szCs w:val="22"/>
          <w:lang w:val="sr-Cyrl-RS"/>
        </w:rPr>
      </w:pPr>
    </w:p>
    <w:p w:rsidR="004605FD" w:rsidRDefault="004605FD" w:rsidP="004605FD">
      <w:pPr>
        <w:rPr>
          <w:rFonts w:cs="Arial"/>
          <w:b/>
          <w:sz w:val="22"/>
          <w:szCs w:val="22"/>
          <w:lang w:val="sr-Cyrl-RS"/>
        </w:rPr>
      </w:pPr>
    </w:p>
    <w:p w:rsidR="004605FD" w:rsidRDefault="004605FD" w:rsidP="004605FD">
      <w:pPr>
        <w:rPr>
          <w:rFonts w:cs="Arial"/>
          <w:b/>
          <w:sz w:val="22"/>
          <w:szCs w:val="22"/>
          <w:lang w:val="sr-Cyrl-RS"/>
        </w:rPr>
      </w:pPr>
    </w:p>
    <w:p w:rsidR="004605FD" w:rsidRDefault="004605FD" w:rsidP="004605FD">
      <w:pPr>
        <w:rPr>
          <w:rFonts w:cs="Arial"/>
          <w:b/>
          <w:sz w:val="22"/>
          <w:szCs w:val="22"/>
          <w:lang w:val="sr-Cyrl-RS"/>
        </w:rPr>
      </w:pPr>
    </w:p>
    <w:p w:rsidR="004605FD" w:rsidRDefault="004605FD" w:rsidP="004605FD">
      <w:pPr>
        <w:rPr>
          <w:rFonts w:cs="Arial"/>
          <w:b/>
          <w:sz w:val="22"/>
          <w:szCs w:val="22"/>
          <w:lang w:val="sr-Cyrl-RS"/>
        </w:rPr>
      </w:pPr>
    </w:p>
    <w:p w:rsidR="004605FD" w:rsidRDefault="004605FD" w:rsidP="004605FD">
      <w:pPr>
        <w:rPr>
          <w:rFonts w:cs="Arial"/>
          <w:b/>
          <w:sz w:val="22"/>
          <w:szCs w:val="22"/>
          <w:lang w:val="sr-Cyrl-RS"/>
        </w:rPr>
      </w:pPr>
    </w:p>
    <w:p w:rsidR="004605FD" w:rsidRDefault="004605FD" w:rsidP="004605FD">
      <w:pPr>
        <w:rPr>
          <w:rFonts w:cs="Arial"/>
          <w:b/>
          <w:sz w:val="22"/>
          <w:szCs w:val="22"/>
          <w:lang w:val="sr-Cyrl-RS"/>
        </w:rPr>
      </w:pPr>
    </w:p>
    <w:p w:rsidR="004605FD" w:rsidRDefault="004605FD" w:rsidP="004605FD">
      <w:pPr>
        <w:rPr>
          <w:rFonts w:cs="Arial"/>
          <w:b/>
          <w:sz w:val="22"/>
          <w:szCs w:val="22"/>
          <w:lang w:val="sr-Cyrl-RS"/>
        </w:rPr>
      </w:pPr>
    </w:p>
    <w:p w:rsidR="004605FD" w:rsidRDefault="004605FD" w:rsidP="004605FD">
      <w:pPr>
        <w:rPr>
          <w:rFonts w:cs="Arial"/>
          <w:b/>
          <w:sz w:val="22"/>
          <w:szCs w:val="22"/>
          <w:lang w:val="sr-Cyrl-RS"/>
        </w:rPr>
      </w:pPr>
    </w:p>
    <w:p w:rsidR="004605FD" w:rsidRDefault="004605FD" w:rsidP="004605FD">
      <w:pPr>
        <w:rPr>
          <w:rFonts w:cs="Arial"/>
          <w:b/>
          <w:sz w:val="22"/>
          <w:szCs w:val="22"/>
          <w:lang w:val="sr-Cyrl-RS"/>
        </w:rPr>
      </w:pPr>
    </w:p>
    <w:p w:rsidR="004605FD" w:rsidRDefault="004605FD" w:rsidP="004605FD">
      <w:pPr>
        <w:rPr>
          <w:rFonts w:cs="Arial"/>
          <w:b/>
          <w:sz w:val="22"/>
          <w:szCs w:val="22"/>
          <w:lang w:val="sr-Cyrl-RS"/>
        </w:rPr>
      </w:pPr>
    </w:p>
    <w:p w:rsidR="004605FD" w:rsidRDefault="004605FD" w:rsidP="004605FD">
      <w:pPr>
        <w:rPr>
          <w:rFonts w:cs="Arial"/>
          <w:b/>
          <w:sz w:val="22"/>
          <w:szCs w:val="22"/>
          <w:lang w:val="sr-Cyrl-RS"/>
        </w:rPr>
      </w:pPr>
    </w:p>
    <w:p w:rsidR="004605FD" w:rsidRPr="004605FD" w:rsidRDefault="004605FD" w:rsidP="004605FD">
      <w:pPr>
        <w:rPr>
          <w:rFonts w:cs="Arial"/>
          <w:b/>
          <w:sz w:val="22"/>
          <w:szCs w:val="22"/>
          <w:lang w:val="sr-Cyrl-RS"/>
        </w:rPr>
      </w:pPr>
    </w:p>
    <w:p w:rsidR="004605FD" w:rsidRPr="00BA66BC" w:rsidRDefault="004605FD" w:rsidP="004605FD">
      <w:pPr>
        <w:pStyle w:val="KDObrazac"/>
        <w:spacing w:before="0"/>
        <w:jc w:val="center"/>
        <w:outlineLvl w:val="9"/>
        <w:rPr>
          <w:rFonts w:ascii="Arial" w:hAnsi="Arial"/>
          <w:b w:val="0"/>
          <w:sz w:val="22"/>
          <w:szCs w:val="22"/>
        </w:rPr>
      </w:pPr>
      <w:r w:rsidRPr="00BA66BC">
        <w:rPr>
          <w:rFonts w:ascii="Arial" w:hAnsi="Arial"/>
          <w:b w:val="0"/>
          <w:sz w:val="22"/>
          <w:szCs w:val="22"/>
        </w:rPr>
        <w:tab/>
      </w:r>
    </w:p>
    <w:p w:rsidR="004605FD" w:rsidRPr="00BA66BC" w:rsidRDefault="004605FD" w:rsidP="004605FD">
      <w:pPr>
        <w:jc w:val="right"/>
        <w:rPr>
          <w:rFonts w:cs="Arial"/>
          <w:sz w:val="22"/>
          <w:szCs w:val="22"/>
        </w:rPr>
      </w:pPr>
      <w:r w:rsidRPr="00BA66BC">
        <w:rPr>
          <w:rFonts w:cs="Arial"/>
          <w:b/>
          <w:sz w:val="22"/>
          <w:szCs w:val="22"/>
        </w:rPr>
        <w:t>ПРИЛОГ  3.</w:t>
      </w:r>
    </w:p>
    <w:p w:rsidR="004605FD" w:rsidRPr="00BA66BC" w:rsidRDefault="004605FD" w:rsidP="004605FD">
      <w:pPr>
        <w:jc w:val="right"/>
        <w:rPr>
          <w:rFonts w:cs="Arial"/>
          <w:b/>
          <w:sz w:val="22"/>
          <w:szCs w:val="22"/>
        </w:rPr>
      </w:pPr>
    </w:p>
    <w:p w:rsidR="004605FD" w:rsidRPr="00BA66BC" w:rsidRDefault="004605FD" w:rsidP="004605FD">
      <w:pPr>
        <w:jc w:val="both"/>
        <w:rPr>
          <w:rFonts w:cs="Arial"/>
          <w:sz w:val="22"/>
          <w:szCs w:val="22"/>
        </w:rPr>
      </w:pPr>
      <w:r w:rsidRPr="00BA66BC">
        <w:rPr>
          <w:rFonts w:cs="Arial"/>
          <w:sz w:val="22"/>
          <w:szCs w:val="22"/>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rsidR="004605FD" w:rsidRPr="00BA66BC" w:rsidRDefault="004605FD" w:rsidP="004605FD">
      <w:pPr>
        <w:rPr>
          <w:rFonts w:cs="Arial"/>
          <w:sz w:val="22"/>
          <w:szCs w:val="22"/>
        </w:rPr>
      </w:pPr>
    </w:p>
    <w:p w:rsidR="004605FD" w:rsidRPr="00BA66BC" w:rsidRDefault="004605FD" w:rsidP="004605FD">
      <w:pPr>
        <w:rPr>
          <w:rFonts w:cs="Arial"/>
          <w:sz w:val="22"/>
          <w:szCs w:val="22"/>
        </w:rPr>
      </w:pPr>
      <w:r w:rsidRPr="00BA66BC">
        <w:rPr>
          <w:rFonts w:cs="Arial"/>
          <w:sz w:val="22"/>
          <w:szCs w:val="22"/>
        </w:rPr>
        <w:t xml:space="preserve">ДУЖНИК:  </w:t>
      </w:r>
      <w:r w:rsidRPr="00BA66BC">
        <w:rPr>
          <w:rFonts w:cs="Arial"/>
          <w:sz w:val="22"/>
          <w:szCs w:val="22"/>
          <w:lang w:val="ru-RU"/>
        </w:rPr>
        <w:t>…………………………………………………………………………........................</w:t>
      </w:r>
    </w:p>
    <w:p w:rsidR="004605FD" w:rsidRPr="00BA66BC" w:rsidRDefault="004605FD" w:rsidP="004605FD">
      <w:pPr>
        <w:rPr>
          <w:rFonts w:cs="Arial"/>
          <w:sz w:val="22"/>
          <w:szCs w:val="22"/>
        </w:rPr>
      </w:pPr>
      <w:r w:rsidRPr="00BA66BC">
        <w:rPr>
          <w:rFonts w:cs="Arial"/>
          <w:sz w:val="22"/>
          <w:szCs w:val="22"/>
        </w:rPr>
        <w:t xml:space="preserve">(назив и седиште </w:t>
      </w:r>
      <w:r>
        <w:rPr>
          <w:rFonts w:cs="Arial"/>
          <w:sz w:val="22"/>
          <w:szCs w:val="22"/>
          <w:lang w:val="sr-Cyrl-RS"/>
        </w:rPr>
        <w:t>Пружаоца услуге</w:t>
      </w:r>
      <w:r w:rsidRPr="00BA66BC">
        <w:rPr>
          <w:rFonts w:cs="Arial"/>
          <w:sz w:val="22"/>
          <w:szCs w:val="22"/>
        </w:rPr>
        <w:t>)</w:t>
      </w:r>
    </w:p>
    <w:p w:rsidR="004605FD" w:rsidRPr="00BA66BC" w:rsidRDefault="004605FD" w:rsidP="004605FD">
      <w:pPr>
        <w:rPr>
          <w:rFonts w:cs="Arial"/>
          <w:sz w:val="22"/>
          <w:szCs w:val="22"/>
        </w:rPr>
      </w:pPr>
      <w:r w:rsidRPr="00BA66BC">
        <w:rPr>
          <w:rFonts w:cs="Arial"/>
          <w:sz w:val="22"/>
          <w:szCs w:val="22"/>
        </w:rPr>
        <w:t>МАТИЧНИ БРОЈ ДУЖНИКА (</w:t>
      </w:r>
      <w:r w:rsidRPr="00CD081E">
        <w:rPr>
          <w:rFonts w:cs="Arial"/>
          <w:sz w:val="22"/>
          <w:szCs w:val="22"/>
        </w:rPr>
        <w:t>Пружаоца услуге</w:t>
      </w:r>
      <w:r w:rsidRPr="00BA66BC">
        <w:rPr>
          <w:rFonts w:cs="Arial"/>
          <w:sz w:val="22"/>
          <w:szCs w:val="22"/>
        </w:rPr>
        <w:t>): ..................................................................</w:t>
      </w:r>
    </w:p>
    <w:p w:rsidR="004605FD" w:rsidRPr="00BA66BC" w:rsidRDefault="004605FD" w:rsidP="004605FD">
      <w:pPr>
        <w:rPr>
          <w:rFonts w:cs="Arial"/>
          <w:sz w:val="22"/>
          <w:szCs w:val="22"/>
        </w:rPr>
      </w:pPr>
      <w:r w:rsidRPr="00BA66BC">
        <w:rPr>
          <w:rFonts w:cs="Arial"/>
          <w:sz w:val="22"/>
          <w:szCs w:val="22"/>
        </w:rPr>
        <w:t>ТЕКУЋИ РАЧУН ДУЖНИКА (</w:t>
      </w:r>
      <w:r w:rsidRPr="00CD081E">
        <w:rPr>
          <w:rFonts w:cs="Arial"/>
          <w:sz w:val="22"/>
          <w:szCs w:val="22"/>
        </w:rPr>
        <w:t>Пружаоца услуге</w:t>
      </w:r>
      <w:r w:rsidRPr="00BA66BC">
        <w:rPr>
          <w:rFonts w:cs="Arial"/>
          <w:sz w:val="22"/>
          <w:szCs w:val="22"/>
        </w:rPr>
        <w:t>): ...................................................................</w:t>
      </w:r>
    </w:p>
    <w:p w:rsidR="004605FD" w:rsidRPr="00BA66BC" w:rsidRDefault="004605FD" w:rsidP="004605FD">
      <w:pPr>
        <w:rPr>
          <w:rFonts w:cs="Arial"/>
          <w:sz w:val="22"/>
          <w:szCs w:val="22"/>
        </w:rPr>
      </w:pPr>
      <w:r w:rsidRPr="00BA66BC">
        <w:rPr>
          <w:rFonts w:cs="Arial"/>
          <w:sz w:val="22"/>
          <w:szCs w:val="22"/>
        </w:rPr>
        <w:t>ПИБ ДУЖНИКА (</w:t>
      </w:r>
      <w:r w:rsidRPr="00CD081E">
        <w:rPr>
          <w:rFonts w:cs="Arial"/>
          <w:sz w:val="22"/>
          <w:szCs w:val="22"/>
        </w:rPr>
        <w:t>Пружаоца услуге</w:t>
      </w:r>
      <w:r w:rsidRPr="00BA66BC">
        <w:rPr>
          <w:rFonts w:cs="Arial"/>
          <w:sz w:val="22"/>
          <w:szCs w:val="22"/>
        </w:rPr>
        <w:t>): ........................................................................................</w:t>
      </w:r>
    </w:p>
    <w:p w:rsidR="004605FD" w:rsidRPr="00BA66BC" w:rsidRDefault="004605FD" w:rsidP="004605FD">
      <w:pPr>
        <w:rPr>
          <w:rFonts w:cs="Arial"/>
          <w:sz w:val="22"/>
          <w:szCs w:val="22"/>
        </w:rPr>
      </w:pPr>
    </w:p>
    <w:p w:rsidR="004605FD" w:rsidRPr="00BA66BC" w:rsidRDefault="004605FD" w:rsidP="004605FD">
      <w:pPr>
        <w:rPr>
          <w:rFonts w:cs="Arial"/>
          <w:sz w:val="22"/>
          <w:szCs w:val="22"/>
        </w:rPr>
      </w:pPr>
      <w:r w:rsidRPr="00BA66BC">
        <w:rPr>
          <w:rFonts w:cs="Arial"/>
          <w:sz w:val="22"/>
          <w:szCs w:val="22"/>
        </w:rPr>
        <w:t>и з д а ј е  д а н а ............................ године</w:t>
      </w:r>
    </w:p>
    <w:p w:rsidR="004605FD" w:rsidRDefault="004605FD" w:rsidP="004605FD">
      <w:pPr>
        <w:rPr>
          <w:rFonts w:cs="Arial"/>
          <w:sz w:val="22"/>
          <w:szCs w:val="22"/>
        </w:rPr>
      </w:pPr>
    </w:p>
    <w:p w:rsidR="004605FD" w:rsidRPr="00BA66BC" w:rsidRDefault="004605FD" w:rsidP="004605FD">
      <w:pPr>
        <w:rPr>
          <w:rFonts w:cs="Arial"/>
          <w:sz w:val="22"/>
          <w:szCs w:val="22"/>
        </w:rPr>
      </w:pPr>
    </w:p>
    <w:p w:rsidR="004605FD" w:rsidRPr="00BA66BC" w:rsidRDefault="004605FD" w:rsidP="004605FD">
      <w:pPr>
        <w:jc w:val="center"/>
        <w:rPr>
          <w:rFonts w:cs="Arial"/>
          <w:sz w:val="22"/>
          <w:szCs w:val="22"/>
        </w:rPr>
      </w:pPr>
      <w:r w:rsidRPr="00BA66BC">
        <w:rPr>
          <w:rFonts w:cs="Arial"/>
          <w:b/>
          <w:sz w:val="22"/>
          <w:szCs w:val="22"/>
        </w:rPr>
        <w:t>МЕНИЧНО ПИСМО – ОВЛАШЋЕЊЕ ЗА КОРИСНИКА  БЛАНКО СОПСТВЕНЕ МЕНИЦЕ</w:t>
      </w:r>
    </w:p>
    <w:p w:rsidR="004605FD" w:rsidRDefault="004605FD" w:rsidP="004605FD">
      <w:pPr>
        <w:rPr>
          <w:rFonts w:cs="Arial"/>
          <w:sz w:val="22"/>
          <w:szCs w:val="22"/>
        </w:rPr>
      </w:pPr>
    </w:p>
    <w:p w:rsidR="004605FD" w:rsidRPr="00BA66BC" w:rsidRDefault="004605FD" w:rsidP="004605FD">
      <w:pPr>
        <w:rPr>
          <w:rFonts w:cs="Arial"/>
          <w:sz w:val="22"/>
          <w:szCs w:val="22"/>
        </w:rPr>
      </w:pPr>
    </w:p>
    <w:p w:rsidR="004605FD" w:rsidRPr="005058F0" w:rsidRDefault="004605FD" w:rsidP="004605FD">
      <w:pPr>
        <w:tabs>
          <w:tab w:val="left" w:pos="1418"/>
        </w:tabs>
        <w:jc w:val="both"/>
        <w:rPr>
          <w:rFonts w:cs="Arial"/>
          <w:sz w:val="22"/>
          <w:szCs w:val="22"/>
        </w:rPr>
      </w:pPr>
      <w:r w:rsidRPr="005058F0">
        <w:rPr>
          <w:rFonts w:cs="Arial"/>
          <w:sz w:val="22"/>
          <w:szCs w:val="22"/>
          <w:lang w:val="sr-Cyrl-CS"/>
        </w:rPr>
        <w:t xml:space="preserve">Корисник (поверилац): </w:t>
      </w:r>
      <w:r w:rsidRPr="005058F0">
        <w:rPr>
          <w:rFonts w:cs="Arial"/>
          <w:sz w:val="22"/>
          <w:szCs w:val="22"/>
        </w:rPr>
        <w:t>Јавно предузеће „Електроприведа Србије“</w:t>
      </w:r>
      <w:r w:rsidRPr="005058F0">
        <w:rPr>
          <w:rFonts w:cs="Arial"/>
          <w:sz w:val="22"/>
          <w:szCs w:val="22"/>
          <w:lang w:val="sr-Latn-RS"/>
        </w:rPr>
        <w:t xml:space="preserve"> </w:t>
      </w:r>
      <w:r w:rsidRPr="005058F0">
        <w:rPr>
          <w:rFonts w:cs="Arial"/>
          <w:sz w:val="22"/>
          <w:szCs w:val="22"/>
          <w:lang w:val="sr-Cyrl-RS" w:eastAsia="ar-SA"/>
        </w:rPr>
        <w:t>Београд,</w:t>
      </w:r>
      <w:r w:rsidRPr="005058F0">
        <w:rPr>
          <w:rFonts w:cs="Arial"/>
          <w:sz w:val="22"/>
          <w:szCs w:val="22"/>
        </w:rPr>
        <w:t xml:space="preserve"> Улица </w:t>
      </w:r>
      <w:r w:rsidR="00447171">
        <w:rPr>
          <w:rFonts w:cs="Arial"/>
          <w:sz w:val="22"/>
          <w:szCs w:val="22"/>
          <w:lang w:val="sr-Cyrl-RS"/>
        </w:rPr>
        <w:t>Балканска</w:t>
      </w:r>
      <w:r w:rsidR="00447171">
        <w:rPr>
          <w:rFonts w:cs="Arial"/>
          <w:sz w:val="22"/>
          <w:szCs w:val="22"/>
        </w:rPr>
        <w:t xml:space="preserve"> број 13</w:t>
      </w:r>
      <w:r w:rsidRPr="005058F0">
        <w:rPr>
          <w:rFonts w:cs="Arial"/>
          <w:sz w:val="22"/>
          <w:szCs w:val="22"/>
        </w:rPr>
        <w:t>,11000 Београд</w:t>
      </w:r>
      <w:r w:rsidRPr="005058F0">
        <w:rPr>
          <w:rFonts w:cs="Arial"/>
          <w:sz w:val="22"/>
          <w:szCs w:val="22"/>
          <w:lang w:val="sr-Cyrl-RS"/>
        </w:rPr>
        <w:t xml:space="preserve"> - Огранак РБ Колубара</w:t>
      </w:r>
      <w:r w:rsidRPr="005058F0">
        <w:rPr>
          <w:rFonts w:cs="Arial"/>
          <w:sz w:val="22"/>
          <w:szCs w:val="22"/>
          <w:lang w:val="sr-Cyrl-CS"/>
        </w:rPr>
        <w:t xml:space="preserve">, Лазаревац, ул. Светог Саве бр.1; матични број: 20053658, ПИБ: 103920327, текући рачун: </w:t>
      </w:r>
      <w:r w:rsidRPr="005058F0">
        <w:rPr>
          <w:rFonts w:cs="Arial"/>
          <w:sz w:val="22"/>
          <w:szCs w:val="22"/>
        </w:rPr>
        <w:t>160-125756-41 Banka Intesa</w:t>
      </w:r>
      <w:r w:rsidRPr="005058F0">
        <w:rPr>
          <w:rFonts w:cs="Arial"/>
          <w:sz w:val="22"/>
          <w:szCs w:val="22"/>
        </w:rPr>
        <w:tab/>
      </w:r>
    </w:p>
    <w:p w:rsidR="004605FD" w:rsidRPr="005058F0" w:rsidRDefault="004605FD" w:rsidP="004605FD">
      <w:pPr>
        <w:tabs>
          <w:tab w:val="left" w:pos="1418"/>
        </w:tabs>
        <w:jc w:val="both"/>
        <w:rPr>
          <w:rFonts w:cs="Arial"/>
          <w:sz w:val="22"/>
          <w:szCs w:val="22"/>
        </w:rPr>
      </w:pPr>
    </w:p>
    <w:p w:rsidR="004605FD" w:rsidRPr="005058F0" w:rsidRDefault="004605FD" w:rsidP="004605FD">
      <w:pPr>
        <w:jc w:val="both"/>
        <w:rPr>
          <w:rFonts w:cs="Arial"/>
          <w:sz w:val="22"/>
          <w:szCs w:val="22"/>
        </w:rPr>
      </w:pPr>
      <w:r w:rsidRPr="005058F0">
        <w:rPr>
          <w:rFonts w:cs="Arial"/>
          <w:sz w:val="22"/>
          <w:szCs w:val="22"/>
        </w:rPr>
        <w:t xml:space="preserve">Предајемо вам 1 (једну) потписану и оверену, бланко  сопствену  меницу која је неопозива, без права протеста и наплатива на први позив, серијски    бр._________________ (уписати серијски број)  као средство финансијског обезбеђења за добро извршења посла и овлашћујемо Повериоца, да предату меницу може попунити до максималног износа  од </w:t>
      </w:r>
      <w:r w:rsidRPr="005058F0">
        <w:rPr>
          <w:rFonts w:cs="Arial"/>
          <w:sz w:val="22"/>
          <w:szCs w:val="22"/>
          <w:lang w:val="sr-Cyrl-RS"/>
        </w:rPr>
        <w:t>10% од вредности уговора без ПДВ-а</w:t>
      </w:r>
      <w:r w:rsidRPr="005058F0">
        <w:rPr>
          <w:rFonts w:cs="Arial"/>
          <w:sz w:val="22"/>
          <w:szCs w:val="22"/>
        </w:rPr>
        <w:t>, по Уговору о</w:t>
      </w:r>
      <w:r>
        <w:rPr>
          <w:rFonts w:cs="Arial"/>
          <w:sz w:val="22"/>
          <w:szCs w:val="22"/>
          <w:lang w:val="sr-Cyrl-RS"/>
        </w:rPr>
        <w:t xml:space="preserve"> пружању услуга:</w:t>
      </w:r>
      <w:r w:rsidRPr="005058F0">
        <w:rPr>
          <w:rFonts w:cs="Arial"/>
          <w:sz w:val="22"/>
          <w:szCs w:val="22"/>
        </w:rPr>
        <w:t xml:space="preserve"> </w:t>
      </w:r>
      <w:r w:rsidRPr="004605FD">
        <w:rPr>
          <w:rFonts w:cs="Arial"/>
          <w:sz w:val="22"/>
          <w:szCs w:val="22"/>
          <w:lang w:val="sr-Cyrl-RS"/>
        </w:rPr>
        <w:t>„</w:t>
      </w:r>
      <w:r w:rsidR="004E1ADC">
        <w:rPr>
          <w:rFonts w:cs="Arial"/>
          <w:sz w:val="22"/>
          <w:szCs w:val="22"/>
          <w:lang w:val="sr-Cyrl-RS"/>
        </w:rPr>
        <w:t xml:space="preserve">Поправка погонских, помоћних електро мотора на електро </w:t>
      </w:r>
      <w:r w:rsidR="00916F5F">
        <w:rPr>
          <w:rFonts w:cs="Arial"/>
          <w:sz w:val="22"/>
          <w:szCs w:val="22"/>
          <w:lang w:val="sr-Cyrl-RS"/>
        </w:rPr>
        <w:t>локомотивама LEW, и дизел ло</w:t>
      </w:r>
      <w:r w:rsidR="004E1ADC">
        <w:rPr>
          <w:rFonts w:cs="Arial"/>
          <w:sz w:val="22"/>
          <w:szCs w:val="22"/>
          <w:lang w:val="sr-Cyrl-RS"/>
        </w:rPr>
        <w:t>комотивама 621.</w:t>
      </w:r>
      <w:r>
        <w:rPr>
          <w:rFonts w:cs="Arial"/>
          <w:sz w:val="22"/>
          <w:szCs w:val="22"/>
          <w:lang w:val="sr-Cyrl-RS"/>
        </w:rPr>
        <w:t>“</w:t>
      </w:r>
      <w:r w:rsidRPr="004605FD">
        <w:rPr>
          <w:rFonts w:cs="Arial"/>
          <w:sz w:val="22"/>
          <w:szCs w:val="22"/>
          <w:lang w:val="sr-Cyrl-RS"/>
        </w:rPr>
        <w:t>,</w:t>
      </w:r>
      <w:r w:rsidRPr="005058F0">
        <w:rPr>
          <w:rFonts w:cs="Arial"/>
          <w:sz w:val="22"/>
          <w:szCs w:val="22"/>
        </w:rPr>
        <w:t xml:space="preserve"> бр._____ од _________(заведен код Корисника - Повериоца) и бр._______ од _________(заведен код дужника), уколико ________________________(назив дужника), као дужник не изврши уговорене обавезе у уговореном року или  их изврши делимично или неквалитетно.</w:t>
      </w:r>
    </w:p>
    <w:p w:rsidR="004605FD" w:rsidRPr="005058F0" w:rsidRDefault="004605FD" w:rsidP="004605FD">
      <w:pPr>
        <w:rPr>
          <w:rFonts w:cs="Arial"/>
          <w:sz w:val="22"/>
          <w:szCs w:val="22"/>
        </w:rPr>
      </w:pPr>
    </w:p>
    <w:p w:rsidR="004605FD" w:rsidRPr="005058F0" w:rsidRDefault="004605FD" w:rsidP="004605FD">
      <w:pPr>
        <w:jc w:val="both"/>
        <w:rPr>
          <w:rFonts w:cs="Arial"/>
          <w:sz w:val="22"/>
          <w:szCs w:val="22"/>
        </w:rPr>
      </w:pPr>
      <w:r w:rsidRPr="005058F0">
        <w:rPr>
          <w:rFonts w:cs="Arial"/>
          <w:sz w:val="22"/>
          <w:szCs w:val="22"/>
        </w:rPr>
        <w:t>Издата бланко сопствена меница серијски број________________(уписати серијски број) може се поднети на наплату у року доспећа  утврђеном  Уговором бр. __________ од _________</w:t>
      </w:r>
      <w:r w:rsidRPr="005058F0">
        <w:rPr>
          <w:rFonts w:cs="Arial"/>
          <w:sz w:val="22"/>
          <w:szCs w:val="22"/>
          <w:lang w:val="sr-Cyrl-RS"/>
        </w:rPr>
        <w:t>______</w:t>
      </w:r>
      <w:r w:rsidRPr="005058F0">
        <w:rPr>
          <w:rFonts w:cs="Arial"/>
          <w:sz w:val="22"/>
          <w:szCs w:val="22"/>
        </w:rPr>
        <w:t xml:space="preserve"> године (заведен код Корисника-Повериоца) и бр. __________</w:t>
      </w:r>
      <w:r w:rsidRPr="005058F0">
        <w:rPr>
          <w:rFonts w:cs="Arial"/>
          <w:sz w:val="22"/>
          <w:szCs w:val="22"/>
          <w:lang w:val="sr-Cyrl-RS"/>
        </w:rPr>
        <w:t>_____</w:t>
      </w:r>
      <w:r w:rsidRPr="005058F0">
        <w:rPr>
          <w:rFonts w:cs="Arial"/>
          <w:sz w:val="22"/>
          <w:szCs w:val="22"/>
        </w:rPr>
        <w:t xml:space="preserve"> од _____ године (заведен код дужника) т.ј. најкасније до истека рока од 30 (тридесет) дана </w:t>
      </w:r>
      <w:r w:rsidRPr="005058F0">
        <w:rPr>
          <w:rFonts w:cs="Arial"/>
          <w:sz w:val="22"/>
          <w:szCs w:val="22"/>
          <w:lang w:val="sr-Cyrl-RS"/>
        </w:rPr>
        <w:t>рока важења уговора</w:t>
      </w:r>
      <w:r w:rsidRPr="005058F0">
        <w:rPr>
          <w:rFonts w:cs="Arial"/>
          <w:sz w:val="22"/>
          <w:szCs w:val="22"/>
        </w:rPr>
        <w:t xml:space="preserve"> с тим да евентуални продужетак рока </w:t>
      </w:r>
      <w:r w:rsidRPr="005058F0">
        <w:rPr>
          <w:rFonts w:cs="Arial"/>
          <w:sz w:val="22"/>
          <w:szCs w:val="22"/>
          <w:lang w:val="sr-Cyrl-RS"/>
        </w:rPr>
        <w:t>важења уговора</w:t>
      </w:r>
      <w:r w:rsidRPr="005058F0">
        <w:rPr>
          <w:rFonts w:cs="Arial"/>
          <w:sz w:val="22"/>
          <w:szCs w:val="22"/>
        </w:rPr>
        <w:t xml:space="preserve"> има за последицу и продужење рока важења менице и меничног овлашћења, за исти број дана за који ће бити продужен и рок за извршење услуга</w:t>
      </w:r>
      <w:r>
        <w:rPr>
          <w:rFonts w:cs="Arial"/>
          <w:sz w:val="22"/>
          <w:szCs w:val="22"/>
        </w:rPr>
        <w:t>.</w:t>
      </w:r>
    </w:p>
    <w:p w:rsidR="004605FD" w:rsidRDefault="004605FD" w:rsidP="004605FD">
      <w:pPr>
        <w:jc w:val="both"/>
        <w:rPr>
          <w:rFonts w:cs="Arial"/>
          <w:sz w:val="22"/>
          <w:szCs w:val="22"/>
        </w:rPr>
      </w:pPr>
      <w:r w:rsidRPr="005058F0">
        <w:rPr>
          <w:rFonts w:cs="Arial"/>
          <w:sz w:val="22"/>
          <w:szCs w:val="22"/>
        </w:rPr>
        <w:t>Овлашћујемо Јавно предузеће „Електропривреда Србије“ Београд</w:t>
      </w:r>
      <w:r w:rsidRPr="005058F0">
        <w:rPr>
          <w:rFonts w:cs="Arial"/>
          <w:sz w:val="22"/>
          <w:szCs w:val="22"/>
          <w:lang w:val="sr-Cyrl-RS"/>
        </w:rPr>
        <w:t xml:space="preserve">- Огранак РБ Колубара, </w:t>
      </w:r>
      <w:r w:rsidRPr="005058F0">
        <w:rPr>
          <w:rFonts w:cs="Arial"/>
          <w:sz w:val="22"/>
          <w:szCs w:val="22"/>
          <w:lang w:val="sr-Cyrl-CS"/>
        </w:rPr>
        <w:t xml:space="preserve"> Лазаревац, ул. Светог Саве бр.1</w:t>
      </w:r>
      <w:r w:rsidRPr="005058F0">
        <w:rPr>
          <w:rFonts w:cs="Arial"/>
          <w:sz w:val="22"/>
          <w:szCs w:val="22"/>
        </w:rPr>
        <w:t>, као Повериоца да у складу са горе наведеним условом, изврши наплату доспелих хартија од вредности бланко соло менице, безусловно и нeопозиво</w:t>
      </w:r>
      <w:r>
        <w:rPr>
          <w:rFonts w:cs="Arial"/>
          <w:sz w:val="22"/>
          <w:szCs w:val="22"/>
        </w:rPr>
        <w:t>, без протеста и трошкова,</w:t>
      </w:r>
      <w:r w:rsidRPr="005058F0">
        <w:rPr>
          <w:rFonts w:cs="Arial"/>
          <w:sz w:val="22"/>
          <w:szCs w:val="22"/>
        </w:rPr>
        <w:t xml:space="preserve"> вансудски ИНИЦИРА наплату - издавањем налога за наплату на терет текућег рачуна Дужника бр.______ код __________________ Банке, а у корист текућег рачуна Повериоца бр. 160-125756-41 </w:t>
      </w:r>
      <w:r w:rsidRPr="00763E11">
        <w:rPr>
          <w:rFonts w:cs="Arial"/>
          <w:sz w:val="22"/>
          <w:szCs w:val="22"/>
        </w:rPr>
        <w:t>Banka Intesa.</w:t>
      </w:r>
    </w:p>
    <w:p w:rsidR="004605FD" w:rsidRDefault="004605FD" w:rsidP="004605FD">
      <w:pPr>
        <w:jc w:val="both"/>
        <w:rPr>
          <w:rFonts w:cs="Arial"/>
          <w:sz w:val="22"/>
          <w:szCs w:val="22"/>
        </w:rPr>
      </w:pPr>
      <w:r w:rsidRPr="00763E11">
        <w:rPr>
          <w:rFonts w:cs="Arial"/>
          <w:sz w:val="22"/>
          <w:szCs w:val="22"/>
        </w:rPr>
        <w:t>Oвлaшћуjeмo бaнкe кoд кojих имaмo рaчунe зa нaплaту – плaћaњe извршe нa 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p>
    <w:p w:rsidR="004605FD" w:rsidRDefault="004605FD" w:rsidP="004605FD">
      <w:pPr>
        <w:jc w:val="both"/>
        <w:rPr>
          <w:rFonts w:cs="Arial"/>
          <w:sz w:val="22"/>
          <w:szCs w:val="22"/>
        </w:rPr>
      </w:pPr>
    </w:p>
    <w:p w:rsidR="004605FD" w:rsidRPr="00787EB8" w:rsidRDefault="004605FD" w:rsidP="004605FD">
      <w:pPr>
        <w:jc w:val="both"/>
        <w:rPr>
          <w:rFonts w:cs="Arial"/>
          <w:sz w:val="22"/>
          <w:szCs w:val="22"/>
        </w:rPr>
      </w:pPr>
      <w:r w:rsidRPr="005058F0">
        <w:rPr>
          <w:rFonts w:cs="Arial"/>
          <w:sz w:val="22"/>
          <w:szCs w:val="22"/>
        </w:rPr>
        <w:t xml:space="preserve">Меница </w:t>
      </w:r>
      <w:r w:rsidRPr="00787EB8">
        <w:rPr>
          <w:rFonts w:cs="Arial"/>
          <w:sz w:val="22"/>
          <w:szCs w:val="22"/>
        </w:rPr>
        <w:t>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rsidR="004605FD" w:rsidRPr="00787EB8" w:rsidRDefault="004605FD" w:rsidP="004605FD">
      <w:pPr>
        <w:jc w:val="both"/>
        <w:rPr>
          <w:rFonts w:cs="Arial"/>
          <w:sz w:val="22"/>
          <w:szCs w:val="22"/>
        </w:rPr>
      </w:pPr>
    </w:p>
    <w:p w:rsidR="004605FD" w:rsidRDefault="004605FD" w:rsidP="004605FD">
      <w:pPr>
        <w:jc w:val="both"/>
        <w:rPr>
          <w:rFonts w:cs="Arial"/>
          <w:sz w:val="22"/>
          <w:szCs w:val="22"/>
          <w:lang w:val="sr-Cyrl-RS"/>
        </w:rPr>
      </w:pPr>
      <w:r w:rsidRPr="005058F0">
        <w:rPr>
          <w:rFonts w:cs="Arial"/>
          <w:sz w:val="22"/>
          <w:szCs w:val="22"/>
        </w:rPr>
        <w:lastRenderedPageBreak/>
        <w:t>Дужник се одриче права на повлачење овог овлашћења, на стављање приговора на задужење и на сторнирање задужења по овом основу за наплату.</w:t>
      </w:r>
    </w:p>
    <w:p w:rsidR="004605FD" w:rsidRDefault="004605FD" w:rsidP="004605FD">
      <w:pPr>
        <w:jc w:val="both"/>
        <w:rPr>
          <w:rFonts w:cs="Arial"/>
          <w:sz w:val="22"/>
          <w:szCs w:val="22"/>
          <w:lang w:val="sr-Cyrl-RS"/>
        </w:rPr>
      </w:pPr>
    </w:p>
    <w:p w:rsidR="004605FD" w:rsidRPr="004605FD" w:rsidRDefault="004605FD" w:rsidP="004605FD">
      <w:pPr>
        <w:jc w:val="both"/>
        <w:rPr>
          <w:rFonts w:cs="Arial"/>
          <w:sz w:val="22"/>
          <w:szCs w:val="22"/>
          <w:lang w:val="sr-Cyrl-RS"/>
        </w:rPr>
      </w:pPr>
    </w:p>
    <w:p w:rsidR="004605FD" w:rsidRPr="005058F0" w:rsidRDefault="004605FD" w:rsidP="004605FD">
      <w:pPr>
        <w:jc w:val="both"/>
        <w:rPr>
          <w:rFonts w:cs="Arial"/>
          <w:sz w:val="22"/>
          <w:szCs w:val="22"/>
        </w:rPr>
      </w:pPr>
    </w:p>
    <w:p w:rsidR="004605FD" w:rsidRPr="005058F0" w:rsidRDefault="004605FD" w:rsidP="004605FD">
      <w:pPr>
        <w:jc w:val="both"/>
        <w:rPr>
          <w:rFonts w:cs="Arial"/>
          <w:sz w:val="22"/>
          <w:szCs w:val="22"/>
        </w:rPr>
      </w:pPr>
      <w:r w:rsidRPr="005058F0">
        <w:rPr>
          <w:rFonts w:cs="Arial"/>
          <w:sz w:val="22"/>
          <w:szCs w:val="22"/>
        </w:rPr>
        <w:t>Меница је потписана од стране овлашћеног лица за заступање Дужника _____________________(унети име и презиме овлашћеног лица).</w:t>
      </w:r>
    </w:p>
    <w:p w:rsidR="004605FD" w:rsidRPr="005058F0" w:rsidRDefault="004605FD" w:rsidP="004605FD">
      <w:pPr>
        <w:jc w:val="both"/>
        <w:rPr>
          <w:rFonts w:cs="Arial"/>
          <w:sz w:val="22"/>
          <w:szCs w:val="22"/>
        </w:rPr>
      </w:pPr>
    </w:p>
    <w:p w:rsidR="004605FD" w:rsidRPr="005058F0" w:rsidRDefault="004605FD" w:rsidP="004605FD">
      <w:pPr>
        <w:jc w:val="both"/>
        <w:rPr>
          <w:rFonts w:cs="Arial"/>
          <w:sz w:val="22"/>
          <w:szCs w:val="22"/>
        </w:rPr>
      </w:pPr>
      <w:r w:rsidRPr="005058F0">
        <w:rPr>
          <w:rFonts w:cs="Arial"/>
          <w:sz w:val="22"/>
          <w:szCs w:val="22"/>
        </w:rPr>
        <w:t>Ово менично писмо - овлашћење сачињено је у 2 (</w:t>
      </w:r>
      <w:r w:rsidRPr="005058F0">
        <w:rPr>
          <w:rFonts w:cs="Arial"/>
          <w:sz w:val="22"/>
          <w:szCs w:val="22"/>
          <w:lang w:val="sr-Cyrl-RS"/>
        </w:rPr>
        <w:t xml:space="preserve">словима: </w:t>
      </w:r>
      <w:r w:rsidRPr="005058F0">
        <w:rPr>
          <w:rFonts w:cs="Arial"/>
          <w:sz w:val="22"/>
          <w:szCs w:val="22"/>
        </w:rPr>
        <w:t>два) истоветна примерка, од којих је 1 (</w:t>
      </w:r>
      <w:r w:rsidRPr="005058F0">
        <w:rPr>
          <w:rFonts w:cs="Arial"/>
          <w:sz w:val="22"/>
          <w:szCs w:val="22"/>
          <w:lang w:val="sr-Cyrl-RS"/>
        </w:rPr>
        <w:t xml:space="preserve">словима: </w:t>
      </w:r>
      <w:r w:rsidRPr="005058F0">
        <w:rPr>
          <w:rFonts w:cs="Arial"/>
          <w:sz w:val="22"/>
          <w:szCs w:val="22"/>
        </w:rPr>
        <w:t>један) примерак за Повериоца, а 1 (</w:t>
      </w:r>
      <w:r w:rsidRPr="005058F0">
        <w:rPr>
          <w:rFonts w:cs="Arial"/>
          <w:sz w:val="22"/>
          <w:szCs w:val="22"/>
          <w:lang w:val="sr-Cyrl-RS"/>
        </w:rPr>
        <w:t xml:space="preserve">словима: </w:t>
      </w:r>
      <w:r w:rsidRPr="005058F0">
        <w:rPr>
          <w:rFonts w:cs="Arial"/>
          <w:sz w:val="22"/>
          <w:szCs w:val="22"/>
        </w:rPr>
        <w:t>један) задржава Дужник.</w:t>
      </w:r>
    </w:p>
    <w:p w:rsidR="004605FD" w:rsidRPr="005058F0" w:rsidRDefault="004605FD" w:rsidP="004605FD">
      <w:pPr>
        <w:jc w:val="both"/>
        <w:rPr>
          <w:rFonts w:cs="Arial"/>
          <w:sz w:val="22"/>
          <w:szCs w:val="22"/>
        </w:rPr>
      </w:pPr>
    </w:p>
    <w:p w:rsidR="004605FD" w:rsidRPr="005058F0" w:rsidRDefault="004605FD" w:rsidP="004605FD">
      <w:pPr>
        <w:jc w:val="both"/>
        <w:rPr>
          <w:rFonts w:cs="Arial"/>
          <w:sz w:val="22"/>
          <w:szCs w:val="22"/>
        </w:rPr>
      </w:pPr>
      <w:r w:rsidRPr="005058F0">
        <w:rPr>
          <w:rFonts w:cs="Arial"/>
          <w:sz w:val="22"/>
          <w:szCs w:val="22"/>
        </w:rPr>
        <w:t xml:space="preserve">Место и датум издавања Овлашћења          </w:t>
      </w:r>
    </w:p>
    <w:p w:rsidR="004605FD" w:rsidRPr="005058F0" w:rsidRDefault="004605FD" w:rsidP="004605FD">
      <w:pPr>
        <w:rPr>
          <w:rFonts w:cs="Arial"/>
          <w:sz w:val="22"/>
          <w:szCs w:val="22"/>
        </w:rPr>
      </w:pPr>
    </w:p>
    <w:p w:rsidR="004605FD" w:rsidRPr="005058F0" w:rsidRDefault="004605FD" w:rsidP="004605FD">
      <w:pPr>
        <w:rPr>
          <w:rFonts w:cs="Arial"/>
          <w:sz w:val="22"/>
          <w:szCs w:val="22"/>
        </w:rPr>
      </w:pPr>
      <w:r w:rsidRPr="005058F0">
        <w:rPr>
          <w:rFonts w:cs="Arial"/>
          <w:sz w:val="22"/>
          <w:szCs w:val="22"/>
        </w:rPr>
        <w:t xml:space="preserve">                           </w:t>
      </w: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4605FD" w:rsidRPr="005058F0" w:rsidTr="004605FD">
        <w:trPr>
          <w:jc w:val="center"/>
        </w:trPr>
        <w:tc>
          <w:tcPr>
            <w:tcW w:w="3882" w:type="dxa"/>
            <w:shd w:val="clear" w:color="auto" w:fill="auto"/>
            <w:tcMar>
              <w:top w:w="0" w:type="dxa"/>
              <w:left w:w="108" w:type="dxa"/>
              <w:bottom w:w="0" w:type="dxa"/>
              <w:right w:w="108" w:type="dxa"/>
            </w:tcMar>
          </w:tcPr>
          <w:p w:rsidR="004605FD" w:rsidRPr="005058F0" w:rsidRDefault="004605FD" w:rsidP="004605FD">
            <w:pPr>
              <w:jc w:val="center"/>
              <w:rPr>
                <w:rFonts w:cs="Arial"/>
                <w:sz w:val="22"/>
                <w:szCs w:val="22"/>
              </w:rPr>
            </w:pPr>
            <w:r w:rsidRPr="005058F0">
              <w:rPr>
                <w:rFonts w:cs="Arial"/>
                <w:sz w:val="22"/>
                <w:szCs w:val="22"/>
              </w:rPr>
              <w:t>Датум:</w:t>
            </w:r>
          </w:p>
        </w:tc>
        <w:tc>
          <w:tcPr>
            <w:tcW w:w="2127" w:type="dxa"/>
            <w:shd w:val="clear" w:color="auto" w:fill="auto"/>
            <w:tcMar>
              <w:top w:w="0" w:type="dxa"/>
              <w:left w:w="108" w:type="dxa"/>
              <w:bottom w:w="0" w:type="dxa"/>
              <w:right w:w="108" w:type="dxa"/>
            </w:tcMar>
          </w:tcPr>
          <w:p w:rsidR="004605FD" w:rsidRPr="005058F0" w:rsidRDefault="004605FD" w:rsidP="004605FD">
            <w:pPr>
              <w:jc w:val="center"/>
              <w:rPr>
                <w:rFonts w:cs="Arial"/>
                <w:sz w:val="22"/>
                <w:szCs w:val="22"/>
                <w:lang w:val="ru-RU"/>
              </w:rPr>
            </w:pPr>
          </w:p>
        </w:tc>
        <w:tc>
          <w:tcPr>
            <w:tcW w:w="4022" w:type="dxa"/>
            <w:shd w:val="clear" w:color="auto" w:fill="auto"/>
            <w:tcMar>
              <w:top w:w="0" w:type="dxa"/>
              <w:left w:w="108" w:type="dxa"/>
              <w:bottom w:w="0" w:type="dxa"/>
              <w:right w:w="108" w:type="dxa"/>
            </w:tcMar>
          </w:tcPr>
          <w:p w:rsidR="004605FD" w:rsidRPr="005058F0" w:rsidRDefault="004605FD" w:rsidP="004605FD">
            <w:pPr>
              <w:jc w:val="center"/>
              <w:rPr>
                <w:rFonts w:cs="Arial"/>
                <w:sz w:val="22"/>
                <w:szCs w:val="22"/>
              </w:rPr>
            </w:pPr>
            <w:r w:rsidRPr="007843DA">
              <w:rPr>
                <w:rFonts w:cs="Arial"/>
                <w:sz w:val="22"/>
                <w:szCs w:val="22"/>
              </w:rPr>
              <w:t>П</w:t>
            </w:r>
            <w:r w:rsidRPr="007843DA">
              <w:rPr>
                <w:rFonts w:cs="Arial"/>
                <w:sz w:val="22"/>
                <w:szCs w:val="22"/>
                <w:lang w:val="sr-Cyrl-RS"/>
              </w:rPr>
              <w:t>ружалац услуге</w:t>
            </w:r>
            <w:r w:rsidRPr="007843DA">
              <w:rPr>
                <w:rFonts w:cs="Arial"/>
                <w:sz w:val="22"/>
                <w:szCs w:val="22"/>
                <w:lang w:val="ru-RU"/>
              </w:rPr>
              <w:t>:</w:t>
            </w:r>
          </w:p>
        </w:tc>
      </w:tr>
      <w:tr w:rsidR="004605FD" w:rsidRPr="005058F0" w:rsidTr="004605FD">
        <w:trPr>
          <w:jc w:val="center"/>
        </w:trPr>
        <w:tc>
          <w:tcPr>
            <w:tcW w:w="3882" w:type="dxa"/>
            <w:shd w:val="clear" w:color="auto" w:fill="auto"/>
            <w:tcMar>
              <w:top w:w="0" w:type="dxa"/>
              <w:left w:w="108" w:type="dxa"/>
              <w:bottom w:w="0" w:type="dxa"/>
              <w:right w:w="108" w:type="dxa"/>
            </w:tcMar>
          </w:tcPr>
          <w:p w:rsidR="004605FD" w:rsidRPr="005058F0" w:rsidRDefault="004605FD" w:rsidP="004605FD">
            <w:pPr>
              <w:jc w:val="center"/>
              <w:rPr>
                <w:rFonts w:cs="Arial"/>
                <w:sz w:val="22"/>
                <w:szCs w:val="22"/>
              </w:rPr>
            </w:pPr>
          </w:p>
        </w:tc>
        <w:tc>
          <w:tcPr>
            <w:tcW w:w="2127" w:type="dxa"/>
            <w:shd w:val="clear" w:color="auto" w:fill="auto"/>
            <w:tcMar>
              <w:top w:w="0" w:type="dxa"/>
              <w:left w:w="108" w:type="dxa"/>
              <w:bottom w:w="0" w:type="dxa"/>
              <w:right w:w="108" w:type="dxa"/>
            </w:tcMar>
          </w:tcPr>
          <w:p w:rsidR="004605FD" w:rsidRPr="005058F0" w:rsidRDefault="004605FD" w:rsidP="004605FD">
            <w:pPr>
              <w:jc w:val="center"/>
              <w:rPr>
                <w:rFonts w:cs="Arial"/>
                <w:sz w:val="22"/>
                <w:szCs w:val="22"/>
              </w:rPr>
            </w:pPr>
            <w:r w:rsidRPr="005058F0">
              <w:rPr>
                <w:rFonts w:cs="Arial"/>
                <w:sz w:val="22"/>
                <w:szCs w:val="22"/>
              </w:rPr>
              <w:t>М.П.</w:t>
            </w:r>
          </w:p>
        </w:tc>
        <w:tc>
          <w:tcPr>
            <w:tcW w:w="4022" w:type="dxa"/>
            <w:shd w:val="clear" w:color="auto" w:fill="auto"/>
            <w:tcMar>
              <w:top w:w="0" w:type="dxa"/>
              <w:left w:w="108" w:type="dxa"/>
              <w:bottom w:w="0" w:type="dxa"/>
              <w:right w:w="108" w:type="dxa"/>
            </w:tcMar>
          </w:tcPr>
          <w:p w:rsidR="004605FD" w:rsidRPr="005058F0" w:rsidRDefault="004605FD" w:rsidP="004605FD">
            <w:pPr>
              <w:jc w:val="center"/>
              <w:rPr>
                <w:rFonts w:cs="Arial"/>
                <w:sz w:val="22"/>
                <w:szCs w:val="22"/>
                <w:lang w:val="ru-RU"/>
              </w:rPr>
            </w:pPr>
          </w:p>
        </w:tc>
      </w:tr>
      <w:tr w:rsidR="004605FD" w:rsidRPr="005058F0" w:rsidTr="004605FD">
        <w:trPr>
          <w:jc w:val="center"/>
        </w:trPr>
        <w:tc>
          <w:tcPr>
            <w:tcW w:w="3882" w:type="dxa"/>
            <w:tcBorders>
              <w:bottom w:val="single" w:sz="4" w:space="0" w:color="000000"/>
            </w:tcBorders>
            <w:shd w:val="clear" w:color="auto" w:fill="auto"/>
            <w:tcMar>
              <w:top w:w="0" w:type="dxa"/>
              <w:left w:w="108" w:type="dxa"/>
              <w:bottom w:w="0" w:type="dxa"/>
              <w:right w:w="108" w:type="dxa"/>
            </w:tcMar>
          </w:tcPr>
          <w:p w:rsidR="004605FD" w:rsidRPr="005058F0" w:rsidRDefault="004605FD" w:rsidP="004605FD">
            <w:pPr>
              <w:jc w:val="center"/>
              <w:rPr>
                <w:rFonts w:cs="Arial"/>
                <w:sz w:val="22"/>
                <w:szCs w:val="22"/>
              </w:rPr>
            </w:pPr>
          </w:p>
        </w:tc>
        <w:tc>
          <w:tcPr>
            <w:tcW w:w="2127" w:type="dxa"/>
            <w:shd w:val="clear" w:color="auto" w:fill="auto"/>
            <w:tcMar>
              <w:top w:w="0" w:type="dxa"/>
              <w:left w:w="108" w:type="dxa"/>
              <w:bottom w:w="0" w:type="dxa"/>
              <w:right w:w="108" w:type="dxa"/>
            </w:tcMar>
          </w:tcPr>
          <w:p w:rsidR="004605FD" w:rsidRPr="005058F0" w:rsidRDefault="004605FD" w:rsidP="004605FD">
            <w:pPr>
              <w:jc w:val="center"/>
              <w:rPr>
                <w:rFonts w:cs="Arial"/>
                <w:sz w:val="22"/>
                <w:szCs w:val="22"/>
                <w:lang w:val="ru-RU"/>
              </w:rPr>
            </w:pPr>
          </w:p>
        </w:tc>
        <w:tc>
          <w:tcPr>
            <w:tcW w:w="4022" w:type="dxa"/>
            <w:tcBorders>
              <w:bottom w:val="single" w:sz="4" w:space="0" w:color="000000"/>
            </w:tcBorders>
            <w:shd w:val="clear" w:color="auto" w:fill="auto"/>
            <w:tcMar>
              <w:top w:w="0" w:type="dxa"/>
              <w:left w:w="108" w:type="dxa"/>
              <w:bottom w:w="0" w:type="dxa"/>
              <w:right w:w="108" w:type="dxa"/>
            </w:tcMar>
          </w:tcPr>
          <w:p w:rsidR="004605FD" w:rsidRPr="005058F0" w:rsidRDefault="004605FD" w:rsidP="004605FD">
            <w:pPr>
              <w:jc w:val="center"/>
              <w:rPr>
                <w:rFonts w:cs="Arial"/>
                <w:sz w:val="22"/>
                <w:szCs w:val="22"/>
                <w:lang w:val="ru-RU"/>
              </w:rPr>
            </w:pPr>
          </w:p>
        </w:tc>
      </w:tr>
    </w:tbl>
    <w:p w:rsidR="004605FD" w:rsidRPr="005058F0" w:rsidRDefault="004605FD" w:rsidP="004605FD">
      <w:pPr>
        <w:rPr>
          <w:rFonts w:cs="Arial"/>
          <w:sz w:val="22"/>
          <w:szCs w:val="22"/>
        </w:rPr>
      </w:pPr>
      <w:r w:rsidRPr="005058F0">
        <w:rPr>
          <w:rFonts w:cs="Arial"/>
          <w:sz w:val="22"/>
          <w:szCs w:val="22"/>
        </w:rPr>
        <w:t xml:space="preserve">                                                                                        </w:t>
      </w:r>
      <w:r w:rsidRPr="005058F0">
        <w:rPr>
          <w:rFonts w:cs="Arial"/>
          <w:sz w:val="22"/>
          <w:szCs w:val="22"/>
          <w:lang w:val="sr-Cyrl-RS"/>
        </w:rPr>
        <w:t xml:space="preserve">         </w:t>
      </w:r>
      <w:r>
        <w:rPr>
          <w:rFonts w:cs="Arial"/>
          <w:sz w:val="22"/>
          <w:szCs w:val="22"/>
          <w:lang w:val="sr-Cyrl-RS"/>
        </w:rPr>
        <w:t xml:space="preserve">         </w:t>
      </w:r>
      <w:r w:rsidRPr="005058F0">
        <w:rPr>
          <w:rFonts w:cs="Arial"/>
          <w:sz w:val="22"/>
          <w:szCs w:val="22"/>
        </w:rPr>
        <w:t xml:space="preserve"> Потпис овлашћеног лица</w:t>
      </w:r>
    </w:p>
    <w:p w:rsidR="004605FD" w:rsidRPr="005058F0" w:rsidRDefault="004605FD" w:rsidP="004605FD">
      <w:pPr>
        <w:rPr>
          <w:rFonts w:cs="Arial"/>
          <w:sz w:val="22"/>
          <w:szCs w:val="22"/>
        </w:rPr>
      </w:pPr>
    </w:p>
    <w:p w:rsidR="004605FD" w:rsidRPr="005058F0" w:rsidRDefault="004605FD" w:rsidP="004605FD">
      <w:pPr>
        <w:rPr>
          <w:rFonts w:cs="Arial"/>
          <w:sz w:val="22"/>
          <w:szCs w:val="22"/>
        </w:rPr>
      </w:pPr>
      <w:r w:rsidRPr="005058F0">
        <w:rPr>
          <w:rFonts w:cs="Arial"/>
          <w:sz w:val="22"/>
          <w:szCs w:val="22"/>
        </w:rPr>
        <w:t>Прилог:</w:t>
      </w:r>
    </w:p>
    <w:p w:rsidR="004605FD" w:rsidRDefault="004605FD" w:rsidP="00E95529">
      <w:pPr>
        <w:pStyle w:val="ListParagraph"/>
        <w:numPr>
          <w:ilvl w:val="0"/>
          <w:numId w:val="53"/>
        </w:numPr>
        <w:suppressAutoHyphens w:val="0"/>
        <w:spacing w:after="0" w:line="240" w:lineRule="auto"/>
        <w:ind w:hanging="11"/>
        <w:rPr>
          <w:rFonts w:ascii="Arial" w:hAnsi="Arial" w:cs="Arial"/>
          <w:color w:val="auto"/>
          <w:sz w:val="22"/>
          <w:szCs w:val="22"/>
        </w:rPr>
      </w:pPr>
      <w:r w:rsidRPr="005058F0">
        <w:rPr>
          <w:rFonts w:ascii="Arial" w:hAnsi="Arial" w:cs="Arial"/>
          <w:color w:val="auto"/>
          <w:sz w:val="22"/>
          <w:szCs w:val="22"/>
        </w:rPr>
        <w:t xml:space="preserve"> 1 једна потписана и оверена бланко сопствена меница као гаранција за добро извршење посла</w:t>
      </w:r>
    </w:p>
    <w:p w:rsidR="004605FD" w:rsidRPr="00CB5AD3" w:rsidRDefault="004605FD" w:rsidP="00E95529">
      <w:pPr>
        <w:pStyle w:val="ListParagraph"/>
        <w:numPr>
          <w:ilvl w:val="0"/>
          <w:numId w:val="53"/>
        </w:numPr>
        <w:spacing w:after="0"/>
        <w:ind w:hanging="11"/>
        <w:rPr>
          <w:rFonts w:ascii="Arial" w:hAnsi="Arial" w:cs="Arial"/>
          <w:color w:val="auto"/>
          <w:sz w:val="22"/>
          <w:szCs w:val="22"/>
        </w:rPr>
      </w:pPr>
      <w:r w:rsidRPr="00CB5AD3">
        <w:rPr>
          <w:rFonts w:ascii="Arial" w:hAnsi="Arial" w:cs="Arial"/>
          <w:color w:val="auto"/>
          <w:sz w:val="22"/>
          <w:szCs w:val="22"/>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w:t>
      </w:r>
      <w:r>
        <w:rPr>
          <w:rFonts w:ascii="Arial" w:hAnsi="Arial" w:cs="Arial"/>
          <w:color w:val="auto"/>
          <w:sz w:val="22"/>
          <w:szCs w:val="22"/>
        </w:rPr>
        <w:t xml:space="preserve">ује законски заступник </w:t>
      </w:r>
      <w:r w:rsidR="00785448">
        <w:rPr>
          <w:rFonts w:ascii="Arial" w:hAnsi="Arial" w:cs="Arial"/>
          <w:color w:val="auto"/>
          <w:sz w:val="22"/>
          <w:szCs w:val="22"/>
        </w:rPr>
        <w:t>Понуђач</w:t>
      </w:r>
      <w:r>
        <w:rPr>
          <w:rFonts w:ascii="Arial" w:hAnsi="Arial" w:cs="Arial"/>
          <w:color w:val="auto"/>
          <w:sz w:val="22"/>
          <w:szCs w:val="22"/>
        </w:rPr>
        <w:t>а</w:t>
      </w:r>
    </w:p>
    <w:p w:rsidR="004605FD" w:rsidRPr="005058F0" w:rsidRDefault="004605FD" w:rsidP="00E95529">
      <w:pPr>
        <w:pStyle w:val="ListParagraph"/>
        <w:numPr>
          <w:ilvl w:val="0"/>
          <w:numId w:val="53"/>
        </w:numPr>
        <w:suppressAutoHyphens w:val="0"/>
        <w:spacing w:after="0" w:line="240" w:lineRule="auto"/>
        <w:ind w:hanging="11"/>
        <w:rPr>
          <w:rFonts w:ascii="Arial" w:hAnsi="Arial" w:cs="Arial"/>
          <w:color w:val="auto"/>
          <w:sz w:val="22"/>
          <w:szCs w:val="22"/>
        </w:rPr>
      </w:pPr>
      <w:r w:rsidRPr="005058F0">
        <w:rPr>
          <w:rFonts w:ascii="Arial" w:hAnsi="Arial" w:cs="Arial"/>
          <w:color w:val="auto"/>
          <w:sz w:val="22"/>
          <w:szCs w:val="22"/>
        </w:rPr>
        <w:t xml:space="preserve">фотокопију важећег Картона депонованих потписа овлашћених лица за располагање новчаним средствима </w:t>
      </w:r>
      <w:r w:rsidR="00785448">
        <w:rPr>
          <w:rFonts w:ascii="Arial" w:hAnsi="Arial" w:cs="Arial"/>
          <w:color w:val="auto"/>
          <w:sz w:val="22"/>
          <w:szCs w:val="22"/>
        </w:rPr>
        <w:t>Понуђач</w:t>
      </w:r>
      <w:r w:rsidRPr="005058F0">
        <w:rPr>
          <w:rFonts w:ascii="Arial" w:hAnsi="Arial" w:cs="Arial"/>
          <w:color w:val="auto"/>
          <w:sz w:val="22"/>
          <w:szCs w:val="22"/>
        </w:rPr>
        <w:t>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4605FD" w:rsidRPr="005058F0" w:rsidRDefault="004605FD" w:rsidP="00E95529">
      <w:pPr>
        <w:pStyle w:val="ListParagraph"/>
        <w:numPr>
          <w:ilvl w:val="0"/>
          <w:numId w:val="53"/>
        </w:numPr>
        <w:suppressAutoHyphens w:val="0"/>
        <w:spacing w:after="0" w:line="240" w:lineRule="auto"/>
        <w:ind w:hanging="11"/>
        <w:rPr>
          <w:rFonts w:ascii="Arial" w:hAnsi="Arial" w:cs="Arial"/>
          <w:color w:val="auto"/>
          <w:sz w:val="22"/>
          <w:szCs w:val="22"/>
        </w:rPr>
      </w:pPr>
      <w:r w:rsidRPr="005058F0">
        <w:rPr>
          <w:rFonts w:ascii="Arial" w:hAnsi="Arial" w:cs="Arial"/>
          <w:color w:val="auto"/>
          <w:sz w:val="22"/>
          <w:szCs w:val="22"/>
        </w:rPr>
        <w:t>фотокопију ОП обрасца</w:t>
      </w:r>
    </w:p>
    <w:p w:rsidR="004605FD" w:rsidRPr="005058F0" w:rsidRDefault="004605FD" w:rsidP="00E95529">
      <w:pPr>
        <w:pStyle w:val="ListParagraph"/>
        <w:numPr>
          <w:ilvl w:val="0"/>
          <w:numId w:val="53"/>
        </w:numPr>
        <w:suppressAutoHyphens w:val="0"/>
        <w:spacing w:after="0" w:line="240" w:lineRule="auto"/>
        <w:ind w:hanging="11"/>
        <w:rPr>
          <w:rFonts w:ascii="Arial" w:hAnsi="Arial" w:cs="Arial"/>
          <w:color w:val="auto"/>
          <w:sz w:val="22"/>
          <w:szCs w:val="22"/>
        </w:rPr>
      </w:pPr>
      <w:r w:rsidRPr="005058F0">
        <w:rPr>
          <w:rFonts w:ascii="Arial" w:hAnsi="Arial" w:cs="Arial"/>
          <w:color w:val="auto"/>
          <w:sz w:val="22"/>
          <w:szCs w:val="22"/>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w:t>
      </w:r>
      <w:r w:rsidRPr="00ED16F7">
        <w:rPr>
          <w:rFonts w:ascii="Arial" w:hAnsi="Arial" w:cs="Arial"/>
          <w:color w:val="auto"/>
          <w:sz w:val="22"/>
          <w:szCs w:val="22"/>
        </w:rPr>
        <w:t>НБС)</w:t>
      </w:r>
      <w:r w:rsidRPr="00ED16F7">
        <w:rPr>
          <w:rFonts w:ascii="Arial" w:hAnsi="Arial" w:cs="Arial"/>
          <w:color w:val="auto"/>
          <w:sz w:val="22"/>
          <w:szCs w:val="22"/>
          <w:lang w:val="sr-Cyrl-RS"/>
        </w:rPr>
        <w:t>. Меница не може бити регистрована пре датума доношења Одлуке о додели уговора.</w:t>
      </w:r>
    </w:p>
    <w:p w:rsidR="004605FD" w:rsidRPr="005058F0" w:rsidRDefault="004605FD" w:rsidP="004605FD">
      <w:pPr>
        <w:jc w:val="center"/>
        <w:rPr>
          <w:rFonts w:cs="Arial"/>
          <w:b/>
          <w:sz w:val="22"/>
          <w:szCs w:val="22"/>
        </w:rPr>
      </w:pPr>
    </w:p>
    <w:p w:rsidR="004605FD" w:rsidRPr="005058F0" w:rsidRDefault="004605FD" w:rsidP="004605FD">
      <w:pPr>
        <w:jc w:val="center"/>
        <w:rPr>
          <w:rFonts w:cs="Arial"/>
          <w:b/>
          <w:sz w:val="22"/>
          <w:szCs w:val="22"/>
        </w:rPr>
      </w:pPr>
    </w:p>
    <w:p w:rsidR="004605FD" w:rsidRPr="00F5784A" w:rsidRDefault="004605FD" w:rsidP="004605FD">
      <w:pPr>
        <w:pStyle w:val="ListParagraph"/>
        <w:spacing w:after="0" w:line="240" w:lineRule="auto"/>
        <w:rPr>
          <w:rFonts w:ascii="Arial" w:hAnsi="Arial" w:cs="Arial"/>
          <w:b/>
          <w:color w:val="auto"/>
          <w:sz w:val="22"/>
          <w:szCs w:val="22"/>
          <w:u w:val="single"/>
        </w:rPr>
      </w:pPr>
      <w:r w:rsidRPr="00F5784A">
        <w:rPr>
          <w:rFonts w:ascii="Arial" w:hAnsi="Arial" w:cs="Arial"/>
          <w:b/>
          <w:color w:val="auto"/>
          <w:sz w:val="22"/>
          <w:szCs w:val="22"/>
          <w:u w:val="single"/>
        </w:rPr>
        <w:t>Менично писмо у складу са садржином овог Прилога се доставља у</w:t>
      </w:r>
      <w:r w:rsidRPr="00F5784A">
        <w:rPr>
          <w:rFonts w:ascii="Arial" w:hAnsi="Arial" w:cs="Arial"/>
          <w:b/>
          <w:color w:val="auto"/>
          <w:sz w:val="22"/>
          <w:szCs w:val="22"/>
          <w:u w:val="single"/>
          <w:lang w:val="sr-Cyrl-RS"/>
        </w:rPr>
        <w:t>з уговор</w:t>
      </w:r>
      <w:r w:rsidR="00F5784A" w:rsidRPr="00F5784A">
        <w:rPr>
          <w:rFonts w:ascii="Arial" w:hAnsi="Arial" w:cs="Arial"/>
          <w:color w:val="auto"/>
          <w:sz w:val="22"/>
          <w:szCs w:val="22"/>
          <w:lang w:val="sr-Cyrl-RS"/>
        </w:rPr>
        <w:t xml:space="preserve"> </w:t>
      </w:r>
      <w:r w:rsidR="00F5784A" w:rsidRPr="00F5784A">
        <w:rPr>
          <w:rFonts w:ascii="Arial" w:hAnsi="Arial" w:cs="Arial"/>
          <w:b/>
          <w:color w:val="auto"/>
          <w:sz w:val="22"/>
          <w:szCs w:val="22"/>
          <w:u w:val="single"/>
          <w:lang w:val="sr-Cyrl-RS"/>
        </w:rPr>
        <w:t>или најкасније</w:t>
      </w:r>
      <w:r w:rsidR="00F5784A" w:rsidRPr="00F5784A">
        <w:rPr>
          <w:rFonts w:cs="Arial"/>
          <w:b/>
          <w:color w:val="auto"/>
          <w:sz w:val="22"/>
          <w:szCs w:val="22"/>
          <w:u w:val="single"/>
          <w:lang w:val="sr-Cyrl-RS"/>
        </w:rPr>
        <w:t xml:space="preserve"> </w:t>
      </w:r>
      <w:r w:rsidR="00F5784A" w:rsidRPr="00F5784A">
        <w:rPr>
          <w:rFonts w:ascii="Arial" w:hAnsi="Arial" w:cs="Arial"/>
          <w:b/>
          <w:color w:val="auto"/>
          <w:sz w:val="22"/>
          <w:szCs w:val="22"/>
          <w:u w:val="single"/>
          <w:lang w:val="sr-Cyrl-RS"/>
        </w:rPr>
        <w:t>у року од 3 (словима: три) дана од дана закључења Уговора.</w:t>
      </w:r>
    </w:p>
    <w:p w:rsidR="004605FD" w:rsidRPr="00F5784A" w:rsidRDefault="004605FD" w:rsidP="004605FD">
      <w:pPr>
        <w:jc w:val="center"/>
        <w:rPr>
          <w:rFonts w:cs="Arial"/>
          <w:b/>
          <w:sz w:val="22"/>
          <w:szCs w:val="22"/>
        </w:rPr>
      </w:pPr>
    </w:p>
    <w:p w:rsidR="004605FD" w:rsidRPr="005058F0" w:rsidRDefault="004605FD" w:rsidP="004605FD">
      <w:pPr>
        <w:jc w:val="center"/>
        <w:rPr>
          <w:rFonts w:cs="Arial"/>
          <w:b/>
          <w:sz w:val="22"/>
          <w:szCs w:val="22"/>
        </w:rPr>
      </w:pPr>
    </w:p>
    <w:p w:rsidR="004605FD" w:rsidRDefault="004605FD" w:rsidP="004605FD">
      <w:pPr>
        <w:pStyle w:val="KDObrazac"/>
        <w:outlineLvl w:val="9"/>
        <w:rPr>
          <w:rFonts w:ascii="Arial" w:hAnsi="Arial"/>
          <w:color w:val="auto"/>
          <w:sz w:val="22"/>
          <w:szCs w:val="22"/>
        </w:rPr>
      </w:pPr>
    </w:p>
    <w:p w:rsidR="004605FD" w:rsidRDefault="004605FD" w:rsidP="004605FD">
      <w:pPr>
        <w:pStyle w:val="KDObrazac"/>
        <w:outlineLvl w:val="9"/>
        <w:rPr>
          <w:rFonts w:ascii="Arial" w:hAnsi="Arial"/>
          <w:color w:val="auto"/>
          <w:sz w:val="22"/>
          <w:szCs w:val="22"/>
        </w:rPr>
      </w:pPr>
    </w:p>
    <w:p w:rsidR="004605FD" w:rsidRPr="00BA66BC" w:rsidRDefault="004605FD" w:rsidP="004605FD">
      <w:pPr>
        <w:pStyle w:val="KDObrazac"/>
        <w:outlineLvl w:val="9"/>
        <w:rPr>
          <w:rFonts w:ascii="Arial" w:hAnsi="Arial"/>
          <w:color w:val="auto"/>
          <w:sz w:val="22"/>
          <w:szCs w:val="22"/>
        </w:rPr>
      </w:pPr>
    </w:p>
    <w:p w:rsidR="004605FD" w:rsidRPr="00BA66BC" w:rsidRDefault="004605FD" w:rsidP="004605FD">
      <w:pPr>
        <w:pStyle w:val="KDObrazac"/>
        <w:outlineLvl w:val="9"/>
        <w:rPr>
          <w:rFonts w:ascii="Arial" w:hAnsi="Arial"/>
          <w:color w:val="auto"/>
          <w:sz w:val="22"/>
          <w:szCs w:val="22"/>
        </w:rPr>
      </w:pPr>
    </w:p>
    <w:p w:rsidR="004605FD" w:rsidRPr="00BA66BC" w:rsidRDefault="004605FD" w:rsidP="004605FD">
      <w:pPr>
        <w:pStyle w:val="KDObrazac"/>
        <w:outlineLvl w:val="9"/>
        <w:rPr>
          <w:rFonts w:ascii="Arial" w:hAnsi="Arial"/>
          <w:color w:val="auto"/>
          <w:sz w:val="22"/>
          <w:szCs w:val="22"/>
          <w:lang w:val="sr-Cyrl-RS"/>
        </w:rPr>
      </w:pPr>
    </w:p>
    <w:p w:rsidR="004605FD" w:rsidRPr="00BA66BC" w:rsidRDefault="004605FD" w:rsidP="004605FD">
      <w:pPr>
        <w:pStyle w:val="KDObrazac"/>
        <w:outlineLvl w:val="9"/>
        <w:rPr>
          <w:rFonts w:ascii="Arial" w:hAnsi="Arial"/>
          <w:color w:val="auto"/>
          <w:sz w:val="22"/>
          <w:szCs w:val="22"/>
          <w:lang w:val="sr-Cyrl-RS"/>
        </w:rPr>
      </w:pPr>
    </w:p>
    <w:p w:rsidR="004605FD" w:rsidRPr="00BA66BC" w:rsidRDefault="004605FD" w:rsidP="004605FD">
      <w:pPr>
        <w:pStyle w:val="KDObrazac"/>
        <w:outlineLvl w:val="9"/>
        <w:rPr>
          <w:rFonts w:ascii="Arial" w:hAnsi="Arial"/>
          <w:color w:val="auto"/>
          <w:sz w:val="22"/>
          <w:szCs w:val="22"/>
          <w:lang w:val="sr-Cyrl-RS"/>
        </w:rPr>
      </w:pPr>
    </w:p>
    <w:p w:rsidR="004605FD" w:rsidRPr="00BA66BC" w:rsidRDefault="004605FD" w:rsidP="004605FD">
      <w:pPr>
        <w:pStyle w:val="KDObrazac"/>
        <w:outlineLvl w:val="9"/>
        <w:rPr>
          <w:rFonts w:ascii="Arial" w:hAnsi="Arial"/>
          <w:color w:val="auto"/>
          <w:sz w:val="22"/>
          <w:szCs w:val="22"/>
          <w:lang w:val="sr-Cyrl-RS"/>
        </w:rPr>
      </w:pPr>
    </w:p>
    <w:p w:rsidR="004605FD" w:rsidRPr="00BA66BC" w:rsidRDefault="004605FD" w:rsidP="004605FD">
      <w:pPr>
        <w:pStyle w:val="KDObrazac"/>
        <w:jc w:val="left"/>
        <w:outlineLvl w:val="9"/>
        <w:rPr>
          <w:rFonts w:ascii="Arial" w:hAnsi="Arial"/>
          <w:color w:val="auto"/>
          <w:sz w:val="22"/>
          <w:szCs w:val="22"/>
        </w:rPr>
      </w:pPr>
    </w:p>
    <w:p w:rsidR="004605FD" w:rsidRPr="00BA66BC" w:rsidRDefault="004605FD" w:rsidP="004605FD">
      <w:pPr>
        <w:pStyle w:val="KDObrazac"/>
        <w:jc w:val="left"/>
        <w:outlineLvl w:val="9"/>
        <w:rPr>
          <w:rFonts w:ascii="Arial" w:hAnsi="Arial"/>
          <w:color w:val="auto"/>
          <w:sz w:val="22"/>
          <w:szCs w:val="22"/>
        </w:rPr>
      </w:pPr>
    </w:p>
    <w:p w:rsidR="004605FD" w:rsidRDefault="004605FD" w:rsidP="004605FD">
      <w:pPr>
        <w:pStyle w:val="KDObrazac"/>
        <w:spacing w:before="0"/>
        <w:jc w:val="left"/>
        <w:outlineLvl w:val="9"/>
        <w:rPr>
          <w:rFonts w:ascii="Arial" w:hAnsi="Arial"/>
          <w:sz w:val="22"/>
          <w:szCs w:val="22"/>
          <w:lang w:val="sr-Cyrl-RS"/>
        </w:rPr>
      </w:pPr>
    </w:p>
    <w:p w:rsidR="004605FD" w:rsidRDefault="004605FD" w:rsidP="004605FD">
      <w:pPr>
        <w:pStyle w:val="KDObrazac"/>
        <w:spacing w:before="0"/>
        <w:jc w:val="left"/>
        <w:outlineLvl w:val="9"/>
        <w:rPr>
          <w:rFonts w:ascii="Arial" w:hAnsi="Arial"/>
          <w:sz w:val="22"/>
          <w:szCs w:val="22"/>
          <w:lang w:val="sr-Cyrl-RS"/>
        </w:rPr>
      </w:pPr>
    </w:p>
    <w:p w:rsidR="004605FD" w:rsidRDefault="004605FD" w:rsidP="004605FD">
      <w:pPr>
        <w:pStyle w:val="KDObrazac"/>
        <w:spacing w:before="0"/>
        <w:jc w:val="left"/>
        <w:outlineLvl w:val="9"/>
        <w:rPr>
          <w:rFonts w:ascii="Arial" w:hAnsi="Arial"/>
          <w:sz w:val="22"/>
          <w:szCs w:val="22"/>
          <w:lang w:val="sr-Cyrl-RS"/>
        </w:rPr>
      </w:pPr>
    </w:p>
    <w:p w:rsidR="00A37B0E" w:rsidRPr="00A37B0E" w:rsidRDefault="00BD2728" w:rsidP="00BD2728">
      <w:pPr>
        <w:suppressAutoHyphens w:val="0"/>
        <w:autoSpaceDE w:val="0"/>
        <w:ind w:left="7200"/>
        <w:jc w:val="right"/>
        <w:textAlignment w:val="auto"/>
        <w:rPr>
          <w:rFonts w:ascii="Arial MT" w:hAnsi="Arial MT"/>
          <w:kern w:val="0"/>
          <w:sz w:val="24"/>
          <w:szCs w:val="24"/>
          <w:lang w:val="sr-Cyrl-RS"/>
        </w:rPr>
      </w:pPr>
      <w:r>
        <w:rPr>
          <w:rFonts w:ascii="Arial MT" w:hAnsi="Arial MT" w:cs="Arial"/>
          <w:b/>
          <w:kern w:val="0"/>
          <w:sz w:val="24"/>
          <w:szCs w:val="24"/>
        </w:rPr>
        <w:lastRenderedPageBreak/>
        <w:t xml:space="preserve">ПРИЛОГ </w:t>
      </w:r>
      <w:r w:rsidR="004605FD">
        <w:rPr>
          <w:rFonts w:ascii="Arial MT" w:hAnsi="Arial MT" w:cs="Arial"/>
          <w:b/>
          <w:kern w:val="0"/>
          <w:sz w:val="24"/>
          <w:szCs w:val="24"/>
          <w:lang w:val="sr-Cyrl-RS"/>
        </w:rPr>
        <w:t>4</w:t>
      </w:r>
      <w:r>
        <w:rPr>
          <w:rFonts w:ascii="Arial MT" w:hAnsi="Arial MT" w:cs="Arial"/>
          <w:b/>
          <w:kern w:val="0"/>
          <w:sz w:val="24"/>
          <w:szCs w:val="24"/>
          <w:lang w:val="sr-Cyrl-RS"/>
        </w:rPr>
        <w:t>.</w:t>
      </w:r>
    </w:p>
    <w:p w:rsidR="00A37B0E" w:rsidRPr="00A37B0E" w:rsidRDefault="00A37B0E" w:rsidP="00A37B0E">
      <w:pPr>
        <w:suppressAutoHyphens w:val="0"/>
        <w:autoSpaceDE w:val="0"/>
        <w:jc w:val="both"/>
        <w:textAlignment w:val="auto"/>
        <w:rPr>
          <w:rFonts w:ascii="Arial MT" w:hAnsi="Arial MT" w:cs="Arial"/>
          <w:b/>
          <w:kern w:val="0"/>
          <w:sz w:val="24"/>
          <w:szCs w:val="24"/>
        </w:rPr>
      </w:pPr>
    </w:p>
    <w:p w:rsidR="00A37B0E" w:rsidRPr="00A37B0E" w:rsidRDefault="00A37B0E" w:rsidP="00A37B0E">
      <w:pPr>
        <w:suppressAutoHyphens w:val="0"/>
        <w:autoSpaceDE w:val="0"/>
        <w:jc w:val="center"/>
        <w:textAlignment w:val="auto"/>
        <w:rPr>
          <w:rFonts w:ascii="Arial MT" w:hAnsi="Arial MT" w:cs="Arial"/>
          <w:b/>
          <w:kern w:val="0"/>
          <w:sz w:val="24"/>
          <w:szCs w:val="24"/>
        </w:rPr>
      </w:pPr>
      <w:r w:rsidRPr="00A37B0E">
        <w:rPr>
          <w:rFonts w:ascii="Arial MT" w:hAnsi="Arial MT" w:cs="Arial"/>
          <w:b/>
          <w:kern w:val="0"/>
          <w:sz w:val="24"/>
          <w:szCs w:val="24"/>
        </w:rPr>
        <w:t>ЗАПИСНИК О ПРУЖЕНИМ УСЛУГАМА</w:t>
      </w:r>
    </w:p>
    <w:p w:rsidR="00A37B0E" w:rsidRPr="00A37B0E" w:rsidRDefault="00A37B0E" w:rsidP="00A37B0E">
      <w:pPr>
        <w:suppressAutoHyphens w:val="0"/>
        <w:autoSpaceDE w:val="0"/>
        <w:jc w:val="both"/>
        <w:textAlignment w:val="auto"/>
        <w:rPr>
          <w:rFonts w:ascii="Arial MT" w:hAnsi="Arial MT" w:cs="Arial"/>
          <w:kern w:val="0"/>
          <w:sz w:val="24"/>
          <w:szCs w:val="24"/>
        </w:rPr>
      </w:pPr>
    </w:p>
    <w:p w:rsidR="00A37B0E" w:rsidRPr="00A37B0E" w:rsidRDefault="00A37B0E" w:rsidP="00A37B0E">
      <w:pPr>
        <w:suppressAutoHyphens w:val="0"/>
        <w:autoSpaceDE w:val="0"/>
        <w:jc w:val="both"/>
        <w:textAlignment w:val="auto"/>
        <w:rPr>
          <w:rFonts w:ascii="Arial MT" w:hAnsi="Arial MT" w:cs="Arial"/>
          <w:kern w:val="0"/>
          <w:sz w:val="24"/>
          <w:szCs w:val="24"/>
        </w:rPr>
      </w:pPr>
      <w:r w:rsidRPr="00A37B0E">
        <w:rPr>
          <w:rFonts w:ascii="Arial MT" w:hAnsi="Arial MT" w:cs="Arial"/>
          <w:kern w:val="0"/>
          <w:sz w:val="24"/>
          <w:szCs w:val="24"/>
        </w:rPr>
        <w:t>Записник број: _________</w:t>
      </w:r>
      <w:r w:rsidRPr="00A37B0E">
        <w:rPr>
          <w:rFonts w:ascii="Arial MT" w:hAnsi="Arial MT" w:cs="Arial"/>
          <w:kern w:val="0"/>
          <w:sz w:val="24"/>
          <w:szCs w:val="24"/>
          <w:lang w:val="sr-Cyrl-RS"/>
        </w:rPr>
        <w:t xml:space="preserve">    </w:t>
      </w:r>
      <w:r w:rsidRPr="00A37B0E">
        <w:rPr>
          <w:rFonts w:ascii="Arial MT" w:hAnsi="Arial MT" w:cs="Arial"/>
          <w:kern w:val="0"/>
          <w:sz w:val="24"/>
          <w:szCs w:val="24"/>
        </w:rPr>
        <w:t>Датум ___________</w:t>
      </w:r>
    </w:p>
    <w:p w:rsidR="00A37B0E" w:rsidRPr="00A37B0E" w:rsidRDefault="00A37B0E" w:rsidP="00A37B0E">
      <w:pPr>
        <w:suppressAutoHyphens w:val="0"/>
        <w:autoSpaceDE w:val="0"/>
        <w:jc w:val="both"/>
        <w:textAlignment w:val="auto"/>
        <w:rPr>
          <w:rFonts w:ascii="Arial MT" w:hAnsi="Arial MT"/>
          <w:kern w:val="0"/>
          <w:sz w:val="24"/>
          <w:szCs w:val="24"/>
        </w:rPr>
      </w:pPr>
    </w:p>
    <w:p w:rsidR="00A37B0E" w:rsidRPr="00A37B0E" w:rsidRDefault="00A37B0E" w:rsidP="00A37B0E">
      <w:pPr>
        <w:tabs>
          <w:tab w:val="left" w:pos="720"/>
          <w:tab w:val="left" w:pos="1440"/>
          <w:tab w:val="left" w:pos="2160"/>
          <w:tab w:val="left" w:pos="2880"/>
          <w:tab w:val="left" w:pos="3600"/>
          <w:tab w:val="left" w:pos="5085"/>
        </w:tabs>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ab/>
        <w:t>ПРУЖАЛАЦ УСЛУГА:</w:t>
      </w:r>
      <w:r w:rsidRPr="00A37B0E">
        <w:rPr>
          <w:rFonts w:ascii="Arial MT" w:hAnsi="Arial MT" w:cs="Arial"/>
          <w:kern w:val="0"/>
          <w:sz w:val="24"/>
          <w:szCs w:val="24"/>
        </w:rPr>
        <w:tab/>
      </w:r>
      <w:r w:rsidRPr="00A37B0E">
        <w:rPr>
          <w:rFonts w:ascii="Arial MT" w:hAnsi="Arial MT" w:cs="Arial"/>
          <w:kern w:val="0"/>
          <w:sz w:val="24"/>
          <w:szCs w:val="24"/>
        </w:rPr>
        <w:tab/>
        <w:t xml:space="preserve">      КОРИСНИК УСЛУГА:</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_________________________</w:t>
      </w:r>
      <w:r w:rsidRPr="00A37B0E">
        <w:rPr>
          <w:rFonts w:ascii="Arial MT" w:hAnsi="Arial MT" w:cs="Arial"/>
          <w:kern w:val="0"/>
          <w:sz w:val="24"/>
          <w:szCs w:val="24"/>
        </w:rPr>
        <w:tab/>
      </w:r>
      <w:r w:rsidRPr="00A37B0E">
        <w:rPr>
          <w:rFonts w:ascii="Arial MT" w:hAnsi="Arial MT" w:cs="Arial"/>
          <w:kern w:val="0"/>
          <w:sz w:val="24"/>
          <w:szCs w:val="24"/>
        </w:rPr>
        <w:tab/>
        <w:t xml:space="preserve">        ___________________________</w:t>
      </w:r>
    </w:p>
    <w:p w:rsidR="00A37B0E" w:rsidRPr="00BF55C7"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 xml:space="preserve">    (Назив правног  лица) </w:t>
      </w:r>
      <w:r w:rsidRPr="00A37B0E">
        <w:rPr>
          <w:rFonts w:ascii="Arial MT" w:hAnsi="Arial MT" w:cs="Arial"/>
          <w:kern w:val="0"/>
          <w:sz w:val="24"/>
          <w:szCs w:val="24"/>
        </w:rPr>
        <w:tab/>
      </w:r>
      <w:r w:rsidRPr="00A37B0E">
        <w:rPr>
          <w:rFonts w:ascii="Arial MT" w:hAnsi="Arial MT" w:cs="Arial"/>
          <w:kern w:val="0"/>
          <w:sz w:val="24"/>
          <w:szCs w:val="24"/>
        </w:rPr>
        <w:tab/>
      </w:r>
      <w:r w:rsidRPr="00A37B0E">
        <w:rPr>
          <w:rFonts w:ascii="Arial MT" w:hAnsi="Arial MT" w:cs="Arial"/>
          <w:kern w:val="0"/>
          <w:sz w:val="24"/>
          <w:szCs w:val="24"/>
        </w:rPr>
        <w:tab/>
        <w:t xml:space="preserve">       (Назив организационог дела ЈП ЕПС)</w:t>
      </w:r>
    </w:p>
    <w:p w:rsidR="00A37B0E" w:rsidRPr="00A37B0E" w:rsidRDefault="00A37B0E" w:rsidP="00A37B0E">
      <w:pPr>
        <w:tabs>
          <w:tab w:val="center" w:pos="4514"/>
        </w:tabs>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__________________________</w:t>
      </w:r>
      <w:r w:rsidRPr="00A37B0E">
        <w:rPr>
          <w:rFonts w:ascii="Arial MT" w:hAnsi="Arial MT" w:cs="Arial"/>
          <w:kern w:val="0"/>
          <w:sz w:val="24"/>
          <w:szCs w:val="24"/>
        </w:rPr>
        <w:tab/>
        <w:t xml:space="preserve">                      ______________________________</w:t>
      </w:r>
    </w:p>
    <w:p w:rsidR="00A37B0E" w:rsidRPr="00BF55C7"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 xml:space="preserve">(Адреса правног  лица) </w:t>
      </w:r>
      <w:r w:rsidRPr="00A37B0E">
        <w:rPr>
          <w:rFonts w:ascii="Arial MT" w:hAnsi="Arial MT" w:cs="Arial"/>
          <w:kern w:val="0"/>
          <w:sz w:val="24"/>
          <w:szCs w:val="24"/>
        </w:rPr>
        <w:tab/>
      </w:r>
      <w:r w:rsidRPr="00A37B0E">
        <w:rPr>
          <w:rFonts w:ascii="Arial MT" w:hAnsi="Arial MT" w:cs="Arial"/>
          <w:kern w:val="0"/>
          <w:sz w:val="24"/>
          <w:szCs w:val="24"/>
        </w:rPr>
        <w:tab/>
      </w:r>
      <w:r w:rsidRPr="00A37B0E">
        <w:rPr>
          <w:rFonts w:ascii="Arial MT" w:hAnsi="Arial MT" w:cs="Arial"/>
          <w:kern w:val="0"/>
          <w:sz w:val="24"/>
          <w:szCs w:val="24"/>
        </w:rPr>
        <w:tab/>
        <w:t xml:space="preserve">      (Адреса организационог дела ЈП ЕПС)</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Број Уговора/Датум:      ______________________________</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Број налога за набавку (НЗН):  ________________________</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Место извршене услуге:  _____________________________</w:t>
      </w:r>
    </w:p>
    <w:p w:rsidR="00A37B0E" w:rsidRPr="00BF55C7"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Објекат: ___________________________________________</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А) ДЕТАЉНА СПЕЦИФИКАЦИЈА УСЛУГЕ:</w:t>
      </w:r>
    </w:p>
    <w:tbl>
      <w:tblPr>
        <w:tblStyle w:val="TableGrid1"/>
        <w:tblW w:w="5000" w:type="pct"/>
        <w:tblLook w:val="04A0" w:firstRow="1" w:lastRow="0" w:firstColumn="1" w:lastColumn="0" w:noHBand="0" w:noVBand="1"/>
      </w:tblPr>
      <w:tblGrid>
        <w:gridCol w:w="1621"/>
        <w:gridCol w:w="3116"/>
        <w:gridCol w:w="1809"/>
        <w:gridCol w:w="1967"/>
        <w:gridCol w:w="1907"/>
      </w:tblGrid>
      <w:tr w:rsidR="00A37B0E" w:rsidRPr="00A37B0E" w:rsidTr="00A37B0E">
        <w:trPr>
          <w:trHeight w:val="433"/>
        </w:trPr>
        <w:tc>
          <w:tcPr>
            <w:tcW w:w="778" w:type="pct"/>
            <w:vAlign w:val="center"/>
          </w:tcPr>
          <w:p w:rsidR="00A37B0E" w:rsidRPr="00A37B0E" w:rsidRDefault="00A37B0E" w:rsidP="00A37B0E">
            <w:pPr>
              <w:suppressAutoHyphens w:val="0"/>
              <w:autoSpaceDE w:val="0"/>
              <w:spacing w:before="120"/>
              <w:textAlignment w:val="auto"/>
              <w:rPr>
                <w:rFonts w:ascii="Arial MT" w:hAnsi="Arial MT" w:cs="Arial"/>
                <w:b/>
                <w:kern w:val="0"/>
                <w:sz w:val="24"/>
                <w:szCs w:val="24"/>
                <w:lang w:val="sr-Cyrl-RS"/>
              </w:rPr>
            </w:pPr>
            <w:r w:rsidRPr="00A37B0E">
              <w:rPr>
                <w:rFonts w:ascii="Arial MT" w:hAnsi="Arial MT" w:cs="Arial"/>
                <w:b/>
                <w:kern w:val="0"/>
                <w:sz w:val="24"/>
                <w:szCs w:val="24"/>
                <w:lang w:val="sr-Cyrl-RS"/>
              </w:rPr>
              <w:t>Р.Б.</w:t>
            </w:r>
          </w:p>
        </w:tc>
        <w:tc>
          <w:tcPr>
            <w:tcW w:w="1495" w:type="pct"/>
            <w:vAlign w:val="center"/>
          </w:tcPr>
          <w:p w:rsidR="00A37B0E" w:rsidRPr="00A37B0E" w:rsidRDefault="00A37B0E" w:rsidP="00A37B0E">
            <w:pPr>
              <w:suppressAutoHyphens w:val="0"/>
              <w:autoSpaceDE w:val="0"/>
              <w:spacing w:before="120"/>
              <w:jc w:val="center"/>
              <w:textAlignment w:val="auto"/>
              <w:rPr>
                <w:rFonts w:ascii="Arial MT" w:hAnsi="Arial MT" w:cs="Arial"/>
                <w:b/>
                <w:kern w:val="0"/>
                <w:sz w:val="24"/>
                <w:szCs w:val="24"/>
                <w:lang w:val="sr-Cyrl-RS"/>
              </w:rPr>
            </w:pPr>
            <w:r w:rsidRPr="00A37B0E">
              <w:rPr>
                <w:rFonts w:ascii="Arial MT" w:hAnsi="Arial MT" w:cs="Arial"/>
                <w:b/>
                <w:kern w:val="0"/>
                <w:sz w:val="24"/>
                <w:szCs w:val="24"/>
                <w:lang w:val="sr-Cyrl-RS"/>
              </w:rPr>
              <w:t>Опис Услуге</w:t>
            </w:r>
          </w:p>
        </w:tc>
        <w:tc>
          <w:tcPr>
            <w:tcW w:w="868" w:type="pct"/>
            <w:vAlign w:val="center"/>
          </w:tcPr>
          <w:p w:rsidR="00A37B0E" w:rsidRPr="00A37B0E" w:rsidRDefault="00A37B0E" w:rsidP="00A37B0E">
            <w:pPr>
              <w:suppressAutoHyphens w:val="0"/>
              <w:autoSpaceDE w:val="0"/>
              <w:spacing w:before="120"/>
              <w:jc w:val="center"/>
              <w:textAlignment w:val="auto"/>
              <w:rPr>
                <w:rFonts w:ascii="Arial MT" w:hAnsi="Arial MT" w:cs="Arial"/>
                <w:b/>
                <w:kern w:val="0"/>
                <w:sz w:val="24"/>
                <w:szCs w:val="24"/>
                <w:lang w:val="sr-Cyrl-RS"/>
              </w:rPr>
            </w:pPr>
            <w:r w:rsidRPr="00A37B0E">
              <w:rPr>
                <w:rFonts w:ascii="Arial MT" w:hAnsi="Arial MT" w:cs="Arial"/>
                <w:b/>
                <w:kern w:val="0"/>
                <w:sz w:val="24"/>
                <w:szCs w:val="24"/>
                <w:lang w:val="sr-Cyrl-RS"/>
              </w:rPr>
              <w:t>Јединица мере</w:t>
            </w:r>
          </w:p>
        </w:tc>
        <w:tc>
          <w:tcPr>
            <w:tcW w:w="944" w:type="pct"/>
            <w:vAlign w:val="center"/>
          </w:tcPr>
          <w:p w:rsidR="00A37B0E" w:rsidRPr="00A37B0E" w:rsidRDefault="00A37B0E" w:rsidP="00A37B0E">
            <w:pPr>
              <w:suppressAutoHyphens w:val="0"/>
              <w:autoSpaceDE w:val="0"/>
              <w:spacing w:before="120"/>
              <w:jc w:val="center"/>
              <w:textAlignment w:val="auto"/>
              <w:rPr>
                <w:rFonts w:ascii="Arial MT" w:hAnsi="Arial MT" w:cs="Arial"/>
                <w:b/>
                <w:kern w:val="0"/>
                <w:sz w:val="24"/>
                <w:szCs w:val="24"/>
                <w:lang w:val="sr-Cyrl-RS"/>
              </w:rPr>
            </w:pPr>
            <w:r w:rsidRPr="00A37B0E">
              <w:rPr>
                <w:rFonts w:ascii="Arial MT" w:hAnsi="Arial MT" w:cs="Arial"/>
                <w:b/>
                <w:kern w:val="0"/>
                <w:sz w:val="24"/>
                <w:szCs w:val="24"/>
                <w:lang w:val="sr-Cyrl-RS"/>
              </w:rPr>
              <w:t>Количина по јед. мере</w:t>
            </w:r>
          </w:p>
        </w:tc>
        <w:tc>
          <w:tcPr>
            <w:tcW w:w="915" w:type="pct"/>
            <w:vAlign w:val="center"/>
          </w:tcPr>
          <w:p w:rsidR="00A37B0E" w:rsidRPr="00A37B0E" w:rsidRDefault="00A37B0E" w:rsidP="00A37B0E">
            <w:pPr>
              <w:suppressAutoHyphens w:val="0"/>
              <w:autoSpaceDE w:val="0"/>
              <w:spacing w:before="120"/>
              <w:jc w:val="center"/>
              <w:textAlignment w:val="auto"/>
              <w:rPr>
                <w:rFonts w:ascii="Arial MT" w:hAnsi="Arial MT" w:cs="Arial"/>
                <w:b/>
                <w:kern w:val="0"/>
                <w:sz w:val="24"/>
                <w:szCs w:val="24"/>
                <w:lang w:val="sr-Cyrl-RS"/>
              </w:rPr>
            </w:pPr>
            <w:r w:rsidRPr="00A37B0E">
              <w:rPr>
                <w:rFonts w:ascii="Arial MT" w:hAnsi="Arial MT" w:cs="Arial"/>
                <w:b/>
                <w:kern w:val="0"/>
                <w:sz w:val="24"/>
                <w:szCs w:val="24"/>
                <w:lang w:val="sr-Cyrl-RS"/>
              </w:rPr>
              <w:t>Укупно</w:t>
            </w:r>
          </w:p>
        </w:tc>
      </w:tr>
      <w:tr w:rsidR="00A37B0E" w:rsidRPr="00A37B0E" w:rsidTr="00A37B0E">
        <w:trPr>
          <w:trHeight w:val="472"/>
        </w:trPr>
        <w:tc>
          <w:tcPr>
            <w:tcW w:w="778" w:type="pct"/>
            <w:vAlign w:val="center"/>
          </w:tcPr>
          <w:p w:rsidR="00A37B0E" w:rsidRPr="00A37B0E" w:rsidRDefault="00A37B0E" w:rsidP="00A37B0E">
            <w:pPr>
              <w:suppressAutoHyphens w:val="0"/>
              <w:autoSpaceDE w:val="0"/>
              <w:spacing w:before="120"/>
              <w:textAlignment w:val="auto"/>
              <w:rPr>
                <w:rFonts w:ascii="Arial MT" w:hAnsi="Arial MT" w:cs="Arial"/>
                <w:b/>
                <w:kern w:val="0"/>
                <w:sz w:val="24"/>
                <w:szCs w:val="24"/>
                <w:lang w:val="sr-Cyrl-RS"/>
              </w:rPr>
            </w:pPr>
            <w:r w:rsidRPr="00A37B0E">
              <w:rPr>
                <w:rFonts w:ascii="Arial MT" w:hAnsi="Arial MT" w:cs="Arial"/>
                <w:b/>
                <w:kern w:val="0"/>
                <w:sz w:val="24"/>
                <w:szCs w:val="24"/>
                <w:lang w:val="sr-Cyrl-RS"/>
              </w:rPr>
              <w:t>1.</w:t>
            </w:r>
          </w:p>
        </w:tc>
        <w:tc>
          <w:tcPr>
            <w:tcW w:w="1495"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868"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44"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15"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r>
      <w:tr w:rsidR="00A37B0E" w:rsidRPr="00A37B0E" w:rsidTr="00A37B0E">
        <w:trPr>
          <w:trHeight w:val="463"/>
        </w:trPr>
        <w:tc>
          <w:tcPr>
            <w:tcW w:w="778" w:type="pct"/>
            <w:vAlign w:val="center"/>
          </w:tcPr>
          <w:p w:rsidR="00A37B0E" w:rsidRPr="00A37B0E" w:rsidRDefault="00A37B0E" w:rsidP="00A37B0E">
            <w:pPr>
              <w:suppressAutoHyphens w:val="0"/>
              <w:autoSpaceDE w:val="0"/>
              <w:spacing w:before="120"/>
              <w:textAlignment w:val="auto"/>
              <w:rPr>
                <w:rFonts w:ascii="Arial MT" w:hAnsi="Arial MT" w:cs="Arial"/>
                <w:b/>
                <w:kern w:val="0"/>
                <w:sz w:val="24"/>
                <w:szCs w:val="24"/>
                <w:lang w:val="sr-Cyrl-RS"/>
              </w:rPr>
            </w:pPr>
            <w:r w:rsidRPr="00A37B0E">
              <w:rPr>
                <w:rFonts w:ascii="Arial MT" w:hAnsi="Arial MT" w:cs="Arial"/>
                <w:b/>
                <w:kern w:val="0"/>
                <w:sz w:val="24"/>
                <w:szCs w:val="24"/>
                <w:lang w:val="sr-Cyrl-RS"/>
              </w:rPr>
              <w:t>2.</w:t>
            </w:r>
          </w:p>
        </w:tc>
        <w:tc>
          <w:tcPr>
            <w:tcW w:w="1495"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868"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44"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15"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r>
      <w:tr w:rsidR="00A37B0E" w:rsidRPr="00A37B0E" w:rsidTr="00A37B0E">
        <w:trPr>
          <w:trHeight w:val="466"/>
        </w:trPr>
        <w:tc>
          <w:tcPr>
            <w:tcW w:w="778" w:type="pct"/>
            <w:vAlign w:val="center"/>
          </w:tcPr>
          <w:p w:rsidR="00A37B0E" w:rsidRPr="00A37B0E" w:rsidRDefault="00A37B0E" w:rsidP="00A37B0E">
            <w:pPr>
              <w:suppressAutoHyphens w:val="0"/>
              <w:autoSpaceDE w:val="0"/>
              <w:spacing w:before="120"/>
              <w:textAlignment w:val="auto"/>
              <w:rPr>
                <w:rFonts w:ascii="Arial MT" w:hAnsi="Arial MT" w:cs="Arial"/>
                <w:b/>
                <w:kern w:val="0"/>
                <w:sz w:val="24"/>
                <w:szCs w:val="24"/>
                <w:lang w:val="sr-Cyrl-RS"/>
              </w:rPr>
            </w:pPr>
            <w:r w:rsidRPr="00A37B0E">
              <w:rPr>
                <w:rFonts w:ascii="Arial MT" w:hAnsi="Arial MT" w:cs="Arial"/>
                <w:b/>
                <w:kern w:val="0"/>
                <w:sz w:val="24"/>
                <w:szCs w:val="24"/>
                <w:lang w:val="sr-Cyrl-RS"/>
              </w:rPr>
              <w:t>3.</w:t>
            </w:r>
          </w:p>
        </w:tc>
        <w:tc>
          <w:tcPr>
            <w:tcW w:w="1495"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868"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44"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15"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r>
      <w:tr w:rsidR="00A37B0E" w:rsidRPr="00A37B0E" w:rsidTr="00A37B0E">
        <w:trPr>
          <w:trHeight w:val="466"/>
        </w:trPr>
        <w:tc>
          <w:tcPr>
            <w:tcW w:w="778" w:type="pct"/>
            <w:vAlign w:val="center"/>
          </w:tcPr>
          <w:p w:rsidR="00A37B0E" w:rsidRPr="00A37B0E" w:rsidRDefault="00A37B0E" w:rsidP="00A37B0E">
            <w:pPr>
              <w:suppressAutoHyphens w:val="0"/>
              <w:autoSpaceDE w:val="0"/>
              <w:spacing w:before="120"/>
              <w:textAlignment w:val="auto"/>
              <w:rPr>
                <w:rFonts w:ascii="Arial MT" w:hAnsi="Arial MT" w:cs="Arial"/>
                <w:b/>
                <w:kern w:val="0"/>
                <w:sz w:val="24"/>
                <w:szCs w:val="24"/>
                <w:lang w:val="sr-Cyrl-RS"/>
              </w:rPr>
            </w:pPr>
            <w:r w:rsidRPr="00A37B0E">
              <w:rPr>
                <w:rFonts w:ascii="Arial MT" w:hAnsi="Arial MT" w:cs="Arial"/>
                <w:b/>
                <w:kern w:val="0"/>
                <w:sz w:val="24"/>
                <w:szCs w:val="24"/>
                <w:lang w:val="sr-Cyrl-RS"/>
              </w:rPr>
              <w:t>...</w:t>
            </w:r>
          </w:p>
        </w:tc>
        <w:tc>
          <w:tcPr>
            <w:tcW w:w="1495"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868"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44"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15"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r>
    </w:tbl>
    <w:p w:rsidR="00A37B0E" w:rsidRPr="00A37B0E" w:rsidRDefault="00A37B0E" w:rsidP="00A37B0E">
      <w:pPr>
        <w:suppressAutoHyphens w:val="0"/>
        <w:autoSpaceDE w:val="0"/>
        <w:spacing w:before="120"/>
        <w:jc w:val="both"/>
        <w:textAlignment w:val="auto"/>
        <w:rPr>
          <w:rFonts w:ascii="Arial MT" w:hAnsi="Arial MT" w:cs="Arial"/>
          <w:kern w:val="0"/>
          <w:sz w:val="24"/>
          <w:szCs w:val="24"/>
        </w:rPr>
      </w:pPr>
      <w:r w:rsidRPr="00A37B0E">
        <w:rPr>
          <w:rFonts w:ascii="Arial MT" w:hAnsi="Arial MT" w:cs="Arial"/>
          <w:kern w:val="0"/>
          <w:sz w:val="24"/>
          <w:szCs w:val="24"/>
        </w:rPr>
        <w:t>ПРИЛОЗИ И НАПОМЕНЕ УЗ ЗАПИСНИК:</w:t>
      </w:r>
    </w:p>
    <w:p w:rsidR="00A37B0E" w:rsidRPr="00A37B0E" w:rsidRDefault="00A37B0E" w:rsidP="00A37B0E">
      <w:pPr>
        <w:suppressAutoHyphens w:val="0"/>
        <w:autoSpaceDE w:val="0"/>
        <w:spacing w:before="120"/>
        <w:jc w:val="both"/>
        <w:textAlignment w:val="auto"/>
        <w:rPr>
          <w:rFonts w:ascii="Arial MT" w:hAnsi="Arial MT" w:cs="Arial"/>
          <w:kern w:val="0"/>
          <w:sz w:val="24"/>
          <w:szCs w:val="24"/>
        </w:rPr>
      </w:pPr>
      <w:r w:rsidRPr="00A37B0E">
        <w:rPr>
          <w:rFonts w:ascii="Arial MT" w:hAnsi="Arial MT" w:cs="Arial"/>
          <w:kern w:val="0"/>
          <w:sz w:val="24"/>
          <w:szCs w:val="24"/>
        </w:rPr>
        <w:t>___________________________________________________________________</w:t>
      </w:r>
    </w:p>
    <w:p w:rsidR="00A37B0E" w:rsidRPr="00A37B0E" w:rsidRDefault="00A37B0E" w:rsidP="00A37B0E">
      <w:pPr>
        <w:suppressAutoHyphens w:val="0"/>
        <w:autoSpaceDE w:val="0"/>
        <w:spacing w:before="120"/>
        <w:jc w:val="both"/>
        <w:textAlignment w:val="auto"/>
        <w:rPr>
          <w:rFonts w:ascii="Arial MT" w:hAnsi="Arial MT" w:cs="Arial"/>
          <w:kern w:val="0"/>
          <w:sz w:val="24"/>
          <w:szCs w:val="24"/>
        </w:rPr>
      </w:pPr>
      <w:r w:rsidRPr="00A37B0E">
        <w:rPr>
          <w:rFonts w:ascii="Arial MT" w:hAnsi="Arial MT" w:cs="Arial"/>
          <w:kern w:val="0"/>
          <w:sz w:val="24"/>
          <w:szCs w:val="24"/>
        </w:rPr>
        <w:t>___________________________________________________________________</w:t>
      </w:r>
    </w:p>
    <w:p w:rsidR="00A37B0E" w:rsidRPr="00A37B0E" w:rsidRDefault="00A37B0E" w:rsidP="00A37B0E">
      <w:pPr>
        <w:suppressAutoHyphens w:val="0"/>
        <w:autoSpaceDE w:val="0"/>
        <w:spacing w:before="120"/>
        <w:jc w:val="both"/>
        <w:textAlignment w:val="auto"/>
        <w:rPr>
          <w:rFonts w:ascii="Arial MT" w:hAnsi="Arial MT" w:cs="Arial"/>
          <w:kern w:val="0"/>
          <w:sz w:val="24"/>
          <w:szCs w:val="24"/>
        </w:rPr>
      </w:pPr>
      <w:r w:rsidRPr="00A37B0E">
        <w:rPr>
          <w:rFonts w:ascii="Arial MT" w:hAnsi="Arial MT" w:cs="Arial"/>
          <w:kern w:val="0"/>
          <w:sz w:val="24"/>
          <w:szCs w:val="24"/>
        </w:rPr>
        <w:t>___________________________________________________________________</w:t>
      </w:r>
    </w:p>
    <w:p w:rsidR="00A37B0E" w:rsidRPr="00BF55C7" w:rsidRDefault="00A37B0E" w:rsidP="00A37B0E">
      <w:pPr>
        <w:suppressAutoHyphens w:val="0"/>
        <w:autoSpaceDE w:val="0"/>
        <w:jc w:val="both"/>
        <w:textAlignment w:val="auto"/>
        <w:rPr>
          <w:rFonts w:ascii="Arial MT" w:hAnsi="Arial MT" w:cs="Arial"/>
          <w:kern w:val="0"/>
          <w:sz w:val="24"/>
          <w:szCs w:val="24"/>
        </w:rPr>
      </w:pPr>
      <w:r w:rsidRPr="00A37B0E">
        <w:rPr>
          <w:rFonts w:ascii="Arial MT" w:hAnsi="Arial MT" w:cs="Arial"/>
          <w:kern w:val="0"/>
          <w:sz w:val="24"/>
          <w:szCs w:val="24"/>
        </w:rPr>
        <w:t>(</w:t>
      </w:r>
      <w:r w:rsidRPr="00A37B0E">
        <w:rPr>
          <w:rFonts w:ascii="Arial MT" w:hAnsi="Arial MT" w:cs="Arial"/>
          <w:b/>
          <w:kern w:val="0"/>
          <w:sz w:val="24"/>
          <w:szCs w:val="24"/>
          <w:u w:val="single"/>
        </w:rPr>
        <w:t>обавезан прилог:</w:t>
      </w:r>
      <w:r w:rsidRPr="00A37B0E">
        <w:rPr>
          <w:rFonts w:ascii="Arial MT" w:hAnsi="Arial MT" w:cs="Arial"/>
          <w:kern w:val="0"/>
          <w:sz w:val="24"/>
          <w:szCs w:val="24"/>
        </w:rPr>
        <w:t xml:space="preserve"> Налог за набавку (садржи предмет, рок, јед.мере, количину), </w:t>
      </w:r>
      <w:r w:rsidRPr="00A37B0E">
        <w:rPr>
          <w:rFonts w:ascii="Arial MT" w:hAnsi="Arial MT" w:cs="Arial"/>
          <w:b/>
          <w:kern w:val="0"/>
          <w:sz w:val="24"/>
          <w:szCs w:val="24"/>
        </w:rPr>
        <w:t>други евентуални прилози и напомене</w:t>
      </w:r>
      <w:r w:rsidRPr="00A37B0E">
        <w:rPr>
          <w:rFonts w:ascii="Arial MT" w:hAnsi="Arial MT" w:cs="Arial"/>
          <w:kern w:val="0"/>
          <w:sz w:val="24"/>
          <w:szCs w:val="24"/>
        </w:rPr>
        <w:t>: декларација, атест/извештај о испитивању,  лабораторијски налаз или упутство за употребу, манипулацију, одлагања, мере прве помоћи у случају расипања материје, начин транспорта и друго)</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Предмет уговора (услуге) одговара траж</w:t>
      </w:r>
      <w:r w:rsidR="00BF55C7">
        <w:rPr>
          <w:rFonts w:ascii="Arial MT" w:hAnsi="Arial MT" w:cs="Arial"/>
          <w:kern w:val="0"/>
          <w:sz w:val="24"/>
          <w:szCs w:val="24"/>
        </w:rPr>
        <w:t>еним техничким карактеристикама</w:t>
      </w:r>
      <w:r w:rsidRPr="00A37B0E">
        <w:rPr>
          <w:rFonts w:ascii="Arial MT" w:hAnsi="Arial MT" w:cs="Arial"/>
          <w:kern w:val="0"/>
          <w:sz w:val="24"/>
          <w:szCs w:val="24"/>
        </w:rPr>
        <w:tab/>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 ДА</w:t>
      </w:r>
    </w:p>
    <w:p w:rsidR="00A37B0E" w:rsidRPr="00A37B0E" w:rsidRDefault="00A37B0E" w:rsidP="00A37B0E">
      <w:pPr>
        <w:suppressAutoHyphens w:val="0"/>
        <w:autoSpaceDE w:val="0"/>
        <w:jc w:val="both"/>
        <w:textAlignment w:val="auto"/>
        <w:rPr>
          <w:rFonts w:ascii="Arial MT" w:hAnsi="Arial MT" w:cs="Arial"/>
          <w:kern w:val="0"/>
          <w:sz w:val="24"/>
          <w:szCs w:val="24"/>
          <w:lang w:val="sr-Cyrl-RS"/>
        </w:rPr>
      </w:pPr>
      <w:r w:rsidRPr="00A37B0E">
        <w:rPr>
          <w:rFonts w:ascii="Arial MT" w:hAnsi="Arial MT" w:cs="Arial"/>
          <w:kern w:val="0"/>
          <w:sz w:val="24"/>
          <w:szCs w:val="24"/>
        </w:rPr>
        <w:t xml:space="preserve">□ </w:t>
      </w:r>
      <w:r w:rsidRPr="00A37B0E">
        <w:rPr>
          <w:rFonts w:ascii="Arial MT" w:hAnsi="Arial MT" w:cs="Arial"/>
          <w:kern w:val="0"/>
          <w:sz w:val="24"/>
          <w:szCs w:val="24"/>
          <w:lang w:val="sr-Cyrl-RS"/>
        </w:rPr>
        <w:t>НЕ</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Б) Да су услуге извршене у обиму, квалитету, уговореном року и сагласно уговору потврђују:</w:t>
      </w:r>
    </w:p>
    <w:p w:rsidR="00A37B0E" w:rsidRPr="00A37B0E" w:rsidRDefault="00A37B0E" w:rsidP="00A37B0E">
      <w:pPr>
        <w:suppressAutoHyphens w:val="0"/>
        <w:autoSpaceDE w:val="0"/>
        <w:jc w:val="both"/>
        <w:textAlignment w:val="auto"/>
        <w:rPr>
          <w:rFonts w:ascii="Arial MT" w:hAnsi="Arial MT" w:cs="Arial"/>
          <w:kern w:val="0"/>
          <w:sz w:val="24"/>
          <w:szCs w:val="24"/>
        </w:rPr>
      </w:pP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ПРУЖАЛАЦ</w:t>
      </w:r>
      <w:r w:rsidRPr="00A37B0E">
        <w:rPr>
          <w:rFonts w:ascii="Arial MT" w:hAnsi="Arial MT" w:cs="Arial"/>
          <w:kern w:val="0"/>
          <w:sz w:val="24"/>
          <w:szCs w:val="24"/>
          <w:lang w:val="sr-Cyrl-RS"/>
        </w:rPr>
        <w:t xml:space="preserve"> УСЛУГЕ</w:t>
      </w:r>
      <w:r w:rsidRPr="00A37B0E">
        <w:rPr>
          <w:rFonts w:ascii="Arial MT" w:hAnsi="Arial MT" w:cs="Arial"/>
          <w:kern w:val="0"/>
          <w:sz w:val="24"/>
          <w:szCs w:val="24"/>
        </w:rPr>
        <w:t>:</w:t>
      </w:r>
      <w:r w:rsidRPr="00A37B0E">
        <w:rPr>
          <w:rFonts w:ascii="Arial MT" w:hAnsi="Arial MT" w:cs="Arial"/>
          <w:kern w:val="0"/>
          <w:sz w:val="24"/>
          <w:szCs w:val="24"/>
        </w:rPr>
        <w:tab/>
        <w:t xml:space="preserve">                             </w:t>
      </w:r>
      <w:r w:rsidRPr="00A37B0E">
        <w:rPr>
          <w:rFonts w:ascii="Arial MT" w:hAnsi="Arial MT" w:cs="Arial"/>
          <w:kern w:val="0"/>
          <w:sz w:val="24"/>
          <w:szCs w:val="24"/>
          <w:lang w:val="sr-Cyrl-RS"/>
        </w:rPr>
        <w:t xml:space="preserve">        </w:t>
      </w:r>
      <w:r w:rsidRPr="00A37B0E">
        <w:rPr>
          <w:rFonts w:ascii="Arial MT" w:hAnsi="Arial MT" w:cs="Arial"/>
          <w:kern w:val="0"/>
          <w:sz w:val="24"/>
          <w:szCs w:val="24"/>
        </w:rPr>
        <w:t>ОВЕРА НАДЗОРНОГ ОРГАНА</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 xml:space="preserve">___________________        </w:t>
      </w:r>
      <w:r w:rsidRPr="00A37B0E">
        <w:rPr>
          <w:rFonts w:ascii="Arial MT" w:hAnsi="Arial MT" w:cs="Arial"/>
          <w:kern w:val="0"/>
          <w:sz w:val="24"/>
          <w:szCs w:val="24"/>
          <w:lang w:val="sr-Cyrl-RS"/>
        </w:rPr>
        <w:t xml:space="preserve">                                  </w:t>
      </w:r>
      <w:r w:rsidRPr="00A37B0E">
        <w:rPr>
          <w:rFonts w:ascii="Arial MT" w:hAnsi="Arial MT" w:cs="Arial"/>
          <w:kern w:val="0"/>
          <w:sz w:val="24"/>
          <w:szCs w:val="24"/>
        </w:rPr>
        <w:t>__________________________</w:t>
      </w:r>
    </w:p>
    <w:p w:rsidR="00A37B0E" w:rsidRPr="00A37B0E" w:rsidRDefault="00A37B0E" w:rsidP="00A37B0E">
      <w:pPr>
        <w:suppressAutoHyphens w:val="0"/>
        <w:autoSpaceDE w:val="0"/>
        <w:jc w:val="both"/>
        <w:textAlignment w:val="auto"/>
        <w:rPr>
          <w:rFonts w:ascii="Arial MT" w:hAnsi="Arial MT" w:cs="Arial"/>
          <w:kern w:val="0"/>
          <w:sz w:val="24"/>
          <w:szCs w:val="24"/>
          <w:lang w:val="sr-Cyrl-RS"/>
        </w:rPr>
      </w:pPr>
      <w:r w:rsidRPr="00A37B0E">
        <w:rPr>
          <w:rFonts w:ascii="Arial MT" w:hAnsi="Arial MT" w:cs="Arial"/>
          <w:kern w:val="0"/>
          <w:sz w:val="24"/>
          <w:szCs w:val="24"/>
          <w:lang w:val="sr-Cyrl-RS"/>
        </w:rPr>
        <w:t xml:space="preserve">   </w:t>
      </w:r>
      <w:r w:rsidRPr="00A37B0E">
        <w:rPr>
          <w:rFonts w:ascii="Arial MT" w:hAnsi="Arial MT" w:cs="Arial"/>
          <w:kern w:val="0"/>
          <w:sz w:val="24"/>
          <w:szCs w:val="24"/>
        </w:rPr>
        <w:t xml:space="preserve"> (Име и презиме)        </w:t>
      </w:r>
      <w:r w:rsidRPr="00A37B0E">
        <w:rPr>
          <w:rFonts w:ascii="Arial MT" w:hAnsi="Arial MT"/>
          <w:kern w:val="0"/>
          <w:sz w:val="24"/>
          <w:szCs w:val="24"/>
          <w:lang w:val="sr-Cyrl-RS"/>
        </w:rPr>
        <w:t xml:space="preserve">                                           </w:t>
      </w:r>
      <w:r w:rsidRPr="00A37B0E">
        <w:rPr>
          <w:rFonts w:ascii="Arial MT" w:hAnsi="Arial MT" w:cs="Arial"/>
          <w:kern w:val="0"/>
          <w:sz w:val="24"/>
          <w:szCs w:val="24"/>
        </w:rPr>
        <w:t>Одговорно лице по Решењу</w:t>
      </w:r>
      <w:r w:rsidRPr="00A37B0E">
        <w:rPr>
          <w:rFonts w:ascii="Arial MT" w:hAnsi="Arial MT" w:cs="Arial"/>
          <w:kern w:val="0"/>
          <w:sz w:val="24"/>
          <w:szCs w:val="24"/>
          <w:lang w:val="sr-Cyrl-RS"/>
        </w:rPr>
        <w:t xml:space="preserve"> </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lang w:val="sr-Cyrl-RS"/>
        </w:rPr>
        <w:t xml:space="preserve">                                                                                            </w:t>
      </w:r>
      <w:r w:rsidRPr="00A37B0E">
        <w:rPr>
          <w:rFonts w:ascii="Arial MT" w:hAnsi="Arial MT" w:cs="Arial"/>
          <w:kern w:val="0"/>
          <w:sz w:val="24"/>
          <w:szCs w:val="24"/>
        </w:rPr>
        <w:t>(Име и презиме)</w:t>
      </w:r>
    </w:p>
    <w:p w:rsidR="00A37B0E" w:rsidRPr="00A37B0E" w:rsidRDefault="00A37B0E" w:rsidP="00A37B0E">
      <w:pPr>
        <w:suppressAutoHyphens w:val="0"/>
        <w:autoSpaceDE w:val="0"/>
        <w:jc w:val="both"/>
        <w:textAlignment w:val="auto"/>
        <w:rPr>
          <w:rFonts w:ascii="Arial MT" w:hAnsi="Arial MT" w:cs="Arial"/>
          <w:kern w:val="0"/>
          <w:sz w:val="24"/>
          <w:szCs w:val="24"/>
          <w:lang w:val="sr-Cyrl-RS"/>
        </w:rPr>
      </w:pPr>
      <w:r w:rsidRPr="00A37B0E">
        <w:rPr>
          <w:rFonts w:ascii="Arial MT" w:hAnsi="Arial MT" w:cs="Arial"/>
          <w:kern w:val="0"/>
          <w:sz w:val="24"/>
          <w:szCs w:val="24"/>
        </w:rPr>
        <w:t>____________________</w:t>
      </w:r>
      <w:r w:rsidRPr="00A37B0E">
        <w:rPr>
          <w:rFonts w:ascii="Arial MT" w:hAnsi="Arial MT" w:cs="Arial"/>
          <w:kern w:val="0"/>
          <w:sz w:val="24"/>
          <w:szCs w:val="24"/>
        </w:rPr>
        <w:tab/>
      </w:r>
      <w:r w:rsidRPr="00A37B0E">
        <w:rPr>
          <w:rFonts w:ascii="Arial MT" w:hAnsi="Arial MT" w:cs="Arial"/>
          <w:kern w:val="0"/>
          <w:sz w:val="24"/>
          <w:szCs w:val="24"/>
          <w:lang w:val="sr-Cyrl-RS"/>
        </w:rPr>
        <w:t xml:space="preserve">                                          </w:t>
      </w:r>
      <w:r w:rsidRPr="00A37B0E">
        <w:rPr>
          <w:rFonts w:ascii="Arial MT" w:hAnsi="Arial MT" w:cs="Arial"/>
          <w:kern w:val="0"/>
          <w:sz w:val="24"/>
          <w:szCs w:val="24"/>
        </w:rPr>
        <w:t xml:space="preserve">_____________________        </w:t>
      </w:r>
    </w:p>
    <w:p w:rsidR="00A37B0E" w:rsidRPr="00A37B0E" w:rsidRDefault="00A37B0E" w:rsidP="00A37B0E">
      <w:pPr>
        <w:suppressAutoHyphens w:val="0"/>
        <w:autoSpaceDE w:val="0"/>
        <w:jc w:val="both"/>
        <w:textAlignment w:val="auto"/>
        <w:rPr>
          <w:rFonts w:ascii="Arial MT" w:hAnsi="Arial MT" w:cs="Arial"/>
          <w:kern w:val="0"/>
          <w:sz w:val="24"/>
          <w:szCs w:val="24"/>
          <w:lang w:val="sr-Cyrl-RS"/>
        </w:rPr>
      </w:pPr>
      <w:r w:rsidRPr="00A37B0E">
        <w:rPr>
          <w:rFonts w:ascii="Arial MT" w:hAnsi="Arial MT" w:cs="Arial"/>
          <w:kern w:val="0"/>
          <w:sz w:val="24"/>
          <w:szCs w:val="24"/>
        </w:rPr>
        <w:t xml:space="preserve">   </w:t>
      </w:r>
      <w:r w:rsidRPr="00A37B0E">
        <w:rPr>
          <w:rFonts w:ascii="Arial MT" w:hAnsi="Arial MT" w:cs="Arial"/>
          <w:kern w:val="0"/>
          <w:sz w:val="24"/>
          <w:szCs w:val="24"/>
          <w:lang w:val="sr-Cyrl-RS"/>
        </w:rPr>
        <w:t xml:space="preserve">   </w:t>
      </w:r>
      <w:r w:rsidRPr="00A37B0E">
        <w:rPr>
          <w:rFonts w:ascii="Arial MT" w:hAnsi="Arial MT" w:cs="Arial"/>
          <w:kern w:val="0"/>
          <w:sz w:val="24"/>
          <w:szCs w:val="24"/>
        </w:rPr>
        <w:t xml:space="preserve"> (Потпис)</w:t>
      </w:r>
      <w:r w:rsidRPr="00A37B0E">
        <w:rPr>
          <w:rFonts w:ascii="Arial MT" w:hAnsi="Arial MT" w:cs="Arial"/>
          <w:kern w:val="0"/>
          <w:sz w:val="24"/>
          <w:szCs w:val="24"/>
        </w:rPr>
        <w:tab/>
      </w:r>
      <w:r w:rsidRPr="00A37B0E">
        <w:rPr>
          <w:rFonts w:ascii="Arial MT" w:hAnsi="Arial MT" w:cs="Arial"/>
          <w:kern w:val="0"/>
          <w:sz w:val="24"/>
          <w:szCs w:val="24"/>
        </w:rPr>
        <w:tab/>
      </w:r>
      <w:r w:rsidRPr="00A37B0E">
        <w:rPr>
          <w:rFonts w:ascii="Arial MT" w:hAnsi="Arial MT" w:cs="Arial"/>
          <w:kern w:val="0"/>
          <w:sz w:val="24"/>
          <w:szCs w:val="24"/>
        </w:rPr>
        <w:tab/>
        <w:t xml:space="preserve"> </w:t>
      </w:r>
      <w:r w:rsidRPr="00A37B0E">
        <w:rPr>
          <w:rFonts w:ascii="Arial MT" w:hAnsi="Arial MT" w:cs="Arial"/>
          <w:kern w:val="0"/>
          <w:sz w:val="24"/>
          <w:szCs w:val="24"/>
          <w:lang w:val="sr-Cyrl-RS"/>
        </w:rPr>
        <w:t xml:space="preserve">  </w:t>
      </w:r>
      <w:r w:rsidRPr="00A37B0E">
        <w:rPr>
          <w:rFonts w:ascii="Arial MT" w:hAnsi="Arial MT" w:cs="Arial"/>
          <w:kern w:val="0"/>
          <w:sz w:val="24"/>
          <w:szCs w:val="24"/>
        </w:rPr>
        <w:t xml:space="preserve">      </w:t>
      </w:r>
      <w:r w:rsidRPr="00A37B0E">
        <w:rPr>
          <w:rFonts w:ascii="Arial MT" w:hAnsi="Arial MT" w:cs="Arial"/>
          <w:kern w:val="0"/>
          <w:sz w:val="24"/>
          <w:szCs w:val="24"/>
          <w:lang w:val="sr-Cyrl-RS"/>
        </w:rPr>
        <w:t xml:space="preserve">                                             </w:t>
      </w:r>
      <w:r w:rsidRPr="00A37B0E">
        <w:rPr>
          <w:rFonts w:ascii="Arial MT" w:hAnsi="Arial MT" w:cs="Arial"/>
          <w:kern w:val="0"/>
          <w:sz w:val="24"/>
          <w:szCs w:val="24"/>
        </w:rPr>
        <w:t>(Потпис</w:t>
      </w:r>
      <w:r w:rsidRPr="00A37B0E">
        <w:rPr>
          <w:rFonts w:ascii="Arial MT" w:hAnsi="Arial MT" w:cs="Arial"/>
          <w:kern w:val="0"/>
          <w:sz w:val="24"/>
          <w:szCs w:val="24"/>
          <w:lang w:val="sr-Cyrl-RS"/>
        </w:rPr>
        <w:t>)</w:t>
      </w:r>
    </w:p>
    <w:p w:rsidR="00A37B0E" w:rsidRPr="00A37B0E" w:rsidRDefault="00A37B0E" w:rsidP="00A37B0E">
      <w:pPr>
        <w:suppressAutoHyphens w:val="0"/>
        <w:autoSpaceDE w:val="0"/>
        <w:jc w:val="both"/>
        <w:textAlignment w:val="auto"/>
        <w:rPr>
          <w:rFonts w:ascii="Arial MT" w:hAnsi="Arial MT" w:cs="Arial"/>
          <w:kern w:val="0"/>
          <w:sz w:val="24"/>
          <w:szCs w:val="24"/>
        </w:rPr>
      </w:pPr>
    </w:p>
    <w:p w:rsidR="00B9474C" w:rsidRDefault="00DB141A" w:rsidP="00BF55C7">
      <w:pPr>
        <w:jc w:val="center"/>
        <w:rPr>
          <w:sz w:val="24"/>
          <w:szCs w:val="24"/>
        </w:rPr>
      </w:pPr>
      <w:r w:rsidRPr="00DB141A">
        <w:rPr>
          <w:rFonts w:cs="Arial"/>
          <w:b/>
          <w:i/>
          <w:sz w:val="24"/>
          <w:szCs w:val="24"/>
          <w:lang w:val="sr-Cyrl-RS"/>
        </w:rPr>
        <w:t>Пружалац услуге је</w:t>
      </w:r>
      <w:r w:rsidRPr="00DB141A">
        <w:rPr>
          <w:rFonts w:cs="Arial"/>
          <w:b/>
          <w:i/>
          <w:sz w:val="24"/>
          <w:szCs w:val="24"/>
        </w:rPr>
        <w:t xml:space="preserve"> дуж</w:t>
      </w:r>
      <w:r w:rsidRPr="00DB141A">
        <w:rPr>
          <w:rFonts w:cs="Arial"/>
          <w:b/>
          <w:i/>
          <w:sz w:val="24"/>
          <w:szCs w:val="24"/>
          <w:lang w:val="sr-Cyrl-RS"/>
        </w:rPr>
        <w:t>а</w:t>
      </w:r>
      <w:r w:rsidRPr="00DB141A">
        <w:rPr>
          <w:rFonts w:cs="Arial"/>
          <w:b/>
          <w:i/>
          <w:sz w:val="24"/>
          <w:szCs w:val="24"/>
        </w:rPr>
        <w:t>н да уз фактуру достав</w:t>
      </w:r>
      <w:r w:rsidRPr="00DB141A">
        <w:rPr>
          <w:rFonts w:cs="Arial"/>
          <w:b/>
          <w:i/>
          <w:sz w:val="24"/>
          <w:szCs w:val="24"/>
          <w:lang w:val="sr-Cyrl-RS"/>
        </w:rPr>
        <w:t>и</w:t>
      </w:r>
      <w:r w:rsidRPr="00DB141A">
        <w:rPr>
          <w:rFonts w:cs="Arial"/>
          <w:b/>
          <w:i/>
          <w:sz w:val="24"/>
          <w:szCs w:val="24"/>
        </w:rPr>
        <w:t xml:space="preserve"> и обострано потписани Записник</w:t>
      </w:r>
    </w:p>
    <w:p w:rsidR="001B6330" w:rsidRPr="007B0BA4" w:rsidRDefault="001B6330" w:rsidP="007B0BA4">
      <w:pPr>
        <w:suppressAutoHyphens w:val="0"/>
        <w:autoSpaceDE w:val="0"/>
        <w:textAlignment w:val="auto"/>
        <w:rPr>
          <w:rFonts w:ascii="Arial MT" w:hAnsi="Arial MT" w:cs="Arial"/>
          <w:b/>
          <w:kern w:val="0"/>
          <w:sz w:val="24"/>
          <w:szCs w:val="24"/>
        </w:rPr>
      </w:pPr>
    </w:p>
    <w:p w:rsidR="001B6330" w:rsidRDefault="001B6330" w:rsidP="00DB141A">
      <w:pPr>
        <w:suppressAutoHyphens w:val="0"/>
        <w:autoSpaceDE w:val="0"/>
        <w:ind w:left="7200"/>
        <w:jc w:val="right"/>
        <w:textAlignment w:val="auto"/>
        <w:rPr>
          <w:rFonts w:ascii="Arial MT" w:hAnsi="Arial MT" w:cs="Arial"/>
          <w:b/>
          <w:kern w:val="0"/>
          <w:sz w:val="24"/>
          <w:szCs w:val="24"/>
          <w:lang w:val="sr-Cyrl-RS"/>
        </w:rPr>
      </w:pPr>
    </w:p>
    <w:p w:rsidR="00A82FB3" w:rsidRDefault="00A82FB3" w:rsidP="00DB141A">
      <w:pPr>
        <w:suppressAutoHyphens w:val="0"/>
        <w:autoSpaceDE w:val="0"/>
        <w:ind w:left="7200"/>
        <w:jc w:val="right"/>
        <w:textAlignment w:val="auto"/>
        <w:rPr>
          <w:rFonts w:ascii="Arial MT" w:hAnsi="Arial MT" w:cs="Arial"/>
          <w:b/>
          <w:kern w:val="0"/>
          <w:sz w:val="24"/>
          <w:szCs w:val="24"/>
          <w:lang w:val="sr-Cyrl-RS"/>
        </w:rPr>
      </w:pPr>
    </w:p>
    <w:p w:rsidR="00DB141A" w:rsidRPr="00DB141A" w:rsidRDefault="00DB141A" w:rsidP="00DB141A">
      <w:pPr>
        <w:suppressAutoHyphens w:val="0"/>
        <w:autoSpaceDE w:val="0"/>
        <w:ind w:left="7200"/>
        <w:jc w:val="right"/>
        <w:textAlignment w:val="auto"/>
        <w:rPr>
          <w:rFonts w:ascii="Arial MT" w:hAnsi="Arial MT"/>
          <w:kern w:val="0"/>
          <w:sz w:val="24"/>
          <w:szCs w:val="24"/>
          <w:lang w:val="sr-Cyrl-RS"/>
        </w:rPr>
      </w:pPr>
      <w:r w:rsidRPr="00DB141A">
        <w:rPr>
          <w:rFonts w:ascii="Arial MT" w:hAnsi="Arial MT" w:cs="Arial"/>
          <w:b/>
          <w:kern w:val="0"/>
          <w:sz w:val="24"/>
          <w:szCs w:val="24"/>
        </w:rPr>
        <w:lastRenderedPageBreak/>
        <w:t>ПРИЛОГ</w:t>
      </w:r>
      <w:r w:rsidR="000C0F1B">
        <w:rPr>
          <w:rFonts w:ascii="Arial MT" w:hAnsi="Arial MT" w:cs="Arial"/>
          <w:b/>
          <w:kern w:val="0"/>
          <w:sz w:val="24"/>
          <w:szCs w:val="24"/>
          <w:lang w:val="sr-Cyrl-RS"/>
        </w:rPr>
        <w:t xml:space="preserve"> 5</w:t>
      </w:r>
      <w:r w:rsidR="00D20C3D">
        <w:rPr>
          <w:rFonts w:ascii="Arial MT" w:hAnsi="Arial MT" w:cs="Arial"/>
          <w:b/>
          <w:kern w:val="0"/>
          <w:sz w:val="24"/>
          <w:szCs w:val="24"/>
          <w:lang w:val="sr-Cyrl-RS"/>
        </w:rPr>
        <w:t>.</w:t>
      </w:r>
    </w:p>
    <w:p w:rsidR="00DB141A" w:rsidRPr="00DB141A" w:rsidRDefault="00DB141A" w:rsidP="00DB141A">
      <w:pPr>
        <w:suppressAutoHyphens w:val="0"/>
        <w:autoSpaceDE w:val="0"/>
        <w:jc w:val="both"/>
        <w:textAlignment w:val="auto"/>
        <w:rPr>
          <w:rFonts w:ascii="Arial MT" w:hAnsi="Arial MT"/>
          <w:kern w:val="0"/>
          <w:sz w:val="24"/>
          <w:szCs w:val="24"/>
        </w:rPr>
      </w:pPr>
    </w:p>
    <w:p w:rsidR="00DB141A" w:rsidRPr="00DB141A" w:rsidRDefault="00DB141A" w:rsidP="00412E54">
      <w:pPr>
        <w:suppressAutoHyphens w:val="0"/>
        <w:autoSpaceDE w:val="0"/>
        <w:textAlignment w:val="auto"/>
        <w:rPr>
          <w:rFonts w:ascii="Arial MT" w:hAnsi="Arial MT" w:cs="Arial"/>
          <w:b/>
          <w:kern w:val="0"/>
          <w:sz w:val="24"/>
          <w:szCs w:val="24"/>
          <w:lang w:val="sr-Cyrl-RS"/>
        </w:rPr>
      </w:pPr>
    </w:p>
    <w:p w:rsidR="00DB141A" w:rsidRPr="00DB141A" w:rsidRDefault="00DB141A" w:rsidP="00DB141A">
      <w:pPr>
        <w:suppressAutoHyphens w:val="0"/>
        <w:autoSpaceDE w:val="0"/>
        <w:jc w:val="center"/>
        <w:textAlignment w:val="auto"/>
        <w:rPr>
          <w:rFonts w:ascii="Arial MT" w:hAnsi="Arial MT" w:cs="Arial"/>
          <w:b/>
          <w:kern w:val="0"/>
          <w:sz w:val="24"/>
          <w:szCs w:val="24"/>
          <w:lang w:val="sr-Cyrl-RS"/>
        </w:rPr>
      </w:pPr>
    </w:p>
    <w:p w:rsidR="00DB141A" w:rsidRPr="00DB141A" w:rsidRDefault="00DB141A" w:rsidP="00DB141A">
      <w:pPr>
        <w:suppressAutoHyphens w:val="0"/>
        <w:autoSpaceDE w:val="0"/>
        <w:jc w:val="center"/>
        <w:textAlignment w:val="auto"/>
        <w:rPr>
          <w:rFonts w:ascii="Arial MT" w:hAnsi="Arial MT" w:cs="Arial"/>
          <w:b/>
          <w:kern w:val="0"/>
          <w:sz w:val="24"/>
          <w:szCs w:val="24"/>
          <w:lang w:val="sr-Cyrl-RS"/>
        </w:rPr>
      </w:pPr>
    </w:p>
    <w:p w:rsidR="00DB141A" w:rsidRPr="00DB141A" w:rsidRDefault="00DB141A" w:rsidP="00DB141A">
      <w:pPr>
        <w:suppressAutoHyphens w:val="0"/>
        <w:autoSpaceDE w:val="0"/>
        <w:jc w:val="center"/>
        <w:textAlignment w:val="auto"/>
        <w:rPr>
          <w:rFonts w:ascii="Arial MT" w:hAnsi="Arial MT" w:cs="Arial"/>
          <w:b/>
          <w:kern w:val="0"/>
          <w:sz w:val="24"/>
          <w:szCs w:val="24"/>
          <w:lang w:val="sr-Cyrl-RS"/>
        </w:rPr>
      </w:pPr>
      <w:r w:rsidRPr="00DB141A">
        <w:rPr>
          <w:rFonts w:ascii="Arial MT" w:hAnsi="Arial MT" w:cs="Arial"/>
          <w:b/>
          <w:kern w:val="0"/>
          <w:sz w:val="24"/>
          <w:szCs w:val="24"/>
          <w:lang w:val="sr-Cyrl-RS"/>
        </w:rPr>
        <w:t>НАЛОГ ЗА НАБАВКУ</w:t>
      </w:r>
    </w:p>
    <w:p w:rsidR="00DB141A" w:rsidRPr="00DB141A" w:rsidRDefault="00DB141A" w:rsidP="00DB141A">
      <w:pPr>
        <w:suppressAutoHyphens w:val="0"/>
        <w:autoSpaceDE w:val="0"/>
        <w:jc w:val="center"/>
        <w:textAlignment w:val="auto"/>
        <w:rPr>
          <w:rFonts w:ascii="Arial MT" w:hAnsi="Arial MT" w:cs="Arial"/>
          <w:b/>
          <w:kern w:val="0"/>
          <w:sz w:val="24"/>
          <w:szCs w:val="24"/>
          <w:lang w:val="sr-Cyrl-RS"/>
        </w:rPr>
      </w:pPr>
    </w:p>
    <w:p w:rsidR="00DB141A" w:rsidRPr="00DB141A" w:rsidRDefault="00DB141A" w:rsidP="00DB141A">
      <w:pPr>
        <w:suppressAutoHyphens w:val="0"/>
        <w:autoSpaceDE w:val="0"/>
        <w:jc w:val="both"/>
        <w:textAlignment w:val="auto"/>
        <w:rPr>
          <w:rFonts w:ascii="Arial MT" w:hAnsi="Arial MT" w:cs="Arial"/>
          <w:kern w:val="0"/>
          <w:sz w:val="24"/>
          <w:szCs w:val="24"/>
        </w:rPr>
      </w:pPr>
    </w:p>
    <w:p w:rsidR="00DB141A" w:rsidRPr="00DB141A" w:rsidRDefault="00DB141A" w:rsidP="00DB141A">
      <w:pPr>
        <w:suppressAutoHyphens w:val="0"/>
        <w:autoSpaceDE w:val="0"/>
        <w:jc w:val="both"/>
        <w:textAlignment w:val="auto"/>
        <w:rPr>
          <w:rFonts w:ascii="Arial MT" w:hAnsi="Arial MT" w:cs="Arial"/>
          <w:kern w:val="0"/>
          <w:sz w:val="24"/>
          <w:szCs w:val="24"/>
        </w:rPr>
      </w:pPr>
    </w:p>
    <w:p w:rsidR="00DB141A" w:rsidRPr="00DB141A" w:rsidRDefault="00DB141A" w:rsidP="00DB141A">
      <w:pPr>
        <w:suppressAutoHyphens w:val="0"/>
        <w:autoSpaceDE w:val="0"/>
        <w:jc w:val="both"/>
        <w:textAlignment w:val="auto"/>
        <w:rPr>
          <w:rFonts w:ascii="Arial MT" w:hAnsi="Arial MT" w:cs="Arial"/>
          <w:kern w:val="0"/>
          <w:sz w:val="24"/>
          <w:szCs w:val="24"/>
          <w:lang w:val="sr-Cyrl-RS"/>
        </w:rPr>
      </w:pPr>
      <w:r w:rsidRPr="00DB141A">
        <w:rPr>
          <w:rFonts w:ascii="Arial MT" w:hAnsi="Arial MT" w:cs="Arial"/>
          <w:b/>
          <w:kern w:val="0"/>
          <w:sz w:val="24"/>
          <w:szCs w:val="24"/>
          <w:u w:val="single"/>
          <w:lang w:val="sr-Cyrl-RS"/>
        </w:rPr>
        <w:t>ПРЕДМЕТ</w:t>
      </w:r>
      <w:r w:rsidRPr="00DB141A">
        <w:rPr>
          <w:rFonts w:ascii="Arial MT" w:hAnsi="Arial MT" w:cs="Arial"/>
          <w:kern w:val="0"/>
          <w:sz w:val="24"/>
          <w:szCs w:val="24"/>
          <w:lang w:val="sr-Cyrl-RS"/>
        </w:rPr>
        <w:t xml:space="preserve">: </w:t>
      </w:r>
    </w:p>
    <w:p w:rsidR="00DB141A" w:rsidRPr="00DB141A" w:rsidRDefault="00DB141A" w:rsidP="00DB141A">
      <w:pPr>
        <w:suppressAutoHyphens w:val="0"/>
        <w:autoSpaceDE w:val="0"/>
        <w:jc w:val="both"/>
        <w:textAlignment w:val="auto"/>
        <w:rPr>
          <w:rFonts w:ascii="Arial MT" w:hAnsi="Arial MT" w:cs="Arial"/>
          <w:kern w:val="0"/>
          <w:sz w:val="24"/>
          <w:szCs w:val="24"/>
          <w:lang w:val="sr-Cyrl-RS"/>
        </w:rPr>
      </w:pPr>
      <w:r w:rsidRPr="00DB141A">
        <w:rPr>
          <w:rFonts w:ascii="Arial MT" w:hAnsi="Arial MT" w:cs="Arial" w:hint="eastAsia"/>
          <w:kern w:val="0"/>
          <w:sz w:val="24"/>
          <w:szCs w:val="24"/>
          <w:lang w:val="sr-Cyrl-RS"/>
        </w:rPr>
        <w:t>Позив</w:t>
      </w:r>
      <w:r w:rsidRPr="00DB141A">
        <w:rPr>
          <w:rFonts w:ascii="Arial MT" w:hAnsi="Arial MT" w:cs="Arial" w:hint="eastAsia"/>
          <w:kern w:val="0"/>
          <w:sz w:val="24"/>
          <w:szCs w:val="24"/>
        </w:rPr>
        <w:t xml:space="preserve">амо вас да у уговореном року од </w:t>
      </w:r>
      <w:r w:rsidRPr="00DB141A">
        <w:rPr>
          <w:rFonts w:ascii="Arial MT" w:hAnsi="Arial MT" w:cs="Arial"/>
          <w:kern w:val="0"/>
          <w:sz w:val="24"/>
          <w:szCs w:val="24"/>
        </w:rPr>
        <w:softHyphen/>
      </w:r>
      <w:r w:rsidRPr="00DB141A">
        <w:rPr>
          <w:rFonts w:ascii="Arial MT" w:hAnsi="Arial MT" w:cs="Arial"/>
          <w:kern w:val="0"/>
          <w:sz w:val="24"/>
          <w:szCs w:val="24"/>
        </w:rPr>
        <w:softHyphen/>
      </w:r>
      <w:r w:rsidRPr="00DB141A">
        <w:rPr>
          <w:rFonts w:ascii="Arial MT" w:hAnsi="Arial MT" w:cs="Arial"/>
          <w:kern w:val="0"/>
          <w:sz w:val="24"/>
          <w:szCs w:val="24"/>
          <w:lang w:val="sr-Cyrl-RS"/>
        </w:rPr>
        <w:t xml:space="preserve">_______ дана од дана пријема овог налога приступите </w:t>
      </w:r>
      <w:r w:rsidRPr="00DB141A">
        <w:rPr>
          <w:rFonts w:ascii="Arial MT" w:hAnsi="Arial MT" w:cs="Arial" w:hint="eastAsia"/>
          <w:kern w:val="0"/>
          <w:sz w:val="24"/>
          <w:szCs w:val="24"/>
          <w:lang w:val="sr-Cyrl-RS"/>
        </w:rPr>
        <w:t>пружању</w:t>
      </w:r>
      <w:r w:rsidRPr="00DB141A">
        <w:rPr>
          <w:rFonts w:ascii="Arial MT" w:hAnsi="Arial MT" w:cs="Arial"/>
          <w:kern w:val="0"/>
          <w:sz w:val="24"/>
          <w:szCs w:val="24"/>
          <w:lang w:val="sr-Cyrl-RS"/>
        </w:rPr>
        <w:t xml:space="preserve"> </w:t>
      </w:r>
      <w:r w:rsidRPr="00DB141A">
        <w:rPr>
          <w:rFonts w:ascii="Arial MT" w:hAnsi="Arial MT" w:cs="Arial" w:hint="eastAsia"/>
          <w:kern w:val="0"/>
          <w:sz w:val="24"/>
          <w:szCs w:val="24"/>
          <w:lang w:val="sr-Cyrl-RS"/>
        </w:rPr>
        <w:t>услуга</w:t>
      </w:r>
      <w:r w:rsidRPr="00DB141A">
        <w:rPr>
          <w:rFonts w:ascii="Arial MT" w:hAnsi="Arial MT" w:cs="Arial"/>
          <w:kern w:val="0"/>
          <w:sz w:val="24"/>
          <w:szCs w:val="24"/>
          <w:lang w:val="sr-Cyrl-RS"/>
        </w:rPr>
        <w:t xml:space="preserve"> </w:t>
      </w:r>
      <w:r w:rsidRPr="00DB141A">
        <w:rPr>
          <w:rFonts w:ascii="Arial MT" w:hAnsi="Arial MT" w:cs="Arial" w:hint="eastAsia"/>
          <w:kern w:val="0"/>
          <w:sz w:val="24"/>
          <w:szCs w:val="24"/>
          <w:lang w:val="sr-Cyrl-RS"/>
        </w:rPr>
        <w:t>по</w:t>
      </w:r>
      <w:r w:rsidRPr="00DB141A">
        <w:rPr>
          <w:rFonts w:ascii="Arial MT" w:hAnsi="Arial MT" w:cs="Arial"/>
          <w:kern w:val="0"/>
          <w:sz w:val="24"/>
          <w:szCs w:val="24"/>
          <w:lang w:val="sr-Cyrl-RS"/>
        </w:rPr>
        <w:t xml:space="preserve"> </w:t>
      </w:r>
      <w:r w:rsidRPr="00DB141A">
        <w:rPr>
          <w:rFonts w:ascii="Arial MT" w:hAnsi="Arial MT" w:cs="Arial" w:hint="eastAsia"/>
          <w:kern w:val="0"/>
          <w:sz w:val="24"/>
          <w:szCs w:val="24"/>
          <w:lang w:val="sr-Cyrl-RS"/>
        </w:rPr>
        <w:t>уговору</w:t>
      </w:r>
      <w:r w:rsidRPr="00DB141A">
        <w:rPr>
          <w:rFonts w:ascii="Arial MT" w:hAnsi="Arial MT" w:cs="Arial"/>
          <w:kern w:val="0"/>
          <w:sz w:val="24"/>
          <w:szCs w:val="24"/>
          <w:lang w:val="sr-Cyrl-RS"/>
        </w:rPr>
        <w:t xml:space="preserve"> </w:t>
      </w:r>
      <w:r w:rsidRPr="00DB141A">
        <w:rPr>
          <w:rFonts w:ascii="Arial MT" w:hAnsi="Arial MT" w:cs="Arial" w:hint="eastAsia"/>
          <w:kern w:val="0"/>
          <w:sz w:val="24"/>
          <w:szCs w:val="24"/>
          <w:lang w:val="sr-Cyrl-RS"/>
        </w:rPr>
        <w:t>број</w:t>
      </w:r>
      <w:r w:rsidRPr="00DB141A">
        <w:rPr>
          <w:rFonts w:ascii="Arial MT" w:hAnsi="Arial MT" w:cs="Arial"/>
          <w:kern w:val="0"/>
          <w:sz w:val="24"/>
          <w:szCs w:val="24"/>
          <w:lang w:val="sr-Cyrl-RS"/>
        </w:rPr>
        <w:t xml:space="preserve"> _________ од __________. </w:t>
      </w:r>
      <w:r w:rsidRPr="00DB141A">
        <w:rPr>
          <w:rFonts w:ascii="Arial MT" w:hAnsi="Arial MT" w:cs="Arial" w:hint="eastAsia"/>
          <w:kern w:val="0"/>
          <w:sz w:val="24"/>
          <w:szCs w:val="24"/>
          <w:lang w:val="sr-Cyrl-RS"/>
        </w:rPr>
        <w:t>г</w:t>
      </w:r>
      <w:r w:rsidRPr="00DB141A">
        <w:rPr>
          <w:rFonts w:ascii="Arial MT" w:hAnsi="Arial MT" w:cs="Arial"/>
          <w:kern w:val="0"/>
          <w:sz w:val="24"/>
          <w:szCs w:val="24"/>
          <w:lang w:val="sr-Cyrl-RS"/>
        </w:rPr>
        <w:t>одине и то:</w:t>
      </w:r>
    </w:p>
    <w:p w:rsidR="00DB141A" w:rsidRPr="00DB141A" w:rsidRDefault="00DB141A" w:rsidP="00DB141A">
      <w:pPr>
        <w:suppressAutoHyphens w:val="0"/>
        <w:autoSpaceDE w:val="0"/>
        <w:jc w:val="both"/>
        <w:textAlignment w:val="auto"/>
        <w:rPr>
          <w:rFonts w:ascii="Arial MT" w:hAnsi="Arial MT" w:cs="Arial"/>
          <w:kern w:val="0"/>
          <w:sz w:val="24"/>
          <w:szCs w:val="24"/>
          <w:lang w:val="sr-Cyrl-RS"/>
        </w:rPr>
      </w:pPr>
    </w:p>
    <w:p w:rsidR="00DB141A" w:rsidRPr="00DB141A" w:rsidRDefault="00DB141A" w:rsidP="00DB141A">
      <w:pPr>
        <w:suppressAutoHyphens w:val="0"/>
        <w:autoSpaceDE w:val="0"/>
        <w:jc w:val="both"/>
        <w:textAlignment w:val="auto"/>
        <w:rPr>
          <w:rFonts w:ascii="Arial MT" w:hAnsi="Arial MT" w:cs="Arial"/>
          <w:kern w:val="0"/>
          <w:sz w:val="24"/>
          <w:szCs w:val="24"/>
          <w:lang w:val="sr-Cyrl-RS"/>
        </w:rPr>
      </w:pPr>
    </w:p>
    <w:p w:rsidR="00DB141A" w:rsidRPr="00DB141A" w:rsidRDefault="00DB141A" w:rsidP="00DB141A">
      <w:pPr>
        <w:suppressAutoHyphens w:val="0"/>
        <w:autoSpaceDE w:val="0"/>
        <w:jc w:val="both"/>
        <w:textAlignment w:val="auto"/>
        <w:rPr>
          <w:rFonts w:ascii="Arial MT" w:hAnsi="Arial MT" w:cs="Arial"/>
          <w:kern w:val="0"/>
          <w:sz w:val="24"/>
          <w:szCs w:val="24"/>
          <w:lang w:val="sr-Cyrl-RS"/>
        </w:rPr>
      </w:pPr>
    </w:p>
    <w:tbl>
      <w:tblPr>
        <w:tblStyle w:val="TableGrid2"/>
        <w:tblW w:w="4546" w:type="pct"/>
        <w:tblInd w:w="534" w:type="dxa"/>
        <w:tblLook w:val="04A0" w:firstRow="1" w:lastRow="0" w:firstColumn="1" w:lastColumn="0" w:noHBand="0" w:noVBand="1"/>
      </w:tblPr>
      <w:tblGrid>
        <w:gridCol w:w="1074"/>
        <w:gridCol w:w="3115"/>
        <w:gridCol w:w="1810"/>
        <w:gridCol w:w="1726"/>
        <w:gridCol w:w="1749"/>
      </w:tblGrid>
      <w:tr w:rsidR="00DB141A" w:rsidRPr="00DB141A" w:rsidTr="00F638E0">
        <w:trPr>
          <w:trHeight w:val="551"/>
        </w:trPr>
        <w:tc>
          <w:tcPr>
            <w:tcW w:w="567" w:type="pct"/>
            <w:vAlign w:val="center"/>
          </w:tcPr>
          <w:p w:rsidR="00DB141A" w:rsidRPr="00DB141A" w:rsidRDefault="00DB141A" w:rsidP="00DB141A">
            <w:pPr>
              <w:suppressAutoHyphens w:val="0"/>
              <w:autoSpaceDE w:val="0"/>
              <w:spacing w:before="120"/>
              <w:textAlignment w:val="auto"/>
              <w:rPr>
                <w:rFonts w:ascii="Arial MT" w:hAnsi="Arial MT" w:cs="Arial"/>
                <w:b/>
                <w:kern w:val="0"/>
                <w:sz w:val="22"/>
                <w:szCs w:val="22"/>
                <w:lang w:val="sr-Cyrl-RS"/>
              </w:rPr>
            </w:pPr>
            <w:r w:rsidRPr="00DB141A">
              <w:rPr>
                <w:rFonts w:ascii="Arial MT" w:hAnsi="Arial MT" w:cs="Arial"/>
                <w:b/>
                <w:kern w:val="0"/>
                <w:sz w:val="22"/>
                <w:szCs w:val="22"/>
                <w:lang w:val="sr-Cyrl-RS"/>
              </w:rPr>
              <w:t>Р.Б.</w:t>
            </w:r>
          </w:p>
        </w:tc>
        <w:tc>
          <w:tcPr>
            <w:tcW w:w="1644" w:type="pct"/>
            <w:vAlign w:val="center"/>
          </w:tcPr>
          <w:p w:rsidR="00DB141A" w:rsidRPr="00DB141A" w:rsidRDefault="00DB141A" w:rsidP="00DB141A">
            <w:pPr>
              <w:suppressAutoHyphens w:val="0"/>
              <w:autoSpaceDE w:val="0"/>
              <w:spacing w:before="120"/>
              <w:jc w:val="center"/>
              <w:textAlignment w:val="auto"/>
              <w:rPr>
                <w:rFonts w:ascii="Arial MT" w:hAnsi="Arial MT" w:cs="Arial"/>
                <w:b/>
                <w:kern w:val="0"/>
                <w:sz w:val="22"/>
                <w:szCs w:val="22"/>
                <w:lang w:val="sr-Cyrl-RS"/>
              </w:rPr>
            </w:pPr>
            <w:r w:rsidRPr="00DB141A">
              <w:rPr>
                <w:rFonts w:ascii="Arial MT" w:hAnsi="Arial MT" w:cs="Arial"/>
                <w:b/>
                <w:kern w:val="0"/>
                <w:sz w:val="22"/>
                <w:szCs w:val="22"/>
                <w:lang w:val="sr-Cyrl-RS"/>
              </w:rPr>
              <w:t>Опис Услуге</w:t>
            </w:r>
          </w:p>
        </w:tc>
        <w:tc>
          <w:tcPr>
            <w:tcW w:w="955" w:type="pct"/>
            <w:vAlign w:val="center"/>
          </w:tcPr>
          <w:p w:rsidR="00DB141A" w:rsidRPr="00DB141A" w:rsidRDefault="00DB141A" w:rsidP="00DB141A">
            <w:pPr>
              <w:suppressAutoHyphens w:val="0"/>
              <w:autoSpaceDE w:val="0"/>
              <w:spacing w:before="120"/>
              <w:jc w:val="center"/>
              <w:textAlignment w:val="auto"/>
              <w:rPr>
                <w:rFonts w:ascii="Arial MT" w:hAnsi="Arial MT" w:cs="Arial"/>
                <w:b/>
                <w:kern w:val="0"/>
                <w:sz w:val="22"/>
                <w:szCs w:val="22"/>
                <w:lang w:val="sr-Cyrl-RS"/>
              </w:rPr>
            </w:pPr>
            <w:r w:rsidRPr="00DB141A">
              <w:rPr>
                <w:rFonts w:ascii="Arial MT" w:hAnsi="Arial MT" w:cs="Arial"/>
                <w:b/>
                <w:kern w:val="0"/>
                <w:sz w:val="22"/>
                <w:szCs w:val="22"/>
                <w:lang w:val="sr-Cyrl-RS"/>
              </w:rPr>
              <w:t>Јединица мере</w:t>
            </w:r>
          </w:p>
        </w:tc>
        <w:tc>
          <w:tcPr>
            <w:tcW w:w="911" w:type="pct"/>
            <w:vAlign w:val="center"/>
          </w:tcPr>
          <w:p w:rsidR="00DB141A" w:rsidRPr="00DB141A" w:rsidRDefault="00DB141A" w:rsidP="00DB141A">
            <w:pPr>
              <w:suppressAutoHyphens w:val="0"/>
              <w:autoSpaceDE w:val="0"/>
              <w:spacing w:before="120"/>
              <w:jc w:val="center"/>
              <w:textAlignment w:val="auto"/>
              <w:rPr>
                <w:rFonts w:ascii="Arial MT" w:hAnsi="Arial MT" w:cs="Arial"/>
                <w:b/>
                <w:kern w:val="0"/>
                <w:sz w:val="22"/>
                <w:szCs w:val="22"/>
                <w:lang w:val="sr-Cyrl-RS"/>
              </w:rPr>
            </w:pPr>
            <w:r w:rsidRPr="00DB141A">
              <w:rPr>
                <w:rFonts w:ascii="Arial MT" w:hAnsi="Arial MT" w:cs="Arial"/>
                <w:b/>
                <w:kern w:val="0"/>
                <w:sz w:val="22"/>
                <w:szCs w:val="22"/>
                <w:lang w:val="sr-Cyrl-RS"/>
              </w:rPr>
              <w:t>Количина по јед. мере</w:t>
            </w:r>
          </w:p>
        </w:tc>
        <w:tc>
          <w:tcPr>
            <w:tcW w:w="923" w:type="pct"/>
            <w:vAlign w:val="center"/>
          </w:tcPr>
          <w:p w:rsidR="00DB141A" w:rsidRPr="00DB141A" w:rsidRDefault="00DB141A" w:rsidP="00DB141A">
            <w:pPr>
              <w:suppressAutoHyphens w:val="0"/>
              <w:autoSpaceDE w:val="0"/>
              <w:spacing w:before="120"/>
              <w:jc w:val="center"/>
              <w:textAlignment w:val="auto"/>
              <w:rPr>
                <w:rFonts w:ascii="Arial MT" w:hAnsi="Arial MT" w:cs="Arial"/>
                <w:b/>
                <w:kern w:val="0"/>
                <w:sz w:val="22"/>
                <w:szCs w:val="22"/>
                <w:lang w:val="sr-Cyrl-RS"/>
              </w:rPr>
            </w:pPr>
            <w:r w:rsidRPr="00DB141A">
              <w:rPr>
                <w:rFonts w:ascii="Arial MT" w:hAnsi="Arial MT" w:cs="Arial"/>
                <w:b/>
                <w:kern w:val="0"/>
                <w:sz w:val="22"/>
                <w:szCs w:val="22"/>
                <w:lang w:val="sr-Cyrl-RS"/>
              </w:rPr>
              <w:t>Укупно</w:t>
            </w:r>
          </w:p>
        </w:tc>
      </w:tr>
      <w:tr w:rsidR="00DB141A" w:rsidRPr="00DB141A" w:rsidTr="00F638E0">
        <w:trPr>
          <w:trHeight w:val="472"/>
        </w:trPr>
        <w:tc>
          <w:tcPr>
            <w:tcW w:w="567" w:type="pct"/>
            <w:vAlign w:val="center"/>
          </w:tcPr>
          <w:p w:rsidR="00DB141A" w:rsidRPr="00DB141A" w:rsidRDefault="00DB141A" w:rsidP="00DB141A">
            <w:pPr>
              <w:suppressAutoHyphens w:val="0"/>
              <w:autoSpaceDE w:val="0"/>
              <w:spacing w:before="120"/>
              <w:jc w:val="center"/>
              <w:textAlignment w:val="auto"/>
              <w:rPr>
                <w:rFonts w:ascii="Arial MT" w:hAnsi="Arial MT" w:cs="Arial"/>
                <w:b/>
                <w:kern w:val="0"/>
                <w:sz w:val="24"/>
                <w:szCs w:val="24"/>
                <w:lang w:val="sr-Cyrl-RS"/>
              </w:rPr>
            </w:pPr>
            <w:r w:rsidRPr="00DB141A">
              <w:rPr>
                <w:rFonts w:ascii="Arial MT" w:hAnsi="Arial MT" w:cs="Arial"/>
                <w:b/>
                <w:kern w:val="0"/>
                <w:sz w:val="24"/>
                <w:szCs w:val="24"/>
                <w:lang w:val="sr-Cyrl-RS"/>
              </w:rPr>
              <w:t>1.</w:t>
            </w:r>
          </w:p>
        </w:tc>
        <w:tc>
          <w:tcPr>
            <w:tcW w:w="1644"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55"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11"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23"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r>
      <w:tr w:rsidR="00DB141A" w:rsidRPr="00DB141A" w:rsidTr="00F638E0">
        <w:trPr>
          <w:trHeight w:val="463"/>
        </w:trPr>
        <w:tc>
          <w:tcPr>
            <w:tcW w:w="567" w:type="pct"/>
            <w:vAlign w:val="center"/>
          </w:tcPr>
          <w:p w:rsidR="00DB141A" w:rsidRPr="00DB141A" w:rsidRDefault="00DB141A" w:rsidP="00DB141A">
            <w:pPr>
              <w:suppressAutoHyphens w:val="0"/>
              <w:autoSpaceDE w:val="0"/>
              <w:spacing w:before="120"/>
              <w:jc w:val="center"/>
              <w:textAlignment w:val="auto"/>
              <w:rPr>
                <w:rFonts w:ascii="Arial MT" w:hAnsi="Arial MT" w:cs="Arial"/>
                <w:b/>
                <w:kern w:val="0"/>
                <w:sz w:val="24"/>
                <w:szCs w:val="24"/>
                <w:lang w:val="sr-Cyrl-RS"/>
              </w:rPr>
            </w:pPr>
            <w:r w:rsidRPr="00DB141A">
              <w:rPr>
                <w:rFonts w:ascii="Arial MT" w:hAnsi="Arial MT" w:cs="Arial"/>
                <w:b/>
                <w:kern w:val="0"/>
                <w:sz w:val="24"/>
                <w:szCs w:val="24"/>
                <w:lang w:val="sr-Cyrl-RS"/>
              </w:rPr>
              <w:t>2.</w:t>
            </w:r>
          </w:p>
        </w:tc>
        <w:tc>
          <w:tcPr>
            <w:tcW w:w="1644"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55"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11"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23"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r>
      <w:tr w:rsidR="00DB141A" w:rsidRPr="00DB141A" w:rsidTr="00F638E0">
        <w:trPr>
          <w:trHeight w:val="466"/>
        </w:trPr>
        <w:tc>
          <w:tcPr>
            <w:tcW w:w="567" w:type="pct"/>
            <w:vAlign w:val="center"/>
          </w:tcPr>
          <w:p w:rsidR="00DB141A" w:rsidRPr="00DB141A" w:rsidRDefault="00DB141A" w:rsidP="00DB141A">
            <w:pPr>
              <w:suppressAutoHyphens w:val="0"/>
              <w:autoSpaceDE w:val="0"/>
              <w:spacing w:before="120"/>
              <w:jc w:val="center"/>
              <w:textAlignment w:val="auto"/>
              <w:rPr>
                <w:rFonts w:ascii="Arial MT" w:hAnsi="Arial MT" w:cs="Arial"/>
                <w:b/>
                <w:kern w:val="0"/>
                <w:sz w:val="24"/>
                <w:szCs w:val="24"/>
                <w:lang w:val="sr-Cyrl-RS"/>
              </w:rPr>
            </w:pPr>
            <w:r w:rsidRPr="00DB141A">
              <w:rPr>
                <w:rFonts w:ascii="Arial MT" w:hAnsi="Arial MT" w:cs="Arial"/>
                <w:b/>
                <w:kern w:val="0"/>
                <w:sz w:val="24"/>
                <w:szCs w:val="24"/>
                <w:lang w:val="sr-Cyrl-RS"/>
              </w:rPr>
              <w:t>3.</w:t>
            </w:r>
          </w:p>
        </w:tc>
        <w:tc>
          <w:tcPr>
            <w:tcW w:w="1644"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55"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11"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23"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r>
      <w:tr w:rsidR="00DB141A" w:rsidRPr="00DB141A" w:rsidTr="00F638E0">
        <w:trPr>
          <w:trHeight w:val="466"/>
        </w:trPr>
        <w:tc>
          <w:tcPr>
            <w:tcW w:w="567" w:type="pct"/>
            <w:vAlign w:val="center"/>
          </w:tcPr>
          <w:p w:rsidR="00DB141A" w:rsidRPr="00DB141A" w:rsidRDefault="00DB141A" w:rsidP="00DB141A">
            <w:pPr>
              <w:suppressAutoHyphens w:val="0"/>
              <w:autoSpaceDE w:val="0"/>
              <w:spacing w:before="120"/>
              <w:jc w:val="center"/>
              <w:textAlignment w:val="auto"/>
              <w:rPr>
                <w:rFonts w:ascii="Arial MT" w:hAnsi="Arial MT" w:cs="Arial"/>
                <w:b/>
                <w:kern w:val="0"/>
                <w:sz w:val="24"/>
                <w:szCs w:val="24"/>
                <w:lang w:val="sr-Cyrl-RS"/>
              </w:rPr>
            </w:pPr>
            <w:r w:rsidRPr="00DB141A">
              <w:rPr>
                <w:rFonts w:ascii="Arial MT" w:hAnsi="Arial MT" w:cs="Arial"/>
                <w:b/>
                <w:kern w:val="0"/>
                <w:sz w:val="24"/>
                <w:szCs w:val="24"/>
                <w:lang w:val="sr-Cyrl-RS"/>
              </w:rPr>
              <w:t>...</w:t>
            </w:r>
          </w:p>
        </w:tc>
        <w:tc>
          <w:tcPr>
            <w:tcW w:w="1644"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55"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11"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23"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r>
    </w:tbl>
    <w:p w:rsidR="00DB141A" w:rsidRPr="00DB141A" w:rsidRDefault="00DB141A" w:rsidP="00DB141A">
      <w:pPr>
        <w:suppressAutoHyphens w:val="0"/>
        <w:autoSpaceDE w:val="0"/>
        <w:jc w:val="both"/>
        <w:textAlignment w:val="auto"/>
        <w:rPr>
          <w:rFonts w:ascii="Arial MT" w:hAnsi="Arial MT" w:cs="Arial"/>
          <w:kern w:val="0"/>
          <w:sz w:val="24"/>
          <w:szCs w:val="24"/>
        </w:rPr>
      </w:pPr>
    </w:p>
    <w:p w:rsidR="00DB141A" w:rsidRPr="00DB141A" w:rsidRDefault="00DB141A" w:rsidP="00DB141A">
      <w:pPr>
        <w:suppressAutoHyphens w:val="0"/>
        <w:autoSpaceDE w:val="0"/>
        <w:jc w:val="both"/>
        <w:textAlignment w:val="auto"/>
        <w:rPr>
          <w:rFonts w:ascii="Arial MT" w:hAnsi="Arial MT" w:cs="Arial"/>
          <w:kern w:val="0"/>
          <w:sz w:val="24"/>
          <w:szCs w:val="24"/>
          <w:lang w:val="sr-Cyrl-RS"/>
        </w:rPr>
      </w:pPr>
    </w:p>
    <w:p w:rsidR="00DB141A" w:rsidRPr="00DB141A" w:rsidRDefault="00DB141A" w:rsidP="00DB141A">
      <w:pPr>
        <w:suppressAutoHyphens w:val="0"/>
        <w:autoSpaceDE w:val="0"/>
        <w:jc w:val="both"/>
        <w:textAlignment w:val="auto"/>
        <w:rPr>
          <w:rFonts w:ascii="Arial MT" w:hAnsi="Arial MT" w:cs="Arial"/>
          <w:kern w:val="0"/>
          <w:sz w:val="24"/>
          <w:szCs w:val="24"/>
          <w:lang w:val="sr-Cyrl-RS"/>
        </w:rPr>
      </w:pPr>
    </w:p>
    <w:p w:rsidR="00DB141A" w:rsidRPr="00DB141A" w:rsidRDefault="00DB141A" w:rsidP="00DB141A">
      <w:pPr>
        <w:suppressAutoHyphens w:val="0"/>
        <w:autoSpaceDE w:val="0"/>
        <w:jc w:val="center"/>
        <w:textAlignment w:val="auto"/>
        <w:rPr>
          <w:rFonts w:ascii="Arial MT" w:hAnsi="Arial MT" w:cs="Arial"/>
          <w:kern w:val="0"/>
          <w:sz w:val="24"/>
          <w:szCs w:val="24"/>
          <w:lang w:val="sr-Cyrl-RS"/>
        </w:rPr>
      </w:pPr>
      <w:r w:rsidRPr="00DB141A">
        <w:rPr>
          <w:rFonts w:ascii="Arial MT" w:hAnsi="Arial MT" w:cs="Arial"/>
          <w:kern w:val="0"/>
          <w:sz w:val="24"/>
          <w:szCs w:val="24"/>
          <w:lang w:val="sr-Cyrl-RS"/>
        </w:rPr>
        <w:t xml:space="preserve">                                                                                          НАДЗОРНИ ОРГАН</w:t>
      </w:r>
    </w:p>
    <w:p w:rsidR="00DB141A" w:rsidRPr="00DB141A" w:rsidRDefault="00DB141A" w:rsidP="00DB141A">
      <w:pPr>
        <w:suppressAutoHyphens w:val="0"/>
        <w:autoSpaceDE w:val="0"/>
        <w:jc w:val="right"/>
        <w:textAlignment w:val="auto"/>
        <w:rPr>
          <w:rFonts w:ascii="Arial MT" w:hAnsi="Arial MT" w:cs="Arial"/>
          <w:kern w:val="0"/>
          <w:sz w:val="24"/>
          <w:szCs w:val="24"/>
          <w:lang w:val="sr-Cyrl-RS"/>
        </w:rPr>
      </w:pPr>
    </w:p>
    <w:p w:rsidR="00DB141A" w:rsidRPr="00DB141A" w:rsidRDefault="00DB141A" w:rsidP="00DB141A">
      <w:pPr>
        <w:suppressAutoHyphens w:val="0"/>
        <w:autoSpaceDE w:val="0"/>
        <w:jc w:val="right"/>
        <w:textAlignment w:val="auto"/>
        <w:rPr>
          <w:rFonts w:ascii="Arial MT" w:hAnsi="Arial MT"/>
          <w:kern w:val="0"/>
          <w:sz w:val="24"/>
          <w:szCs w:val="24"/>
        </w:rPr>
      </w:pPr>
      <w:r w:rsidRPr="00DB141A">
        <w:rPr>
          <w:rFonts w:ascii="Arial MT" w:hAnsi="Arial MT" w:cs="Arial"/>
          <w:kern w:val="0"/>
          <w:sz w:val="24"/>
          <w:szCs w:val="24"/>
        </w:rPr>
        <w:t>__________________________</w:t>
      </w:r>
    </w:p>
    <w:p w:rsidR="00DB141A" w:rsidRPr="00DB141A" w:rsidRDefault="00DB141A" w:rsidP="00DB141A">
      <w:pPr>
        <w:suppressAutoHyphens w:val="0"/>
        <w:autoSpaceDE w:val="0"/>
        <w:jc w:val="center"/>
        <w:textAlignment w:val="auto"/>
        <w:rPr>
          <w:rFonts w:ascii="Arial MT" w:hAnsi="Arial MT" w:cs="Arial"/>
          <w:kern w:val="0"/>
          <w:sz w:val="24"/>
          <w:szCs w:val="24"/>
          <w:lang w:val="sr-Cyrl-RS"/>
        </w:rPr>
      </w:pPr>
      <w:r w:rsidRPr="00DB141A">
        <w:rPr>
          <w:rFonts w:ascii="Arial MT" w:hAnsi="Arial MT" w:cs="Arial"/>
          <w:kern w:val="0"/>
          <w:sz w:val="24"/>
          <w:szCs w:val="24"/>
          <w:lang w:val="sr-Cyrl-RS"/>
        </w:rPr>
        <w:t xml:space="preserve">                                                                                             </w:t>
      </w:r>
      <w:r w:rsidRPr="00DB141A">
        <w:rPr>
          <w:rFonts w:ascii="Arial MT" w:hAnsi="Arial MT" w:cs="Arial"/>
          <w:kern w:val="0"/>
          <w:sz w:val="24"/>
          <w:szCs w:val="24"/>
        </w:rPr>
        <w:t>Одговорно лице по Решењу</w:t>
      </w:r>
      <w:r w:rsidRPr="00DB141A">
        <w:rPr>
          <w:rFonts w:ascii="Arial MT" w:hAnsi="Arial MT" w:cs="Arial"/>
          <w:kern w:val="0"/>
          <w:sz w:val="24"/>
          <w:szCs w:val="24"/>
          <w:lang w:val="sr-Cyrl-RS"/>
        </w:rPr>
        <w:t xml:space="preserve">    </w:t>
      </w:r>
    </w:p>
    <w:p w:rsidR="00DB141A" w:rsidRPr="00DB141A" w:rsidRDefault="00DB141A" w:rsidP="00DB141A">
      <w:pPr>
        <w:suppressAutoHyphens w:val="0"/>
        <w:autoSpaceDE w:val="0"/>
        <w:jc w:val="center"/>
        <w:textAlignment w:val="auto"/>
        <w:rPr>
          <w:rFonts w:ascii="Arial MT" w:hAnsi="Arial MT" w:cs="Arial"/>
          <w:kern w:val="0"/>
          <w:sz w:val="24"/>
          <w:szCs w:val="24"/>
        </w:rPr>
      </w:pPr>
      <w:r w:rsidRPr="00DB141A">
        <w:rPr>
          <w:rFonts w:ascii="Arial MT" w:hAnsi="Arial MT" w:cs="Arial"/>
          <w:kern w:val="0"/>
          <w:sz w:val="24"/>
          <w:szCs w:val="24"/>
          <w:lang w:val="sr-Cyrl-RS"/>
        </w:rPr>
        <w:t xml:space="preserve">                                                                                           </w:t>
      </w:r>
      <w:r w:rsidRPr="00DB141A">
        <w:rPr>
          <w:rFonts w:ascii="Arial MT" w:hAnsi="Arial MT" w:cs="Arial"/>
          <w:kern w:val="0"/>
          <w:sz w:val="24"/>
          <w:szCs w:val="24"/>
        </w:rPr>
        <w:t>(Име и презиме)</w:t>
      </w:r>
    </w:p>
    <w:p w:rsidR="00DB141A" w:rsidRPr="00DB141A" w:rsidRDefault="00DB141A" w:rsidP="00DB141A">
      <w:pPr>
        <w:suppressAutoHyphens w:val="0"/>
        <w:autoSpaceDE w:val="0"/>
        <w:jc w:val="center"/>
        <w:textAlignment w:val="auto"/>
        <w:rPr>
          <w:rFonts w:ascii="Arial MT" w:hAnsi="Arial MT" w:cs="Arial"/>
          <w:kern w:val="0"/>
          <w:sz w:val="24"/>
          <w:szCs w:val="24"/>
        </w:rPr>
      </w:pPr>
    </w:p>
    <w:p w:rsidR="00DB141A" w:rsidRPr="00DB141A" w:rsidRDefault="00DB141A" w:rsidP="00DB141A">
      <w:pPr>
        <w:suppressAutoHyphens w:val="0"/>
        <w:autoSpaceDE w:val="0"/>
        <w:jc w:val="center"/>
        <w:textAlignment w:val="auto"/>
        <w:rPr>
          <w:rFonts w:ascii="Arial MT" w:hAnsi="Arial MT"/>
          <w:kern w:val="0"/>
          <w:sz w:val="24"/>
          <w:szCs w:val="24"/>
        </w:rPr>
      </w:pPr>
    </w:p>
    <w:p w:rsidR="00DB141A" w:rsidRPr="00DB141A" w:rsidRDefault="00DB141A" w:rsidP="00DB141A">
      <w:pPr>
        <w:suppressAutoHyphens w:val="0"/>
        <w:autoSpaceDE w:val="0"/>
        <w:jc w:val="center"/>
        <w:textAlignment w:val="auto"/>
        <w:rPr>
          <w:rFonts w:ascii="Arial MT" w:hAnsi="Arial MT"/>
          <w:kern w:val="0"/>
          <w:sz w:val="24"/>
          <w:szCs w:val="24"/>
        </w:rPr>
      </w:pPr>
      <w:r w:rsidRPr="00DB141A">
        <w:rPr>
          <w:rFonts w:ascii="Arial MT" w:hAnsi="Arial MT" w:cs="Arial"/>
          <w:kern w:val="0"/>
          <w:sz w:val="24"/>
          <w:szCs w:val="24"/>
          <w:lang w:val="sr-Cyrl-RS"/>
        </w:rPr>
        <w:t xml:space="preserve">                                                                                          </w:t>
      </w:r>
      <w:r w:rsidRPr="00DB141A">
        <w:rPr>
          <w:rFonts w:ascii="Arial MT" w:hAnsi="Arial MT" w:cs="Arial"/>
          <w:kern w:val="0"/>
          <w:sz w:val="24"/>
          <w:szCs w:val="24"/>
        </w:rPr>
        <w:t xml:space="preserve">_____________________        </w:t>
      </w:r>
    </w:p>
    <w:p w:rsidR="00B9474C" w:rsidRPr="00DB141A" w:rsidRDefault="00DB141A" w:rsidP="00DB141A">
      <w:pPr>
        <w:jc w:val="center"/>
        <w:rPr>
          <w:sz w:val="24"/>
          <w:szCs w:val="24"/>
        </w:rPr>
      </w:pPr>
      <w:r>
        <w:rPr>
          <w:rFonts w:cs="Arial"/>
          <w:sz w:val="24"/>
          <w:szCs w:val="24"/>
          <w:lang w:val="sr-Cyrl-RS"/>
        </w:rPr>
        <w:t xml:space="preserve">                                                                                           </w:t>
      </w:r>
      <w:r w:rsidRPr="00DB141A">
        <w:rPr>
          <w:rFonts w:cs="Arial"/>
          <w:sz w:val="24"/>
          <w:szCs w:val="24"/>
        </w:rPr>
        <w:t>(Потпис)</w:t>
      </w:r>
    </w:p>
    <w:p w:rsidR="00B9474C" w:rsidRPr="00B9474C" w:rsidRDefault="00B9474C" w:rsidP="00B9474C"/>
    <w:p w:rsidR="00B9474C" w:rsidRDefault="00B9474C" w:rsidP="00B9474C"/>
    <w:p w:rsidR="00BF55C7" w:rsidRDefault="00BF55C7" w:rsidP="00B9474C"/>
    <w:p w:rsidR="00BF55C7" w:rsidRDefault="00BF55C7" w:rsidP="00B9474C"/>
    <w:p w:rsidR="00BF55C7" w:rsidRDefault="00BF55C7" w:rsidP="00B9474C"/>
    <w:p w:rsidR="00BF55C7" w:rsidRDefault="00BF55C7" w:rsidP="00B9474C"/>
    <w:p w:rsidR="00BF55C7" w:rsidRDefault="00BF55C7" w:rsidP="00B9474C"/>
    <w:p w:rsidR="00BF55C7" w:rsidRDefault="00BF55C7" w:rsidP="00B9474C"/>
    <w:p w:rsidR="00BF55C7" w:rsidRDefault="00BF55C7" w:rsidP="00B9474C"/>
    <w:p w:rsidR="00BF55C7" w:rsidRDefault="00BF55C7" w:rsidP="00B9474C"/>
    <w:p w:rsidR="00BF55C7" w:rsidRDefault="00BF55C7" w:rsidP="00B9474C"/>
    <w:p w:rsidR="00BF55C7" w:rsidRDefault="00BF55C7" w:rsidP="00B9474C">
      <w:pPr>
        <w:rPr>
          <w:lang w:val="sr-Cyrl-RS"/>
        </w:rPr>
      </w:pPr>
    </w:p>
    <w:p w:rsidR="001B6330" w:rsidRDefault="001B6330" w:rsidP="00B9474C">
      <w:pPr>
        <w:rPr>
          <w:lang w:val="sr-Cyrl-RS"/>
        </w:rPr>
      </w:pPr>
    </w:p>
    <w:p w:rsidR="001B6330" w:rsidRDefault="001B6330" w:rsidP="00B9474C">
      <w:pPr>
        <w:rPr>
          <w:lang w:val="sr-Cyrl-RS"/>
        </w:rPr>
      </w:pPr>
    </w:p>
    <w:p w:rsidR="001B6330" w:rsidRDefault="001B6330" w:rsidP="00B9474C">
      <w:pPr>
        <w:rPr>
          <w:lang w:val="sr-Cyrl-RS"/>
        </w:rPr>
      </w:pPr>
    </w:p>
    <w:p w:rsidR="001B6330" w:rsidRDefault="001B6330" w:rsidP="00B9474C">
      <w:pPr>
        <w:rPr>
          <w:lang w:val="sr-Cyrl-RS"/>
        </w:rPr>
      </w:pPr>
    </w:p>
    <w:p w:rsidR="0026090C" w:rsidRDefault="0026090C" w:rsidP="00B9474C">
      <w:pPr>
        <w:rPr>
          <w:lang w:val="sr-Cyrl-RS"/>
        </w:rPr>
      </w:pPr>
    </w:p>
    <w:p w:rsidR="0026090C" w:rsidRDefault="0026090C" w:rsidP="00B9474C">
      <w:pPr>
        <w:rPr>
          <w:lang w:val="sr-Cyrl-RS"/>
        </w:rPr>
      </w:pPr>
    </w:p>
    <w:p w:rsidR="001B6330" w:rsidRPr="001B6330" w:rsidRDefault="001B6330" w:rsidP="00B9474C">
      <w:pPr>
        <w:rPr>
          <w:lang w:val="sr-Cyrl-RS"/>
        </w:rPr>
      </w:pPr>
    </w:p>
    <w:p w:rsidR="00B9474C" w:rsidRPr="00E65FD3" w:rsidRDefault="00B9474C" w:rsidP="00E65FD3">
      <w:pPr>
        <w:rPr>
          <w:lang w:val="sr-Cyrl-RS"/>
        </w:rPr>
      </w:pPr>
    </w:p>
    <w:p w:rsidR="00B9474C" w:rsidRDefault="00B9474C" w:rsidP="008B2510"/>
    <w:p w:rsidR="00F638E0" w:rsidRPr="001C097C" w:rsidRDefault="00B9474C" w:rsidP="00E57BAF">
      <w:pPr>
        <w:pStyle w:val="KDPodnaslov1"/>
        <w:numPr>
          <w:ilvl w:val="0"/>
          <w:numId w:val="32"/>
        </w:numPr>
        <w:spacing w:before="0"/>
        <w:outlineLvl w:val="9"/>
        <w:rPr>
          <w:lang w:val="sr-Cyrl-RS"/>
        </w:rPr>
      </w:pPr>
      <w:r w:rsidRPr="00474547">
        <w:t>МОДЕЛ УГОВОРА</w:t>
      </w:r>
    </w:p>
    <w:p w:rsidR="00F638E0" w:rsidRDefault="00F638E0" w:rsidP="00F638E0">
      <w:pPr>
        <w:pStyle w:val="KDParagraf"/>
        <w:spacing w:before="0"/>
        <w:rPr>
          <w:rFonts w:cs="Arial"/>
          <w:i/>
        </w:rPr>
      </w:pPr>
      <w:r>
        <w:rPr>
          <w:rFonts w:cs="Arial"/>
          <w:i/>
        </w:rPr>
        <w:t xml:space="preserve">У складу са датим Моделом уговора и елементима најповољније понуде биће закључен Уговор о јавној набавци. </w:t>
      </w:r>
    </w:p>
    <w:p w:rsidR="00F638E0" w:rsidRDefault="00785448" w:rsidP="00F638E0">
      <w:pPr>
        <w:pStyle w:val="KDParagraf"/>
        <w:spacing w:before="0"/>
      </w:pPr>
      <w:r>
        <w:rPr>
          <w:rFonts w:cs="Arial"/>
          <w:i/>
        </w:rPr>
        <w:t>Понуђач</w:t>
      </w:r>
      <w:r w:rsidR="00F638E0">
        <w:rPr>
          <w:rFonts w:cs="Arial"/>
          <w:i/>
        </w:rPr>
        <w:t xml:space="preserve"> дати Модел уговора потписује, оверава и доставља у понуди.</w:t>
      </w:r>
    </w:p>
    <w:p w:rsidR="00F638E0" w:rsidRPr="002A1EB1" w:rsidRDefault="00F638E0" w:rsidP="00F638E0">
      <w:pPr>
        <w:pStyle w:val="KDParagraf"/>
        <w:spacing w:before="0"/>
        <w:rPr>
          <w:rFonts w:cs="Arial"/>
          <w:sz w:val="12"/>
        </w:rPr>
      </w:pPr>
    </w:p>
    <w:p w:rsidR="00F638E0" w:rsidRDefault="00F638E0" w:rsidP="00F638E0">
      <w:pPr>
        <w:pStyle w:val="KDParagraf"/>
        <w:spacing w:before="0"/>
      </w:pPr>
      <w:r>
        <w:rPr>
          <w:rFonts w:cs="Arial"/>
          <w:b/>
        </w:rPr>
        <w:t>Уговорне стране:</w:t>
      </w:r>
    </w:p>
    <w:p w:rsidR="00827FD4" w:rsidRPr="00827FD4" w:rsidRDefault="00827FD4" w:rsidP="00E57BAF">
      <w:pPr>
        <w:widowControl/>
        <w:numPr>
          <w:ilvl w:val="0"/>
          <w:numId w:val="33"/>
        </w:numPr>
        <w:suppressAutoHyphens w:val="0"/>
        <w:autoSpaceDN/>
        <w:spacing w:after="200"/>
        <w:contextualSpacing/>
        <w:jc w:val="both"/>
        <w:textAlignment w:val="auto"/>
        <w:rPr>
          <w:rFonts w:cs="Arial"/>
          <w:b/>
          <w:sz w:val="24"/>
          <w:szCs w:val="24"/>
          <w:lang w:val="sr-Cyrl-CS"/>
        </w:rPr>
      </w:pPr>
      <w:r w:rsidRPr="004D2D6A">
        <w:rPr>
          <w:rFonts w:cs="Arial"/>
          <w:sz w:val="24"/>
          <w:szCs w:val="24"/>
        </w:rPr>
        <w:t xml:space="preserve">Јавно предузеће „Електропривреда Србије“ Београд, </w:t>
      </w:r>
      <w:r>
        <w:rPr>
          <w:rFonts w:cs="Arial"/>
          <w:sz w:val="24"/>
          <w:szCs w:val="24"/>
          <w:lang w:val="sr-Cyrl-RS"/>
        </w:rPr>
        <w:t>у</w:t>
      </w:r>
      <w:r w:rsidRPr="004D2D6A">
        <w:rPr>
          <w:rFonts w:cs="Arial"/>
          <w:sz w:val="24"/>
          <w:szCs w:val="24"/>
        </w:rPr>
        <w:t>л</w:t>
      </w:r>
      <w:r>
        <w:rPr>
          <w:rFonts w:cs="Arial"/>
          <w:sz w:val="24"/>
          <w:szCs w:val="24"/>
          <w:lang w:val="sr-Cyrl-RS"/>
        </w:rPr>
        <w:t>.</w:t>
      </w:r>
      <w:r w:rsidRPr="004D2D6A">
        <w:rPr>
          <w:rFonts w:cs="Arial"/>
          <w:sz w:val="24"/>
          <w:szCs w:val="24"/>
        </w:rPr>
        <w:t xml:space="preserve"> </w:t>
      </w:r>
      <w:r w:rsidR="0026090C">
        <w:rPr>
          <w:rFonts w:cs="Arial"/>
          <w:sz w:val="24"/>
          <w:szCs w:val="24"/>
          <w:lang w:val="sr-Cyrl-RS"/>
        </w:rPr>
        <w:t>Балканска</w:t>
      </w:r>
      <w:r w:rsidR="0026090C">
        <w:rPr>
          <w:rFonts w:cs="Arial"/>
          <w:sz w:val="24"/>
          <w:szCs w:val="24"/>
        </w:rPr>
        <w:t xml:space="preserve"> бр. 13</w:t>
      </w:r>
      <w:r w:rsidRPr="004D2D6A">
        <w:rPr>
          <w:rFonts w:cs="Arial"/>
          <w:sz w:val="24"/>
          <w:szCs w:val="24"/>
        </w:rPr>
        <w:t xml:space="preserve">, матични број: 20053658, ПИБ 103920327, </w:t>
      </w:r>
      <w:r w:rsidRPr="001A549E">
        <w:rPr>
          <w:rFonts w:cs="Arial"/>
          <w:sz w:val="24"/>
          <w:szCs w:val="24"/>
          <w:lang w:val="sr-Cyrl-CS"/>
        </w:rPr>
        <w:t>текући рачун: 205-23250-81 код Комерцијалне банке</w:t>
      </w:r>
      <w:r w:rsidRPr="004D2D6A">
        <w:rPr>
          <w:rFonts w:cs="Arial"/>
          <w:b/>
          <w:sz w:val="24"/>
          <w:szCs w:val="24"/>
          <w:lang w:val="sr-Cyrl-CS"/>
        </w:rPr>
        <w:t xml:space="preserve"> </w:t>
      </w:r>
      <w:r w:rsidRPr="004D2D6A">
        <w:rPr>
          <w:rFonts w:cs="Arial"/>
          <w:b/>
          <w:bCs/>
          <w:sz w:val="24"/>
          <w:szCs w:val="24"/>
          <w:lang w:val="sr-Cyrl-RS"/>
        </w:rPr>
        <w:t xml:space="preserve"> </w:t>
      </w:r>
      <w:r w:rsidRPr="004D2D6A">
        <w:rPr>
          <w:rFonts w:cs="Arial"/>
          <w:bCs/>
          <w:sz w:val="24"/>
          <w:szCs w:val="24"/>
          <w:lang w:val="sr-Cyrl-RS"/>
        </w:rPr>
        <w:t>– Огранак РБ Колубара</w:t>
      </w:r>
      <w:r w:rsidRPr="004D2D6A">
        <w:rPr>
          <w:rFonts w:cs="Arial"/>
          <w:sz w:val="24"/>
          <w:szCs w:val="24"/>
        </w:rPr>
        <w:t>,</w:t>
      </w:r>
      <w:r w:rsidRPr="004D2D6A">
        <w:rPr>
          <w:rFonts w:cs="Arial"/>
          <w:sz w:val="24"/>
          <w:szCs w:val="24"/>
          <w:lang w:val="sr-Cyrl-CS"/>
        </w:rPr>
        <w:t xml:space="preserve"> Лазаревац,  ул. Светог Саве бр.1,  које</w:t>
      </w:r>
      <w:r w:rsidRPr="004D2D6A">
        <w:rPr>
          <w:rFonts w:cs="Arial"/>
          <w:sz w:val="24"/>
          <w:szCs w:val="24"/>
          <w:lang w:val="sr-Cyrl-RS"/>
        </w:rPr>
        <w:t xml:space="preserve"> у име и за рачун ЈП ЕПС</w:t>
      </w:r>
      <w:r w:rsidRPr="004D2D6A">
        <w:rPr>
          <w:rFonts w:cs="Arial"/>
          <w:sz w:val="24"/>
          <w:szCs w:val="24"/>
          <w:lang w:val="sr-Cyrl-CS"/>
        </w:rPr>
        <w:t xml:space="preserve"> заступа </w:t>
      </w:r>
      <w:r w:rsidRPr="004D2D6A">
        <w:rPr>
          <w:rFonts w:cs="Arial"/>
          <w:sz w:val="24"/>
          <w:szCs w:val="24"/>
          <w:lang w:val="sr-Cyrl-RS"/>
        </w:rPr>
        <w:t>Финансијски директор</w:t>
      </w:r>
      <w:r w:rsidR="00237965">
        <w:rPr>
          <w:rFonts w:cs="Arial"/>
          <w:sz w:val="24"/>
          <w:szCs w:val="24"/>
          <w:lang w:val="sr-Cyrl-RS"/>
        </w:rPr>
        <w:t xml:space="preserve"> Огранка</w:t>
      </w:r>
      <w:r w:rsidRPr="004D2D6A">
        <w:rPr>
          <w:rFonts w:cs="Arial"/>
          <w:sz w:val="24"/>
          <w:szCs w:val="24"/>
          <w:lang w:val="sr-Cyrl-RS"/>
        </w:rPr>
        <w:t xml:space="preserve"> РБ Колубара</w:t>
      </w:r>
      <w:r>
        <w:rPr>
          <w:rFonts w:cs="Arial"/>
          <w:sz w:val="24"/>
          <w:szCs w:val="24"/>
          <w:lang w:val="sr-Latn-RS"/>
        </w:rPr>
        <w:t xml:space="preserve"> </w:t>
      </w:r>
      <w:r>
        <w:rPr>
          <w:rFonts w:cs="Arial"/>
          <w:sz w:val="24"/>
          <w:szCs w:val="24"/>
          <w:lang w:val="sr-Cyrl-RS"/>
        </w:rPr>
        <w:t>Владан Марковић</w:t>
      </w:r>
      <w:r w:rsidRPr="004D2D6A">
        <w:rPr>
          <w:rFonts w:cs="Arial"/>
          <w:sz w:val="24"/>
          <w:szCs w:val="24"/>
          <w:lang w:val="sr-Cyrl-CS"/>
        </w:rPr>
        <w:t>,</w:t>
      </w:r>
      <w:r w:rsidRPr="004D2D6A">
        <w:rPr>
          <w:rFonts w:cs="Arial"/>
          <w:sz w:val="24"/>
          <w:szCs w:val="24"/>
          <w:lang w:val="sr-Cyrl-RS"/>
        </w:rPr>
        <w:t xml:space="preserve"> по Пуномоћју </w:t>
      </w:r>
      <w:r w:rsidRPr="004D2D6A">
        <w:rPr>
          <w:rFonts w:eastAsia="Arial Unicode MS" w:cs="Arial"/>
          <w:kern w:val="2"/>
          <w:sz w:val="24"/>
          <w:szCs w:val="24"/>
          <w:lang w:val="sr-Cyrl-RS" w:eastAsia="ar-SA"/>
        </w:rPr>
        <w:t>директора ЈП ЕПС</w:t>
      </w:r>
      <w:r w:rsidRPr="004D2D6A">
        <w:rPr>
          <w:rFonts w:cs="Arial"/>
          <w:sz w:val="24"/>
          <w:szCs w:val="24"/>
          <w:lang w:val="sr-Cyrl-RS"/>
        </w:rPr>
        <w:t xml:space="preserve"> број </w:t>
      </w:r>
      <w:r>
        <w:rPr>
          <w:rFonts w:cs="Arial"/>
          <w:sz w:val="24"/>
          <w:szCs w:val="24"/>
          <w:lang w:val="sr-Cyrl-RS"/>
        </w:rPr>
        <w:t>12.01.296882/1-17</w:t>
      </w:r>
      <w:r w:rsidRPr="004D2D6A">
        <w:rPr>
          <w:rFonts w:cs="Arial"/>
          <w:sz w:val="24"/>
          <w:szCs w:val="24"/>
          <w:lang w:val="sr-Cyrl-RS"/>
        </w:rPr>
        <w:t xml:space="preserve"> од </w:t>
      </w:r>
      <w:r>
        <w:rPr>
          <w:rFonts w:cs="Arial"/>
          <w:sz w:val="24"/>
          <w:szCs w:val="24"/>
          <w:lang w:val="sr-Cyrl-RS"/>
        </w:rPr>
        <w:t>15.06.2017</w:t>
      </w:r>
      <w:r w:rsidRPr="004D2D6A">
        <w:rPr>
          <w:rFonts w:cs="Arial"/>
          <w:sz w:val="24"/>
          <w:szCs w:val="24"/>
          <w:lang w:val="sr-Cyrl-RS"/>
        </w:rPr>
        <w:t>.године</w:t>
      </w:r>
      <w:r w:rsidR="00D8637E" w:rsidRPr="004D2D6A">
        <w:rPr>
          <w:rFonts w:cs="Arial"/>
          <w:sz w:val="24"/>
          <w:szCs w:val="24"/>
          <w:lang w:val="sr-Cyrl-RS"/>
        </w:rPr>
        <w:t xml:space="preserve"> </w:t>
      </w:r>
      <w:r w:rsidR="00D8637E" w:rsidRPr="004D2D6A">
        <w:rPr>
          <w:rFonts w:cs="Arial"/>
          <w:sz w:val="24"/>
          <w:szCs w:val="24"/>
          <w:lang w:val="sr-Cyrl-CS"/>
        </w:rPr>
        <w:t>(у даљем тексту:</w:t>
      </w:r>
      <w:r w:rsidR="00D8637E" w:rsidRPr="004D2D6A">
        <w:rPr>
          <w:rFonts w:cs="Arial"/>
          <w:sz w:val="24"/>
          <w:szCs w:val="24"/>
        </w:rPr>
        <w:t xml:space="preserve"> Корисник услуге</w:t>
      </w:r>
      <w:r w:rsidR="00D8637E" w:rsidRPr="004D2D6A">
        <w:rPr>
          <w:rFonts w:cs="Arial"/>
          <w:sz w:val="24"/>
          <w:szCs w:val="24"/>
          <w:lang w:val="sr-Cyrl-CS"/>
        </w:rPr>
        <w:t>)</w:t>
      </w:r>
    </w:p>
    <w:p w:rsidR="00827FD4" w:rsidRPr="001B6330" w:rsidRDefault="001B6330" w:rsidP="001B6330">
      <w:pPr>
        <w:widowControl/>
        <w:suppressAutoHyphens w:val="0"/>
        <w:autoSpaceDN/>
        <w:spacing w:after="200"/>
        <w:contextualSpacing/>
        <w:textAlignment w:val="auto"/>
        <w:rPr>
          <w:rFonts w:cs="Arial"/>
          <w:sz w:val="24"/>
          <w:szCs w:val="24"/>
          <w:lang w:val="sr-Cyrl-CS"/>
        </w:rPr>
      </w:pPr>
      <w:r>
        <w:rPr>
          <w:rFonts w:cs="Arial"/>
          <w:sz w:val="24"/>
          <w:szCs w:val="24"/>
          <w:lang w:val="sr-Cyrl-CS"/>
        </w:rPr>
        <w:t>и</w:t>
      </w:r>
    </w:p>
    <w:p w:rsidR="00F638E0" w:rsidRPr="00827FD4" w:rsidRDefault="00F638E0" w:rsidP="00E57BAF">
      <w:pPr>
        <w:widowControl/>
        <w:numPr>
          <w:ilvl w:val="0"/>
          <w:numId w:val="33"/>
        </w:numPr>
        <w:suppressAutoHyphens w:val="0"/>
        <w:autoSpaceDN/>
        <w:spacing w:after="200"/>
        <w:contextualSpacing/>
        <w:jc w:val="both"/>
        <w:textAlignment w:val="auto"/>
        <w:rPr>
          <w:rFonts w:cs="Arial"/>
          <w:b/>
          <w:sz w:val="24"/>
          <w:szCs w:val="24"/>
          <w:lang w:val="sr-Cyrl-CS"/>
        </w:rPr>
      </w:pPr>
      <w:r w:rsidRPr="00827FD4">
        <w:rPr>
          <w:rFonts w:eastAsia="Calibri" w:cs="Arial"/>
          <w:kern w:val="0"/>
          <w:sz w:val="24"/>
          <w:szCs w:val="24"/>
          <w:lang w:val="sr-Cyrl-CS"/>
        </w:rPr>
        <w:t xml:space="preserve">____________________________, место__________, ул.___________________,  шифра делатности: _____, матични број: ________, ПИБ: _________, текући рачун:________ код __________ банке које заступа ____________________ (у даљем тексту: Пружалац услуга) </w:t>
      </w:r>
    </w:p>
    <w:p w:rsidR="00F638E0" w:rsidRPr="001C097C" w:rsidRDefault="00F638E0" w:rsidP="00E57BAF">
      <w:pPr>
        <w:widowControl/>
        <w:numPr>
          <w:ilvl w:val="0"/>
          <w:numId w:val="30"/>
        </w:numPr>
        <w:suppressAutoHyphens w:val="0"/>
        <w:autoSpaceDN/>
        <w:ind w:left="900"/>
        <w:contextualSpacing/>
        <w:jc w:val="both"/>
        <w:textAlignment w:val="auto"/>
        <w:rPr>
          <w:rFonts w:eastAsia="Calibri" w:cs="Arial"/>
          <w:b/>
          <w:kern w:val="0"/>
          <w:sz w:val="24"/>
          <w:szCs w:val="24"/>
          <w:lang w:val="sr-Cyrl-CS"/>
        </w:rPr>
      </w:pPr>
      <w:r w:rsidRPr="00CE6841">
        <w:rPr>
          <w:rFonts w:eastAsia="Calibri" w:cs="Arial"/>
          <w:b/>
          <w:kern w:val="0"/>
          <w:sz w:val="24"/>
          <w:szCs w:val="24"/>
          <w:lang w:val="sr-Cyrl-CS"/>
        </w:rPr>
        <w:t xml:space="preserve">уз ангажовање подизвођача: </w:t>
      </w:r>
      <w:r w:rsidRPr="00CE6841">
        <w:rPr>
          <w:rFonts w:eastAsia="Calibri" w:cs="Arial"/>
          <w:kern w:val="0"/>
          <w:sz w:val="24"/>
          <w:szCs w:val="24"/>
          <w:lang w:val="sr-Cyrl-CS"/>
        </w:rPr>
        <w:t xml:space="preserve">____________________________, место__________, ул.___________________,  шифра делатности: _____, матични број: ________, ПИБ: _________, заступа ____________________ </w:t>
      </w:r>
    </w:p>
    <w:p w:rsidR="00F638E0" w:rsidRPr="00D8637E" w:rsidRDefault="00F638E0" w:rsidP="00E57BAF">
      <w:pPr>
        <w:pStyle w:val="ListParagraph"/>
        <w:widowControl/>
        <w:numPr>
          <w:ilvl w:val="0"/>
          <w:numId w:val="31"/>
        </w:numPr>
        <w:suppressAutoHyphens w:val="0"/>
        <w:autoSpaceDN/>
        <w:contextualSpacing/>
        <w:rPr>
          <w:rFonts w:ascii="Arial" w:hAnsi="Arial" w:cs="Arial"/>
          <w:lang w:val="sr-Cyrl-CS"/>
        </w:rPr>
      </w:pPr>
      <w:r w:rsidRPr="00282AF1">
        <w:rPr>
          <w:rFonts w:ascii="Arial" w:hAnsi="Arial" w:cs="Arial"/>
          <w:b/>
          <w:lang w:val="sr-Cyrl-CS"/>
        </w:rPr>
        <w:t xml:space="preserve">са учесницима у заједничкој понуди: </w:t>
      </w:r>
      <w:r w:rsidRPr="00282AF1">
        <w:rPr>
          <w:rFonts w:ascii="Arial" w:hAnsi="Arial" w:cs="Arial"/>
          <w:lang w:val="sr-Cyrl-CS"/>
        </w:rPr>
        <w:t xml:space="preserve">____________________________, место__________, ул.___________________,  шифра делатности: _____, матични број: ________, ПИБ: _________, које заступа </w:t>
      </w:r>
    </w:p>
    <w:p w:rsidR="00F638E0" w:rsidRDefault="00F638E0" w:rsidP="00F638E0">
      <w:pPr>
        <w:pStyle w:val="KDParagraf"/>
        <w:spacing w:before="0"/>
      </w:pPr>
      <w:r>
        <w:rPr>
          <w:rFonts w:cs="Arial"/>
        </w:rPr>
        <w:t>(у даљем тексту заједно: Уговорне стране)</w:t>
      </w:r>
      <w:r>
        <w:rPr>
          <w:rFonts w:cs="Arial"/>
        </w:rPr>
        <w:tab/>
      </w:r>
    </w:p>
    <w:p w:rsidR="00367621" w:rsidRPr="00916F5F" w:rsidRDefault="00F638E0" w:rsidP="00F638E0">
      <w:pPr>
        <w:pStyle w:val="KDParagraf"/>
        <w:spacing w:before="0"/>
        <w:rPr>
          <w:rFonts w:cs="Arial"/>
          <w:lang w:val="sr-Cyrl-RS"/>
        </w:rPr>
      </w:pPr>
      <w:r>
        <w:rPr>
          <w:rFonts w:cs="Arial"/>
        </w:rPr>
        <w:t xml:space="preserve">закључиле су у </w:t>
      </w:r>
      <w:r>
        <w:rPr>
          <w:rFonts w:cs="Arial"/>
          <w:lang w:val="sr-Cyrl-RS"/>
        </w:rPr>
        <w:t>Лазаревцу</w:t>
      </w:r>
      <w:r w:rsidR="00D8637E">
        <w:rPr>
          <w:rFonts w:cs="Arial"/>
        </w:rPr>
        <w:t>,</w:t>
      </w:r>
    </w:p>
    <w:p w:rsidR="00F638E0" w:rsidRPr="00503BAD" w:rsidRDefault="00F638E0" w:rsidP="00F638E0">
      <w:pPr>
        <w:pStyle w:val="KDParagraf"/>
        <w:spacing w:before="0"/>
        <w:jc w:val="center"/>
      </w:pPr>
      <w:r>
        <w:rPr>
          <w:rFonts w:cs="Arial"/>
          <w:b/>
        </w:rPr>
        <w:t>УГОВОР О ПРУЖАЊУ УСЛУГЕ</w:t>
      </w:r>
    </w:p>
    <w:p w:rsidR="00F638E0" w:rsidRPr="00D8637E" w:rsidRDefault="00D8637E" w:rsidP="00F638E0">
      <w:pPr>
        <w:pStyle w:val="KDParagraf"/>
        <w:spacing w:before="0"/>
        <w:rPr>
          <w:rFonts w:cs="Arial"/>
          <w:b/>
        </w:rPr>
      </w:pPr>
      <w:r>
        <w:rPr>
          <w:rFonts w:cs="Arial"/>
          <w:b/>
        </w:rPr>
        <w:t>УВОДНЕ ОДРЕДБЕ</w:t>
      </w:r>
    </w:p>
    <w:p w:rsidR="00F638E0" w:rsidRPr="002A1EB1" w:rsidRDefault="00F638E0" w:rsidP="00F638E0">
      <w:pPr>
        <w:pStyle w:val="KDParagraf"/>
        <w:spacing w:before="0"/>
        <w:rPr>
          <w:rFonts w:ascii="Arial" w:hAnsi="Arial" w:cs="Arial"/>
        </w:rPr>
      </w:pPr>
      <w:r w:rsidRPr="002A1EB1">
        <w:rPr>
          <w:rFonts w:ascii="Arial" w:hAnsi="Arial" w:cs="Arial"/>
        </w:rPr>
        <w:t xml:space="preserve">Имајући у виду:  </w:t>
      </w:r>
    </w:p>
    <w:p w:rsidR="00F638E0" w:rsidRPr="002A1EB1" w:rsidRDefault="00957EC9" w:rsidP="00E57BAF">
      <w:pPr>
        <w:pStyle w:val="KDParagraf"/>
        <w:numPr>
          <w:ilvl w:val="0"/>
          <w:numId w:val="28"/>
        </w:numPr>
        <w:spacing w:before="0"/>
        <w:ind w:left="360"/>
        <w:rPr>
          <w:rFonts w:ascii="Arial" w:hAnsi="Arial" w:cs="Arial"/>
          <w:sz w:val="22"/>
          <w:szCs w:val="22"/>
        </w:rPr>
      </w:pPr>
      <w:r w:rsidRPr="002A1EB1">
        <w:rPr>
          <w:rFonts w:ascii="Arial" w:hAnsi="Arial" w:cs="Arial"/>
          <w:sz w:val="22"/>
          <w:szCs w:val="22"/>
        </w:rPr>
        <w:t>да је</w:t>
      </w:r>
      <w:r w:rsidR="0026090C" w:rsidRPr="002A1EB1">
        <w:rPr>
          <w:rFonts w:ascii="Arial" w:hAnsi="Arial" w:cs="Arial"/>
          <w:sz w:val="22"/>
          <w:szCs w:val="22"/>
          <w:lang w:val="sr-Cyrl-RS"/>
        </w:rPr>
        <w:t xml:space="preserve"> Н</w:t>
      </w:r>
      <w:r w:rsidRPr="002A1EB1">
        <w:rPr>
          <w:rFonts w:ascii="Arial" w:hAnsi="Arial" w:cs="Arial"/>
          <w:sz w:val="22"/>
          <w:szCs w:val="22"/>
          <w:lang w:val="sr-Cyrl-RS"/>
        </w:rPr>
        <w:t>аручилац</w:t>
      </w:r>
      <w:r w:rsidR="00F638E0" w:rsidRPr="002A1EB1">
        <w:rPr>
          <w:rFonts w:ascii="Arial" w:hAnsi="Arial" w:cs="Arial"/>
          <w:sz w:val="22"/>
          <w:szCs w:val="22"/>
        </w:rPr>
        <w:t xml:space="preserve"> – огранак РБ Колубара, Светог Саве бр. 1, Лазаревац (у даљем тексту: Корисник услуге) спровео, отворени поступак јавне набавке, сагласно члан</w:t>
      </w:r>
      <w:r w:rsidR="0040518A" w:rsidRPr="002A1EB1">
        <w:rPr>
          <w:rFonts w:ascii="Arial" w:hAnsi="Arial" w:cs="Arial"/>
          <w:sz w:val="22"/>
          <w:szCs w:val="22"/>
        </w:rPr>
        <w:t>у 32. Закона о јавним набавкама</w:t>
      </w:r>
      <w:r w:rsidR="00F638E0" w:rsidRPr="002A1EB1">
        <w:rPr>
          <w:rFonts w:ascii="Arial" w:hAnsi="Arial" w:cs="Arial"/>
          <w:sz w:val="22"/>
          <w:szCs w:val="22"/>
        </w:rPr>
        <w:t xml:space="preserve"> („Службени гласник РС“ број 124/2012, 14/2015 и 68/2015), (у даљем тексту: Закон) за јавну набавку услуге</w:t>
      </w:r>
      <w:r w:rsidR="001815D1" w:rsidRPr="002A1EB1">
        <w:rPr>
          <w:rFonts w:ascii="Arial" w:hAnsi="Arial" w:cs="Arial"/>
          <w:sz w:val="22"/>
          <w:szCs w:val="22"/>
          <w:lang w:val="sr-Cyrl-RS"/>
        </w:rPr>
        <w:t>:</w:t>
      </w:r>
      <w:r w:rsidR="00F638E0" w:rsidRPr="002A1EB1">
        <w:rPr>
          <w:rFonts w:ascii="Arial" w:hAnsi="Arial" w:cs="Arial"/>
          <w:sz w:val="22"/>
          <w:szCs w:val="22"/>
          <w:lang w:val="sr-Cyrl-RS"/>
        </w:rPr>
        <w:t xml:space="preserve"> </w:t>
      </w:r>
      <w:r w:rsidR="004E1ADC" w:rsidRPr="002A1EB1">
        <w:rPr>
          <w:rFonts w:ascii="Arial" w:hAnsi="Arial" w:cs="Arial"/>
          <w:sz w:val="22"/>
          <w:szCs w:val="22"/>
          <w:lang w:val="sr-Cyrl-RS"/>
        </w:rPr>
        <w:t>Поправка погонских, помоћних електро мотора на електро локомотивама LEW, и дизел л</w:t>
      </w:r>
      <w:r w:rsidR="00916F5F" w:rsidRPr="002A1EB1">
        <w:rPr>
          <w:rFonts w:ascii="Arial" w:hAnsi="Arial" w:cs="Arial"/>
          <w:sz w:val="22"/>
          <w:szCs w:val="22"/>
          <w:lang w:val="sr-Cyrl-RS"/>
        </w:rPr>
        <w:t>о</w:t>
      </w:r>
      <w:r w:rsidR="004E1ADC" w:rsidRPr="002A1EB1">
        <w:rPr>
          <w:rFonts w:ascii="Arial" w:hAnsi="Arial" w:cs="Arial"/>
          <w:sz w:val="22"/>
          <w:szCs w:val="22"/>
          <w:lang w:val="sr-Cyrl-RS"/>
        </w:rPr>
        <w:t>комотивама 621.</w:t>
      </w:r>
      <w:r w:rsidR="00905DF1" w:rsidRPr="002A1EB1">
        <w:rPr>
          <w:rFonts w:ascii="Arial" w:hAnsi="Arial" w:cs="Arial"/>
          <w:sz w:val="22"/>
          <w:szCs w:val="22"/>
          <w:lang w:val="sr-Cyrl-RS"/>
        </w:rPr>
        <w:t>,</w:t>
      </w:r>
      <w:r w:rsidR="001815D1" w:rsidRPr="002A1EB1">
        <w:rPr>
          <w:rFonts w:ascii="Arial" w:hAnsi="Arial" w:cs="Arial"/>
          <w:sz w:val="22"/>
          <w:szCs w:val="22"/>
          <w:lang w:val="sr-Cyrl-RS"/>
        </w:rPr>
        <w:t xml:space="preserve"> </w:t>
      </w:r>
      <w:r w:rsidR="00F638E0" w:rsidRPr="002A1EB1">
        <w:rPr>
          <w:rFonts w:ascii="Arial" w:hAnsi="Arial" w:cs="Arial"/>
          <w:sz w:val="22"/>
          <w:szCs w:val="22"/>
        </w:rPr>
        <w:t xml:space="preserve"> број </w:t>
      </w:r>
      <w:r w:rsidR="00D11198" w:rsidRPr="002A1EB1">
        <w:rPr>
          <w:rFonts w:ascii="Arial" w:hAnsi="Arial" w:cs="Arial"/>
          <w:sz w:val="22"/>
          <w:szCs w:val="22"/>
          <w:lang w:val="sr-Cyrl-RS"/>
        </w:rPr>
        <w:t>ЈН/4000/</w:t>
      </w:r>
      <w:r w:rsidR="00785448" w:rsidRPr="002A1EB1">
        <w:rPr>
          <w:rFonts w:ascii="Arial" w:hAnsi="Arial" w:cs="Arial"/>
          <w:sz w:val="22"/>
          <w:szCs w:val="22"/>
          <w:lang w:val="sr-Cyrl-RS"/>
        </w:rPr>
        <w:t>0575</w:t>
      </w:r>
      <w:r w:rsidR="0026090C" w:rsidRPr="002A1EB1">
        <w:rPr>
          <w:rFonts w:ascii="Arial" w:hAnsi="Arial" w:cs="Arial"/>
          <w:sz w:val="22"/>
          <w:szCs w:val="22"/>
          <w:lang w:val="sr-Cyrl-RS"/>
        </w:rPr>
        <w:t>/2018</w:t>
      </w:r>
      <w:r w:rsidR="0076151D" w:rsidRPr="002A1EB1">
        <w:rPr>
          <w:rFonts w:ascii="Arial" w:hAnsi="Arial" w:cs="Arial"/>
          <w:sz w:val="22"/>
          <w:szCs w:val="22"/>
          <w:lang w:val="sr-Cyrl-RS"/>
        </w:rPr>
        <w:t>,</w:t>
      </w:r>
      <w:r w:rsidR="0076151D" w:rsidRPr="002A1EB1">
        <w:rPr>
          <w:rFonts w:ascii="Arial" w:hAnsi="Arial" w:cs="Arial"/>
          <w:b/>
          <w:sz w:val="22"/>
          <w:szCs w:val="22"/>
          <w:lang w:val="ru-RU"/>
        </w:rPr>
        <w:t xml:space="preserve"> </w:t>
      </w:r>
      <w:r w:rsidR="0076151D" w:rsidRPr="002A1EB1">
        <w:rPr>
          <w:rFonts w:ascii="Arial" w:hAnsi="Arial" w:cs="Arial"/>
          <w:sz w:val="22"/>
          <w:szCs w:val="22"/>
          <w:lang w:val="ru-RU"/>
        </w:rPr>
        <w:t>(Јана број 1638/2018)</w:t>
      </w:r>
      <w:r w:rsidR="0076151D" w:rsidRPr="002A1EB1">
        <w:rPr>
          <w:rFonts w:ascii="Arial" w:hAnsi="Arial" w:cs="Arial"/>
          <w:sz w:val="22"/>
          <w:szCs w:val="22"/>
          <w:lang w:val="sr-Latn-RS"/>
        </w:rPr>
        <w:t xml:space="preserve"> </w:t>
      </w:r>
      <w:r w:rsidR="0076151D" w:rsidRPr="002A1EB1">
        <w:rPr>
          <w:rFonts w:ascii="Arial" w:hAnsi="Arial" w:cs="Arial"/>
          <w:sz w:val="22"/>
          <w:szCs w:val="22"/>
          <w:lang w:val="sr-Cyrl-RS"/>
        </w:rPr>
        <w:t xml:space="preserve"> </w:t>
      </w:r>
    </w:p>
    <w:p w:rsidR="00F638E0" w:rsidRPr="002A1EB1" w:rsidRDefault="00F638E0" w:rsidP="00E57BAF">
      <w:pPr>
        <w:pStyle w:val="KDParagraf"/>
        <w:numPr>
          <w:ilvl w:val="0"/>
          <w:numId w:val="28"/>
        </w:numPr>
        <w:spacing w:before="0"/>
        <w:ind w:left="360"/>
        <w:rPr>
          <w:rFonts w:ascii="Arial" w:hAnsi="Arial" w:cs="Arial"/>
          <w:sz w:val="22"/>
          <w:szCs w:val="22"/>
        </w:rPr>
      </w:pPr>
      <w:r w:rsidRPr="002A1EB1">
        <w:rPr>
          <w:rFonts w:ascii="Arial" w:hAnsi="Arial" w:cs="Arial"/>
          <w:sz w:val="22"/>
          <w:szCs w:val="22"/>
        </w:rPr>
        <w:t xml:space="preserve">да </w:t>
      </w:r>
      <w:r w:rsidR="001C097C" w:rsidRPr="002A1EB1">
        <w:rPr>
          <w:rFonts w:ascii="Arial" w:hAnsi="Arial" w:cs="Arial"/>
          <w:sz w:val="22"/>
          <w:szCs w:val="22"/>
          <w:lang w:val="sr-Cyrl-RS"/>
        </w:rPr>
        <w:t>су</w:t>
      </w:r>
      <w:r w:rsidRPr="002A1EB1">
        <w:rPr>
          <w:rFonts w:ascii="Arial" w:hAnsi="Arial" w:cs="Arial"/>
          <w:sz w:val="22"/>
          <w:szCs w:val="22"/>
        </w:rPr>
        <w:t xml:space="preserve"> Позив за подношење понуда </w:t>
      </w:r>
      <w:r w:rsidR="001C097C" w:rsidRPr="002A1EB1">
        <w:rPr>
          <w:rFonts w:ascii="Arial" w:hAnsi="Arial" w:cs="Arial"/>
          <w:sz w:val="22"/>
          <w:szCs w:val="22"/>
          <w:lang w:val="sr-Cyrl-RS"/>
        </w:rPr>
        <w:t xml:space="preserve">и конкурсна документација </w:t>
      </w:r>
      <w:r w:rsidRPr="002A1EB1">
        <w:rPr>
          <w:rFonts w:ascii="Arial" w:hAnsi="Arial" w:cs="Arial"/>
          <w:sz w:val="22"/>
          <w:szCs w:val="22"/>
        </w:rPr>
        <w:t>у вези предметне јавне набавке објављен</w:t>
      </w:r>
      <w:r w:rsidR="001C097C" w:rsidRPr="002A1EB1">
        <w:rPr>
          <w:rFonts w:ascii="Arial" w:hAnsi="Arial" w:cs="Arial"/>
          <w:sz w:val="22"/>
          <w:szCs w:val="22"/>
          <w:lang w:val="sr-Cyrl-RS"/>
        </w:rPr>
        <w:t>и</w:t>
      </w:r>
      <w:r w:rsidRPr="002A1EB1">
        <w:rPr>
          <w:rFonts w:ascii="Arial" w:hAnsi="Arial" w:cs="Arial"/>
          <w:sz w:val="22"/>
          <w:szCs w:val="22"/>
        </w:rPr>
        <w:t xml:space="preserve"> на Порталу јавних набавки дана </w:t>
      </w:r>
      <w:r w:rsidRPr="002A1EB1">
        <w:rPr>
          <w:rFonts w:ascii="Arial" w:hAnsi="Arial" w:cs="Arial"/>
          <w:sz w:val="22"/>
          <w:szCs w:val="22"/>
          <w:lang w:val="sr-Cyrl-RS"/>
        </w:rPr>
        <w:t>___.___.20</w:t>
      </w:r>
      <w:r w:rsidR="0026090C" w:rsidRPr="002A1EB1">
        <w:rPr>
          <w:rFonts w:ascii="Arial" w:hAnsi="Arial" w:cs="Arial"/>
          <w:sz w:val="22"/>
          <w:szCs w:val="22"/>
          <w:lang w:val="sr-Cyrl-RS"/>
        </w:rPr>
        <w:t>19</w:t>
      </w:r>
      <w:r w:rsidRPr="002A1EB1">
        <w:rPr>
          <w:rFonts w:ascii="Arial" w:hAnsi="Arial" w:cs="Arial"/>
          <w:sz w:val="22"/>
          <w:szCs w:val="22"/>
          <w:lang w:val="sr-Cyrl-RS"/>
        </w:rPr>
        <w:t>.</w:t>
      </w:r>
      <w:r w:rsidRPr="002A1EB1">
        <w:rPr>
          <w:rFonts w:ascii="Arial" w:hAnsi="Arial" w:cs="Arial"/>
          <w:sz w:val="22"/>
          <w:szCs w:val="22"/>
        </w:rPr>
        <w:t>год., као и на интернет страници  Корисника услуге</w:t>
      </w:r>
      <w:r w:rsidRPr="002A1EB1">
        <w:rPr>
          <w:rFonts w:ascii="Arial" w:hAnsi="Arial" w:cs="Arial"/>
          <w:color w:val="auto"/>
          <w:sz w:val="22"/>
          <w:szCs w:val="22"/>
          <w:lang w:val="sr-Cyrl-RS"/>
        </w:rPr>
        <w:t>;</w:t>
      </w:r>
    </w:p>
    <w:p w:rsidR="00F638E0" w:rsidRPr="002A1EB1" w:rsidRDefault="00F638E0" w:rsidP="00E57BAF">
      <w:pPr>
        <w:pStyle w:val="KDParagraf"/>
        <w:numPr>
          <w:ilvl w:val="0"/>
          <w:numId w:val="28"/>
        </w:numPr>
        <w:spacing w:before="0"/>
        <w:ind w:left="360"/>
        <w:rPr>
          <w:rFonts w:ascii="Arial" w:hAnsi="Arial" w:cs="Arial"/>
          <w:sz w:val="22"/>
          <w:szCs w:val="22"/>
        </w:rPr>
      </w:pPr>
      <w:r w:rsidRPr="002A1EB1">
        <w:rPr>
          <w:rFonts w:ascii="Arial" w:hAnsi="Arial" w:cs="Arial"/>
          <w:sz w:val="22"/>
          <w:szCs w:val="22"/>
        </w:rPr>
        <w:t xml:space="preserve">да Понуда </w:t>
      </w:r>
      <w:r w:rsidR="00785448" w:rsidRPr="002A1EB1">
        <w:rPr>
          <w:rFonts w:ascii="Arial" w:hAnsi="Arial" w:cs="Arial"/>
          <w:sz w:val="22"/>
          <w:szCs w:val="22"/>
        </w:rPr>
        <w:t>Понуђач</w:t>
      </w:r>
      <w:r w:rsidRPr="002A1EB1">
        <w:rPr>
          <w:rFonts w:ascii="Arial" w:hAnsi="Arial" w:cs="Arial"/>
          <w:sz w:val="22"/>
          <w:szCs w:val="22"/>
        </w:rPr>
        <w:t xml:space="preserve">а (у даљем тексту: Пружалац услуге) у отвореном поступку за ЈН број </w:t>
      </w:r>
      <w:r w:rsidR="00D11198" w:rsidRPr="002A1EB1">
        <w:rPr>
          <w:rFonts w:ascii="Arial" w:hAnsi="Arial" w:cs="Arial"/>
          <w:sz w:val="22"/>
          <w:szCs w:val="22"/>
          <w:lang w:val="sr-Cyrl-RS"/>
        </w:rPr>
        <w:t>ЈН/4000/</w:t>
      </w:r>
      <w:r w:rsidR="00785448" w:rsidRPr="002A1EB1">
        <w:rPr>
          <w:rFonts w:ascii="Arial" w:hAnsi="Arial" w:cs="Arial"/>
          <w:sz w:val="22"/>
          <w:szCs w:val="22"/>
          <w:lang w:val="sr-Cyrl-RS"/>
        </w:rPr>
        <w:t>0575</w:t>
      </w:r>
      <w:r w:rsidR="0026090C" w:rsidRPr="002A1EB1">
        <w:rPr>
          <w:rFonts w:ascii="Arial" w:hAnsi="Arial" w:cs="Arial"/>
          <w:sz w:val="22"/>
          <w:szCs w:val="22"/>
          <w:lang w:val="sr-Cyrl-RS"/>
        </w:rPr>
        <w:t>/2018</w:t>
      </w:r>
      <w:r w:rsidRPr="002A1EB1">
        <w:rPr>
          <w:rFonts w:ascii="Arial" w:hAnsi="Arial" w:cs="Arial"/>
          <w:sz w:val="22"/>
          <w:szCs w:val="22"/>
        </w:rPr>
        <w:t>,</w:t>
      </w:r>
      <w:r w:rsidR="0076151D" w:rsidRPr="002A1EB1">
        <w:rPr>
          <w:rFonts w:ascii="Arial" w:hAnsi="Arial" w:cs="Arial"/>
          <w:sz w:val="22"/>
          <w:szCs w:val="22"/>
          <w:lang w:val="sr-Cyrl-RS"/>
        </w:rPr>
        <w:t xml:space="preserve"> </w:t>
      </w:r>
      <w:r w:rsidR="0076151D" w:rsidRPr="002A1EB1">
        <w:rPr>
          <w:rFonts w:ascii="Arial" w:hAnsi="Arial" w:cs="Arial"/>
          <w:sz w:val="22"/>
          <w:szCs w:val="22"/>
          <w:lang w:val="ru-RU"/>
        </w:rPr>
        <w:t>(Јана број 1638/2018)</w:t>
      </w:r>
      <w:r w:rsidR="0076151D" w:rsidRPr="002A1EB1">
        <w:rPr>
          <w:rFonts w:ascii="Arial" w:hAnsi="Arial" w:cs="Arial"/>
          <w:sz w:val="22"/>
          <w:szCs w:val="22"/>
          <w:lang w:val="sr-Latn-RS"/>
        </w:rPr>
        <w:t xml:space="preserve"> </w:t>
      </w:r>
      <w:r w:rsidRPr="002A1EB1">
        <w:rPr>
          <w:rFonts w:ascii="Arial" w:hAnsi="Arial" w:cs="Arial"/>
          <w:sz w:val="22"/>
          <w:szCs w:val="22"/>
        </w:rPr>
        <w:t xml:space="preserve"> која је заведена код </w:t>
      </w:r>
      <w:r w:rsidRPr="002A1EB1">
        <w:rPr>
          <w:rFonts w:ascii="Arial" w:hAnsi="Arial" w:cs="Arial"/>
          <w:sz w:val="22"/>
          <w:szCs w:val="22"/>
          <w:lang w:val="sr-Cyrl-RS"/>
        </w:rPr>
        <w:t>Корисника услуге</w:t>
      </w:r>
      <w:r w:rsidRPr="002A1EB1">
        <w:rPr>
          <w:rFonts w:ascii="Arial" w:hAnsi="Arial" w:cs="Arial"/>
          <w:sz w:val="22"/>
          <w:szCs w:val="22"/>
        </w:rPr>
        <w:t xml:space="preserve"> под бројем ______</w:t>
      </w:r>
      <w:r w:rsidRPr="002A1EB1">
        <w:rPr>
          <w:rFonts w:ascii="Arial" w:hAnsi="Arial" w:cs="Arial"/>
          <w:sz w:val="22"/>
          <w:szCs w:val="22"/>
          <w:lang w:val="sr-Cyrl-RS"/>
        </w:rPr>
        <w:t>____</w:t>
      </w:r>
      <w:r w:rsidR="001C097C" w:rsidRPr="002A1EB1">
        <w:rPr>
          <w:rFonts w:ascii="Arial" w:hAnsi="Arial" w:cs="Arial"/>
          <w:sz w:val="22"/>
          <w:szCs w:val="22"/>
          <w:lang w:val="sr-Cyrl-RS"/>
        </w:rPr>
        <w:t>_____</w:t>
      </w:r>
      <w:r w:rsidRPr="002A1EB1">
        <w:rPr>
          <w:rFonts w:ascii="Arial" w:hAnsi="Arial" w:cs="Arial"/>
          <w:sz w:val="22"/>
          <w:szCs w:val="22"/>
        </w:rPr>
        <w:t xml:space="preserve"> од </w:t>
      </w:r>
      <w:r w:rsidR="001C097C" w:rsidRPr="002A1EB1">
        <w:rPr>
          <w:rFonts w:ascii="Arial" w:hAnsi="Arial" w:cs="Arial"/>
          <w:sz w:val="22"/>
          <w:szCs w:val="22"/>
          <w:lang w:val="sr-Cyrl-RS"/>
        </w:rPr>
        <w:t>__.__</w:t>
      </w:r>
      <w:r w:rsidRPr="002A1EB1">
        <w:rPr>
          <w:rFonts w:ascii="Arial" w:hAnsi="Arial" w:cs="Arial"/>
          <w:sz w:val="22"/>
          <w:szCs w:val="22"/>
        </w:rPr>
        <w:t>.201</w:t>
      </w:r>
      <w:r w:rsidR="0026090C" w:rsidRPr="002A1EB1">
        <w:rPr>
          <w:rFonts w:ascii="Arial" w:hAnsi="Arial" w:cs="Arial"/>
          <w:sz w:val="22"/>
          <w:szCs w:val="22"/>
          <w:lang w:val="sr-Cyrl-RS"/>
        </w:rPr>
        <w:t>9</w:t>
      </w:r>
      <w:r w:rsidRPr="002A1EB1">
        <w:rPr>
          <w:rFonts w:ascii="Arial" w:hAnsi="Arial" w:cs="Arial"/>
          <w:sz w:val="22"/>
          <w:szCs w:val="22"/>
        </w:rPr>
        <w:t>. године, у потпуности одговара захтеву Корисника услуге из позива за подношење п</w:t>
      </w:r>
      <w:r w:rsidR="001C097C" w:rsidRPr="002A1EB1">
        <w:rPr>
          <w:rFonts w:ascii="Arial" w:hAnsi="Arial" w:cs="Arial"/>
          <w:sz w:val="22"/>
          <w:szCs w:val="22"/>
        </w:rPr>
        <w:t>онуда и Конкурсне документације</w:t>
      </w:r>
      <w:r w:rsidRPr="002A1EB1">
        <w:rPr>
          <w:rFonts w:ascii="Arial" w:hAnsi="Arial" w:cs="Arial"/>
          <w:sz w:val="22"/>
          <w:szCs w:val="22"/>
        </w:rPr>
        <w:t>;</w:t>
      </w:r>
    </w:p>
    <w:p w:rsidR="00BF55C7" w:rsidRPr="002A1EB1" w:rsidRDefault="00F638E0" w:rsidP="001B6330">
      <w:pPr>
        <w:pStyle w:val="KDParagraf"/>
        <w:numPr>
          <w:ilvl w:val="0"/>
          <w:numId w:val="28"/>
        </w:numPr>
        <w:spacing w:before="0"/>
        <w:ind w:left="360"/>
        <w:rPr>
          <w:rFonts w:ascii="Arial" w:hAnsi="Arial" w:cs="Arial"/>
          <w:sz w:val="22"/>
          <w:szCs w:val="22"/>
        </w:rPr>
      </w:pPr>
      <w:r w:rsidRPr="002A1EB1">
        <w:rPr>
          <w:rFonts w:ascii="Arial" w:hAnsi="Arial" w:cs="Arial"/>
          <w:sz w:val="22"/>
          <w:szCs w:val="22"/>
        </w:rPr>
        <w:t>да је Корисник услуге, на основу Понуде Пружаоца услуге</w:t>
      </w:r>
      <w:r w:rsidR="001C097C" w:rsidRPr="002A1EB1">
        <w:rPr>
          <w:rFonts w:ascii="Arial" w:hAnsi="Arial" w:cs="Arial"/>
          <w:sz w:val="22"/>
          <w:szCs w:val="22"/>
          <w:lang w:val="sr-Cyrl-RS"/>
        </w:rPr>
        <w:t xml:space="preserve"> бр. _________ од __.__.201</w:t>
      </w:r>
      <w:r w:rsidR="0026090C" w:rsidRPr="002A1EB1">
        <w:rPr>
          <w:rFonts w:ascii="Arial" w:hAnsi="Arial" w:cs="Arial"/>
          <w:sz w:val="22"/>
          <w:szCs w:val="22"/>
          <w:lang w:val="sr-Cyrl-RS"/>
        </w:rPr>
        <w:t>9</w:t>
      </w:r>
      <w:r w:rsidR="001C097C" w:rsidRPr="002A1EB1">
        <w:rPr>
          <w:rFonts w:ascii="Arial" w:hAnsi="Arial" w:cs="Arial"/>
          <w:sz w:val="22"/>
          <w:szCs w:val="22"/>
          <w:lang w:val="sr-Cyrl-RS"/>
        </w:rPr>
        <w:t>.год.</w:t>
      </w:r>
      <w:r w:rsidRPr="002A1EB1">
        <w:rPr>
          <w:rFonts w:ascii="Arial" w:hAnsi="Arial" w:cs="Arial"/>
          <w:sz w:val="22"/>
          <w:szCs w:val="22"/>
        </w:rPr>
        <w:t xml:space="preserve"> и Одлуке о додели Уговора</w:t>
      </w:r>
      <w:r w:rsidR="001C097C" w:rsidRPr="002A1EB1">
        <w:rPr>
          <w:rFonts w:ascii="Arial" w:hAnsi="Arial" w:cs="Arial"/>
          <w:sz w:val="22"/>
          <w:szCs w:val="22"/>
          <w:lang w:val="sr-Cyrl-RS"/>
        </w:rPr>
        <w:t xml:space="preserve"> бр. ________________ од __.__.201</w:t>
      </w:r>
      <w:r w:rsidR="0026090C" w:rsidRPr="002A1EB1">
        <w:rPr>
          <w:rFonts w:ascii="Arial" w:hAnsi="Arial" w:cs="Arial"/>
          <w:sz w:val="22"/>
          <w:szCs w:val="22"/>
          <w:lang w:val="sr-Cyrl-RS"/>
        </w:rPr>
        <w:t>9</w:t>
      </w:r>
      <w:r w:rsidR="001C097C" w:rsidRPr="002A1EB1">
        <w:rPr>
          <w:rFonts w:ascii="Arial" w:hAnsi="Arial" w:cs="Arial"/>
          <w:sz w:val="22"/>
          <w:szCs w:val="22"/>
          <w:lang w:val="sr-Cyrl-RS"/>
        </w:rPr>
        <w:t>.год.</w:t>
      </w:r>
      <w:r w:rsidRPr="002A1EB1">
        <w:rPr>
          <w:rFonts w:ascii="Arial" w:hAnsi="Arial" w:cs="Arial"/>
          <w:sz w:val="22"/>
          <w:szCs w:val="22"/>
        </w:rPr>
        <w:t>, изабрао Пружао</w:t>
      </w:r>
      <w:r w:rsidR="00957EC9" w:rsidRPr="002A1EB1">
        <w:rPr>
          <w:rFonts w:ascii="Arial" w:hAnsi="Arial" w:cs="Arial"/>
          <w:sz w:val="22"/>
          <w:szCs w:val="22"/>
        </w:rPr>
        <w:t>ца услуге за реализацију услуге</w:t>
      </w:r>
      <w:r w:rsidR="00957EC9" w:rsidRPr="002A1EB1">
        <w:rPr>
          <w:rFonts w:ascii="Arial" w:hAnsi="Arial" w:cs="Arial"/>
          <w:sz w:val="22"/>
          <w:szCs w:val="22"/>
          <w:lang w:val="sr-Cyrl-RS"/>
        </w:rPr>
        <w:t xml:space="preserve">: Поправка погонских, помоћних електро мотора на електро локомотивама LEW, </w:t>
      </w:r>
      <w:r w:rsidR="008C03A8" w:rsidRPr="002A1EB1">
        <w:rPr>
          <w:rFonts w:ascii="Arial" w:hAnsi="Arial" w:cs="Arial"/>
          <w:sz w:val="22"/>
          <w:szCs w:val="22"/>
          <w:lang w:val="sr-Cyrl-RS"/>
        </w:rPr>
        <w:t>и дизел локомотивама 621.</w:t>
      </w:r>
      <w:r w:rsidRPr="002A1EB1">
        <w:rPr>
          <w:rFonts w:ascii="Arial" w:hAnsi="Arial" w:cs="Arial"/>
          <w:sz w:val="22"/>
          <w:szCs w:val="22"/>
        </w:rPr>
        <w:t xml:space="preserve"> јавна набавка број</w:t>
      </w:r>
      <w:r w:rsidRPr="002A1EB1">
        <w:rPr>
          <w:rFonts w:ascii="Arial" w:hAnsi="Arial" w:cs="Arial"/>
          <w:sz w:val="22"/>
          <w:szCs w:val="22"/>
          <w:lang w:val="sr-Cyrl-RS"/>
        </w:rPr>
        <w:t xml:space="preserve"> </w:t>
      </w:r>
      <w:r w:rsidR="00D11198" w:rsidRPr="002A1EB1">
        <w:rPr>
          <w:rFonts w:ascii="Arial" w:hAnsi="Arial" w:cs="Arial"/>
          <w:sz w:val="22"/>
          <w:szCs w:val="22"/>
          <w:lang w:val="sr-Cyrl-RS"/>
        </w:rPr>
        <w:t>ЈН/4000/</w:t>
      </w:r>
      <w:r w:rsidR="00785448" w:rsidRPr="002A1EB1">
        <w:rPr>
          <w:rFonts w:ascii="Arial" w:hAnsi="Arial" w:cs="Arial"/>
          <w:sz w:val="22"/>
          <w:szCs w:val="22"/>
          <w:lang w:val="sr-Cyrl-RS"/>
        </w:rPr>
        <w:t>0575</w:t>
      </w:r>
      <w:r w:rsidR="0026090C" w:rsidRPr="002A1EB1">
        <w:rPr>
          <w:rFonts w:ascii="Arial" w:hAnsi="Arial" w:cs="Arial"/>
          <w:sz w:val="22"/>
          <w:szCs w:val="22"/>
          <w:lang w:val="sr-Cyrl-RS"/>
        </w:rPr>
        <w:t>/2018</w:t>
      </w:r>
      <w:r w:rsidR="0076151D" w:rsidRPr="002A1EB1">
        <w:rPr>
          <w:rFonts w:ascii="Arial" w:hAnsi="Arial" w:cs="Arial"/>
          <w:sz w:val="22"/>
          <w:szCs w:val="22"/>
          <w:lang w:val="sr-Cyrl-RS"/>
        </w:rPr>
        <w:t xml:space="preserve">, </w:t>
      </w:r>
      <w:r w:rsidR="0076151D" w:rsidRPr="002A1EB1">
        <w:rPr>
          <w:rFonts w:ascii="Arial" w:hAnsi="Arial" w:cs="Arial"/>
          <w:sz w:val="22"/>
          <w:szCs w:val="22"/>
          <w:lang w:val="ru-RU"/>
        </w:rPr>
        <w:t>(Јана број 1638/2018)</w:t>
      </w:r>
    </w:p>
    <w:p w:rsidR="00CE20FF" w:rsidRPr="002A1EB1" w:rsidRDefault="00CE20FF" w:rsidP="00CE20FF">
      <w:pPr>
        <w:pStyle w:val="KDParagraf"/>
        <w:spacing w:before="0"/>
        <w:jc w:val="center"/>
        <w:rPr>
          <w:rFonts w:ascii="Arial" w:hAnsi="Arial" w:cs="Arial"/>
          <w:sz w:val="22"/>
          <w:szCs w:val="22"/>
        </w:rPr>
      </w:pPr>
      <w:r w:rsidRPr="002A1EB1">
        <w:rPr>
          <w:rFonts w:ascii="Arial" w:hAnsi="Arial" w:cs="Arial"/>
          <w:b/>
          <w:sz w:val="22"/>
          <w:szCs w:val="22"/>
        </w:rPr>
        <w:t>ПРЕДМЕТ УГОВОРА</w:t>
      </w:r>
    </w:p>
    <w:p w:rsidR="00CE20FF" w:rsidRPr="002A1EB1" w:rsidRDefault="00CE20FF" w:rsidP="00CE20FF">
      <w:pPr>
        <w:pStyle w:val="KDParagraf"/>
        <w:spacing w:before="0"/>
        <w:jc w:val="center"/>
        <w:rPr>
          <w:rFonts w:ascii="Arial" w:hAnsi="Arial" w:cs="Arial"/>
          <w:sz w:val="22"/>
          <w:szCs w:val="22"/>
        </w:rPr>
      </w:pPr>
      <w:r w:rsidRPr="002A1EB1">
        <w:rPr>
          <w:rFonts w:ascii="Arial" w:hAnsi="Arial" w:cs="Arial"/>
          <w:b/>
          <w:sz w:val="22"/>
          <w:szCs w:val="22"/>
        </w:rPr>
        <w:t>Члан 1</w:t>
      </w:r>
      <w:r w:rsidRPr="002A1EB1">
        <w:rPr>
          <w:rFonts w:ascii="Arial" w:hAnsi="Arial" w:cs="Arial"/>
          <w:sz w:val="22"/>
          <w:szCs w:val="22"/>
        </w:rPr>
        <w:t>.</w:t>
      </w:r>
    </w:p>
    <w:p w:rsidR="00BC2D51" w:rsidRDefault="00CE20FF" w:rsidP="00367621">
      <w:pPr>
        <w:pStyle w:val="KDParagraf"/>
        <w:spacing w:before="0"/>
        <w:rPr>
          <w:lang w:val="sr-Cyrl-RS"/>
        </w:rPr>
      </w:pPr>
      <w:r w:rsidRPr="002A1EB1">
        <w:rPr>
          <w:rFonts w:ascii="Arial" w:hAnsi="Arial" w:cs="Arial"/>
          <w:sz w:val="22"/>
          <w:szCs w:val="22"/>
        </w:rPr>
        <w:t>Овим Уговором о пружању услуге (у даљем тексту: Уговор) Пружалац услуге се обавезује да за потребе Корисника услуге изврши и пружи услугу:</w:t>
      </w:r>
      <w:r w:rsidR="001815D1" w:rsidRPr="002A1EB1">
        <w:rPr>
          <w:rFonts w:ascii="Arial" w:hAnsi="Arial" w:cs="Arial"/>
          <w:sz w:val="22"/>
          <w:szCs w:val="22"/>
          <w:lang w:val="sr-Cyrl-RS"/>
        </w:rPr>
        <w:t xml:space="preserve"> </w:t>
      </w:r>
      <w:r w:rsidR="004E1ADC" w:rsidRPr="002A1EB1">
        <w:rPr>
          <w:rFonts w:ascii="Arial" w:hAnsi="Arial" w:cs="Arial"/>
          <w:sz w:val="22"/>
          <w:szCs w:val="22"/>
          <w:lang w:val="sr-Cyrl-RS"/>
        </w:rPr>
        <w:t xml:space="preserve">Поправка погонских, помоћних електро мотора на електро </w:t>
      </w:r>
      <w:r w:rsidR="00916F5F" w:rsidRPr="002A1EB1">
        <w:rPr>
          <w:rFonts w:ascii="Arial" w:hAnsi="Arial" w:cs="Arial"/>
          <w:sz w:val="22"/>
          <w:szCs w:val="22"/>
          <w:lang w:val="sr-Cyrl-RS"/>
        </w:rPr>
        <w:t>локомотивама LEW, и дизел ло</w:t>
      </w:r>
      <w:r w:rsidR="004E1ADC" w:rsidRPr="002A1EB1">
        <w:rPr>
          <w:rFonts w:ascii="Arial" w:hAnsi="Arial" w:cs="Arial"/>
          <w:sz w:val="22"/>
          <w:szCs w:val="22"/>
          <w:lang w:val="sr-Cyrl-RS"/>
        </w:rPr>
        <w:t>комотивама 621.</w:t>
      </w:r>
      <w:r w:rsidR="00905DF1" w:rsidRPr="002A1EB1">
        <w:rPr>
          <w:rFonts w:ascii="Arial" w:hAnsi="Arial" w:cs="Arial"/>
          <w:sz w:val="22"/>
          <w:szCs w:val="22"/>
          <w:lang w:val="sr-Cyrl-RS"/>
        </w:rPr>
        <w:t>, (</w:t>
      </w:r>
      <w:r w:rsidRPr="002A1EB1">
        <w:rPr>
          <w:rFonts w:ascii="Arial" w:hAnsi="Arial" w:cs="Arial"/>
          <w:sz w:val="22"/>
          <w:szCs w:val="22"/>
        </w:rPr>
        <w:t>у даљем тексту: Услуга)</w:t>
      </w:r>
      <w:r w:rsidRPr="002A1EB1">
        <w:rPr>
          <w:rFonts w:ascii="Arial" w:hAnsi="Arial" w:cs="Arial"/>
          <w:sz w:val="22"/>
          <w:szCs w:val="22"/>
          <w:lang w:val="sr-Cyrl-RS"/>
        </w:rPr>
        <w:t xml:space="preserve"> </w:t>
      </w:r>
      <w:r w:rsidRPr="002A1EB1">
        <w:rPr>
          <w:rFonts w:ascii="Arial" w:hAnsi="Arial" w:cs="Arial"/>
          <w:bCs/>
          <w:sz w:val="22"/>
          <w:szCs w:val="22"/>
          <w:lang w:val="sr-Cyrl-RS"/>
        </w:rPr>
        <w:t xml:space="preserve">у свему према захтевима и условима конкурсне документације </w:t>
      </w:r>
      <w:r w:rsidR="00892737" w:rsidRPr="002A1EB1">
        <w:rPr>
          <w:rFonts w:ascii="Arial" w:hAnsi="Arial" w:cs="Arial"/>
          <w:bCs/>
          <w:sz w:val="22"/>
          <w:szCs w:val="22"/>
          <w:lang w:val="sr-Cyrl-RS"/>
        </w:rPr>
        <w:t>Наручиоц</w:t>
      </w:r>
      <w:r w:rsidRPr="002A1EB1">
        <w:rPr>
          <w:rFonts w:ascii="Arial" w:hAnsi="Arial" w:cs="Arial"/>
          <w:bCs/>
          <w:sz w:val="22"/>
          <w:szCs w:val="22"/>
          <w:lang w:val="sr-Cyrl-RS"/>
        </w:rPr>
        <w:t>а,</w:t>
      </w:r>
      <w:r w:rsidRPr="001C097C">
        <w:rPr>
          <w:rFonts w:cs="Arial"/>
          <w:bCs/>
          <w:lang w:val="sr-Cyrl-RS"/>
        </w:rPr>
        <w:t xml:space="preserve"> прихваћене техничке </w:t>
      </w:r>
      <w:r w:rsidRPr="002A1EB1">
        <w:rPr>
          <w:rFonts w:cs="Arial"/>
          <w:bCs/>
          <w:sz w:val="22"/>
          <w:szCs w:val="22"/>
          <w:lang w:val="sr-Cyrl-RS"/>
        </w:rPr>
        <w:t>спецификације и понуде Пружаоца услуга</w:t>
      </w:r>
      <w:r w:rsidRPr="002A1EB1">
        <w:rPr>
          <w:sz w:val="22"/>
          <w:szCs w:val="22"/>
          <w:lang w:val="sr-Cyrl-RS"/>
        </w:rPr>
        <w:t>.</w:t>
      </w:r>
    </w:p>
    <w:p w:rsidR="00CE20FF" w:rsidRPr="00E6578C" w:rsidRDefault="00CE20FF" w:rsidP="00367621">
      <w:pPr>
        <w:pStyle w:val="KDParagraf"/>
        <w:spacing w:before="0"/>
        <w:jc w:val="center"/>
      </w:pPr>
      <w:r w:rsidRPr="00E6578C">
        <w:rPr>
          <w:rFonts w:cs="Arial"/>
          <w:b/>
        </w:rPr>
        <w:lastRenderedPageBreak/>
        <w:t>ЦЕНА</w:t>
      </w:r>
    </w:p>
    <w:p w:rsidR="00377EB7" w:rsidRPr="00412E54" w:rsidRDefault="00CE20FF" w:rsidP="00412E54">
      <w:pPr>
        <w:pStyle w:val="KDParagraf"/>
        <w:spacing w:before="0"/>
        <w:jc w:val="center"/>
        <w:rPr>
          <w:lang w:val="sr-Cyrl-RS"/>
        </w:rPr>
      </w:pPr>
      <w:r w:rsidRPr="00E6578C">
        <w:rPr>
          <w:rFonts w:cs="Arial"/>
          <w:b/>
        </w:rPr>
        <w:t>Члан 2</w:t>
      </w:r>
      <w:r w:rsidRPr="00E6578C">
        <w:rPr>
          <w:rFonts w:cs="Arial"/>
        </w:rPr>
        <w:t>.</w:t>
      </w:r>
    </w:p>
    <w:p w:rsidR="00377EB7" w:rsidRPr="00E6578C" w:rsidRDefault="00377EB7" w:rsidP="00377EB7">
      <w:pPr>
        <w:pStyle w:val="KDParagraf"/>
        <w:spacing w:before="0"/>
        <w:rPr>
          <w:color w:val="00B0F0"/>
        </w:rPr>
      </w:pPr>
    </w:p>
    <w:p w:rsidR="008C03A8" w:rsidRPr="000B0FF4" w:rsidRDefault="008C03A8" w:rsidP="008C03A8">
      <w:pPr>
        <w:tabs>
          <w:tab w:val="left" w:pos="567"/>
        </w:tabs>
        <w:autoSpaceDE w:val="0"/>
        <w:jc w:val="both"/>
        <w:textAlignment w:val="auto"/>
        <w:rPr>
          <w:rFonts w:cs="Arial"/>
          <w:kern w:val="0"/>
          <w:sz w:val="24"/>
          <w:szCs w:val="24"/>
        </w:rPr>
      </w:pPr>
      <w:r w:rsidRPr="000B0FF4">
        <w:rPr>
          <w:rFonts w:cs="Arial"/>
          <w:kern w:val="0"/>
          <w:sz w:val="24"/>
          <w:szCs w:val="24"/>
        </w:rPr>
        <w:t xml:space="preserve">Укупна </w:t>
      </w:r>
      <w:r w:rsidRPr="000B0FF4">
        <w:rPr>
          <w:rFonts w:cs="Arial"/>
          <w:kern w:val="0"/>
          <w:sz w:val="24"/>
          <w:szCs w:val="24"/>
          <w:lang w:val="sr-Cyrl-RS"/>
        </w:rPr>
        <w:t>упоредна</w:t>
      </w:r>
      <w:r w:rsidRPr="000B0FF4">
        <w:rPr>
          <w:rFonts w:cs="Arial"/>
          <w:kern w:val="0"/>
          <w:sz w:val="24"/>
          <w:szCs w:val="24"/>
        </w:rPr>
        <w:t xml:space="preserve"> вредност одређује се на основу стварних потреба </w:t>
      </w:r>
      <w:r w:rsidRPr="000B0FF4">
        <w:rPr>
          <w:rFonts w:cs="Arial"/>
          <w:kern w:val="0"/>
          <w:sz w:val="24"/>
          <w:szCs w:val="24"/>
          <w:lang w:val="sr-Cyrl-RS"/>
        </w:rPr>
        <w:t xml:space="preserve">Корисника услуга </w:t>
      </w:r>
      <w:r w:rsidRPr="000B0FF4">
        <w:rPr>
          <w:rFonts w:cs="Arial"/>
          <w:kern w:val="0"/>
          <w:sz w:val="24"/>
          <w:szCs w:val="24"/>
        </w:rPr>
        <w:t xml:space="preserve"> за пружањем предметних услуга и јединичних цена услуга из Понуде и не може прећи  износ од</w:t>
      </w:r>
      <w:r w:rsidRPr="000B0FF4">
        <w:rPr>
          <w:rFonts w:cs="Arial"/>
          <w:b/>
          <w:kern w:val="0"/>
          <w:sz w:val="24"/>
          <w:szCs w:val="24"/>
        </w:rPr>
        <w:t xml:space="preserve"> </w:t>
      </w:r>
      <w:r w:rsidRPr="000B0FF4">
        <w:rPr>
          <w:rFonts w:cs="Arial"/>
          <w:kern w:val="0"/>
          <w:sz w:val="24"/>
          <w:szCs w:val="24"/>
        </w:rPr>
        <w:t>___________ (</w:t>
      </w:r>
      <w:r w:rsidRPr="000B0FF4">
        <w:rPr>
          <w:rFonts w:cs="Arial"/>
          <w:i/>
          <w:kern w:val="0"/>
          <w:sz w:val="24"/>
          <w:szCs w:val="24"/>
        </w:rPr>
        <w:t xml:space="preserve">уписује </w:t>
      </w:r>
      <w:r w:rsidRPr="000B0FF4">
        <w:rPr>
          <w:rFonts w:cs="Arial"/>
          <w:i/>
          <w:kern w:val="0"/>
          <w:sz w:val="24"/>
          <w:szCs w:val="24"/>
          <w:lang w:val="sr-Cyrl-RS"/>
        </w:rPr>
        <w:t>Корисник услуга</w:t>
      </w:r>
      <w:r w:rsidRPr="000B0FF4">
        <w:rPr>
          <w:rFonts w:cs="Arial"/>
          <w:kern w:val="0"/>
          <w:sz w:val="24"/>
          <w:szCs w:val="24"/>
        </w:rPr>
        <w:t>) динара, без ПДВ-а, а који представља износ процењене вредности Наручиоца за предметну јавну набавку.</w:t>
      </w:r>
    </w:p>
    <w:p w:rsidR="008C03A8" w:rsidRPr="000B0FF4" w:rsidRDefault="008C03A8" w:rsidP="008C03A8">
      <w:pPr>
        <w:tabs>
          <w:tab w:val="left" w:pos="567"/>
        </w:tabs>
        <w:autoSpaceDE w:val="0"/>
        <w:jc w:val="both"/>
        <w:textAlignment w:val="auto"/>
        <w:rPr>
          <w:rFonts w:cs="Arial"/>
          <w:kern w:val="0"/>
          <w:sz w:val="24"/>
          <w:szCs w:val="24"/>
        </w:rPr>
      </w:pPr>
    </w:p>
    <w:p w:rsidR="008C03A8" w:rsidRPr="000B0FF4" w:rsidRDefault="008C03A8" w:rsidP="008C03A8">
      <w:pPr>
        <w:tabs>
          <w:tab w:val="left" w:pos="567"/>
        </w:tabs>
        <w:autoSpaceDE w:val="0"/>
        <w:jc w:val="both"/>
        <w:textAlignment w:val="auto"/>
        <w:rPr>
          <w:rFonts w:cs="Arial"/>
          <w:kern w:val="0"/>
          <w:sz w:val="24"/>
          <w:szCs w:val="24"/>
        </w:rPr>
      </w:pPr>
      <w:r w:rsidRPr="000B0FF4">
        <w:rPr>
          <w:rFonts w:cs="Arial"/>
          <w:kern w:val="0"/>
          <w:sz w:val="24"/>
          <w:szCs w:val="24"/>
        </w:rPr>
        <w:t>На цену Услуге из става 1. овог члана</w:t>
      </w:r>
      <w:r w:rsidRPr="000B0FF4">
        <w:rPr>
          <w:rFonts w:cs="Arial"/>
          <w:kern w:val="0"/>
          <w:sz w:val="24"/>
          <w:szCs w:val="24"/>
          <w:lang w:val="sr-Cyrl-RS"/>
        </w:rPr>
        <w:t>,</w:t>
      </w:r>
      <w:r w:rsidRPr="000B0FF4">
        <w:rPr>
          <w:rFonts w:cs="Arial"/>
          <w:kern w:val="0"/>
          <w:sz w:val="24"/>
          <w:szCs w:val="24"/>
        </w:rPr>
        <w:t xml:space="preserve"> обрачунава се припадајући порез на додату вредност</w:t>
      </w:r>
      <w:r w:rsidRPr="000B0FF4">
        <w:rPr>
          <w:rFonts w:cs="Arial"/>
          <w:kern w:val="0"/>
          <w:sz w:val="24"/>
          <w:szCs w:val="24"/>
          <w:lang w:val="sr-Cyrl-RS"/>
        </w:rPr>
        <w:t>,</w:t>
      </w:r>
      <w:r w:rsidRPr="000B0FF4">
        <w:rPr>
          <w:rFonts w:cs="Arial"/>
          <w:kern w:val="0"/>
          <w:sz w:val="24"/>
          <w:szCs w:val="24"/>
        </w:rPr>
        <w:t xml:space="preserve"> у складу са прописима Републике Србије.</w:t>
      </w:r>
    </w:p>
    <w:p w:rsidR="008C03A8" w:rsidRPr="000B0FF4" w:rsidRDefault="008C03A8" w:rsidP="008C03A8">
      <w:pPr>
        <w:tabs>
          <w:tab w:val="left" w:pos="567"/>
        </w:tabs>
        <w:autoSpaceDE w:val="0"/>
        <w:jc w:val="both"/>
        <w:textAlignment w:val="auto"/>
        <w:rPr>
          <w:rFonts w:cs="Arial"/>
          <w:kern w:val="0"/>
          <w:sz w:val="24"/>
          <w:szCs w:val="24"/>
        </w:rPr>
      </w:pPr>
      <w:r w:rsidRPr="000B0FF4">
        <w:rPr>
          <w:rFonts w:cs="Arial"/>
          <w:kern w:val="0"/>
          <w:sz w:val="24"/>
          <w:szCs w:val="24"/>
        </w:rPr>
        <w:t>У цену су урачунати сви трошкови везани за реализацију Услуге.</w:t>
      </w:r>
    </w:p>
    <w:p w:rsidR="000B0FF4" w:rsidRPr="000B0FF4" w:rsidRDefault="000B0FF4" w:rsidP="000B0FF4">
      <w:pPr>
        <w:widowControl/>
        <w:suppressAutoHyphens w:val="0"/>
        <w:autoSpaceDN/>
        <w:textAlignment w:val="auto"/>
        <w:rPr>
          <w:rFonts w:cs="Arial"/>
          <w:kern w:val="0"/>
          <w:sz w:val="24"/>
          <w:szCs w:val="24"/>
          <w:lang w:val="sr-Cyrl-RS"/>
        </w:rPr>
      </w:pPr>
      <w:r w:rsidRPr="000B0FF4">
        <w:rPr>
          <w:rFonts w:cs="Arial"/>
          <w:kern w:val="0"/>
          <w:sz w:val="24"/>
          <w:szCs w:val="24"/>
          <w:lang w:val="sr-Cyrl-RS"/>
        </w:rPr>
        <w:t>Јединичне цене</w:t>
      </w:r>
      <w:r w:rsidR="008C03A8" w:rsidRPr="000B0FF4">
        <w:rPr>
          <w:rFonts w:cs="Arial"/>
          <w:kern w:val="0"/>
          <w:sz w:val="24"/>
          <w:szCs w:val="24"/>
        </w:rPr>
        <w:t xml:space="preserve"> из усвојене понуде су фиксне и не могу се мењати</w:t>
      </w:r>
      <w:r w:rsidR="008C03A8" w:rsidRPr="000B0FF4">
        <w:rPr>
          <w:rFonts w:cs="Arial"/>
          <w:sz w:val="24"/>
          <w:szCs w:val="24"/>
          <w:lang w:val="sr-Cyrl-RS"/>
        </w:rPr>
        <w:t xml:space="preserve"> за све време извршења Услуге.</w:t>
      </w:r>
      <w:r w:rsidR="008C03A8" w:rsidRPr="000B0FF4">
        <w:rPr>
          <w:rFonts w:cs="Arial"/>
          <w:kern w:val="0"/>
          <w:sz w:val="24"/>
          <w:szCs w:val="24"/>
          <w:lang w:val="sr-Cyrl-RS"/>
        </w:rPr>
        <w:t xml:space="preserve"> </w:t>
      </w:r>
    </w:p>
    <w:p w:rsidR="000B0FF4" w:rsidRPr="000B0FF4" w:rsidRDefault="000B0FF4" w:rsidP="000B0FF4">
      <w:pPr>
        <w:widowControl/>
        <w:suppressAutoHyphens w:val="0"/>
        <w:autoSpaceDN/>
        <w:textAlignment w:val="auto"/>
        <w:rPr>
          <w:rFonts w:eastAsia="Calibri" w:cs="Arial"/>
          <w:kern w:val="0"/>
          <w:sz w:val="24"/>
          <w:szCs w:val="24"/>
          <w:lang w:val="sr-Cyrl-CS" w:eastAsia="sr-Latn-RS"/>
        </w:rPr>
      </w:pPr>
      <w:r w:rsidRPr="000B0FF4">
        <w:rPr>
          <w:rFonts w:eastAsia="Calibri" w:cs="Arial"/>
          <w:kern w:val="0"/>
          <w:sz w:val="24"/>
          <w:szCs w:val="24"/>
          <w:lang w:val="sr-Cyrl-CS" w:eastAsia="sr-Latn-RS"/>
        </w:rPr>
        <w:t>У случају стварне потребе Корисника услуга за услугама и заменом резервних делова који нису наведени у понуди, цене истих ће се утврдити на основу накнадно датог Извода из важећег ценовника Пружаоца услуга, kоји мора бити оверен и потписан од стране одговорног лица Пружаоца услуга и потписан од стране овлашћеног лица за надзор Корисника услуга и обавезан је пратећи документ уз фактуру.</w:t>
      </w:r>
    </w:p>
    <w:p w:rsidR="008C03A8" w:rsidRPr="008C03A8" w:rsidRDefault="008C03A8" w:rsidP="008C03A8">
      <w:pPr>
        <w:tabs>
          <w:tab w:val="left" w:pos="567"/>
        </w:tabs>
        <w:autoSpaceDE w:val="0"/>
        <w:jc w:val="both"/>
        <w:textAlignment w:val="auto"/>
        <w:rPr>
          <w:rFonts w:cs="Arial"/>
          <w:kern w:val="0"/>
          <w:sz w:val="22"/>
          <w:szCs w:val="22"/>
          <w:lang w:val="sr-Cyrl-RS"/>
        </w:rPr>
      </w:pPr>
      <w:r w:rsidRPr="008C03A8">
        <w:rPr>
          <w:rFonts w:cs="Arial"/>
          <w:kern w:val="0"/>
          <w:sz w:val="22"/>
          <w:szCs w:val="22"/>
        </w:rPr>
        <w:t xml:space="preserve"> </w:t>
      </w:r>
      <w:r w:rsidRPr="008C03A8">
        <w:rPr>
          <w:rFonts w:cs="Arial"/>
          <w:kern w:val="0"/>
          <w:sz w:val="22"/>
          <w:szCs w:val="22"/>
          <w:lang w:val="sr-Cyrl-RS"/>
        </w:rPr>
        <w:t xml:space="preserve"> </w:t>
      </w:r>
    </w:p>
    <w:p w:rsidR="00C52A64" w:rsidRDefault="00C52A64" w:rsidP="00CE20FF">
      <w:pPr>
        <w:pStyle w:val="KDParagraf"/>
        <w:spacing w:before="0"/>
        <w:jc w:val="center"/>
        <w:rPr>
          <w:rFonts w:cs="Arial"/>
          <w:color w:val="auto"/>
          <w:lang w:val="sr-Cyrl-CS"/>
        </w:rPr>
      </w:pPr>
    </w:p>
    <w:p w:rsidR="00CE20FF" w:rsidRPr="00282AF1" w:rsidRDefault="00CE20FF" w:rsidP="00CE20FF">
      <w:pPr>
        <w:pStyle w:val="KDParagraf"/>
        <w:spacing w:before="0"/>
        <w:jc w:val="center"/>
      </w:pPr>
      <w:r>
        <w:rPr>
          <w:rFonts w:cs="Arial"/>
          <w:b/>
        </w:rPr>
        <w:t>НАЧИН ПЛАЋАЊА</w:t>
      </w:r>
    </w:p>
    <w:p w:rsidR="00CE20FF" w:rsidRDefault="00CE20FF" w:rsidP="00CE20FF">
      <w:pPr>
        <w:pStyle w:val="KDParagraf"/>
        <w:spacing w:before="0"/>
        <w:jc w:val="center"/>
        <w:rPr>
          <w:rFonts w:cs="Arial"/>
        </w:rPr>
      </w:pPr>
      <w:r>
        <w:rPr>
          <w:rFonts w:cs="Arial"/>
          <w:b/>
        </w:rPr>
        <w:t>Члан 3</w:t>
      </w:r>
      <w:r>
        <w:rPr>
          <w:rFonts w:cs="Arial"/>
        </w:rPr>
        <w:t>.</w:t>
      </w:r>
    </w:p>
    <w:p w:rsidR="000B0FF4" w:rsidRPr="009B6612" w:rsidRDefault="000B0FF4" w:rsidP="00CE20FF">
      <w:pPr>
        <w:pStyle w:val="KDParagraf"/>
        <w:spacing w:before="0"/>
        <w:jc w:val="center"/>
      </w:pPr>
    </w:p>
    <w:p w:rsidR="008C03A8" w:rsidRPr="008C03A8" w:rsidRDefault="008C03A8" w:rsidP="008C03A8">
      <w:pPr>
        <w:jc w:val="both"/>
        <w:rPr>
          <w:rFonts w:cs="Arial"/>
          <w:color w:val="000000"/>
          <w:kern w:val="0"/>
          <w:sz w:val="24"/>
          <w:szCs w:val="24"/>
          <w:lang w:val="sr-Cyrl-RS"/>
        </w:rPr>
      </w:pPr>
      <w:r w:rsidRPr="008C03A8">
        <w:rPr>
          <w:rFonts w:cs="Arial"/>
          <w:color w:val="000000"/>
          <w:kern w:val="0"/>
          <w:sz w:val="24"/>
          <w:szCs w:val="24"/>
        </w:rPr>
        <w:t>Уговорне стране су сагласне да се плаћање предметних услуга врши</w:t>
      </w:r>
      <w:r w:rsidRPr="008C03A8">
        <w:rPr>
          <w:rFonts w:cs="Arial"/>
          <w:sz w:val="24"/>
          <w:szCs w:val="24"/>
          <w:lang w:val="sr-Cyrl-CS"/>
        </w:rPr>
        <w:t xml:space="preserve">, на основу испостављене фактуре и </w:t>
      </w:r>
      <w:r w:rsidRPr="008C03A8">
        <w:rPr>
          <w:rFonts w:cs="Arial"/>
          <w:sz w:val="24"/>
          <w:szCs w:val="24"/>
          <w:lang w:val="sr-Cyrl-CS" w:eastAsia="ar-SA"/>
        </w:rPr>
        <w:t xml:space="preserve">Записника </w:t>
      </w:r>
      <w:r w:rsidRPr="008C03A8">
        <w:rPr>
          <w:rFonts w:cs="Arial"/>
          <w:color w:val="000000"/>
          <w:kern w:val="0"/>
          <w:sz w:val="24"/>
          <w:szCs w:val="24"/>
          <w:lang w:val="sr-Cyrl-RS"/>
        </w:rPr>
        <w:t>о пруженим услугама</w:t>
      </w:r>
      <w:r w:rsidRPr="008C03A8">
        <w:rPr>
          <w:rFonts w:cs="Arial"/>
          <w:color w:val="000000"/>
          <w:kern w:val="0"/>
          <w:sz w:val="24"/>
          <w:szCs w:val="24"/>
        </w:rPr>
        <w:t xml:space="preserve">, у року који не може бити дужи од 45 дана од дана пријема исправног рачуна </w:t>
      </w:r>
      <w:r w:rsidRPr="008C03A8">
        <w:rPr>
          <w:rFonts w:cs="Arial"/>
          <w:color w:val="000000"/>
          <w:kern w:val="0"/>
          <w:sz w:val="24"/>
          <w:szCs w:val="24"/>
          <w:lang w:val="sr-Cyrl-RS"/>
        </w:rPr>
        <w:t xml:space="preserve">са прилозима </w:t>
      </w:r>
      <w:r w:rsidRPr="008C03A8">
        <w:rPr>
          <w:rFonts w:cs="Arial"/>
          <w:color w:val="000000"/>
          <w:kern w:val="0"/>
          <w:sz w:val="24"/>
          <w:szCs w:val="24"/>
        </w:rPr>
        <w:t>на писарницу Корисника услуга.</w:t>
      </w:r>
      <w:r w:rsidRPr="008C03A8">
        <w:rPr>
          <w:rFonts w:cs="Arial"/>
          <w:color w:val="000000"/>
          <w:kern w:val="0"/>
          <w:sz w:val="24"/>
          <w:szCs w:val="24"/>
          <w:lang w:val="sr-Cyrl-RS"/>
        </w:rPr>
        <w:t xml:space="preserve"> </w:t>
      </w:r>
    </w:p>
    <w:p w:rsidR="008C03A8" w:rsidRPr="008C03A8" w:rsidRDefault="008C03A8" w:rsidP="008C03A8">
      <w:pPr>
        <w:jc w:val="both"/>
        <w:rPr>
          <w:rFonts w:cs="Arial"/>
          <w:color w:val="000000"/>
          <w:kern w:val="0"/>
          <w:sz w:val="24"/>
          <w:szCs w:val="24"/>
          <w:lang w:val="sr-Cyrl-RS"/>
        </w:rPr>
      </w:pPr>
    </w:p>
    <w:p w:rsidR="008C03A8" w:rsidRPr="008C03A8" w:rsidRDefault="008C03A8" w:rsidP="008C03A8">
      <w:pPr>
        <w:jc w:val="both"/>
        <w:rPr>
          <w:rFonts w:cs="Arial"/>
          <w:color w:val="000000"/>
          <w:kern w:val="0"/>
          <w:sz w:val="24"/>
          <w:szCs w:val="24"/>
        </w:rPr>
      </w:pPr>
      <w:r w:rsidRPr="008C03A8">
        <w:rPr>
          <w:rFonts w:cs="Arial"/>
          <w:color w:val="000000"/>
          <w:kern w:val="0"/>
          <w:sz w:val="24"/>
          <w:szCs w:val="24"/>
          <w:lang w:val="sr-Cyrl-RS"/>
        </w:rPr>
        <w:t>Записник о пруженим услугама</w:t>
      </w:r>
      <w:r w:rsidRPr="008C03A8">
        <w:rPr>
          <w:rFonts w:cs="Arial"/>
          <w:color w:val="000000"/>
          <w:kern w:val="0"/>
          <w:sz w:val="24"/>
          <w:szCs w:val="24"/>
        </w:rPr>
        <w:t>,</w:t>
      </w:r>
      <w:r w:rsidRPr="008C03A8">
        <w:rPr>
          <w:rFonts w:cs="Arial"/>
          <w:color w:val="000000"/>
          <w:kern w:val="0"/>
          <w:sz w:val="24"/>
          <w:szCs w:val="24"/>
          <w:lang w:val="sr-Cyrl-RS"/>
        </w:rPr>
        <w:t xml:space="preserve"> без примедби и </w:t>
      </w:r>
      <w:r w:rsidRPr="008C03A8">
        <w:rPr>
          <w:rFonts w:cs="Arial"/>
          <w:color w:val="000000"/>
          <w:kern w:val="0"/>
          <w:sz w:val="24"/>
          <w:szCs w:val="24"/>
        </w:rPr>
        <w:t>потписан од стране овлашћеног лица Пружаоца услуг</w:t>
      </w:r>
      <w:r w:rsidRPr="008C03A8">
        <w:rPr>
          <w:rFonts w:cs="Arial"/>
          <w:color w:val="000000"/>
          <w:kern w:val="0"/>
          <w:sz w:val="24"/>
          <w:szCs w:val="24"/>
          <w:lang w:val="sr-Cyrl-RS"/>
        </w:rPr>
        <w:t>а</w:t>
      </w:r>
      <w:r w:rsidRPr="008C03A8">
        <w:rPr>
          <w:rFonts w:cs="Arial"/>
          <w:color w:val="000000"/>
          <w:kern w:val="0"/>
          <w:sz w:val="24"/>
          <w:szCs w:val="24"/>
        </w:rPr>
        <w:t xml:space="preserve"> и овлашћеног лица Корисника услуга задуженог за стручни надзор, представља основ за фактурисање и обавезан је пратећи документ уз рачун.  </w:t>
      </w:r>
    </w:p>
    <w:p w:rsidR="008C03A8" w:rsidRPr="008C03A8" w:rsidRDefault="008C03A8" w:rsidP="008C03A8">
      <w:pPr>
        <w:tabs>
          <w:tab w:val="left" w:pos="567"/>
        </w:tabs>
        <w:autoSpaceDE w:val="0"/>
        <w:jc w:val="both"/>
        <w:textAlignment w:val="auto"/>
        <w:rPr>
          <w:rFonts w:cs="Arial"/>
          <w:color w:val="000000"/>
          <w:kern w:val="0"/>
          <w:sz w:val="24"/>
          <w:szCs w:val="24"/>
          <w:shd w:val="clear" w:color="auto" w:fill="FFFFFF"/>
        </w:rPr>
      </w:pPr>
    </w:p>
    <w:p w:rsidR="008C03A8" w:rsidRPr="008C03A8" w:rsidRDefault="008C03A8" w:rsidP="008C03A8">
      <w:pPr>
        <w:jc w:val="both"/>
        <w:rPr>
          <w:rFonts w:cs="Arial"/>
          <w:color w:val="000000"/>
          <w:kern w:val="0"/>
          <w:sz w:val="24"/>
          <w:szCs w:val="24"/>
        </w:rPr>
      </w:pPr>
      <w:r w:rsidRPr="008C03A8">
        <w:rPr>
          <w:rFonts w:cs="Arial"/>
          <w:color w:val="000000"/>
          <w:kern w:val="0"/>
          <w:sz w:val="24"/>
          <w:szCs w:val="24"/>
        </w:rPr>
        <w:t xml:space="preserve">Рачун са обавезним прилозима мора гласити на: Јавно предузеће „Електропривреда Србије“ Београд, </w:t>
      </w:r>
      <w:r w:rsidRPr="008C03A8">
        <w:rPr>
          <w:rFonts w:cs="Arial"/>
          <w:color w:val="000000"/>
          <w:kern w:val="0"/>
          <w:sz w:val="24"/>
          <w:szCs w:val="24"/>
          <w:lang w:val="sr-Cyrl-RS"/>
        </w:rPr>
        <w:t>Балканска</w:t>
      </w:r>
      <w:r w:rsidRPr="008C03A8">
        <w:rPr>
          <w:rFonts w:cs="Arial"/>
          <w:color w:val="000000"/>
          <w:kern w:val="0"/>
          <w:sz w:val="24"/>
          <w:szCs w:val="24"/>
        </w:rPr>
        <w:t xml:space="preserve"> 13, Огранак РБ Колубара Лазаревац, ул</w:t>
      </w:r>
      <w:r w:rsidRPr="008C03A8">
        <w:rPr>
          <w:rFonts w:cs="Arial"/>
          <w:color w:val="000000"/>
          <w:kern w:val="0"/>
          <w:sz w:val="24"/>
          <w:szCs w:val="24"/>
          <w:lang w:val="sr-Cyrl-RS"/>
        </w:rPr>
        <w:t>ица</w:t>
      </w:r>
      <w:r w:rsidRPr="008C03A8">
        <w:rPr>
          <w:rFonts w:cs="Arial"/>
          <w:color w:val="000000"/>
          <w:kern w:val="0"/>
          <w:sz w:val="24"/>
          <w:szCs w:val="24"/>
        </w:rPr>
        <w:t xml:space="preserve"> Светог Саве бр</w:t>
      </w:r>
      <w:r w:rsidRPr="008C03A8">
        <w:rPr>
          <w:rFonts w:cs="Arial"/>
          <w:color w:val="000000"/>
          <w:kern w:val="0"/>
          <w:sz w:val="24"/>
          <w:szCs w:val="24"/>
          <w:lang w:val="sr-Cyrl-RS"/>
        </w:rPr>
        <w:t>ој</w:t>
      </w:r>
      <w:r w:rsidRPr="008C03A8">
        <w:rPr>
          <w:rFonts w:cs="Arial"/>
          <w:color w:val="000000"/>
          <w:kern w:val="0"/>
          <w:sz w:val="24"/>
          <w:szCs w:val="24"/>
        </w:rPr>
        <w:t xml:space="preserve"> 1, ПИБ</w:t>
      </w:r>
      <w:r w:rsidRPr="008C03A8">
        <w:rPr>
          <w:rFonts w:cs="Arial"/>
          <w:color w:val="000000"/>
          <w:kern w:val="0"/>
          <w:sz w:val="24"/>
          <w:szCs w:val="24"/>
          <w:lang w:val="sr-Cyrl-RS"/>
        </w:rPr>
        <w:t xml:space="preserve"> </w:t>
      </w:r>
      <w:r w:rsidRPr="008C03A8">
        <w:rPr>
          <w:rFonts w:cs="Arial"/>
          <w:color w:val="000000"/>
          <w:kern w:val="0"/>
          <w:sz w:val="24"/>
          <w:szCs w:val="24"/>
        </w:rPr>
        <w:t>(103920327), МБ</w:t>
      </w:r>
      <w:r w:rsidRPr="008C03A8">
        <w:rPr>
          <w:rFonts w:cs="Arial"/>
          <w:color w:val="000000"/>
          <w:kern w:val="0"/>
          <w:sz w:val="24"/>
          <w:szCs w:val="24"/>
          <w:lang w:val="sr-Cyrl-RS"/>
        </w:rPr>
        <w:t xml:space="preserve"> </w:t>
      </w:r>
      <w:r w:rsidRPr="008C03A8">
        <w:rPr>
          <w:rFonts w:cs="Arial"/>
          <w:color w:val="000000"/>
          <w:kern w:val="0"/>
          <w:sz w:val="24"/>
          <w:szCs w:val="24"/>
        </w:rPr>
        <w:t xml:space="preserve">(20053658).  </w:t>
      </w:r>
    </w:p>
    <w:p w:rsidR="008C03A8" w:rsidRPr="008C03A8" w:rsidRDefault="008C03A8" w:rsidP="008C03A8">
      <w:pPr>
        <w:jc w:val="both"/>
        <w:rPr>
          <w:rFonts w:cs="Arial"/>
          <w:color w:val="000000"/>
          <w:kern w:val="0"/>
          <w:sz w:val="24"/>
          <w:szCs w:val="24"/>
        </w:rPr>
      </w:pPr>
      <w:r w:rsidRPr="008C03A8">
        <w:rPr>
          <w:rFonts w:cs="Arial"/>
          <w:color w:val="000000"/>
          <w:kern w:val="0"/>
          <w:sz w:val="24"/>
          <w:szCs w:val="24"/>
          <w:lang w:val="sr-Cyrl-RS"/>
        </w:rPr>
        <w:t xml:space="preserve"> </w:t>
      </w:r>
    </w:p>
    <w:p w:rsidR="008C03A8" w:rsidRPr="008C03A8" w:rsidRDefault="008C03A8" w:rsidP="008C03A8">
      <w:pPr>
        <w:jc w:val="both"/>
        <w:rPr>
          <w:rFonts w:cs="Arial"/>
          <w:color w:val="000000"/>
          <w:kern w:val="0"/>
          <w:sz w:val="24"/>
          <w:szCs w:val="24"/>
          <w:lang w:val="sr-Cyrl-RS"/>
        </w:rPr>
      </w:pPr>
      <w:r w:rsidRPr="008C03A8">
        <w:rPr>
          <w:rFonts w:cs="Arial"/>
          <w:color w:val="000000"/>
          <w:kern w:val="0"/>
          <w:sz w:val="24"/>
          <w:szCs w:val="24"/>
        </w:rPr>
        <w:t xml:space="preserve">Рачун за плаћање за извршене услуге са прилозима, Пружалац услуге испоставља на писарницу Корисника услуга, </w:t>
      </w:r>
      <w:r w:rsidRPr="008C03A8">
        <w:rPr>
          <w:rFonts w:cs="Arial"/>
          <w:color w:val="000000"/>
          <w:kern w:val="0"/>
          <w:sz w:val="24"/>
          <w:szCs w:val="24"/>
          <w:lang w:val="sr-Cyrl-RS"/>
        </w:rPr>
        <w:t>за</w:t>
      </w:r>
      <w:r w:rsidRPr="008C03A8">
        <w:rPr>
          <w:rFonts w:cs="Arial"/>
          <w:color w:val="000000"/>
          <w:kern w:val="0"/>
          <w:sz w:val="24"/>
          <w:szCs w:val="24"/>
        </w:rPr>
        <w:t xml:space="preserve"> организациони део Корисника услуга </w:t>
      </w:r>
      <w:r w:rsidRPr="008C03A8">
        <w:rPr>
          <w:rFonts w:cs="Arial"/>
          <w:color w:val="000000"/>
          <w:kern w:val="0"/>
          <w:sz w:val="24"/>
          <w:szCs w:val="24"/>
          <w:lang w:val="sr-Cyrl-RS"/>
        </w:rPr>
        <w:t>„Колубара Прерада“.</w:t>
      </w:r>
    </w:p>
    <w:p w:rsidR="008C03A8" w:rsidRPr="008C03A8" w:rsidRDefault="008C03A8" w:rsidP="008C03A8">
      <w:pPr>
        <w:jc w:val="both"/>
        <w:rPr>
          <w:rFonts w:cs="Arial"/>
          <w:color w:val="000000"/>
          <w:kern w:val="0"/>
          <w:sz w:val="24"/>
          <w:szCs w:val="24"/>
        </w:rPr>
      </w:pPr>
    </w:p>
    <w:p w:rsidR="008C03A8" w:rsidRPr="008C03A8" w:rsidRDefault="008C03A8" w:rsidP="008C03A8">
      <w:pPr>
        <w:jc w:val="both"/>
        <w:rPr>
          <w:rFonts w:cs="Arial"/>
          <w:color w:val="000000"/>
          <w:kern w:val="0"/>
          <w:sz w:val="24"/>
          <w:szCs w:val="24"/>
          <w:lang w:val="sr-Cyrl-RS"/>
        </w:rPr>
      </w:pPr>
      <w:r w:rsidRPr="008C03A8">
        <w:rPr>
          <w:rFonts w:cs="Arial"/>
          <w:color w:val="000000"/>
          <w:kern w:val="0"/>
          <w:sz w:val="24"/>
          <w:szCs w:val="24"/>
        </w:rPr>
        <w:t>У испостављеном рачуну, Пружалац услуг</w:t>
      </w:r>
      <w:r w:rsidRPr="008C03A8">
        <w:rPr>
          <w:rFonts w:cs="Arial"/>
          <w:color w:val="000000"/>
          <w:kern w:val="0"/>
          <w:sz w:val="24"/>
          <w:szCs w:val="24"/>
          <w:lang w:val="sr-Cyrl-RS"/>
        </w:rPr>
        <w:t>а</w:t>
      </w:r>
      <w:r w:rsidRPr="008C03A8">
        <w:rPr>
          <w:rFonts w:cs="Arial"/>
          <w:color w:val="000000"/>
          <w:kern w:val="0"/>
          <w:sz w:val="24"/>
          <w:szCs w:val="24"/>
        </w:rPr>
        <w:t xml:space="preserve"> је дужан да се позове на број и датум Уговора, број јавне набавке, као и да се придржава тачно дефинисаних назива из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w:t>
      </w:r>
      <w:r w:rsidRPr="008C03A8">
        <w:rPr>
          <w:rFonts w:cs="Arial"/>
          <w:color w:val="000000"/>
          <w:kern w:val="0"/>
          <w:sz w:val="24"/>
          <w:szCs w:val="24"/>
          <w:lang w:val="sr-Cyrl-RS"/>
        </w:rPr>
        <w:t>а</w:t>
      </w:r>
      <w:r w:rsidRPr="008C03A8">
        <w:rPr>
          <w:rFonts w:cs="Arial"/>
          <w:color w:val="000000"/>
          <w:kern w:val="0"/>
          <w:sz w:val="24"/>
          <w:szCs w:val="24"/>
        </w:rPr>
        <w:t xml:space="preserve"> је обавезан да уз рачун достави прилог са упоредним прегледом назива из рачуна са захтеваним називима из прихваћене понуде.</w:t>
      </w:r>
      <w:r w:rsidRPr="008C03A8">
        <w:rPr>
          <w:rFonts w:cs="Arial"/>
          <w:color w:val="000000"/>
          <w:kern w:val="0"/>
          <w:sz w:val="24"/>
          <w:szCs w:val="24"/>
          <w:lang w:val="sr-Cyrl-RS"/>
        </w:rPr>
        <w:t xml:space="preserve"> </w:t>
      </w:r>
    </w:p>
    <w:p w:rsidR="00E6578C" w:rsidRDefault="00E6578C" w:rsidP="00CE20FF">
      <w:pPr>
        <w:widowControl/>
        <w:suppressAutoHyphens w:val="0"/>
        <w:jc w:val="both"/>
        <w:textAlignment w:val="auto"/>
        <w:rPr>
          <w:rFonts w:eastAsia="Calibri" w:cs="Arial"/>
          <w:color w:val="000000"/>
          <w:kern w:val="0"/>
          <w:sz w:val="24"/>
          <w:szCs w:val="24"/>
          <w:lang w:val="sr-Cyrl-RS"/>
        </w:rPr>
      </w:pPr>
    </w:p>
    <w:p w:rsidR="0019404D" w:rsidRDefault="0019404D" w:rsidP="00CE20FF">
      <w:pPr>
        <w:widowControl/>
        <w:suppressAutoHyphens w:val="0"/>
        <w:jc w:val="both"/>
        <w:textAlignment w:val="auto"/>
        <w:rPr>
          <w:rFonts w:eastAsia="Calibri" w:cs="Arial"/>
          <w:color w:val="000000"/>
          <w:kern w:val="0"/>
          <w:sz w:val="24"/>
          <w:szCs w:val="24"/>
          <w:lang w:val="sr-Cyrl-RS"/>
        </w:rPr>
      </w:pPr>
    </w:p>
    <w:p w:rsidR="0019404D" w:rsidRDefault="0019404D" w:rsidP="00CE20FF">
      <w:pPr>
        <w:widowControl/>
        <w:suppressAutoHyphens w:val="0"/>
        <w:jc w:val="both"/>
        <w:textAlignment w:val="auto"/>
        <w:rPr>
          <w:rFonts w:eastAsia="Calibri" w:cs="Arial"/>
          <w:color w:val="000000"/>
          <w:kern w:val="0"/>
          <w:sz w:val="24"/>
          <w:szCs w:val="24"/>
          <w:lang w:val="sr-Cyrl-RS"/>
        </w:rPr>
      </w:pPr>
    </w:p>
    <w:p w:rsidR="0019404D" w:rsidRDefault="0019404D" w:rsidP="00CE20FF">
      <w:pPr>
        <w:widowControl/>
        <w:suppressAutoHyphens w:val="0"/>
        <w:jc w:val="both"/>
        <w:textAlignment w:val="auto"/>
        <w:rPr>
          <w:rFonts w:eastAsia="Calibri" w:cs="Arial"/>
          <w:color w:val="000000"/>
          <w:kern w:val="0"/>
          <w:sz w:val="24"/>
          <w:szCs w:val="24"/>
          <w:lang w:val="sr-Cyrl-RS"/>
        </w:rPr>
      </w:pPr>
    </w:p>
    <w:p w:rsidR="00E6578C" w:rsidRDefault="00E6578C" w:rsidP="00CE20FF">
      <w:pPr>
        <w:widowControl/>
        <w:suppressAutoHyphens w:val="0"/>
        <w:jc w:val="both"/>
        <w:textAlignment w:val="auto"/>
        <w:rPr>
          <w:rFonts w:eastAsia="Calibri" w:cs="Arial"/>
          <w:color w:val="000000"/>
          <w:kern w:val="0"/>
          <w:sz w:val="24"/>
          <w:szCs w:val="24"/>
          <w:lang w:val="sr-Cyrl-RS"/>
        </w:rPr>
      </w:pPr>
    </w:p>
    <w:p w:rsidR="00412E54" w:rsidRDefault="00412E54" w:rsidP="00CE20FF">
      <w:pPr>
        <w:widowControl/>
        <w:suppressAutoHyphens w:val="0"/>
        <w:jc w:val="both"/>
        <w:textAlignment w:val="auto"/>
        <w:rPr>
          <w:rFonts w:eastAsia="Calibri" w:cs="Arial"/>
          <w:color w:val="000000"/>
          <w:kern w:val="0"/>
          <w:sz w:val="24"/>
          <w:szCs w:val="24"/>
          <w:lang w:val="sr-Cyrl-RS"/>
        </w:rPr>
      </w:pPr>
    </w:p>
    <w:p w:rsidR="008C03A8" w:rsidRDefault="008C03A8" w:rsidP="00CE20FF">
      <w:pPr>
        <w:pStyle w:val="KDParagraf"/>
        <w:spacing w:before="0"/>
        <w:jc w:val="center"/>
        <w:rPr>
          <w:rFonts w:cs="Arial"/>
          <w:b/>
          <w:lang w:val="sr-Cyrl-RS"/>
        </w:rPr>
      </w:pPr>
    </w:p>
    <w:p w:rsidR="00CE20FF" w:rsidRPr="009B6612" w:rsidRDefault="00CE20FF" w:rsidP="00CE20FF">
      <w:pPr>
        <w:pStyle w:val="KDParagraf"/>
        <w:spacing w:before="0"/>
        <w:jc w:val="center"/>
      </w:pPr>
      <w:r>
        <w:rPr>
          <w:rFonts w:cs="Arial"/>
          <w:b/>
        </w:rPr>
        <w:t>Члан 4</w:t>
      </w:r>
      <w:r>
        <w:rPr>
          <w:rFonts w:cs="Arial"/>
        </w:rPr>
        <w:t>.</w:t>
      </w:r>
    </w:p>
    <w:p w:rsidR="00CE20FF" w:rsidRPr="009B6612" w:rsidRDefault="00CE20FF" w:rsidP="00CE20FF">
      <w:pPr>
        <w:pStyle w:val="KDParagraf"/>
        <w:spacing w:before="0"/>
      </w:pPr>
      <w:r>
        <w:rPr>
          <w:rFonts w:cs="Arial"/>
        </w:rPr>
        <w:t>Адресе Уговорних страна за пријем пис</w:t>
      </w:r>
      <w:r>
        <w:rPr>
          <w:rFonts w:cs="Arial"/>
          <w:lang w:val="sr-Cyrl-RS"/>
        </w:rPr>
        <w:t>а</w:t>
      </w:r>
      <w:r>
        <w:rPr>
          <w:rFonts w:cs="Arial"/>
        </w:rPr>
        <w:t>ма и поште, су следеће:</w:t>
      </w:r>
    </w:p>
    <w:p w:rsidR="00CE20FF" w:rsidRDefault="00CE20FF" w:rsidP="00CE20FF">
      <w:pPr>
        <w:pStyle w:val="KDParagraf"/>
        <w:spacing w:before="0"/>
      </w:pPr>
      <w:r w:rsidRPr="001C097C">
        <w:rPr>
          <w:rFonts w:cs="Arial"/>
          <w:b/>
          <w:u w:val="single"/>
        </w:rPr>
        <w:t>Корисник услуге</w:t>
      </w:r>
      <w:r>
        <w:rPr>
          <w:rFonts w:cs="Arial"/>
        </w:rPr>
        <w:t xml:space="preserve">: </w:t>
      </w:r>
      <w:r>
        <w:rPr>
          <w:rFonts w:cs="Arial"/>
          <w:lang w:val="sr-Cyrl-RS"/>
        </w:rPr>
        <w:t xml:space="preserve">ЈП ЕПС Београд - </w:t>
      </w:r>
      <w:r>
        <w:rPr>
          <w:rFonts w:cs="Arial"/>
        </w:rPr>
        <w:t>Огранак РБ Колубара, Комерцијални сектор, Дише Ђурђевић бб,11560 Вреоци,</w:t>
      </w:r>
      <w:r>
        <w:rPr>
          <w:rFonts w:cs="Arial"/>
        </w:rPr>
        <w:tab/>
      </w:r>
      <w:r>
        <w:rPr>
          <w:rFonts w:cs="Arial"/>
        </w:rPr>
        <w:tab/>
      </w:r>
    </w:p>
    <w:p w:rsidR="00CE20FF" w:rsidRPr="000A6826" w:rsidRDefault="00CE20FF" w:rsidP="00CE20FF">
      <w:pPr>
        <w:pStyle w:val="KDParagraf"/>
        <w:spacing w:before="0"/>
        <w:rPr>
          <w:rFonts w:cs="Arial"/>
        </w:rPr>
      </w:pPr>
      <w:r w:rsidRPr="001C097C">
        <w:rPr>
          <w:rFonts w:cs="Arial"/>
          <w:b/>
          <w:u w:val="single"/>
        </w:rPr>
        <w:t>Пружалац услуге</w:t>
      </w:r>
      <w:r>
        <w:rPr>
          <w:rFonts w:cs="Arial"/>
        </w:rPr>
        <w:t>:</w:t>
      </w:r>
      <w:r>
        <w:rPr>
          <w:rFonts w:cs="Arial"/>
        </w:rPr>
        <w:tab/>
        <w:t>__________________________________________</w:t>
      </w:r>
      <w:r>
        <w:rPr>
          <w:rFonts w:cs="Arial"/>
        </w:rPr>
        <w:tab/>
      </w:r>
    </w:p>
    <w:p w:rsidR="00CE20FF" w:rsidRDefault="00CE20FF" w:rsidP="00CE20FF">
      <w:pPr>
        <w:pStyle w:val="KDParagraf"/>
        <w:spacing w:before="0"/>
        <w:rPr>
          <w:rFonts w:asciiTheme="minorHAnsi" w:hAnsiTheme="minorHAnsi" w:cs="Arial"/>
          <w:lang w:val="sr-Cyrl-RS"/>
        </w:rPr>
      </w:pPr>
      <w:r w:rsidRPr="001C097C">
        <w:rPr>
          <w:rFonts w:cs="Arial"/>
          <w:b/>
          <w:u w:val="single"/>
        </w:rPr>
        <w:t>Подизвођач</w:t>
      </w:r>
      <w:r w:rsidR="00DA4E2D">
        <w:rPr>
          <w:rFonts w:cs="Arial"/>
        </w:rPr>
        <w:t xml:space="preserve">:         </w:t>
      </w:r>
      <w:r>
        <w:rPr>
          <w:rFonts w:cs="Arial"/>
        </w:rPr>
        <w:t>_________________________________________</w:t>
      </w:r>
      <w:r>
        <w:rPr>
          <w:rFonts w:cs="Arial"/>
          <w:lang w:val="sr-Cyrl-RS"/>
        </w:rPr>
        <w:t>_</w:t>
      </w:r>
    </w:p>
    <w:p w:rsidR="002C2DAD" w:rsidRDefault="00CE20FF" w:rsidP="00CE20FF">
      <w:pPr>
        <w:pStyle w:val="KDParagraf"/>
        <w:spacing w:before="0"/>
        <w:rPr>
          <w:rFonts w:cs="Arial"/>
          <w:lang w:val="sr-Cyrl-RS"/>
        </w:rPr>
      </w:pPr>
      <w:r>
        <w:rPr>
          <w:rFonts w:cs="Arial"/>
          <w:lang w:val="sr-Cyrl-RS"/>
        </w:rPr>
        <w:t xml:space="preserve">                  </w:t>
      </w:r>
    </w:p>
    <w:p w:rsidR="002C2DAD" w:rsidRDefault="002C2DAD" w:rsidP="002C2DAD">
      <w:pPr>
        <w:pStyle w:val="KDParagraf"/>
        <w:spacing w:before="0"/>
        <w:jc w:val="center"/>
        <w:rPr>
          <w:rFonts w:cs="Arial"/>
          <w:b/>
          <w:lang w:val="sr-Cyrl-RS"/>
        </w:rPr>
      </w:pPr>
    </w:p>
    <w:p w:rsidR="002C2DAD" w:rsidRPr="00282AF1" w:rsidRDefault="002C2DAD" w:rsidP="002C2DAD">
      <w:pPr>
        <w:pStyle w:val="KDParagraf"/>
        <w:spacing w:before="0"/>
        <w:jc w:val="center"/>
      </w:pPr>
      <w:r>
        <w:rPr>
          <w:rFonts w:cs="Arial"/>
          <w:b/>
        </w:rPr>
        <w:t>ОБАВЕЗЕ КОРИСНИКА УСЛУГЕ</w:t>
      </w:r>
    </w:p>
    <w:p w:rsidR="002C2DAD" w:rsidRDefault="002C2DAD" w:rsidP="002C2DAD">
      <w:pPr>
        <w:pStyle w:val="KDParagraf"/>
        <w:spacing w:before="0"/>
        <w:jc w:val="center"/>
      </w:pPr>
      <w:r>
        <w:rPr>
          <w:rFonts w:cs="Arial"/>
          <w:b/>
        </w:rPr>
        <w:t>Члан 5</w:t>
      </w:r>
      <w:r>
        <w:rPr>
          <w:rFonts w:cs="Arial"/>
        </w:rPr>
        <w:t>.</w:t>
      </w:r>
    </w:p>
    <w:p w:rsidR="002C2DAD" w:rsidRPr="009B6612" w:rsidRDefault="002C2DAD" w:rsidP="002C2DAD">
      <w:pPr>
        <w:pStyle w:val="KDParagraf"/>
        <w:spacing w:before="0"/>
      </w:pPr>
      <w:r>
        <w:rPr>
          <w:rFonts w:cs="Arial"/>
        </w:rPr>
        <w:t xml:space="preserve">Корисник услуге се обавезује да Пружаоцу услуге изврши исплату цене </w:t>
      </w:r>
      <w:r>
        <w:rPr>
          <w:rFonts w:cs="Arial"/>
          <w:lang w:val="sr-Cyrl-RS"/>
        </w:rPr>
        <w:t>у</w:t>
      </w:r>
      <w:r>
        <w:rPr>
          <w:rFonts w:cs="Arial"/>
        </w:rPr>
        <w:t xml:space="preserve">слуге из члана 2. у складу са извршеним активностима из Прилога </w:t>
      </w:r>
      <w:r>
        <w:rPr>
          <w:rFonts w:cs="Arial"/>
          <w:lang w:val="sr-Cyrl-RS"/>
        </w:rPr>
        <w:t>3</w:t>
      </w:r>
      <w:r>
        <w:rPr>
          <w:rFonts w:cs="Arial"/>
        </w:rPr>
        <w:t xml:space="preserve"> овог Уговора, на начин и у роковима утврђеним чланом 3. овог Уговора.</w:t>
      </w:r>
    </w:p>
    <w:p w:rsidR="002C2DAD" w:rsidRDefault="002C2DAD" w:rsidP="002C2DAD">
      <w:pPr>
        <w:pStyle w:val="KDParagraf"/>
        <w:spacing w:before="0"/>
        <w:rPr>
          <w:rFonts w:cs="Arial"/>
        </w:rPr>
      </w:pPr>
      <w:r>
        <w:rPr>
          <w:rFonts w:cs="Arial"/>
        </w:rPr>
        <w:t xml:space="preserve">Све исплате по основу овог Уговора биће извршене на рачун Пружаоца услуге: </w:t>
      </w:r>
    </w:p>
    <w:p w:rsidR="002C2DAD" w:rsidRDefault="002C2DAD" w:rsidP="002C2DAD">
      <w:pPr>
        <w:pStyle w:val="KDParagraf"/>
        <w:spacing w:before="0"/>
      </w:pPr>
      <w:r>
        <w:rPr>
          <w:rFonts w:cs="Arial"/>
        </w:rPr>
        <w:t>бр. рачуна: _____________________________ код банке:____________</w:t>
      </w:r>
    </w:p>
    <w:p w:rsidR="002C2DAD" w:rsidRPr="001C097C" w:rsidRDefault="002C2DAD" w:rsidP="002C2DAD">
      <w:pPr>
        <w:pStyle w:val="KDParagraf"/>
        <w:spacing w:before="0"/>
      </w:pPr>
    </w:p>
    <w:p w:rsidR="002C2DAD" w:rsidRPr="009B6612" w:rsidRDefault="002C2DAD" w:rsidP="002C2DAD">
      <w:pPr>
        <w:pStyle w:val="KDParagraf"/>
        <w:spacing w:before="0"/>
        <w:jc w:val="center"/>
      </w:pPr>
      <w:r>
        <w:rPr>
          <w:rFonts w:cs="Arial"/>
          <w:b/>
        </w:rPr>
        <w:t>Члан 6</w:t>
      </w:r>
      <w:r>
        <w:rPr>
          <w:rFonts w:cs="Arial"/>
        </w:rPr>
        <w:t>.</w:t>
      </w:r>
    </w:p>
    <w:p w:rsidR="002C2DAD" w:rsidRPr="00377EB7" w:rsidRDefault="002C2DAD" w:rsidP="002C2DAD">
      <w:pPr>
        <w:pStyle w:val="KDParagraf"/>
        <w:spacing w:before="0"/>
        <w:rPr>
          <w:rFonts w:ascii="Arial" w:hAnsi="Arial" w:cs="Arial"/>
          <w:lang w:val="sr-Cyrl-RS"/>
        </w:rPr>
      </w:pPr>
    </w:p>
    <w:p w:rsidR="008C03A8" w:rsidRPr="008C03A8" w:rsidRDefault="008C03A8" w:rsidP="008C03A8">
      <w:pPr>
        <w:tabs>
          <w:tab w:val="left" w:pos="0"/>
        </w:tabs>
        <w:autoSpaceDE w:val="0"/>
        <w:jc w:val="both"/>
        <w:textAlignment w:val="auto"/>
        <w:rPr>
          <w:rFonts w:cs="Arial"/>
          <w:color w:val="000000"/>
          <w:kern w:val="0"/>
          <w:sz w:val="24"/>
          <w:szCs w:val="24"/>
          <w:lang w:val="sr-Cyrl-RS"/>
        </w:rPr>
      </w:pPr>
      <w:r w:rsidRPr="008C03A8">
        <w:rPr>
          <w:rFonts w:cs="Arial"/>
          <w:color w:val="000000"/>
          <w:kern w:val="0"/>
          <w:sz w:val="24"/>
          <w:szCs w:val="24"/>
        </w:rPr>
        <w:t>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Овлашћено лице за надзор ће бити задужено за праћење реализације овог Уговора, контролу рокова</w:t>
      </w:r>
      <w:r w:rsidRPr="008C03A8">
        <w:rPr>
          <w:rFonts w:cs="Arial"/>
          <w:color w:val="000000"/>
          <w:kern w:val="0"/>
          <w:sz w:val="24"/>
          <w:szCs w:val="24"/>
          <w:lang w:val="sr-Cyrl-RS"/>
        </w:rPr>
        <w:t>, обима</w:t>
      </w:r>
      <w:r w:rsidRPr="008C03A8">
        <w:rPr>
          <w:rFonts w:cs="Arial"/>
          <w:color w:val="000000"/>
          <w:kern w:val="0"/>
          <w:sz w:val="24"/>
          <w:szCs w:val="24"/>
        </w:rPr>
        <w:t xml:space="preserve"> и квалитета пружених услуга, као и решавање евентуалних проблема.</w:t>
      </w:r>
    </w:p>
    <w:p w:rsidR="008C03A8" w:rsidRPr="008C03A8" w:rsidRDefault="008C03A8" w:rsidP="008C03A8">
      <w:pPr>
        <w:tabs>
          <w:tab w:val="left" w:pos="567"/>
        </w:tabs>
        <w:autoSpaceDE w:val="0"/>
        <w:jc w:val="both"/>
        <w:textAlignment w:val="auto"/>
        <w:rPr>
          <w:rFonts w:cs="Arial"/>
          <w:color w:val="000000"/>
          <w:kern w:val="0"/>
          <w:sz w:val="24"/>
          <w:szCs w:val="24"/>
        </w:rPr>
      </w:pPr>
    </w:p>
    <w:p w:rsidR="008C03A8" w:rsidRPr="008C03A8" w:rsidRDefault="008C03A8" w:rsidP="008C03A8">
      <w:pPr>
        <w:tabs>
          <w:tab w:val="left" w:pos="567"/>
        </w:tabs>
        <w:autoSpaceDE w:val="0"/>
        <w:jc w:val="both"/>
        <w:textAlignment w:val="auto"/>
        <w:rPr>
          <w:rFonts w:cs="Arial"/>
          <w:color w:val="000000"/>
          <w:kern w:val="0"/>
          <w:sz w:val="24"/>
          <w:szCs w:val="24"/>
          <w:lang w:val="sr-Cyrl-RS"/>
        </w:rPr>
      </w:pPr>
      <w:r w:rsidRPr="008C03A8">
        <w:rPr>
          <w:rFonts w:cs="Arial"/>
          <w:color w:val="000000"/>
          <w:kern w:val="0"/>
          <w:sz w:val="24"/>
          <w:szCs w:val="24"/>
        </w:rPr>
        <w:t>Корисник услуг</w:t>
      </w:r>
      <w:r w:rsidRPr="008C03A8">
        <w:rPr>
          <w:rFonts w:cs="Arial"/>
          <w:color w:val="000000"/>
          <w:kern w:val="0"/>
          <w:sz w:val="24"/>
          <w:szCs w:val="24"/>
          <w:lang w:val="sr-Cyrl-RS"/>
        </w:rPr>
        <w:t>а</w:t>
      </w:r>
      <w:r w:rsidRPr="008C03A8">
        <w:rPr>
          <w:rFonts w:cs="Arial"/>
          <w:color w:val="000000"/>
          <w:kern w:val="0"/>
          <w:sz w:val="24"/>
          <w:szCs w:val="24"/>
        </w:rPr>
        <w:t xml:space="preserve"> је дужан да Пружаоцу услуг</w:t>
      </w:r>
      <w:r w:rsidRPr="008C03A8">
        <w:rPr>
          <w:rFonts w:cs="Arial"/>
          <w:color w:val="000000"/>
          <w:kern w:val="0"/>
          <w:sz w:val="24"/>
          <w:szCs w:val="24"/>
          <w:lang w:val="sr-Cyrl-RS"/>
        </w:rPr>
        <w:t>а</w:t>
      </w:r>
      <w:r w:rsidRPr="008C03A8">
        <w:rPr>
          <w:rFonts w:cs="Arial"/>
          <w:color w:val="000000"/>
          <w:kern w:val="0"/>
          <w:sz w:val="24"/>
          <w:szCs w:val="24"/>
        </w:rPr>
        <w:t xml:space="preserve">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иформација којима располаже у моменту закључења овог Уговора, а које су у вези са извршењем овог Уговора.</w:t>
      </w:r>
    </w:p>
    <w:p w:rsidR="008C03A8" w:rsidRPr="008C03A8" w:rsidRDefault="008C03A8" w:rsidP="008C03A8">
      <w:pPr>
        <w:tabs>
          <w:tab w:val="left" w:pos="426"/>
        </w:tabs>
        <w:autoSpaceDE w:val="0"/>
        <w:jc w:val="both"/>
        <w:textAlignment w:val="auto"/>
        <w:rPr>
          <w:rFonts w:cs="Arial"/>
          <w:color w:val="000000"/>
          <w:kern w:val="0"/>
          <w:sz w:val="24"/>
          <w:szCs w:val="24"/>
        </w:rPr>
      </w:pPr>
    </w:p>
    <w:p w:rsidR="008C03A8" w:rsidRPr="008C03A8" w:rsidRDefault="008C03A8" w:rsidP="008C03A8">
      <w:pPr>
        <w:tabs>
          <w:tab w:val="left" w:pos="426"/>
        </w:tabs>
        <w:autoSpaceDE w:val="0"/>
        <w:jc w:val="both"/>
        <w:textAlignment w:val="auto"/>
        <w:rPr>
          <w:rFonts w:cs="Arial"/>
          <w:color w:val="000000"/>
          <w:kern w:val="0"/>
          <w:sz w:val="24"/>
          <w:szCs w:val="24"/>
        </w:rPr>
      </w:pPr>
      <w:r w:rsidRPr="008C03A8">
        <w:rPr>
          <w:rFonts w:cs="Arial"/>
          <w:color w:val="000000"/>
          <w:kern w:val="0"/>
          <w:sz w:val="24"/>
          <w:szCs w:val="24"/>
        </w:rPr>
        <w:t>Корисник услуг</w:t>
      </w:r>
      <w:r w:rsidRPr="008C03A8">
        <w:rPr>
          <w:rFonts w:cs="Arial"/>
          <w:color w:val="000000"/>
          <w:kern w:val="0"/>
          <w:sz w:val="24"/>
          <w:szCs w:val="24"/>
          <w:lang w:val="sr-Cyrl-RS"/>
        </w:rPr>
        <w:t>а</w:t>
      </w:r>
      <w:r w:rsidRPr="008C03A8">
        <w:rPr>
          <w:rFonts w:cs="Arial"/>
          <w:color w:val="000000"/>
          <w:kern w:val="0"/>
          <w:sz w:val="24"/>
          <w:szCs w:val="24"/>
        </w:rPr>
        <w:t xml:space="preserve"> има право да затражи од Пружаоца услуга сва неопходна  образложења материјала које Пружалац услуг</w:t>
      </w:r>
      <w:r w:rsidRPr="008C03A8">
        <w:rPr>
          <w:rFonts w:cs="Arial"/>
          <w:color w:val="000000"/>
          <w:kern w:val="0"/>
          <w:sz w:val="24"/>
          <w:szCs w:val="24"/>
          <w:lang w:val="sr-Cyrl-RS"/>
        </w:rPr>
        <w:t>а</w:t>
      </w:r>
      <w:r w:rsidRPr="008C03A8">
        <w:rPr>
          <w:rFonts w:cs="Arial"/>
          <w:color w:val="000000"/>
          <w:kern w:val="0"/>
          <w:sz w:val="24"/>
          <w:szCs w:val="24"/>
        </w:rPr>
        <w:t xml:space="preserve">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rsidR="002C2DAD" w:rsidRDefault="002C2DAD" w:rsidP="002C2DAD">
      <w:pPr>
        <w:pStyle w:val="KDParagraf"/>
        <w:spacing w:before="0"/>
        <w:rPr>
          <w:rFonts w:cs="Arial"/>
        </w:rPr>
      </w:pPr>
    </w:p>
    <w:p w:rsidR="002C2DAD" w:rsidRPr="0043685B" w:rsidRDefault="002C2DAD" w:rsidP="002C2DAD">
      <w:pPr>
        <w:pStyle w:val="KDParagraf"/>
        <w:spacing w:before="0"/>
        <w:jc w:val="center"/>
      </w:pPr>
      <w:r w:rsidRPr="003A0B18">
        <w:rPr>
          <w:rFonts w:cs="Arial"/>
          <w:b/>
        </w:rPr>
        <w:t>ОБАВЕЗЕ ПРУЖАОЦА УСЛУГЕ</w:t>
      </w:r>
    </w:p>
    <w:p w:rsidR="002C2DAD" w:rsidRPr="009B6612" w:rsidRDefault="00377EB7" w:rsidP="002C2DAD">
      <w:pPr>
        <w:pStyle w:val="KDParagraf"/>
        <w:spacing w:before="0"/>
        <w:jc w:val="center"/>
      </w:pPr>
      <w:r>
        <w:rPr>
          <w:rFonts w:cs="Arial"/>
          <w:b/>
        </w:rPr>
        <w:t>Члан</w:t>
      </w:r>
      <w:r w:rsidR="008C03A8">
        <w:rPr>
          <w:rFonts w:cs="Arial"/>
          <w:b/>
          <w:lang w:val="sr-Cyrl-RS"/>
        </w:rPr>
        <w:t xml:space="preserve"> 7</w:t>
      </w:r>
      <w:r w:rsidR="002C2DAD">
        <w:rPr>
          <w:rFonts w:cs="Arial"/>
        </w:rPr>
        <w:t>.</w:t>
      </w:r>
    </w:p>
    <w:p w:rsidR="008C03A8" w:rsidRPr="008C03A8" w:rsidRDefault="008C03A8" w:rsidP="008C03A8">
      <w:pPr>
        <w:tabs>
          <w:tab w:val="left" w:pos="567"/>
        </w:tabs>
        <w:autoSpaceDE w:val="0"/>
        <w:jc w:val="both"/>
        <w:textAlignment w:val="auto"/>
        <w:rPr>
          <w:rFonts w:cs="Arial"/>
          <w:color w:val="000000"/>
          <w:kern w:val="0"/>
          <w:sz w:val="24"/>
          <w:szCs w:val="24"/>
          <w:lang w:val="sr-Cyrl-RS"/>
        </w:rPr>
      </w:pPr>
      <w:r w:rsidRPr="008C03A8">
        <w:rPr>
          <w:rFonts w:cs="Arial"/>
          <w:color w:val="000000"/>
          <w:kern w:val="0"/>
          <w:sz w:val="24"/>
          <w:szCs w:val="24"/>
        </w:rPr>
        <w:t xml:space="preserve">Пружалац услуга је дужан да услуге које су предмет овог Уговора извршава уредно, квалитетно, својим средствима, сопственим потрошним материјалом и својом радном снагом, у складу са правилима струке важећим за ту врсту послова и у свему према Техничкој спецификацији која је саставни део овог Уговора. </w:t>
      </w:r>
      <w:r w:rsidRPr="008C03A8">
        <w:rPr>
          <w:rFonts w:cs="Arial"/>
          <w:color w:val="000000"/>
          <w:kern w:val="0"/>
          <w:sz w:val="24"/>
          <w:szCs w:val="24"/>
          <w:lang w:val="sr-Cyrl-RS"/>
        </w:rPr>
        <w:t xml:space="preserve"> </w:t>
      </w:r>
    </w:p>
    <w:p w:rsidR="008C03A8" w:rsidRPr="008C03A8" w:rsidRDefault="008C03A8" w:rsidP="008C03A8">
      <w:pPr>
        <w:tabs>
          <w:tab w:val="left" w:pos="567"/>
        </w:tabs>
        <w:autoSpaceDE w:val="0"/>
        <w:jc w:val="both"/>
        <w:textAlignment w:val="auto"/>
        <w:rPr>
          <w:rFonts w:cs="Arial"/>
          <w:color w:val="000000"/>
          <w:kern w:val="0"/>
          <w:sz w:val="24"/>
          <w:szCs w:val="24"/>
        </w:rPr>
      </w:pPr>
    </w:p>
    <w:p w:rsidR="008C03A8" w:rsidRPr="008C03A8" w:rsidRDefault="008C03A8" w:rsidP="008C03A8">
      <w:pPr>
        <w:tabs>
          <w:tab w:val="left" w:pos="567"/>
        </w:tabs>
        <w:autoSpaceDE w:val="0"/>
        <w:jc w:val="both"/>
        <w:textAlignment w:val="auto"/>
        <w:rPr>
          <w:rFonts w:cs="Arial"/>
          <w:color w:val="000000"/>
          <w:kern w:val="0"/>
          <w:sz w:val="24"/>
          <w:szCs w:val="24"/>
        </w:rPr>
      </w:pPr>
      <w:r w:rsidRPr="008C03A8">
        <w:rPr>
          <w:rFonts w:cs="Arial"/>
          <w:color w:val="000000"/>
          <w:kern w:val="0"/>
          <w:sz w:val="24"/>
          <w:szCs w:val="24"/>
        </w:rPr>
        <w:t>Пружалац услуг</w:t>
      </w:r>
      <w:r w:rsidRPr="008C03A8">
        <w:rPr>
          <w:rFonts w:cs="Arial"/>
          <w:color w:val="000000"/>
          <w:kern w:val="0"/>
          <w:sz w:val="24"/>
          <w:szCs w:val="24"/>
          <w:lang w:val="sr-Cyrl-RS"/>
        </w:rPr>
        <w:t>а</w:t>
      </w:r>
      <w:r w:rsidRPr="008C03A8">
        <w:rPr>
          <w:rFonts w:cs="Arial"/>
          <w:color w:val="000000"/>
          <w:kern w:val="0"/>
          <w:sz w:val="24"/>
          <w:szCs w:val="24"/>
        </w:rPr>
        <w:t xml:space="preserve"> је дужан да у року од 2 (два) дана благовремено затражи од Корисника услуг</w:t>
      </w:r>
      <w:r w:rsidRPr="008C03A8">
        <w:rPr>
          <w:rFonts w:cs="Arial"/>
          <w:color w:val="000000"/>
          <w:kern w:val="0"/>
          <w:sz w:val="24"/>
          <w:szCs w:val="24"/>
          <w:lang w:val="sr-Cyrl-RS"/>
        </w:rPr>
        <w:t>а</w:t>
      </w:r>
      <w:r w:rsidRPr="008C03A8">
        <w:rPr>
          <w:rFonts w:cs="Arial"/>
          <w:color w:val="000000"/>
          <w:kern w:val="0"/>
          <w:sz w:val="24"/>
          <w:szCs w:val="24"/>
        </w:rPr>
        <w:t xml:space="preserve"> све потребне информације, разјашњења, документацију и друге релевантне податке неопходне за извршење овог Уговора.</w:t>
      </w:r>
    </w:p>
    <w:p w:rsidR="008C03A8" w:rsidRPr="008C03A8" w:rsidRDefault="008C03A8" w:rsidP="008C03A8">
      <w:pPr>
        <w:tabs>
          <w:tab w:val="left" w:pos="567"/>
        </w:tabs>
        <w:autoSpaceDE w:val="0"/>
        <w:jc w:val="both"/>
        <w:textAlignment w:val="auto"/>
        <w:rPr>
          <w:rFonts w:cs="Arial"/>
          <w:color w:val="000000"/>
          <w:kern w:val="0"/>
          <w:sz w:val="24"/>
          <w:szCs w:val="24"/>
        </w:rPr>
      </w:pPr>
    </w:p>
    <w:p w:rsidR="008C03A8" w:rsidRPr="008C03A8" w:rsidRDefault="008C03A8" w:rsidP="008C03A8">
      <w:pPr>
        <w:tabs>
          <w:tab w:val="left" w:pos="567"/>
        </w:tabs>
        <w:autoSpaceDE w:val="0"/>
        <w:jc w:val="both"/>
        <w:textAlignment w:val="auto"/>
        <w:rPr>
          <w:rFonts w:cs="Arial"/>
          <w:color w:val="000000"/>
          <w:kern w:val="0"/>
          <w:sz w:val="24"/>
          <w:szCs w:val="24"/>
        </w:rPr>
      </w:pPr>
      <w:r w:rsidRPr="008C03A8">
        <w:rPr>
          <w:rFonts w:cs="Arial"/>
          <w:color w:val="000000"/>
          <w:kern w:val="0"/>
          <w:sz w:val="24"/>
          <w:szCs w:val="24"/>
        </w:rPr>
        <w:t>Уколико Пружалац услуг</w:t>
      </w:r>
      <w:r w:rsidRPr="008C03A8">
        <w:rPr>
          <w:rFonts w:cs="Arial"/>
          <w:color w:val="000000"/>
          <w:kern w:val="0"/>
          <w:sz w:val="24"/>
          <w:szCs w:val="24"/>
          <w:lang w:val="sr-Cyrl-RS"/>
        </w:rPr>
        <w:t>а</w:t>
      </w:r>
      <w:r w:rsidRPr="008C03A8">
        <w:rPr>
          <w:rFonts w:cs="Arial"/>
          <w:color w:val="000000"/>
          <w:kern w:val="0"/>
          <w:sz w:val="24"/>
          <w:szCs w:val="24"/>
        </w:rPr>
        <w:t xml:space="preserve"> не поступи у складу са претходним ставом овог члана, сматраће се да је благовремено прибавио све потребне податке за извршење Услуге у целости.   </w:t>
      </w:r>
    </w:p>
    <w:p w:rsidR="008C03A8" w:rsidRPr="008C03A8" w:rsidRDefault="008C03A8" w:rsidP="008C03A8">
      <w:pPr>
        <w:tabs>
          <w:tab w:val="left" w:pos="567"/>
        </w:tabs>
        <w:autoSpaceDE w:val="0"/>
        <w:jc w:val="both"/>
        <w:textAlignment w:val="auto"/>
        <w:rPr>
          <w:rFonts w:cs="Arial"/>
          <w:color w:val="000000"/>
          <w:kern w:val="0"/>
          <w:sz w:val="24"/>
          <w:szCs w:val="24"/>
        </w:rPr>
      </w:pPr>
      <w:r w:rsidRPr="008C03A8">
        <w:rPr>
          <w:rFonts w:cs="Arial"/>
          <w:color w:val="000000"/>
          <w:kern w:val="0"/>
          <w:sz w:val="24"/>
          <w:szCs w:val="24"/>
        </w:rPr>
        <w:t>Пружалац услуга се обавезује да омогући Кориснику услуга сталан надзор над пружањем услуга и контролу рокова</w:t>
      </w:r>
      <w:r w:rsidRPr="008C03A8">
        <w:rPr>
          <w:rFonts w:cs="Arial"/>
          <w:color w:val="000000"/>
          <w:kern w:val="0"/>
          <w:sz w:val="24"/>
          <w:szCs w:val="24"/>
          <w:lang w:val="sr-Cyrl-RS"/>
        </w:rPr>
        <w:t>, обима</w:t>
      </w:r>
      <w:r w:rsidRPr="008C03A8">
        <w:rPr>
          <w:rFonts w:cs="Arial"/>
          <w:color w:val="000000"/>
          <w:kern w:val="0"/>
          <w:sz w:val="24"/>
          <w:szCs w:val="24"/>
        </w:rPr>
        <w:t xml:space="preserve"> и квалитета пружених услуга.</w:t>
      </w:r>
    </w:p>
    <w:p w:rsidR="008C03A8" w:rsidRPr="008C03A8" w:rsidRDefault="008C03A8" w:rsidP="008C03A8">
      <w:pPr>
        <w:tabs>
          <w:tab w:val="left" w:pos="567"/>
        </w:tabs>
        <w:autoSpaceDE w:val="0"/>
        <w:jc w:val="both"/>
        <w:textAlignment w:val="auto"/>
        <w:rPr>
          <w:rFonts w:cs="Arial"/>
          <w:color w:val="000000"/>
          <w:kern w:val="0"/>
          <w:sz w:val="24"/>
          <w:szCs w:val="24"/>
        </w:rPr>
      </w:pPr>
    </w:p>
    <w:p w:rsidR="008C03A8" w:rsidRPr="008C03A8" w:rsidRDefault="008C03A8" w:rsidP="008C03A8">
      <w:pPr>
        <w:tabs>
          <w:tab w:val="left" w:pos="567"/>
        </w:tabs>
        <w:autoSpaceDE w:val="0"/>
        <w:jc w:val="both"/>
        <w:textAlignment w:val="auto"/>
        <w:rPr>
          <w:rFonts w:cs="Arial"/>
          <w:color w:val="000000"/>
          <w:kern w:val="0"/>
          <w:sz w:val="24"/>
          <w:szCs w:val="24"/>
        </w:rPr>
      </w:pPr>
      <w:r w:rsidRPr="008C03A8">
        <w:rPr>
          <w:rFonts w:cs="Arial"/>
          <w:color w:val="000000"/>
          <w:kern w:val="0"/>
          <w:sz w:val="24"/>
          <w:szCs w:val="24"/>
        </w:rPr>
        <w:lastRenderedPageBreak/>
        <w:t xml:space="preserve">Пружалац услуга се обавезује да, пре почетка реализације Уговора, решењем именује лице овлашћено за праћење реализације Уговора, тј. за потписивање </w:t>
      </w:r>
      <w:r w:rsidRPr="008C03A8">
        <w:rPr>
          <w:rFonts w:cs="Arial"/>
          <w:color w:val="000000"/>
          <w:kern w:val="0"/>
          <w:sz w:val="24"/>
          <w:szCs w:val="24"/>
          <w:lang w:val="sr-Cyrl-RS"/>
        </w:rPr>
        <w:t>Записника</w:t>
      </w:r>
      <w:r w:rsidRPr="008C03A8">
        <w:rPr>
          <w:rFonts w:cs="Arial"/>
          <w:color w:val="000000"/>
          <w:kern w:val="0"/>
          <w:sz w:val="24"/>
          <w:szCs w:val="24"/>
        </w:rPr>
        <w:t xml:space="preserve"> о пруженим услугама, и о томе писаним путем извести Корисника услуга. </w:t>
      </w:r>
    </w:p>
    <w:p w:rsidR="008C03A8" w:rsidRPr="008C03A8" w:rsidRDefault="008C03A8" w:rsidP="008C03A8">
      <w:pPr>
        <w:tabs>
          <w:tab w:val="left" w:pos="567"/>
        </w:tabs>
        <w:autoSpaceDE w:val="0"/>
        <w:jc w:val="both"/>
        <w:textAlignment w:val="auto"/>
        <w:rPr>
          <w:rFonts w:cs="Arial"/>
          <w:color w:val="000000"/>
          <w:kern w:val="0"/>
          <w:sz w:val="24"/>
          <w:szCs w:val="24"/>
        </w:rPr>
      </w:pPr>
    </w:p>
    <w:p w:rsidR="008C03A8" w:rsidRPr="008C03A8" w:rsidRDefault="008C03A8" w:rsidP="008C03A8">
      <w:pPr>
        <w:tabs>
          <w:tab w:val="left" w:pos="567"/>
        </w:tabs>
        <w:autoSpaceDE w:val="0"/>
        <w:jc w:val="both"/>
        <w:textAlignment w:val="auto"/>
        <w:rPr>
          <w:rFonts w:cs="Arial"/>
          <w:color w:val="000000"/>
          <w:kern w:val="0"/>
          <w:sz w:val="24"/>
          <w:szCs w:val="24"/>
        </w:rPr>
      </w:pPr>
      <w:r w:rsidRPr="008C03A8">
        <w:rPr>
          <w:rFonts w:cs="Arial"/>
          <w:color w:val="000000"/>
          <w:kern w:val="0"/>
          <w:sz w:val="24"/>
          <w:szCs w:val="24"/>
        </w:rPr>
        <w:t>Пружалац услуг</w:t>
      </w:r>
      <w:r w:rsidRPr="008C03A8">
        <w:rPr>
          <w:rFonts w:cs="Arial"/>
          <w:color w:val="000000"/>
          <w:kern w:val="0"/>
          <w:sz w:val="24"/>
          <w:szCs w:val="24"/>
          <w:lang w:val="sr-Cyrl-RS"/>
        </w:rPr>
        <w:t>а</w:t>
      </w:r>
      <w:r w:rsidRPr="008C03A8">
        <w:rPr>
          <w:rFonts w:cs="Arial"/>
          <w:color w:val="000000"/>
          <w:kern w:val="0"/>
          <w:sz w:val="24"/>
          <w:szCs w:val="24"/>
        </w:rPr>
        <w:t xml:space="preserve"> је дужан да пружи Услугу Кориснику услуг</w:t>
      </w:r>
      <w:r w:rsidRPr="008C03A8">
        <w:rPr>
          <w:rFonts w:cs="Arial"/>
          <w:color w:val="000000"/>
          <w:kern w:val="0"/>
          <w:sz w:val="24"/>
          <w:szCs w:val="24"/>
          <w:lang w:val="sr-Cyrl-RS"/>
        </w:rPr>
        <w:t>а</w:t>
      </w:r>
      <w:r w:rsidRPr="008C03A8">
        <w:rPr>
          <w:rFonts w:cs="Arial"/>
          <w:color w:val="000000"/>
          <w:kern w:val="0"/>
          <w:sz w:val="24"/>
          <w:szCs w:val="24"/>
        </w:rPr>
        <w:t xml:space="preserve"> у складу са својим целокупним знањем и искуством које поседује и обезбеди сва обавештења Кориснику услуг</w:t>
      </w:r>
      <w:r w:rsidRPr="008C03A8">
        <w:rPr>
          <w:rFonts w:cs="Arial"/>
          <w:color w:val="000000"/>
          <w:kern w:val="0"/>
          <w:sz w:val="24"/>
          <w:szCs w:val="24"/>
          <w:lang w:val="sr-Cyrl-RS"/>
        </w:rPr>
        <w:t>а</w:t>
      </w:r>
      <w:r w:rsidRPr="008C03A8">
        <w:rPr>
          <w:rFonts w:cs="Arial"/>
          <w:color w:val="000000"/>
          <w:kern w:val="0"/>
          <w:sz w:val="24"/>
          <w:szCs w:val="24"/>
        </w:rPr>
        <w:t xml:space="preserve"> о унапређењима и побољшањима, иновацијама и техничким достигнућима, која се односе на предмет овог Уговора.</w:t>
      </w:r>
    </w:p>
    <w:p w:rsidR="008C03A8" w:rsidRPr="008C03A8" w:rsidRDefault="008C03A8" w:rsidP="008C03A8">
      <w:pPr>
        <w:tabs>
          <w:tab w:val="left" w:pos="567"/>
        </w:tabs>
        <w:autoSpaceDE w:val="0"/>
        <w:jc w:val="both"/>
        <w:textAlignment w:val="auto"/>
        <w:rPr>
          <w:rFonts w:cs="Arial"/>
          <w:color w:val="000000"/>
          <w:kern w:val="0"/>
          <w:sz w:val="24"/>
          <w:szCs w:val="24"/>
        </w:rPr>
      </w:pPr>
    </w:p>
    <w:p w:rsidR="008C03A8" w:rsidRPr="008C03A8" w:rsidRDefault="008C03A8" w:rsidP="008C03A8">
      <w:pPr>
        <w:tabs>
          <w:tab w:val="left" w:pos="567"/>
        </w:tabs>
        <w:autoSpaceDE w:val="0"/>
        <w:jc w:val="both"/>
        <w:textAlignment w:val="auto"/>
        <w:rPr>
          <w:rFonts w:cs="Arial"/>
          <w:color w:val="000000"/>
          <w:kern w:val="0"/>
          <w:sz w:val="24"/>
          <w:szCs w:val="24"/>
        </w:rPr>
      </w:pPr>
      <w:r w:rsidRPr="008C03A8">
        <w:rPr>
          <w:rFonts w:cs="Arial"/>
          <w:color w:val="000000"/>
          <w:kern w:val="0"/>
          <w:sz w:val="24"/>
          <w:szCs w:val="24"/>
        </w:rPr>
        <w:t>Пружалац услуга се обавезује да, на захтев Корисника услуг</w:t>
      </w:r>
      <w:r w:rsidRPr="008C03A8">
        <w:rPr>
          <w:rFonts w:cs="Arial"/>
          <w:color w:val="000000"/>
          <w:kern w:val="0"/>
          <w:sz w:val="24"/>
          <w:szCs w:val="24"/>
          <w:lang w:val="sr-Cyrl-RS"/>
        </w:rPr>
        <w:t>а</w:t>
      </w:r>
      <w:r w:rsidRPr="008C03A8">
        <w:rPr>
          <w:rFonts w:cs="Arial"/>
          <w:color w:val="000000"/>
          <w:kern w:val="0"/>
          <w:sz w:val="24"/>
          <w:szCs w:val="24"/>
        </w:rPr>
        <w:t>,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w:t>
      </w:r>
      <w:r w:rsidRPr="008C03A8">
        <w:rPr>
          <w:rFonts w:cs="Arial"/>
          <w:color w:val="000000"/>
          <w:kern w:val="0"/>
          <w:sz w:val="24"/>
          <w:szCs w:val="24"/>
          <w:lang w:val="sr-Cyrl-RS"/>
        </w:rPr>
        <w:t>а</w:t>
      </w:r>
      <w:r w:rsidRPr="008C03A8">
        <w:rPr>
          <w:rFonts w:cs="Arial"/>
          <w:color w:val="000000"/>
          <w:kern w:val="0"/>
          <w:sz w:val="24"/>
          <w:szCs w:val="24"/>
        </w:rPr>
        <w:t>, као и о другим питањима која захтевају усклађеност решења.</w:t>
      </w:r>
    </w:p>
    <w:p w:rsidR="00A15AF2" w:rsidRDefault="00ED3D91" w:rsidP="00ED42FA">
      <w:pPr>
        <w:ind w:left="-426"/>
        <w:jc w:val="both"/>
        <w:rPr>
          <w:b/>
          <w:sz w:val="24"/>
          <w:szCs w:val="24"/>
          <w:lang w:val="sr-Cyrl-RS"/>
        </w:rPr>
      </w:pPr>
      <w:r>
        <w:rPr>
          <w:rFonts w:cs="Arial"/>
          <w:lang w:val="sr-Cyrl-RS"/>
        </w:rPr>
        <w:t xml:space="preserve">      </w:t>
      </w:r>
      <w:r w:rsidR="002A1EB1">
        <w:rPr>
          <w:rFonts w:cs="Arial"/>
          <w:lang w:val="sr-Cyrl-RS"/>
        </w:rPr>
        <w:t xml:space="preserve"> </w:t>
      </w:r>
      <w:r w:rsidRPr="004E41FF">
        <w:rPr>
          <w:rFonts w:cs="Arial"/>
          <w:b/>
          <w:sz w:val="24"/>
          <w:szCs w:val="24"/>
        </w:rPr>
        <w:t>Пружалац услуге се обавезује</w:t>
      </w:r>
      <w:r w:rsidRPr="004E41FF">
        <w:rPr>
          <w:rFonts w:cs="Arial"/>
          <w:b/>
          <w:sz w:val="24"/>
          <w:szCs w:val="24"/>
          <w:lang w:val="sr-Cyrl-RS"/>
        </w:rPr>
        <w:t xml:space="preserve"> да</w:t>
      </w:r>
      <w:r w:rsidRPr="004E41FF">
        <w:rPr>
          <w:b/>
          <w:sz w:val="24"/>
          <w:szCs w:val="24"/>
          <w:lang w:val="sr-Cyrl-RS"/>
        </w:rPr>
        <w:t xml:space="preserve"> </w:t>
      </w:r>
      <w:r w:rsidR="00A15AF2">
        <w:rPr>
          <w:b/>
          <w:sz w:val="24"/>
          <w:szCs w:val="24"/>
          <w:lang w:val="sr-Cyrl-RS"/>
        </w:rPr>
        <w:t xml:space="preserve">изврши транспорт предметних добара на своју     </w:t>
      </w:r>
    </w:p>
    <w:p w:rsidR="00A15AF2" w:rsidRDefault="00A15AF2" w:rsidP="00ED42FA">
      <w:pPr>
        <w:ind w:left="-426"/>
        <w:jc w:val="both"/>
        <w:rPr>
          <w:b/>
          <w:sz w:val="24"/>
          <w:szCs w:val="24"/>
          <w:lang w:val="sr-Cyrl-RS"/>
        </w:rPr>
      </w:pPr>
      <w:r>
        <w:rPr>
          <w:rFonts w:cs="Arial"/>
          <w:b/>
          <w:sz w:val="24"/>
          <w:szCs w:val="24"/>
          <w:lang w:val="sr-Cyrl-RS"/>
        </w:rPr>
        <w:t xml:space="preserve">      </w:t>
      </w:r>
      <w:r>
        <w:rPr>
          <w:b/>
          <w:sz w:val="24"/>
          <w:szCs w:val="24"/>
          <w:lang w:val="sr-Cyrl-RS"/>
        </w:rPr>
        <w:t xml:space="preserve">локацију и након извршене услуге врати на локацију Корисника услуге, сам сносећи     </w:t>
      </w:r>
    </w:p>
    <w:p w:rsidR="004E41FF" w:rsidRPr="004E41FF" w:rsidRDefault="00A15AF2" w:rsidP="00ED42FA">
      <w:pPr>
        <w:ind w:left="-426"/>
        <w:jc w:val="both"/>
        <w:rPr>
          <w:b/>
          <w:sz w:val="24"/>
          <w:szCs w:val="24"/>
          <w:lang w:val="sr-Cyrl-RS"/>
        </w:rPr>
      </w:pPr>
      <w:r>
        <w:rPr>
          <w:b/>
          <w:sz w:val="24"/>
          <w:szCs w:val="24"/>
          <w:lang w:val="sr-Cyrl-RS"/>
        </w:rPr>
        <w:t xml:space="preserve">      трошак превоза.</w:t>
      </w:r>
    </w:p>
    <w:p w:rsidR="002C2DAD" w:rsidRPr="009B6612" w:rsidRDefault="002C2DAD" w:rsidP="002C2DAD">
      <w:pPr>
        <w:pStyle w:val="KDParagraf"/>
        <w:spacing w:before="0"/>
        <w:jc w:val="center"/>
      </w:pPr>
      <w:r>
        <w:rPr>
          <w:rFonts w:cs="Arial"/>
          <w:b/>
        </w:rPr>
        <w:t xml:space="preserve">Члан </w:t>
      </w:r>
      <w:r w:rsidR="008C03A8">
        <w:rPr>
          <w:rFonts w:cs="Arial"/>
          <w:b/>
          <w:lang w:val="sr-Cyrl-RS"/>
        </w:rPr>
        <w:t>8</w:t>
      </w:r>
      <w:r>
        <w:rPr>
          <w:rFonts w:cs="Arial"/>
        </w:rPr>
        <w:t>.</w:t>
      </w:r>
    </w:p>
    <w:p w:rsidR="002C2DAD" w:rsidRDefault="002C2DAD" w:rsidP="002C2DAD">
      <w:pPr>
        <w:pStyle w:val="KDParagraf"/>
        <w:spacing w:before="0"/>
      </w:pPr>
      <w:r>
        <w:rPr>
          <w:rFonts w:cs="Arial"/>
        </w:rPr>
        <w:t>Уговорне стране су у обавези да по потреби предузму и друге обавезе које се покажу као нужне од значаја за реализацију предмета овог Уговора.</w:t>
      </w:r>
    </w:p>
    <w:p w:rsidR="002C2DAD" w:rsidRDefault="002C2DAD" w:rsidP="002C2DAD">
      <w:pPr>
        <w:pStyle w:val="KDParagraf"/>
        <w:spacing w:before="0"/>
        <w:rPr>
          <w:rFonts w:cs="Arial"/>
        </w:rPr>
      </w:pPr>
    </w:p>
    <w:p w:rsidR="002C2DAD" w:rsidRPr="0043685B" w:rsidRDefault="002C2DAD" w:rsidP="002C2DAD">
      <w:pPr>
        <w:pStyle w:val="KDParagraf"/>
        <w:spacing w:before="0"/>
        <w:jc w:val="center"/>
      </w:pPr>
      <w:r>
        <w:rPr>
          <w:rFonts w:cs="Arial"/>
          <w:b/>
        </w:rPr>
        <w:t>РОК И ДИНАМ</w:t>
      </w:r>
      <w:r>
        <w:rPr>
          <w:rFonts w:cs="Arial"/>
          <w:b/>
          <w:lang w:val="sr-Cyrl-RS"/>
        </w:rPr>
        <w:t>И</w:t>
      </w:r>
      <w:r>
        <w:rPr>
          <w:rFonts w:cs="Arial"/>
          <w:b/>
        </w:rPr>
        <w:t>КА ПРУЖАЊА УСЛУГЕ</w:t>
      </w:r>
    </w:p>
    <w:p w:rsidR="002C2DAD" w:rsidRDefault="002C2DAD" w:rsidP="002C2DAD">
      <w:pPr>
        <w:pStyle w:val="KDParagraf"/>
        <w:spacing w:before="0"/>
        <w:jc w:val="center"/>
        <w:rPr>
          <w:rFonts w:cs="Arial"/>
          <w:lang w:val="sr-Cyrl-RS"/>
        </w:rPr>
      </w:pPr>
      <w:r>
        <w:rPr>
          <w:rFonts w:cs="Arial"/>
          <w:b/>
        </w:rPr>
        <w:t xml:space="preserve">Члан </w:t>
      </w:r>
      <w:r w:rsidR="008C03A8">
        <w:rPr>
          <w:rFonts w:cs="Arial"/>
          <w:b/>
          <w:lang w:val="sr-Cyrl-RS"/>
        </w:rPr>
        <w:t>9</w:t>
      </w:r>
      <w:r>
        <w:rPr>
          <w:rFonts w:cs="Arial"/>
        </w:rPr>
        <w:t>.</w:t>
      </w:r>
    </w:p>
    <w:p w:rsidR="001C3FF4" w:rsidRPr="00004C31" w:rsidRDefault="001C3FF4" w:rsidP="001C3FF4">
      <w:pPr>
        <w:pStyle w:val="KDParagraf"/>
        <w:rPr>
          <w:rFonts w:ascii="Arial" w:hAnsi="Arial" w:cs="Arial"/>
          <w:color w:val="auto"/>
          <w:lang w:val="sr-Cyrl-RS"/>
        </w:rPr>
      </w:pPr>
      <w:r w:rsidRPr="00004C31">
        <w:rPr>
          <w:rFonts w:ascii="Arial" w:hAnsi="Arial" w:cs="Arial"/>
          <w:color w:val="auto"/>
        </w:rPr>
        <w:t>Рок за извршење Услуга из члана 1. Уговора износи</w:t>
      </w:r>
      <w:r w:rsidRPr="00004C31">
        <w:rPr>
          <w:rFonts w:ascii="Arial" w:hAnsi="Arial" w:cs="Arial"/>
          <w:color w:val="auto"/>
          <w:lang w:val="sr-Cyrl-RS"/>
        </w:rPr>
        <w:t>:</w:t>
      </w:r>
    </w:p>
    <w:p w:rsidR="001C3FF4" w:rsidRPr="00004C31" w:rsidRDefault="001C3FF4" w:rsidP="001C3FF4">
      <w:pPr>
        <w:pStyle w:val="KDParagraf"/>
        <w:spacing w:before="0"/>
        <w:rPr>
          <w:rFonts w:ascii="Arial" w:hAnsi="Arial" w:cs="Arial"/>
        </w:rPr>
      </w:pPr>
      <w:r w:rsidRPr="00004C31">
        <w:rPr>
          <w:rFonts w:ascii="Arial" w:hAnsi="Arial" w:cs="Arial"/>
          <w:color w:val="auto"/>
          <w:lang w:val="sr-Cyrl-RS"/>
        </w:rPr>
        <w:t xml:space="preserve">____ (словима:______________) </w:t>
      </w:r>
      <w:r w:rsidRPr="00004C31">
        <w:rPr>
          <w:rFonts w:ascii="Arial" w:hAnsi="Arial" w:cs="Arial"/>
          <w:color w:val="auto"/>
        </w:rPr>
        <w:t>дана од дана пријема писаног позива од стране Корисника услуга, а на основу указане потребе за пружањем уговорених услуга</w:t>
      </w:r>
      <w:r w:rsidRPr="00004C31">
        <w:rPr>
          <w:rFonts w:ascii="Arial" w:hAnsi="Arial" w:cs="Arial"/>
          <w:color w:val="00B0F0"/>
        </w:rPr>
        <w:t>.</w:t>
      </w:r>
    </w:p>
    <w:p w:rsidR="001C3FF4" w:rsidRPr="00004C31" w:rsidRDefault="001C3FF4" w:rsidP="001C3FF4">
      <w:pPr>
        <w:pStyle w:val="KDParagraf"/>
        <w:spacing w:before="0"/>
        <w:rPr>
          <w:rFonts w:ascii="Arial" w:hAnsi="Arial" w:cs="Arial"/>
        </w:rPr>
      </w:pPr>
    </w:p>
    <w:p w:rsidR="00322DEE" w:rsidRPr="00096B1D" w:rsidRDefault="00322DEE" w:rsidP="00322DEE">
      <w:pPr>
        <w:pStyle w:val="KDParagraf"/>
        <w:spacing w:before="0"/>
        <w:jc w:val="center"/>
        <w:rPr>
          <w:rFonts w:ascii="Arial" w:hAnsi="Arial" w:cs="Arial"/>
        </w:rPr>
      </w:pPr>
      <w:r w:rsidRPr="00096B1D">
        <w:rPr>
          <w:rFonts w:ascii="Arial" w:hAnsi="Arial" w:cs="Arial"/>
          <w:b/>
        </w:rPr>
        <w:t>СРЕДСТВО ФИНАНСИЈСКОГ ОБЕЗБЕЂЕЊА</w:t>
      </w:r>
    </w:p>
    <w:p w:rsidR="00322DEE" w:rsidRPr="00096B1D" w:rsidRDefault="00096B1D" w:rsidP="00322DEE">
      <w:pPr>
        <w:pStyle w:val="KDParagraf"/>
        <w:spacing w:before="0"/>
        <w:jc w:val="center"/>
        <w:rPr>
          <w:rFonts w:ascii="Arial" w:hAnsi="Arial" w:cs="Arial"/>
        </w:rPr>
      </w:pPr>
      <w:r w:rsidRPr="00096B1D">
        <w:rPr>
          <w:rFonts w:ascii="Arial" w:hAnsi="Arial" w:cs="Arial"/>
          <w:b/>
        </w:rPr>
        <w:t>Члан 1</w:t>
      </w:r>
      <w:r w:rsidR="004964CB">
        <w:rPr>
          <w:rFonts w:ascii="Arial" w:hAnsi="Arial" w:cs="Arial"/>
          <w:b/>
          <w:lang w:val="sr-Cyrl-RS"/>
        </w:rPr>
        <w:t>0</w:t>
      </w:r>
      <w:r w:rsidR="00322DEE" w:rsidRPr="00096B1D">
        <w:rPr>
          <w:rFonts w:ascii="Arial" w:hAnsi="Arial" w:cs="Arial"/>
        </w:rPr>
        <w:t>.</w:t>
      </w:r>
    </w:p>
    <w:p w:rsidR="004964CB" w:rsidRPr="004964CB" w:rsidRDefault="004964CB" w:rsidP="004964CB">
      <w:pPr>
        <w:suppressAutoHyphens w:val="0"/>
        <w:autoSpaceDE w:val="0"/>
        <w:spacing w:before="120"/>
        <w:jc w:val="both"/>
        <w:textAlignment w:val="auto"/>
        <w:rPr>
          <w:rFonts w:cs="Arial"/>
          <w:kern w:val="0"/>
          <w:sz w:val="22"/>
          <w:szCs w:val="24"/>
          <w:lang w:val="sr-Cyrl-RS"/>
        </w:rPr>
      </w:pPr>
      <w:r w:rsidRPr="004964CB">
        <w:rPr>
          <w:rFonts w:cs="Arial"/>
          <w:kern w:val="0"/>
          <w:sz w:val="22"/>
          <w:szCs w:val="24"/>
          <w:lang w:val="sr-Cyrl-RS"/>
        </w:rPr>
        <w:t>Пружалац услуге</w:t>
      </w:r>
      <w:r w:rsidRPr="004964CB">
        <w:rPr>
          <w:rFonts w:cs="Arial"/>
          <w:kern w:val="0"/>
          <w:sz w:val="22"/>
          <w:szCs w:val="24"/>
        </w:rPr>
        <w:t xml:space="preserve"> </w:t>
      </w:r>
      <w:r w:rsidRPr="004964CB">
        <w:rPr>
          <w:rFonts w:cs="Arial"/>
          <w:kern w:val="0"/>
          <w:sz w:val="22"/>
          <w:szCs w:val="24"/>
          <w:lang w:val="sr-Cyrl-RS"/>
        </w:rPr>
        <w:t>се обавезује да најкасније у року од 3 дана од дана пријема обострано потписаног Уговора, Кориснику услуге достави:</w:t>
      </w:r>
    </w:p>
    <w:p w:rsidR="00ED42FA" w:rsidRPr="00ED42FA" w:rsidRDefault="004964CB" w:rsidP="00ED42FA">
      <w:pPr>
        <w:tabs>
          <w:tab w:val="left" w:pos="567"/>
        </w:tabs>
        <w:autoSpaceDE w:val="0"/>
        <w:spacing w:before="120"/>
        <w:jc w:val="both"/>
        <w:textAlignment w:val="auto"/>
        <w:rPr>
          <w:rFonts w:cs="Arial"/>
          <w:color w:val="000000"/>
          <w:kern w:val="0"/>
          <w:sz w:val="24"/>
          <w:szCs w:val="24"/>
          <w:lang w:val="sr-Cyrl-RS"/>
        </w:rPr>
      </w:pPr>
      <w:r>
        <w:rPr>
          <w:rFonts w:cs="Arial"/>
          <w:color w:val="000000"/>
          <w:kern w:val="0"/>
          <w:sz w:val="24"/>
          <w:szCs w:val="24"/>
          <w:lang w:val="sr-Cyrl-RS"/>
        </w:rPr>
        <w:t>Меницу која је:</w:t>
      </w:r>
    </w:p>
    <w:p w:rsidR="00322DEE" w:rsidRPr="00096B1D" w:rsidRDefault="00322DEE" w:rsidP="00E95529">
      <w:pPr>
        <w:pStyle w:val="Standard"/>
        <w:numPr>
          <w:ilvl w:val="0"/>
          <w:numId w:val="54"/>
        </w:numPr>
        <w:spacing w:before="0"/>
        <w:ind w:left="360"/>
        <w:rPr>
          <w:rFonts w:ascii="Arial" w:hAnsi="Arial" w:cs="Arial"/>
          <w:color w:val="auto"/>
          <w:lang w:val="sr-Cyrl-RS"/>
        </w:rPr>
      </w:pPr>
      <w:r w:rsidRPr="00096B1D">
        <w:rPr>
          <w:rFonts w:ascii="Arial" w:hAnsi="Arial" w:cs="Arial"/>
          <w:color w:val="auto"/>
        </w:rPr>
        <w:t>бланко сопствену меницу з</w:t>
      </w:r>
      <w:r w:rsidRPr="00096B1D">
        <w:rPr>
          <w:rFonts w:ascii="Arial" w:hAnsi="Arial" w:cs="Arial"/>
          <w:color w:val="auto"/>
          <w:lang w:val="sr-Cyrl-RS"/>
        </w:rPr>
        <w:t>а добро извршење посла</w:t>
      </w:r>
      <w:r w:rsidRPr="00096B1D">
        <w:rPr>
          <w:rFonts w:ascii="Arial" w:hAnsi="Arial" w:cs="Arial"/>
          <w:color w:val="auto"/>
        </w:rPr>
        <w:t xml:space="preserve"> која је</w:t>
      </w:r>
    </w:p>
    <w:p w:rsidR="004964CB" w:rsidRPr="004964CB" w:rsidRDefault="004964CB" w:rsidP="004964CB">
      <w:pPr>
        <w:widowControl/>
        <w:numPr>
          <w:ilvl w:val="0"/>
          <w:numId w:val="59"/>
        </w:numPr>
        <w:suppressAutoHyphens w:val="0"/>
        <w:ind w:left="709" w:hanging="283"/>
        <w:jc w:val="both"/>
        <w:textAlignment w:val="auto"/>
        <w:rPr>
          <w:rFonts w:cs="Arial"/>
          <w:sz w:val="24"/>
          <w:szCs w:val="24"/>
        </w:rPr>
      </w:pPr>
      <w:r w:rsidRPr="004964CB">
        <w:rPr>
          <w:rFonts w:cs="Arial"/>
          <w:sz w:val="24"/>
          <w:szCs w:val="24"/>
        </w:rPr>
        <w:t xml:space="preserve">издата </w:t>
      </w:r>
      <w:r w:rsidRPr="004964CB">
        <w:rPr>
          <w:rFonts w:cs="Arial"/>
          <w:sz w:val="24"/>
          <w:szCs w:val="24"/>
          <w:lang w:val="sr-Cyrl-RS"/>
        </w:rPr>
        <w:t xml:space="preserve">и </w:t>
      </w:r>
      <w:r w:rsidRPr="004964CB">
        <w:rPr>
          <w:rFonts w:cs="Arial"/>
          <w:sz w:val="24"/>
          <w:szCs w:val="24"/>
        </w:rPr>
        <w:t xml:space="preserve">потписана од стране законског заступника или лица по овлашћењу законског заступника и </w:t>
      </w:r>
      <w:r w:rsidRPr="004964CB">
        <w:rPr>
          <w:rFonts w:cs="Arial"/>
          <w:sz w:val="24"/>
          <w:szCs w:val="24"/>
          <w:lang w:val="sr-Cyrl-RS"/>
        </w:rPr>
        <w:t>оверена службеним печатом (уколико послује</w:t>
      </w:r>
      <w:r w:rsidRPr="004964CB">
        <w:rPr>
          <w:rFonts w:cs="Arial"/>
          <w:sz w:val="24"/>
          <w:szCs w:val="24"/>
          <w:lang w:val="sr-Latn-RS"/>
        </w:rPr>
        <w:t xml:space="preserve"> </w:t>
      </w:r>
      <w:r w:rsidRPr="004964CB">
        <w:rPr>
          <w:rFonts w:cs="Arial"/>
          <w:sz w:val="24"/>
          <w:szCs w:val="24"/>
          <w:lang w:val="sr-Cyrl-RS"/>
        </w:rPr>
        <w:t xml:space="preserve">са печатом), </w:t>
      </w:r>
      <w:r w:rsidRPr="004964CB">
        <w:rPr>
          <w:rFonts w:cs="Arial"/>
          <w:sz w:val="24"/>
          <w:szCs w:val="24"/>
        </w:rPr>
        <w:t>на начин који прописује Закон о меници ("Сл. лист ФНРЈ" бр. 104/46, "Сл. лист СФРЈ" бр. 16/65, 54/70 и 57/89 и "Сл. лист СРЈ" бр. 46/96, Сл. лист СЦГ бр. 01/03 Уст. повеља)</w:t>
      </w:r>
      <w:r w:rsidRPr="004964CB">
        <w:rPr>
          <w:rFonts w:cs="Arial"/>
          <w:sz w:val="24"/>
          <w:szCs w:val="24"/>
          <w:lang w:val="sr-Cyrl-RS"/>
        </w:rPr>
        <w:t xml:space="preserve">; </w:t>
      </w:r>
    </w:p>
    <w:p w:rsidR="004964CB" w:rsidRPr="004964CB" w:rsidRDefault="004964CB" w:rsidP="004964CB">
      <w:pPr>
        <w:widowControl/>
        <w:numPr>
          <w:ilvl w:val="0"/>
          <w:numId w:val="59"/>
        </w:numPr>
        <w:suppressAutoHyphens w:val="0"/>
        <w:ind w:left="709" w:hanging="283"/>
        <w:jc w:val="both"/>
        <w:textAlignment w:val="auto"/>
        <w:rPr>
          <w:rFonts w:cs="Arial"/>
          <w:sz w:val="24"/>
          <w:szCs w:val="24"/>
        </w:rPr>
      </w:pPr>
      <w:r w:rsidRPr="004964CB">
        <w:rPr>
          <w:rFonts w:cs="Arial"/>
          <w:sz w:val="24"/>
          <w:szCs w:val="24"/>
        </w:rPr>
        <w:t>евидентирана у Регистру меница и овлашћења ко</w:t>
      </w:r>
      <w:r w:rsidRPr="004964CB">
        <w:rPr>
          <w:rFonts w:cs="Arial"/>
          <w:sz w:val="24"/>
          <w:szCs w:val="24"/>
          <w:lang w:val="sr-Cyrl-RS"/>
        </w:rPr>
        <w:t>ји</w:t>
      </w:r>
      <w:r w:rsidRPr="004964CB">
        <w:rPr>
          <w:rFonts w:cs="Arial"/>
          <w:sz w:val="24"/>
          <w:szCs w:val="24"/>
        </w:rPr>
        <w:t xml:space="preserve">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 и износ из основа.</w:t>
      </w:r>
    </w:p>
    <w:p w:rsidR="00322DEE" w:rsidRPr="00096B1D" w:rsidRDefault="00322DEE" w:rsidP="00E95529">
      <w:pPr>
        <w:pStyle w:val="Standard"/>
        <w:numPr>
          <w:ilvl w:val="0"/>
          <w:numId w:val="54"/>
        </w:numPr>
        <w:spacing w:before="0"/>
        <w:ind w:left="567" w:hanging="567"/>
        <w:rPr>
          <w:rFonts w:ascii="Arial" w:hAnsi="Arial" w:cs="Arial"/>
          <w:color w:val="auto"/>
        </w:rPr>
      </w:pPr>
      <w:r w:rsidRPr="00096B1D">
        <w:rPr>
          <w:rFonts w:ascii="Arial" w:hAnsi="Arial" w:cs="Arial"/>
          <w:color w:val="auto"/>
        </w:rPr>
        <w:t>Менично</w:t>
      </w:r>
      <w:r w:rsidR="00DF4784">
        <w:rPr>
          <w:rFonts w:ascii="Arial" w:hAnsi="Arial" w:cs="Arial"/>
          <w:color w:val="auto"/>
        </w:rPr>
        <w:t xml:space="preserve"> писмо – овлашћење којим </w:t>
      </w:r>
      <w:r w:rsidR="00DF4784">
        <w:rPr>
          <w:rFonts w:ascii="Arial" w:hAnsi="Arial" w:cs="Arial"/>
          <w:color w:val="auto"/>
          <w:lang w:val="sr-Cyrl-RS"/>
        </w:rPr>
        <w:t>пружалац услуге</w:t>
      </w:r>
      <w:r w:rsidRPr="00096B1D">
        <w:rPr>
          <w:rFonts w:ascii="Arial" w:hAnsi="Arial" w:cs="Arial"/>
          <w:color w:val="auto"/>
        </w:rPr>
        <w:t xml:space="preserve"> овлашћује </w:t>
      </w:r>
      <w:r w:rsidR="00892737">
        <w:rPr>
          <w:rFonts w:ascii="Arial" w:hAnsi="Arial" w:cs="Arial"/>
          <w:color w:val="auto"/>
        </w:rPr>
        <w:t>Наручиоц</w:t>
      </w:r>
      <w:r w:rsidRPr="00096B1D">
        <w:rPr>
          <w:rFonts w:ascii="Arial" w:hAnsi="Arial" w:cs="Arial"/>
          <w:color w:val="auto"/>
        </w:rPr>
        <w:t xml:space="preserve">а да безусловно, неопозиво, без протеста и трошкова, вандсудски може наплатити меницу на износ од </w:t>
      </w:r>
      <w:r w:rsidRPr="00096B1D">
        <w:rPr>
          <w:rFonts w:ascii="Arial" w:hAnsi="Arial" w:cs="Arial"/>
          <w:color w:val="auto"/>
          <w:lang w:val="sr-Cyrl-RS"/>
        </w:rPr>
        <w:t xml:space="preserve">10% од вредности уговора без ПДВ-а, </w:t>
      </w:r>
      <w:r w:rsidRPr="00096B1D">
        <w:rPr>
          <w:rFonts w:ascii="Arial" w:hAnsi="Arial" w:cs="Arial"/>
          <w:color w:val="auto"/>
        </w:rPr>
        <w:t xml:space="preserve">са роком важења минимално 30 дана дужим од </w:t>
      </w:r>
      <w:r w:rsidRPr="00096B1D">
        <w:rPr>
          <w:rFonts w:ascii="Arial" w:hAnsi="Arial" w:cs="Arial"/>
          <w:color w:val="auto"/>
          <w:lang w:val="sr-Cyrl-RS"/>
        </w:rPr>
        <w:t>рока важења уговора</w:t>
      </w:r>
      <w:r w:rsidRPr="00096B1D">
        <w:rPr>
          <w:rFonts w:ascii="Arial" w:hAnsi="Arial" w:cs="Arial"/>
          <w:color w:val="auto"/>
        </w:rPr>
        <w:t>, с тим да евентуални продужетак</w:t>
      </w:r>
      <w:r w:rsidRPr="00096B1D">
        <w:rPr>
          <w:rFonts w:ascii="Arial" w:hAnsi="Arial" w:cs="Arial"/>
          <w:color w:val="auto"/>
          <w:lang w:val="sr-Cyrl-RS"/>
        </w:rPr>
        <w:t xml:space="preserve"> </w:t>
      </w:r>
      <w:r w:rsidRPr="00096B1D">
        <w:rPr>
          <w:rFonts w:ascii="Arial" w:hAnsi="Arial" w:cs="Arial"/>
          <w:color w:val="auto"/>
        </w:rPr>
        <w:t xml:space="preserve"> рока</w:t>
      </w:r>
      <w:r w:rsidRPr="00096B1D">
        <w:rPr>
          <w:rFonts w:ascii="Arial" w:hAnsi="Arial" w:cs="Arial"/>
          <w:color w:val="auto"/>
          <w:lang w:val="sr-Cyrl-RS"/>
        </w:rPr>
        <w:t xml:space="preserve"> важења уговора </w:t>
      </w:r>
      <w:r w:rsidRPr="00096B1D">
        <w:rPr>
          <w:rFonts w:ascii="Arial" w:hAnsi="Arial" w:cs="Arial"/>
          <w:color w:val="auto"/>
        </w:rPr>
        <w:t xml:space="preserve"> има за последицу и продужење рока важења менице и меничног овлашћења.</w:t>
      </w:r>
    </w:p>
    <w:p w:rsidR="00322DEE" w:rsidRPr="00ED42FA" w:rsidRDefault="00322DEE" w:rsidP="00E95529">
      <w:pPr>
        <w:pStyle w:val="Standard"/>
        <w:numPr>
          <w:ilvl w:val="0"/>
          <w:numId w:val="54"/>
        </w:numPr>
        <w:spacing w:before="0"/>
        <w:ind w:left="567" w:hanging="567"/>
        <w:rPr>
          <w:rFonts w:ascii="Arial" w:hAnsi="Arial" w:cs="Arial"/>
          <w:color w:val="auto"/>
        </w:rPr>
      </w:pPr>
      <w:r w:rsidRPr="00096B1D">
        <w:rPr>
          <w:rFonts w:ascii="Arial" w:hAnsi="Arial" w:cs="Arial"/>
          <w:color w:val="auto"/>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w:t>
      </w:r>
      <w:r w:rsidR="00DF4784">
        <w:rPr>
          <w:rFonts w:ascii="Arial" w:hAnsi="Arial" w:cs="Arial"/>
          <w:color w:val="auto"/>
        </w:rPr>
        <w:t>сује законски заступник п</w:t>
      </w:r>
      <w:r w:rsidR="00DF4784">
        <w:rPr>
          <w:rFonts w:ascii="Arial" w:hAnsi="Arial" w:cs="Arial"/>
          <w:color w:val="auto"/>
          <w:lang w:val="sr-Cyrl-RS"/>
        </w:rPr>
        <w:t>ружаоца услуге</w:t>
      </w:r>
      <w:r w:rsidRPr="00096B1D">
        <w:rPr>
          <w:rFonts w:ascii="Arial" w:hAnsi="Arial" w:cs="Arial"/>
          <w:color w:val="auto"/>
        </w:rPr>
        <w:t>;</w:t>
      </w:r>
    </w:p>
    <w:p w:rsidR="004E41FF" w:rsidRPr="00096B1D" w:rsidRDefault="004E41FF" w:rsidP="004E41FF">
      <w:pPr>
        <w:pStyle w:val="Standard"/>
        <w:spacing w:before="0"/>
        <w:rPr>
          <w:rFonts w:ascii="Arial" w:hAnsi="Arial" w:cs="Arial"/>
          <w:color w:val="auto"/>
        </w:rPr>
      </w:pPr>
    </w:p>
    <w:p w:rsidR="00096B1D" w:rsidRPr="000F7661" w:rsidRDefault="00322DEE" w:rsidP="00096B1D">
      <w:pPr>
        <w:pStyle w:val="Standard"/>
        <w:numPr>
          <w:ilvl w:val="0"/>
          <w:numId w:val="54"/>
        </w:numPr>
        <w:spacing w:before="0"/>
        <w:ind w:left="360"/>
        <w:rPr>
          <w:rFonts w:ascii="Arial" w:hAnsi="Arial" w:cs="Arial"/>
          <w:color w:val="auto"/>
        </w:rPr>
      </w:pPr>
      <w:r w:rsidRPr="00096B1D">
        <w:rPr>
          <w:rFonts w:ascii="Arial" w:hAnsi="Arial" w:cs="Arial"/>
          <w:color w:val="auto"/>
        </w:rPr>
        <w:t>фотокопију важећег Картона депонованих потписа овлашћених лица за   располаг</w:t>
      </w:r>
      <w:r w:rsidR="00804760">
        <w:rPr>
          <w:rFonts w:ascii="Arial" w:hAnsi="Arial" w:cs="Arial"/>
          <w:color w:val="auto"/>
        </w:rPr>
        <w:t xml:space="preserve">ање новчаним средствима </w:t>
      </w:r>
      <w:r w:rsidR="00804760">
        <w:rPr>
          <w:rFonts w:ascii="Arial" w:hAnsi="Arial" w:cs="Arial"/>
          <w:color w:val="auto"/>
          <w:lang w:val="sr-Cyrl-RS"/>
        </w:rPr>
        <w:t>пружаоца услуга</w:t>
      </w:r>
      <w:r w:rsidRPr="00096B1D">
        <w:rPr>
          <w:rFonts w:ascii="Arial" w:hAnsi="Arial" w:cs="Arial"/>
          <w:color w:val="auto"/>
        </w:rPr>
        <w:t xml:space="preserve"> код  пословне банке, оверену од стране банке на дан издавања менице и меничног овлашћења </w:t>
      </w:r>
    </w:p>
    <w:p w:rsidR="00322DEE" w:rsidRPr="00096B1D" w:rsidRDefault="00322DEE" w:rsidP="00E95529">
      <w:pPr>
        <w:pStyle w:val="Standard"/>
        <w:numPr>
          <w:ilvl w:val="0"/>
          <w:numId w:val="54"/>
        </w:numPr>
        <w:tabs>
          <w:tab w:val="left" w:pos="360"/>
        </w:tabs>
        <w:spacing w:before="0"/>
        <w:ind w:left="360"/>
        <w:rPr>
          <w:rFonts w:ascii="Arial" w:hAnsi="Arial" w:cs="Arial"/>
          <w:color w:val="auto"/>
        </w:rPr>
      </w:pPr>
      <w:r w:rsidRPr="00096B1D">
        <w:rPr>
          <w:rFonts w:ascii="Arial" w:hAnsi="Arial" w:cs="Arial"/>
          <w:color w:val="auto"/>
        </w:rPr>
        <w:t>фотокопију ОП обрасца.</w:t>
      </w:r>
    </w:p>
    <w:p w:rsidR="00322DEE" w:rsidRPr="00096B1D" w:rsidRDefault="00322DEE" w:rsidP="00E95529">
      <w:pPr>
        <w:pStyle w:val="Standard"/>
        <w:numPr>
          <w:ilvl w:val="0"/>
          <w:numId w:val="54"/>
        </w:numPr>
        <w:spacing w:before="0"/>
        <w:ind w:left="426" w:hanging="426"/>
        <w:rPr>
          <w:rFonts w:ascii="Arial" w:hAnsi="Arial" w:cs="Arial"/>
          <w:color w:val="auto"/>
        </w:rPr>
      </w:pPr>
      <w:r w:rsidRPr="00096B1D">
        <w:rPr>
          <w:rFonts w:ascii="Arial" w:hAnsi="Arial" w:cs="Arial"/>
          <w:color w:val="auto"/>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Меница не може бити регистрована пре датума доношења Одлуке о додели уговора.</w:t>
      </w:r>
    </w:p>
    <w:p w:rsidR="00322DEE" w:rsidRPr="00096B1D" w:rsidRDefault="00322DEE" w:rsidP="00096B1D">
      <w:pPr>
        <w:pStyle w:val="KDParagraf"/>
        <w:spacing w:before="0"/>
        <w:rPr>
          <w:rFonts w:ascii="Arial" w:hAnsi="Arial" w:cs="Arial"/>
          <w:color w:val="auto"/>
          <w:lang w:val="sr-Cyrl-RS"/>
        </w:rPr>
      </w:pPr>
      <w:r w:rsidRPr="00096B1D">
        <w:rPr>
          <w:rFonts w:ascii="Arial" w:hAnsi="Arial" w:cs="Arial"/>
          <w:color w:val="auto"/>
        </w:rPr>
        <w:t>Меница може бити наплаћена у случају да Пружалац услуге не буде извршавао своје уговорне обавезе у</w:t>
      </w:r>
      <w:r w:rsidR="004964CB">
        <w:rPr>
          <w:rFonts w:ascii="Arial" w:hAnsi="Arial" w:cs="Arial"/>
          <w:color w:val="auto"/>
        </w:rPr>
        <w:t xml:space="preserve"> роковима и на начин предвиђен У</w:t>
      </w:r>
      <w:r w:rsidRPr="00096B1D">
        <w:rPr>
          <w:rFonts w:ascii="Arial" w:hAnsi="Arial" w:cs="Arial"/>
          <w:color w:val="auto"/>
        </w:rPr>
        <w:t>говором.</w:t>
      </w:r>
    </w:p>
    <w:p w:rsidR="00322DEE" w:rsidRPr="00096B1D" w:rsidRDefault="00322DEE" w:rsidP="002C2DAD">
      <w:pPr>
        <w:pStyle w:val="KDParagraf"/>
        <w:spacing w:before="0"/>
        <w:jc w:val="center"/>
        <w:rPr>
          <w:rFonts w:cs="Arial"/>
          <w:b/>
          <w:lang w:val="sr-Cyrl-RS"/>
        </w:rPr>
      </w:pPr>
    </w:p>
    <w:p w:rsidR="002C2DAD" w:rsidRPr="00096B1D" w:rsidRDefault="002C2DAD" w:rsidP="002C2DAD">
      <w:pPr>
        <w:pStyle w:val="KDParagraf"/>
        <w:spacing w:before="0"/>
        <w:jc w:val="center"/>
      </w:pPr>
      <w:r w:rsidRPr="00096B1D">
        <w:rPr>
          <w:rFonts w:cs="Arial"/>
          <w:b/>
        </w:rPr>
        <w:t>ИЗВРШИОЦИ</w:t>
      </w:r>
    </w:p>
    <w:p w:rsidR="002C2DAD" w:rsidRPr="00096B1D" w:rsidRDefault="002C2DAD" w:rsidP="002C2DAD">
      <w:pPr>
        <w:pStyle w:val="KDParagraf"/>
        <w:spacing w:before="0"/>
        <w:jc w:val="center"/>
      </w:pPr>
      <w:r w:rsidRPr="00096B1D">
        <w:rPr>
          <w:rFonts w:cs="Arial"/>
          <w:b/>
        </w:rPr>
        <w:t>Члан 1</w:t>
      </w:r>
      <w:r w:rsidR="004964CB">
        <w:rPr>
          <w:rFonts w:cs="Arial"/>
          <w:b/>
          <w:lang w:val="sr-Cyrl-RS"/>
        </w:rPr>
        <w:t>1</w:t>
      </w:r>
      <w:r w:rsidRPr="00096B1D">
        <w:rPr>
          <w:rFonts w:cs="Arial"/>
        </w:rPr>
        <w:t>.</w:t>
      </w:r>
    </w:p>
    <w:p w:rsidR="002C2DAD" w:rsidRPr="00096B1D" w:rsidRDefault="002C2DAD" w:rsidP="002C2DAD">
      <w:pPr>
        <w:tabs>
          <w:tab w:val="left" w:pos="567"/>
        </w:tabs>
        <w:autoSpaceDE w:val="0"/>
        <w:jc w:val="both"/>
        <w:textAlignment w:val="auto"/>
        <w:rPr>
          <w:rFonts w:ascii="Arial MT" w:hAnsi="Arial MT"/>
          <w:kern w:val="0"/>
          <w:sz w:val="24"/>
          <w:szCs w:val="24"/>
        </w:rPr>
      </w:pPr>
      <w:r w:rsidRPr="00096B1D">
        <w:rPr>
          <w:rFonts w:ascii="Arial MT" w:hAnsi="Arial MT" w:cs="Arial"/>
          <w:kern w:val="0"/>
          <w:sz w:val="24"/>
          <w:szCs w:val="24"/>
        </w:rPr>
        <w:t>Извршиоци су ангажована лица од стране Пружаоца услуге.</w:t>
      </w:r>
    </w:p>
    <w:p w:rsidR="002C2DAD" w:rsidRPr="00096B1D" w:rsidRDefault="002C2DAD" w:rsidP="002C2DAD">
      <w:pPr>
        <w:tabs>
          <w:tab w:val="left" w:pos="567"/>
        </w:tabs>
        <w:autoSpaceDE w:val="0"/>
        <w:jc w:val="both"/>
        <w:textAlignment w:val="auto"/>
        <w:rPr>
          <w:rFonts w:ascii="Arial MT" w:hAnsi="Arial MT" w:cs="Arial"/>
          <w:kern w:val="0"/>
          <w:sz w:val="24"/>
          <w:szCs w:val="24"/>
        </w:rPr>
      </w:pPr>
      <w:r w:rsidRPr="00096B1D">
        <w:rPr>
          <w:rFonts w:ascii="Arial MT" w:hAnsi="Arial MT" w:cs="Arial"/>
          <w:kern w:val="0"/>
          <w:sz w:val="24"/>
          <w:szCs w:val="24"/>
        </w:rPr>
        <w:t xml:space="preserve">Пружалац услуге </w:t>
      </w:r>
      <w:r w:rsidRPr="00096B1D">
        <w:rPr>
          <w:rFonts w:ascii="Arial MT" w:hAnsi="Arial MT" w:cs="Arial"/>
          <w:kern w:val="0"/>
          <w:sz w:val="24"/>
          <w:szCs w:val="24"/>
          <w:lang w:val="sr-Cyrl-RS"/>
        </w:rPr>
        <w:t xml:space="preserve">уз потписане примерке Уговора </w:t>
      </w:r>
      <w:r w:rsidRPr="00096B1D">
        <w:rPr>
          <w:rFonts w:ascii="Arial MT" w:hAnsi="Arial MT" w:cs="Arial"/>
          <w:kern w:val="0"/>
          <w:sz w:val="24"/>
          <w:szCs w:val="24"/>
        </w:rPr>
        <w:t>доставља Кориснику услуге:</w:t>
      </w:r>
    </w:p>
    <w:p w:rsidR="002C2DAD" w:rsidRPr="00096B1D" w:rsidRDefault="002C2DAD" w:rsidP="00E57BAF">
      <w:pPr>
        <w:numPr>
          <w:ilvl w:val="0"/>
          <w:numId w:val="29"/>
        </w:numPr>
        <w:tabs>
          <w:tab w:val="left" w:pos="630"/>
        </w:tabs>
        <w:autoSpaceDE w:val="0"/>
        <w:ind w:left="630" w:hanging="450"/>
        <w:jc w:val="both"/>
        <w:textAlignment w:val="auto"/>
        <w:rPr>
          <w:rFonts w:ascii="Arial MT" w:hAnsi="Arial MT"/>
          <w:kern w:val="0"/>
          <w:sz w:val="24"/>
          <w:szCs w:val="24"/>
        </w:rPr>
      </w:pPr>
      <w:r w:rsidRPr="00096B1D">
        <w:rPr>
          <w:rFonts w:ascii="Arial MT" w:hAnsi="Arial MT" w:cs="Arial"/>
          <w:kern w:val="0"/>
          <w:sz w:val="24"/>
          <w:szCs w:val="24"/>
        </w:rPr>
        <w:t xml:space="preserve">Списак извршилаца, са наведеним квалификацијама свих извршилаца и прецизно дефинисаним активности које обављају у извршавању </w:t>
      </w:r>
      <w:r w:rsidRPr="00096B1D">
        <w:rPr>
          <w:rFonts w:ascii="Arial MT" w:hAnsi="Arial MT" w:cs="Arial"/>
          <w:kern w:val="0"/>
          <w:sz w:val="24"/>
          <w:szCs w:val="24"/>
          <w:lang w:val="sr-Cyrl-RS"/>
        </w:rPr>
        <w:t>у</w:t>
      </w:r>
      <w:r w:rsidRPr="00096B1D">
        <w:rPr>
          <w:rFonts w:ascii="Arial MT" w:hAnsi="Arial MT" w:cs="Arial"/>
          <w:kern w:val="0"/>
          <w:sz w:val="24"/>
          <w:szCs w:val="24"/>
        </w:rPr>
        <w:t xml:space="preserve">слуге. </w:t>
      </w:r>
      <w:r w:rsidRPr="00096B1D">
        <w:rPr>
          <w:rFonts w:ascii="Arial MT" w:hAnsi="Arial MT" w:cs="Arial"/>
          <w:bCs/>
          <w:kern w:val="0"/>
          <w:sz w:val="24"/>
          <w:szCs w:val="24"/>
          <w:lang w:val="sr-Cyrl-RS"/>
        </w:rPr>
        <w:t>На списак извршилаца сагласност даје надзорни орган Корисника услуге</w:t>
      </w:r>
      <w:r w:rsidRPr="00096B1D">
        <w:rPr>
          <w:rFonts w:ascii="Arial MT" w:hAnsi="Arial MT" w:cs="Arial"/>
          <w:kern w:val="0"/>
          <w:sz w:val="24"/>
          <w:szCs w:val="24"/>
          <w:lang w:val="sr-Cyrl-RS"/>
        </w:rPr>
        <w:t>.</w:t>
      </w:r>
      <w:r w:rsidRPr="00096B1D">
        <w:rPr>
          <w:rFonts w:ascii="Arial MT" w:hAnsi="Arial MT" w:cs="Arial"/>
          <w:kern w:val="0"/>
          <w:sz w:val="24"/>
          <w:szCs w:val="24"/>
        </w:rPr>
        <w:t xml:space="preserve"> </w:t>
      </w:r>
    </w:p>
    <w:p w:rsidR="002C2DAD" w:rsidRPr="00096B1D" w:rsidRDefault="002C2DAD" w:rsidP="002C2DAD">
      <w:pPr>
        <w:tabs>
          <w:tab w:val="left" w:pos="630"/>
        </w:tabs>
        <w:autoSpaceDE w:val="0"/>
        <w:jc w:val="both"/>
        <w:textAlignment w:val="auto"/>
        <w:rPr>
          <w:rFonts w:ascii="Arial MT" w:hAnsi="Arial MT" w:cs="Arial"/>
          <w:kern w:val="0"/>
          <w:sz w:val="24"/>
          <w:szCs w:val="24"/>
          <w:lang w:val="sr-Cyrl-RS"/>
        </w:rPr>
      </w:pPr>
      <w:r w:rsidRPr="00096B1D">
        <w:rPr>
          <w:rFonts w:ascii="Arial MT" w:hAnsi="Arial MT" w:cs="Arial"/>
          <w:kern w:val="0"/>
          <w:sz w:val="24"/>
          <w:szCs w:val="24"/>
        </w:rPr>
        <w:t xml:space="preserve">Уколико се током извршења </w:t>
      </w:r>
      <w:r w:rsidRPr="00096B1D">
        <w:rPr>
          <w:rFonts w:ascii="Arial MT" w:hAnsi="Arial MT" w:cs="Arial"/>
          <w:kern w:val="0"/>
          <w:sz w:val="24"/>
          <w:szCs w:val="24"/>
          <w:lang w:val="sr-Cyrl-RS"/>
        </w:rPr>
        <w:t>у</w:t>
      </w:r>
      <w:r w:rsidRPr="00096B1D">
        <w:rPr>
          <w:rFonts w:ascii="Arial MT" w:hAnsi="Arial MT" w:cs="Arial"/>
          <w:kern w:val="0"/>
          <w:sz w:val="24"/>
          <w:szCs w:val="24"/>
        </w:rPr>
        <w:t>слуге, појави оправдана потреба за заменом једног или више извршилаца,  као и на образложен захтев Корисника услуге</w:t>
      </w:r>
      <w:r w:rsidRPr="00096B1D">
        <w:rPr>
          <w:rFonts w:ascii="Arial MT" w:hAnsi="Arial MT" w:cs="Arial"/>
          <w:kern w:val="0"/>
          <w:sz w:val="24"/>
          <w:szCs w:val="24"/>
          <w:lang w:val="sr-Cyrl-RS"/>
        </w:rPr>
        <w:t>,</w:t>
      </w:r>
      <w:r w:rsidRPr="00096B1D">
        <w:rPr>
          <w:rFonts w:ascii="Arial MT" w:hAnsi="Arial MT" w:cs="Arial"/>
          <w:kern w:val="0"/>
          <w:sz w:val="24"/>
          <w:szCs w:val="24"/>
        </w:rPr>
        <w:t xml:space="preserve">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w:t>
      </w:r>
      <w:r w:rsidRPr="00096B1D">
        <w:rPr>
          <w:rFonts w:ascii="Arial MT" w:hAnsi="Arial MT" w:cs="Arial"/>
          <w:kern w:val="0"/>
          <w:sz w:val="24"/>
          <w:szCs w:val="24"/>
          <w:lang w:val="sr-Cyrl-RS"/>
        </w:rPr>
        <w:t xml:space="preserve"> (стручни надзор).</w:t>
      </w:r>
    </w:p>
    <w:p w:rsidR="002C2DAD" w:rsidRPr="00096B1D" w:rsidRDefault="002C2DAD" w:rsidP="002C2DAD">
      <w:pPr>
        <w:tabs>
          <w:tab w:val="left" w:pos="567"/>
        </w:tabs>
        <w:autoSpaceDE w:val="0"/>
        <w:jc w:val="both"/>
        <w:textAlignment w:val="auto"/>
        <w:rPr>
          <w:rFonts w:ascii="Arial MT" w:hAnsi="Arial MT" w:cs="Arial"/>
          <w:kern w:val="0"/>
          <w:sz w:val="24"/>
          <w:szCs w:val="24"/>
        </w:rPr>
      </w:pPr>
      <w:r w:rsidRPr="00096B1D">
        <w:rPr>
          <w:rFonts w:ascii="Arial MT" w:hAnsi="Arial MT" w:cs="Arial"/>
          <w:kern w:val="0"/>
          <w:sz w:val="24"/>
          <w:szCs w:val="24"/>
        </w:rPr>
        <w:t xml:space="preserve">Ако Пружалац услуге мора да повуче или замени било ког извршиоца </w:t>
      </w:r>
      <w:r w:rsidRPr="00096B1D">
        <w:rPr>
          <w:rFonts w:ascii="Arial MT" w:hAnsi="Arial MT" w:cs="Arial"/>
          <w:kern w:val="0"/>
          <w:sz w:val="24"/>
          <w:szCs w:val="24"/>
          <w:lang w:val="sr-Cyrl-RS"/>
        </w:rPr>
        <w:t>у</w:t>
      </w:r>
      <w:r w:rsidRPr="00096B1D">
        <w:rPr>
          <w:rFonts w:ascii="Arial MT" w:hAnsi="Arial MT" w:cs="Arial"/>
          <w:kern w:val="0"/>
          <w:sz w:val="24"/>
          <w:szCs w:val="24"/>
        </w:rPr>
        <w:t>слуге за време трајања овог Уговора, све трошкове који настану таквом заменом сноси Пружалац услуге.</w:t>
      </w:r>
    </w:p>
    <w:p w:rsidR="00BC27A9" w:rsidRPr="00096B1D" w:rsidRDefault="00BC27A9" w:rsidP="002C2DAD">
      <w:pPr>
        <w:tabs>
          <w:tab w:val="left" w:pos="567"/>
        </w:tabs>
        <w:autoSpaceDE w:val="0"/>
        <w:jc w:val="center"/>
        <w:textAlignment w:val="auto"/>
        <w:rPr>
          <w:rFonts w:ascii="Arial MT" w:hAnsi="Arial MT" w:cs="Arial"/>
          <w:b/>
          <w:color w:val="000000"/>
          <w:kern w:val="0"/>
          <w:sz w:val="24"/>
          <w:szCs w:val="24"/>
          <w:lang w:val="sr-Cyrl-RS"/>
        </w:rPr>
      </w:pPr>
    </w:p>
    <w:p w:rsidR="002C2DAD" w:rsidRPr="00096B1D" w:rsidRDefault="002C2DAD" w:rsidP="002C2DAD">
      <w:pPr>
        <w:tabs>
          <w:tab w:val="left" w:pos="567"/>
        </w:tabs>
        <w:autoSpaceDE w:val="0"/>
        <w:jc w:val="center"/>
        <w:textAlignment w:val="auto"/>
        <w:rPr>
          <w:rFonts w:ascii="Arial MT" w:hAnsi="Arial MT"/>
          <w:color w:val="000000"/>
          <w:kern w:val="0"/>
          <w:sz w:val="24"/>
          <w:szCs w:val="24"/>
        </w:rPr>
      </w:pPr>
      <w:r w:rsidRPr="00096B1D">
        <w:rPr>
          <w:rFonts w:ascii="Arial MT" w:hAnsi="Arial MT" w:cs="Arial"/>
          <w:b/>
          <w:color w:val="000000"/>
          <w:kern w:val="0"/>
          <w:sz w:val="24"/>
          <w:szCs w:val="24"/>
        </w:rPr>
        <w:t>Члан 1</w:t>
      </w:r>
      <w:r w:rsidR="004964CB">
        <w:rPr>
          <w:rFonts w:ascii="Arial MT" w:hAnsi="Arial MT" w:cs="Arial"/>
          <w:b/>
          <w:color w:val="000000"/>
          <w:kern w:val="0"/>
          <w:sz w:val="24"/>
          <w:szCs w:val="24"/>
          <w:lang w:val="sr-Cyrl-RS"/>
        </w:rPr>
        <w:t>2</w:t>
      </w:r>
      <w:r w:rsidRPr="00096B1D">
        <w:rPr>
          <w:rFonts w:ascii="Arial MT" w:hAnsi="Arial MT" w:cs="Arial"/>
          <w:color w:val="000000"/>
          <w:kern w:val="0"/>
          <w:sz w:val="24"/>
          <w:szCs w:val="24"/>
        </w:rPr>
        <w:t>.</w:t>
      </w:r>
    </w:p>
    <w:p w:rsidR="002C2DAD" w:rsidRPr="00096B1D" w:rsidRDefault="002C2DAD" w:rsidP="002C2DAD">
      <w:pPr>
        <w:tabs>
          <w:tab w:val="left" w:pos="567"/>
        </w:tabs>
        <w:autoSpaceDE w:val="0"/>
        <w:jc w:val="both"/>
        <w:textAlignment w:val="auto"/>
        <w:rPr>
          <w:rFonts w:ascii="Arial MT" w:hAnsi="Arial MT"/>
          <w:color w:val="000000"/>
          <w:kern w:val="0"/>
          <w:sz w:val="24"/>
          <w:szCs w:val="24"/>
        </w:rPr>
      </w:pPr>
      <w:r w:rsidRPr="00096B1D">
        <w:rPr>
          <w:rFonts w:ascii="Arial MT" w:hAnsi="Arial MT" w:cs="Arial"/>
          <w:color w:val="000000"/>
          <w:kern w:val="0"/>
          <w:sz w:val="24"/>
          <w:szCs w:val="24"/>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w:t>
      </w:r>
      <w:r w:rsidRPr="00096B1D">
        <w:rPr>
          <w:rFonts w:ascii="Arial MT" w:hAnsi="Arial MT"/>
          <w:color w:val="000000"/>
          <w:kern w:val="0"/>
          <w:sz w:val="24"/>
          <w:szCs w:val="24"/>
        </w:rPr>
        <w:t xml:space="preserve"> </w:t>
      </w:r>
      <w:r w:rsidRPr="00096B1D">
        <w:rPr>
          <w:rFonts w:ascii="Arial MT" w:hAnsi="Arial MT" w:cs="Arial"/>
          <w:color w:val="000000"/>
          <w:kern w:val="0"/>
          <w:sz w:val="24"/>
          <w:szCs w:val="24"/>
        </w:rPr>
        <w:t xml:space="preserve">техничким подацима и обавештењима, до којих дођу у вези са реализацијом овог Уговора и да их користе искључиво за обављање те </w:t>
      </w:r>
      <w:r w:rsidRPr="00096B1D">
        <w:rPr>
          <w:rFonts w:ascii="Arial MT" w:hAnsi="Arial MT" w:cs="Arial"/>
          <w:color w:val="000000"/>
          <w:kern w:val="0"/>
          <w:sz w:val="24"/>
          <w:szCs w:val="24"/>
          <w:lang w:val="sr-Cyrl-RS"/>
        </w:rPr>
        <w:t>у</w:t>
      </w:r>
      <w:r w:rsidRPr="00096B1D">
        <w:rPr>
          <w:rFonts w:ascii="Arial MT" w:hAnsi="Arial MT" w:cs="Arial"/>
          <w:color w:val="000000"/>
          <w:kern w:val="0"/>
          <w:sz w:val="24"/>
          <w:szCs w:val="24"/>
        </w:rPr>
        <w:t>слугe.</w:t>
      </w:r>
    </w:p>
    <w:p w:rsidR="00BC27A9" w:rsidRPr="00096B1D" w:rsidRDefault="002C2DAD" w:rsidP="002C2DAD">
      <w:pPr>
        <w:tabs>
          <w:tab w:val="left" w:pos="567"/>
        </w:tabs>
        <w:autoSpaceDE w:val="0"/>
        <w:jc w:val="both"/>
        <w:textAlignment w:val="auto"/>
        <w:rPr>
          <w:rFonts w:ascii="Arial MT" w:hAnsi="Arial MT" w:cs="Arial"/>
          <w:color w:val="000000"/>
          <w:kern w:val="0"/>
          <w:sz w:val="24"/>
          <w:szCs w:val="24"/>
          <w:lang w:val="sr-Cyrl-RS"/>
        </w:rPr>
      </w:pPr>
      <w:r w:rsidRPr="00096B1D">
        <w:rPr>
          <w:rFonts w:ascii="Arial MT" w:hAnsi="Arial MT" w:cs="Arial"/>
          <w:color w:val="000000"/>
          <w:kern w:val="0"/>
          <w:sz w:val="24"/>
          <w:szCs w:val="24"/>
        </w:rPr>
        <w:t>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p>
    <w:p w:rsidR="00BC27A9" w:rsidRPr="00096B1D" w:rsidRDefault="00BC27A9" w:rsidP="002C2DAD">
      <w:pPr>
        <w:tabs>
          <w:tab w:val="left" w:pos="567"/>
        </w:tabs>
        <w:autoSpaceDE w:val="0"/>
        <w:jc w:val="both"/>
        <w:textAlignment w:val="auto"/>
        <w:rPr>
          <w:rFonts w:ascii="Arial MT" w:hAnsi="Arial MT" w:cs="Arial"/>
          <w:color w:val="000000"/>
          <w:kern w:val="0"/>
          <w:sz w:val="24"/>
          <w:szCs w:val="24"/>
          <w:lang w:val="sr-Cyrl-RS"/>
        </w:rPr>
      </w:pPr>
    </w:p>
    <w:p w:rsidR="002C2DAD" w:rsidRPr="00096B1D" w:rsidRDefault="002C2DAD" w:rsidP="002C2DAD">
      <w:pPr>
        <w:tabs>
          <w:tab w:val="left" w:pos="567"/>
        </w:tabs>
        <w:autoSpaceDE w:val="0"/>
        <w:jc w:val="center"/>
        <w:textAlignment w:val="auto"/>
        <w:rPr>
          <w:rFonts w:ascii="Arial MT" w:hAnsi="Arial MT" w:cs="Arial"/>
          <w:color w:val="000000"/>
          <w:kern w:val="0"/>
          <w:sz w:val="24"/>
          <w:szCs w:val="24"/>
        </w:rPr>
      </w:pPr>
      <w:r w:rsidRPr="00096B1D">
        <w:rPr>
          <w:rFonts w:ascii="Arial MT" w:hAnsi="Arial MT" w:cs="Arial"/>
          <w:b/>
          <w:color w:val="000000"/>
          <w:kern w:val="0"/>
          <w:sz w:val="24"/>
          <w:szCs w:val="24"/>
        </w:rPr>
        <w:t>Члан 1</w:t>
      </w:r>
      <w:r w:rsidR="004964CB">
        <w:rPr>
          <w:rFonts w:ascii="Arial MT" w:hAnsi="Arial MT" w:cs="Arial"/>
          <w:b/>
          <w:color w:val="000000"/>
          <w:kern w:val="0"/>
          <w:sz w:val="24"/>
          <w:szCs w:val="24"/>
          <w:lang w:val="sr-Cyrl-RS"/>
        </w:rPr>
        <w:t>3</w:t>
      </w:r>
      <w:r w:rsidRPr="00096B1D">
        <w:rPr>
          <w:rFonts w:ascii="Arial MT" w:hAnsi="Arial MT" w:cs="Arial"/>
          <w:color w:val="000000"/>
          <w:kern w:val="0"/>
          <w:sz w:val="24"/>
          <w:szCs w:val="24"/>
        </w:rPr>
        <w:t>.</w:t>
      </w:r>
    </w:p>
    <w:p w:rsidR="002C2DAD" w:rsidRPr="00096B1D" w:rsidRDefault="002C2DAD" w:rsidP="002C2DAD">
      <w:pPr>
        <w:tabs>
          <w:tab w:val="left" w:pos="567"/>
        </w:tabs>
        <w:autoSpaceDE w:val="0"/>
        <w:jc w:val="both"/>
        <w:textAlignment w:val="auto"/>
        <w:rPr>
          <w:rFonts w:ascii="Arial MT" w:hAnsi="Arial MT" w:cs="Arial"/>
          <w:color w:val="000000"/>
          <w:kern w:val="0"/>
          <w:sz w:val="24"/>
          <w:szCs w:val="24"/>
        </w:rPr>
      </w:pPr>
      <w:r w:rsidRPr="00096B1D">
        <w:rPr>
          <w:rFonts w:ascii="Arial MT" w:hAnsi="Arial MT" w:cs="Arial"/>
          <w:color w:val="000000"/>
          <w:kern w:val="0"/>
          <w:sz w:val="24"/>
          <w:szCs w:val="24"/>
        </w:rPr>
        <w:t>Пружалац услуге је дужан да колективно осигура своје запослене (извршиоце) у случају повреде на раду, професионалних обољења и обољења у вези са радом.</w:t>
      </w:r>
    </w:p>
    <w:p w:rsidR="002C2DAD" w:rsidRPr="00096B1D" w:rsidRDefault="002C2DAD" w:rsidP="002C2DAD">
      <w:pPr>
        <w:pStyle w:val="KDParagraf"/>
        <w:spacing w:before="0"/>
        <w:rPr>
          <w:rFonts w:cs="Arial"/>
        </w:rPr>
      </w:pPr>
      <w:r w:rsidRPr="00096B1D">
        <w:rPr>
          <w:rFonts w:ascii="Arial" w:hAnsi="Arial" w:cs="Arial"/>
          <w:color w:val="auto"/>
          <w:kern w:val="3"/>
        </w:rPr>
        <w:t>Пружалац услуге је дужан да поседује полису осигурања од одговорности из делатности за штете причињене трећим лицима</w:t>
      </w:r>
      <w:r w:rsidRPr="00096B1D">
        <w:rPr>
          <w:rFonts w:cs="Arial"/>
        </w:rPr>
        <w:t>.</w:t>
      </w:r>
    </w:p>
    <w:p w:rsidR="00BF55C7" w:rsidRPr="00096B1D" w:rsidRDefault="00BF55C7" w:rsidP="002C2DAD">
      <w:pPr>
        <w:pStyle w:val="KDParagraf"/>
        <w:spacing w:before="0"/>
        <w:rPr>
          <w:rFonts w:cs="Arial"/>
          <w:lang w:val="sr-Cyrl-RS"/>
        </w:rPr>
      </w:pPr>
    </w:p>
    <w:p w:rsidR="002C2DAD" w:rsidRPr="00096B1D" w:rsidRDefault="002C2DAD" w:rsidP="002C2DAD">
      <w:pPr>
        <w:pStyle w:val="KDParagraf"/>
        <w:spacing w:before="0"/>
        <w:jc w:val="center"/>
      </w:pPr>
      <w:r w:rsidRPr="00096B1D">
        <w:rPr>
          <w:rFonts w:cs="Arial"/>
          <w:b/>
        </w:rPr>
        <w:t>ИНТЕЛЕКТУАЛНА СВОЈИНА</w:t>
      </w:r>
    </w:p>
    <w:p w:rsidR="002C2DAD" w:rsidRPr="00096B1D" w:rsidRDefault="002C2DAD" w:rsidP="002C2DAD">
      <w:pPr>
        <w:pStyle w:val="KDParagraf"/>
        <w:spacing w:before="0"/>
        <w:jc w:val="center"/>
        <w:rPr>
          <w:color w:val="auto"/>
        </w:rPr>
      </w:pPr>
      <w:r w:rsidRPr="00096B1D">
        <w:rPr>
          <w:rFonts w:cs="Arial"/>
          <w:b/>
          <w:color w:val="auto"/>
        </w:rPr>
        <w:t>Члан 1</w:t>
      </w:r>
      <w:r w:rsidR="004964CB">
        <w:rPr>
          <w:rFonts w:cs="Arial"/>
          <w:b/>
          <w:color w:val="auto"/>
          <w:lang w:val="sr-Cyrl-RS"/>
        </w:rPr>
        <w:t>4</w:t>
      </w:r>
      <w:r w:rsidRPr="00096B1D">
        <w:rPr>
          <w:rFonts w:cs="Arial"/>
          <w:color w:val="auto"/>
        </w:rPr>
        <w:t>.</w:t>
      </w:r>
    </w:p>
    <w:p w:rsidR="002C2DAD" w:rsidRPr="00096B1D" w:rsidRDefault="002C2DAD" w:rsidP="002C2DAD">
      <w:pPr>
        <w:pStyle w:val="KDParagraf"/>
        <w:spacing w:before="0"/>
        <w:rPr>
          <w:color w:val="auto"/>
        </w:rPr>
      </w:pPr>
      <w:r w:rsidRPr="00096B1D">
        <w:rPr>
          <w:rFonts w:cs="Arial"/>
          <w:color w:val="auto"/>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rsidR="002C2DAD" w:rsidRDefault="002C2DAD" w:rsidP="002C2DAD">
      <w:pPr>
        <w:pStyle w:val="KDParagraf"/>
        <w:spacing w:before="0"/>
        <w:rPr>
          <w:rFonts w:cs="Arial"/>
          <w:color w:val="auto"/>
          <w:lang w:val="sr-Cyrl-RS"/>
        </w:rPr>
      </w:pPr>
      <w:r w:rsidRPr="00096B1D">
        <w:rPr>
          <w:rFonts w:cs="Arial"/>
          <w:color w:val="auto"/>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rsidR="004E41FF" w:rsidRDefault="004E41FF" w:rsidP="002C2DAD">
      <w:pPr>
        <w:pStyle w:val="KDParagraf"/>
        <w:spacing w:before="0"/>
        <w:rPr>
          <w:rFonts w:cs="Arial"/>
          <w:color w:val="auto"/>
          <w:lang w:val="sr-Cyrl-RS"/>
        </w:rPr>
      </w:pPr>
    </w:p>
    <w:p w:rsidR="004E41FF" w:rsidRPr="004E41FF" w:rsidRDefault="004E41FF" w:rsidP="002C2DAD">
      <w:pPr>
        <w:pStyle w:val="KDParagraf"/>
        <w:spacing w:before="0"/>
        <w:rPr>
          <w:color w:val="auto"/>
          <w:lang w:val="sr-Cyrl-RS"/>
        </w:rPr>
      </w:pPr>
    </w:p>
    <w:p w:rsidR="002C2DAD" w:rsidRPr="00096B1D" w:rsidRDefault="002C2DAD" w:rsidP="002C2DAD">
      <w:pPr>
        <w:pStyle w:val="KDParagraf"/>
        <w:spacing w:before="0"/>
        <w:rPr>
          <w:color w:val="auto"/>
        </w:rPr>
      </w:pPr>
      <w:r w:rsidRPr="00096B1D">
        <w:rPr>
          <w:rFonts w:cs="Arial"/>
          <w:color w:val="auto"/>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rsidR="002C2DAD" w:rsidRPr="00096B1D" w:rsidRDefault="002C2DAD" w:rsidP="002C2DAD">
      <w:pPr>
        <w:pStyle w:val="KDParagraf"/>
        <w:spacing w:before="0"/>
        <w:rPr>
          <w:rFonts w:cs="Arial"/>
          <w:color w:val="FF0000"/>
          <w:lang w:val="sr-Cyrl-RS"/>
        </w:rPr>
      </w:pPr>
      <w:r w:rsidRPr="00096B1D">
        <w:rPr>
          <w:rFonts w:cs="Arial"/>
          <w:color w:val="auto"/>
        </w:rPr>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w:t>
      </w:r>
      <w:r w:rsidRPr="00096B1D">
        <w:rPr>
          <w:rFonts w:cs="Arial"/>
          <w:color w:val="auto"/>
          <w:lang w:val="sr-Cyrl-RS"/>
        </w:rPr>
        <w:t>.</w:t>
      </w:r>
    </w:p>
    <w:p w:rsidR="002C2DAD" w:rsidRDefault="002C2DAD" w:rsidP="002C2DAD">
      <w:pPr>
        <w:pStyle w:val="KDParagraf"/>
        <w:spacing w:before="0"/>
        <w:rPr>
          <w:rFonts w:cs="Arial"/>
          <w:lang w:val="sr-Cyrl-RS"/>
        </w:rPr>
      </w:pPr>
    </w:p>
    <w:p w:rsidR="00EB796D" w:rsidRPr="0043685B" w:rsidRDefault="00EB796D" w:rsidP="00EB796D">
      <w:pPr>
        <w:pStyle w:val="KDParagraf"/>
        <w:spacing w:before="0"/>
        <w:jc w:val="center"/>
      </w:pPr>
      <w:r>
        <w:rPr>
          <w:rFonts w:cs="Arial"/>
          <w:b/>
        </w:rPr>
        <w:t>ЗАКЉУЧИВАЊЕ И СТУПАЊЕ УГОВОРА НА СНАГУ</w:t>
      </w:r>
    </w:p>
    <w:p w:rsidR="00EB796D" w:rsidRPr="004E1038" w:rsidRDefault="00EB796D" w:rsidP="00EB796D">
      <w:pPr>
        <w:pStyle w:val="KDParagraf"/>
        <w:spacing w:before="0"/>
        <w:jc w:val="center"/>
        <w:rPr>
          <w:lang w:val="sr-Cyrl-RS"/>
        </w:rPr>
      </w:pPr>
      <w:r>
        <w:rPr>
          <w:rFonts w:cs="Arial"/>
          <w:b/>
        </w:rPr>
        <w:t>Члан 1</w:t>
      </w:r>
      <w:r w:rsidR="004964CB">
        <w:rPr>
          <w:rFonts w:cs="Arial"/>
          <w:b/>
          <w:lang w:val="sr-Cyrl-RS"/>
        </w:rPr>
        <w:t>5</w:t>
      </w:r>
      <w:r>
        <w:rPr>
          <w:rFonts w:cs="Arial"/>
        </w:rPr>
        <w:t>.</w:t>
      </w:r>
    </w:p>
    <w:p w:rsidR="00EB796D" w:rsidRPr="004026F4" w:rsidRDefault="00EB796D" w:rsidP="00EB796D">
      <w:pPr>
        <w:tabs>
          <w:tab w:val="left" w:pos="567"/>
        </w:tabs>
        <w:autoSpaceDE w:val="0"/>
        <w:jc w:val="both"/>
        <w:textAlignment w:val="auto"/>
        <w:rPr>
          <w:rFonts w:cs="Arial"/>
          <w:color w:val="000000"/>
          <w:kern w:val="0"/>
          <w:sz w:val="22"/>
          <w:szCs w:val="24"/>
          <w:lang w:val="sr-Cyrl-RS"/>
        </w:rPr>
      </w:pPr>
    </w:p>
    <w:p w:rsidR="00EB796D" w:rsidRPr="00EB796D" w:rsidRDefault="00EB796D" w:rsidP="00EB796D">
      <w:pPr>
        <w:tabs>
          <w:tab w:val="left" w:pos="567"/>
        </w:tabs>
        <w:autoSpaceDE w:val="0"/>
        <w:jc w:val="both"/>
        <w:textAlignment w:val="auto"/>
        <w:rPr>
          <w:rFonts w:eastAsia="Calibri" w:cs="Arial"/>
          <w:kern w:val="0"/>
          <w:sz w:val="24"/>
          <w:szCs w:val="24"/>
          <w:lang w:val="sr-Cyrl-RS"/>
        </w:rPr>
      </w:pPr>
      <w:r w:rsidRPr="004026F4">
        <w:rPr>
          <w:rFonts w:eastAsia="Calibri" w:cs="Arial"/>
          <w:kern w:val="0"/>
          <w:sz w:val="24"/>
          <w:szCs w:val="24"/>
          <w:lang w:val="sr-Latn-RS"/>
        </w:rPr>
        <w:t xml:space="preserve">Овај Уговор се сматра закљученим када га потпишу овлашћени представници Уговорних страна, а ступа на снагу када Пружалац услуге </w:t>
      </w:r>
      <w:r w:rsidR="005A7CC6">
        <w:rPr>
          <w:rFonts w:eastAsia="Calibri" w:cs="Arial"/>
          <w:kern w:val="0"/>
          <w:sz w:val="24"/>
          <w:szCs w:val="24"/>
          <w:lang w:val="sr-Latn-RS"/>
        </w:rPr>
        <w:t>у складу са роковима из члана 10</w:t>
      </w:r>
      <w:r w:rsidRPr="004026F4">
        <w:rPr>
          <w:rFonts w:eastAsia="Calibri" w:cs="Arial"/>
          <w:kern w:val="0"/>
          <w:sz w:val="24"/>
          <w:szCs w:val="24"/>
          <w:lang w:val="sr-Latn-RS"/>
        </w:rPr>
        <w:t>. овог Уговора достави средство финансијског обезбеђења</w:t>
      </w:r>
      <w:r w:rsidRPr="004026F4">
        <w:rPr>
          <w:rFonts w:eastAsia="Calibri" w:cs="Arial"/>
          <w:kern w:val="0"/>
          <w:sz w:val="24"/>
          <w:szCs w:val="24"/>
          <w:lang w:val="sr-Cyrl-RS"/>
        </w:rPr>
        <w:t>.</w:t>
      </w:r>
    </w:p>
    <w:p w:rsidR="00EB796D" w:rsidRPr="004026F4" w:rsidRDefault="00EB796D" w:rsidP="00EB796D">
      <w:pPr>
        <w:tabs>
          <w:tab w:val="left" w:pos="567"/>
        </w:tabs>
        <w:autoSpaceDE w:val="0"/>
        <w:jc w:val="both"/>
        <w:textAlignment w:val="auto"/>
        <w:rPr>
          <w:rFonts w:cs="Arial"/>
          <w:color w:val="000000"/>
          <w:kern w:val="0"/>
          <w:sz w:val="24"/>
          <w:szCs w:val="24"/>
          <w:lang w:val="sr-Cyrl-RS"/>
        </w:rPr>
      </w:pPr>
    </w:p>
    <w:p w:rsidR="00EB796D" w:rsidRPr="004026F4" w:rsidRDefault="004964CB" w:rsidP="00EB796D">
      <w:pPr>
        <w:tabs>
          <w:tab w:val="left" w:pos="567"/>
        </w:tabs>
        <w:autoSpaceDE w:val="0"/>
        <w:jc w:val="center"/>
        <w:textAlignment w:val="auto"/>
        <w:rPr>
          <w:rFonts w:cs="Arial"/>
          <w:color w:val="000000"/>
          <w:kern w:val="0"/>
          <w:sz w:val="24"/>
          <w:szCs w:val="24"/>
          <w:lang w:val="sr-Cyrl-RS"/>
        </w:rPr>
      </w:pPr>
      <w:r>
        <w:rPr>
          <w:rFonts w:cs="Arial"/>
          <w:b/>
          <w:color w:val="000000"/>
          <w:kern w:val="0"/>
          <w:sz w:val="24"/>
          <w:szCs w:val="24"/>
        </w:rPr>
        <w:t>Члан 16</w:t>
      </w:r>
      <w:r w:rsidR="00EB796D">
        <w:rPr>
          <w:rFonts w:cs="Arial"/>
          <w:color w:val="000000"/>
          <w:kern w:val="0"/>
          <w:sz w:val="24"/>
          <w:szCs w:val="24"/>
          <w:lang w:val="sr-Cyrl-RS"/>
        </w:rPr>
        <w:t>.</w:t>
      </w:r>
    </w:p>
    <w:p w:rsidR="00EB796D" w:rsidRPr="004026F4" w:rsidRDefault="00EB796D" w:rsidP="00EB796D">
      <w:pPr>
        <w:tabs>
          <w:tab w:val="left" w:pos="567"/>
        </w:tabs>
        <w:autoSpaceDE w:val="0"/>
        <w:jc w:val="both"/>
        <w:textAlignment w:val="auto"/>
        <w:rPr>
          <w:rFonts w:cs="Arial"/>
          <w:color w:val="C00000"/>
          <w:kern w:val="0"/>
          <w:sz w:val="24"/>
          <w:szCs w:val="24"/>
        </w:rPr>
      </w:pPr>
    </w:p>
    <w:p w:rsidR="00EB796D" w:rsidRPr="00EB796D" w:rsidRDefault="00EB796D" w:rsidP="00EB796D">
      <w:pPr>
        <w:tabs>
          <w:tab w:val="left" w:pos="567"/>
        </w:tabs>
        <w:autoSpaceDE w:val="0"/>
        <w:jc w:val="both"/>
        <w:textAlignment w:val="auto"/>
        <w:rPr>
          <w:rFonts w:cs="Arial"/>
          <w:color w:val="000000"/>
          <w:kern w:val="0"/>
          <w:sz w:val="24"/>
          <w:szCs w:val="24"/>
          <w:lang w:val="sr-Cyrl-RS"/>
        </w:rPr>
      </w:pPr>
      <w:r w:rsidRPr="004026F4">
        <w:rPr>
          <w:rFonts w:cs="Arial"/>
          <w:color w:val="000000"/>
          <w:kern w:val="0"/>
          <w:sz w:val="24"/>
          <w:szCs w:val="24"/>
        </w:rPr>
        <w:t>Овај Уговор се закључује за период од годину дана од дана закључења, а највише до висине планираних средстава за ову набавку из члана 2. овог уговора. Уколико се уговорена средства утроше пре истека уговореног рока овај уговор ће се сматрати испуњеним</w:t>
      </w:r>
      <w:r w:rsidRPr="004026F4">
        <w:rPr>
          <w:rFonts w:cs="Arial"/>
          <w:color w:val="000000"/>
          <w:kern w:val="0"/>
          <w:sz w:val="24"/>
          <w:szCs w:val="24"/>
          <w:lang w:val="sr-Cyrl-RS"/>
        </w:rPr>
        <w:t>.</w:t>
      </w:r>
    </w:p>
    <w:p w:rsidR="00EB796D" w:rsidRPr="005A1566" w:rsidRDefault="00EB796D" w:rsidP="00EB796D">
      <w:pPr>
        <w:pStyle w:val="KDParagraf"/>
        <w:spacing w:before="0"/>
        <w:rPr>
          <w:rFonts w:cs="Arial"/>
          <w:color w:val="auto"/>
        </w:rPr>
      </w:pPr>
    </w:p>
    <w:p w:rsidR="002C2DAD" w:rsidRDefault="002C2DAD" w:rsidP="002C2DAD">
      <w:pPr>
        <w:pStyle w:val="KDParagraf"/>
        <w:spacing w:before="0"/>
        <w:jc w:val="center"/>
        <w:rPr>
          <w:rFonts w:ascii="Arial" w:hAnsi="Arial" w:cs="Arial"/>
          <w:b/>
          <w:bCs/>
          <w:color w:val="auto"/>
        </w:rPr>
      </w:pPr>
      <w:r>
        <w:rPr>
          <w:rFonts w:ascii="Arial" w:hAnsi="Arial" w:cs="Arial"/>
          <w:b/>
          <w:bCs/>
          <w:color w:val="auto"/>
        </w:rPr>
        <w:t>НАДЗОР НАД ПРУЖАЊЕМ УСЛУГА И КОНТРОЛА КВАЛИТЕТА</w:t>
      </w:r>
    </w:p>
    <w:p w:rsidR="002C2DAD" w:rsidRDefault="002C2DAD" w:rsidP="002C2DAD">
      <w:pPr>
        <w:pStyle w:val="KDParagraf"/>
        <w:spacing w:before="0"/>
        <w:jc w:val="center"/>
      </w:pPr>
      <w:r>
        <w:rPr>
          <w:rFonts w:cs="Arial"/>
          <w:b/>
        </w:rPr>
        <w:t xml:space="preserve">Члан </w:t>
      </w:r>
      <w:r w:rsidR="005A7CC6">
        <w:rPr>
          <w:rFonts w:cs="Arial"/>
          <w:b/>
          <w:lang w:val="sr-Cyrl-RS"/>
        </w:rPr>
        <w:t>17</w:t>
      </w:r>
      <w:r>
        <w:rPr>
          <w:rFonts w:cs="Arial"/>
        </w:rPr>
        <w:t>.</w:t>
      </w:r>
    </w:p>
    <w:p w:rsidR="002C2DAD" w:rsidRDefault="002C2DAD" w:rsidP="002C2DAD">
      <w:pPr>
        <w:pStyle w:val="Standard"/>
        <w:spacing w:before="0"/>
      </w:pPr>
      <w:r>
        <w:rPr>
          <w:rFonts w:ascii="Arial" w:hAnsi="Arial" w:cs="Arial"/>
          <w:color w:val="auto"/>
        </w:rPr>
        <w:t>Пружалац услуга се обавезује да омогући Кориснику услуга сталан надзор над пружањем услуга и контролу рокова и квалитета пружених услуга.</w:t>
      </w:r>
    </w:p>
    <w:p w:rsidR="002C2DAD" w:rsidRPr="00786E0D" w:rsidRDefault="002C2DAD" w:rsidP="002C2DAD">
      <w:pPr>
        <w:pStyle w:val="Standard"/>
        <w:spacing w:before="0"/>
        <w:rPr>
          <w:color w:val="auto"/>
        </w:rPr>
      </w:pPr>
      <w:r w:rsidRPr="00786E0D">
        <w:rPr>
          <w:rFonts w:ascii="Arial" w:hAnsi="Arial" w:cs="Arial"/>
          <w:color w:val="auto"/>
        </w:rPr>
        <w:t>Корисник услуга се обавезује да, пре почетка реализације Уговора, решењем именује лице  овлашћено за надзор над пружањем услуга</w:t>
      </w:r>
      <w:r w:rsidRPr="00B2052D">
        <w:rPr>
          <w:rFonts w:ascii="Arial" w:hAnsi="Arial" w:cs="Arial"/>
          <w:bCs/>
          <w:lang w:val="sr-Cyrl-RS"/>
        </w:rPr>
        <w:t xml:space="preserve"> </w:t>
      </w:r>
      <w:r w:rsidRPr="00786E0D">
        <w:rPr>
          <w:rFonts w:ascii="Arial" w:hAnsi="Arial" w:cs="Arial"/>
          <w:color w:val="auto"/>
        </w:rPr>
        <w:t xml:space="preserve">и о томе писаним путем извести Пружаоца услуга.    </w:t>
      </w:r>
    </w:p>
    <w:p w:rsidR="002C2DAD" w:rsidRDefault="002C2DAD" w:rsidP="002C2DAD">
      <w:pPr>
        <w:pStyle w:val="Standard"/>
        <w:spacing w:before="0"/>
      </w:pPr>
      <w:r>
        <w:rPr>
          <w:rFonts w:ascii="Arial" w:hAnsi="Arial" w:cs="Arial"/>
          <w:color w:val="auto"/>
        </w:rPr>
        <w:t>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услуге за предметним услугама, присуствује извршењу услуга, врши контролу рокова, количине и квалитета уграђених</w:t>
      </w:r>
      <w:r>
        <w:rPr>
          <w:rFonts w:ascii="Arial" w:hAnsi="Arial" w:cs="Arial"/>
          <w:color w:val="auto"/>
          <w:lang w:val="sr-Cyrl-RS"/>
        </w:rPr>
        <w:t xml:space="preserve"> резервних делова,</w:t>
      </w:r>
      <w:r>
        <w:rPr>
          <w:rFonts w:ascii="Arial" w:hAnsi="Arial" w:cs="Arial"/>
          <w:color w:val="auto"/>
        </w:rPr>
        <w:t xml:space="preserve"> пружених услуга, </w:t>
      </w:r>
      <w:r>
        <w:rPr>
          <w:rFonts w:ascii="Arial" w:hAnsi="Arial" w:cs="Arial"/>
          <w:lang w:val="sr-Cyrl-RS"/>
        </w:rPr>
        <w:t>потписује</w:t>
      </w:r>
      <w:r w:rsidRPr="007F2B60">
        <w:rPr>
          <w:rFonts w:ascii="Arial" w:hAnsi="Arial" w:cs="Arial"/>
        </w:rPr>
        <w:t xml:space="preserve"> </w:t>
      </w:r>
      <w:r>
        <w:rPr>
          <w:rFonts w:ascii="Arial" w:hAnsi="Arial" w:cs="Arial"/>
          <w:lang w:val="sr-Cyrl-RS"/>
        </w:rPr>
        <w:t xml:space="preserve">Дефектажне листе, </w:t>
      </w:r>
      <w:r>
        <w:rPr>
          <w:rFonts w:ascii="Arial" w:hAnsi="Arial" w:cs="Arial"/>
          <w:color w:val="auto"/>
        </w:rPr>
        <w:t>Записник о извршеним услугама</w:t>
      </w:r>
      <w:r>
        <w:rPr>
          <w:rFonts w:ascii="Arial" w:hAnsi="Arial" w:cs="Arial"/>
          <w:lang w:val="sr-Cyrl-RS"/>
        </w:rPr>
        <w:t>, фактуре</w:t>
      </w:r>
      <w:r>
        <w:rPr>
          <w:rFonts w:ascii="Arial" w:hAnsi="Arial" w:cs="Arial"/>
          <w:lang w:val="sr-Cyrl-CS"/>
        </w:rPr>
        <w:t>, изводе из ценовника</w:t>
      </w:r>
      <w:r>
        <w:rPr>
          <w:rFonts w:ascii="Arial" w:hAnsi="Arial" w:cs="Arial"/>
          <w:color w:val="auto"/>
        </w:rPr>
        <w:t xml:space="preserve"> 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        </w:t>
      </w:r>
    </w:p>
    <w:p w:rsidR="002C2DAD" w:rsidRDefault="002C2DAD" w:rsidP="002C2DAD">
      <w:pPr>
        <w:pStyle w:val="Standard"/>
        <w:spacing w:before="0"/>
      </w:pPr>
      <w:r>
        <w:rPr>
          <w:rFonts w:ascii="Arial" w:hAnsi="Arial" w:cs="Arial"/>
          <w:color w:val="auto"/>
        </w:rPr>
        <w:t>Корисник услуга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p>
    <w:p w:rsidR="002C2DAD" w:rsidRDefault="002C2DAD" w:rsidP="002C2DAD">
      <w:pPr>
        <w:pStyle w:val="Standard"/>
        <w:spacing w:before="0"/>
        <w:rPr>
          <w:rFonts w:ascii="Arial" w:hAnsi="Arial" w:cs="Arial"/>
          <w:color w:val="auto"/>
        </w:rPr>
      </w:pPr>
      <w:r>
        <w:rPr>
          <w:rFonts w:ascii="Arial" w:hAnsi="Arial" w:cs="Arial"/>
          <w:color w:val="auto"/>
        </w:rPr>
        <w:t>Закашњење лица овлашћеног за надзор у давању одговора, повлачи за собом право Пружаоца услуга на продужење рока за пружање услуга.</w:t>
      </w:r>
    </w:p>
    <w:p w:rsidR="002C2DAD" w:rsidRPr="00D80ED9" w:rsidRDefault="002C2DAD" w:rsidP="002C2DAD">
      <w:pPr>
        <w:pStyle w:val="Standard"/>
        <w:spacing w:before="0"/>
        <w:rPr>
          <w:rFonts w:ascii="Arial" w:hAnsi="Arial" w:cs="Arial"/>
          <w:color w:val="auto"/>
          <w:lang w:val="sr-Cyrl-RS"/>
        </w:rPr>
      </w:pPr>
    </w:p>
    <w:p w:rsidR="002C2DAD" w:rsidRPr="00F638E0" w:rsidRDefault="002C2DAD" w:rsidP="002C2DAD">
      <w:pPr>
        <w:pStyle w:val="KDParagraf"/>
        <w:spacing w:before="0"/>
        <w:jc w:val="center"/>
      </w:pPr>
      <w:r>
        <w:rPr>
          <w:rFonts w:cs="Arial"/>
          <w:b/>
        </w:rPr>
        <w:t>КВАЛИТАТИВНИ И КВАНТИТАТИВНИ ПРИЈЕМ</w:t>
      </w:r>
    </w:p>
    <w:p w:rsidR="002C2DAD" w:rsidRDefault="002C2DAD" w:rsidP="002C2DAD">
      <w:pPr>
        <w:pStyle w:val="KDParagraf"/>
        <w:spacing w:before="0"/>
        <w:jc w:val="center"/>
      </w:pPr>
      <w:r>
        <w:rPr>
          <w:rFonts w:cs="Arial"/>
          <w:b/>
        </w:rPr>
        <w:t xml:space="preserve">Члан </w:t>
      </w:r>
      <w:r>
        <w:rPr>
          <w:rFonts w:cs="Arial"/>
          <w:b/>
          <w:lang w:val="sr-Cyrl-RS"/>
        </w:rPr>
        <w:t>1</w:t>
      </w:r>
      <w:r w:rsidR="005A7CC6">
        <w:rPr>
          <w:rFonts w:cs="Arial"/>
          <w:b/>
          <w:lang w:val="sr-Cyrl-RS"/>
        </w:rPr>
        <w:t>8</w:t>
      </w:r>
      <w:r>
        <w:rPr>
          <w:rFonts w:cs="Arial"/>
        </w:rPr>
        <w:t>.</w:t>
      </w:r>
    </w:p>
    <w:p w:rsidR="002C2DAD" w:rsidRPr="00317DD7" w:rsidRDefault="002C2DAD" w:rsidP="002C2DAD">
      <w:pPr>
        <w:pStyle w:val="KDParagraf"/>
        <w:spacing w:before="0"/>
      </w:pPr>
      <w:r>
        <w:t xml:space="preserve">Квантитативни и квалитативни пријем </w:t>
      </w:r>
      <w:r>
        <w:rPr>
          <w:lang w:val="sr-Cyrl-RS"/>
        </w:rPr>
        <w:t>у</w:t>
      </w:r>
      <w:r>
        <w:t>слуге врши решењем именовано лице за надзор над пружањем уговорених услуга, у присуству овлашћеног представника Пружаоца услуга.</w:t>
      </w:r>
    </w:p>
    <w:p w:rsidR="00DC5031" w:rsidRDefault="002C2DAD" w:rsidP="002C2DAD">
      <w:pPr>
        <w:pStyle w:val="KDParagraf"/>
        <w:spacing w:before="0"/>
        <w:rPr>
          <w:lang w:val="sr-Cyrl-RS"/>
        </w:rPr>
      </w:pPr>
      <w:r>
        <w:t xml:space="preserve">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w:t>
      </w:r>
      <w:r w:rsidRPr="007E1CC8">
        <w:t>уговорне стране.</w:t>
      </w:r>
    </w:p>
    <w:p w:rsidR="004B33E8" w:rsidRDefault="004B33E8" w:rsidP="004B33E8">
      <w:pPr>
        <w:pStyle w:val="KDParagraf"/>
        <w:spacing w:before="0"/>
        <w:rPr>
          <w:rFonts w:ascii="Arial" w:hAnsi="Arial" w:cs="Arial"/>
          <w:b/>
          <w:lang w:val="sr-Latn-RS"/>
        </w:rPr>
      </w:pPr>
      <w:r w:rsidRPr="00327709">
        <w:rPr>
          <w:rFonts w:ascii="Arial" w:hAnsi="Arial" w:cs="Arial"/>
          <w:b/>
          <w:lang w:val="sr-Cyrl-RS"/>
        </w:rPr>
        <w:t>По потреби к</w:t>
      </w:r>
      <w:r w:rsidRPr="00327709">
        <w:rPr>
          <w:rFonts w:ascii="Arial" w:hAnsi="Arial" w:cs="Arial"/>
          <w:b/>
        </w:rPr>
        <w:t xml:space="preserve">вантитативни и квалитативни пријем </w:t>
      </w:r>
      <w:r w:rsidRPr="00327709">
        <w:rPr>
          <w:rFonts w:ascii="Arial" w:hAnsi="Arial" w:cs="Arial"/>
          <w:b/>
          <w:lang w:val="sr-Cyrl-RS"/>
        </w:rPr>
        <w:t>у</w:t>
      </w:r>
      <w:r w:rsidRPr="00327709">
        <w:rPr>
          <w:rFonts w:ascii="Arial" w:hAnsi="Arial" w:cs="Arial"/>
          <w:b/>
        </w:rPr>
        <w:t>слуге врши</w:t>
      </w:r>
      <w:r w:rsidRPr="00327709">
        <w:rPr>
          <w:rFonts w:ascii="Arial" w:hAnsi="Arial" w:cs="Arial"/>
          <w:b/>
          <w:lang w:val="sr-Cyrl-RS"/>
        </w:rPr>
        <w:t>ће се и у седишту корисника услуге јер је неопходан напонски ниво од 1200</w:t>
      </w:r>
      <w:r w:rsidRPr="00327709">
        <w:rPr>
          <w:rFonts w:ascii="Arial" w:hAnsi="Arial" w:cs="Arial"/>
          <w:b/>
          <w:lang w:val="sr-Latn-RS"/>
        </w:rPr>
        <w:t>V JSS.</w:t>
      </w:r>
    </w:p>
    <w:p w:rsidR="009E7104" w:rsidRDefault="009E7104" w:rsidP="004B33E8">
      <w:pPr>
        <w:pStyle w:val="KDParagraf"/>
        <w:spacing w:before="0"/>
        <w:rPr>
          <w:rFonts w:ascii="Arial" w:hAnsi="Arial" w:cs="Arial"/>
          <w:b/>
          <w:lang w:val="sr-Latn-RS"/>
        </w:rPr>
      </w:pPr>
    </w:p>
    <w:p w:rsidR="009E7104" w:rsidRPr="00734922" w:rsidRDefault="009E7104" w:rsidP="004B33E8">
      <w:pPr>
        <w:pStyle w:val="KDParagraf"/>
        <w:spacing w:before="0"/>
        <w:rPr>
          <w:b/>
          <w:lang w:val="sr-Latn-RS"/>
        </w:rPr>
      </w:pPr>
    </w:p>
    <w:p w:rsidR="005D5308" w:rsidRPr="005D743A" w:rsidRDefault="005D743A" w:rsidP="002C2DAD">
      <w:pPr>
        <w:pStyle w:val="KDParagraf"/>
        <w:spacing w:before="0"/>
        <w:rPr>
          <w:rFonts w:ascii="Arial" w:hAnsi="Arial" w:cs="Arial"/>
          <w:lang w:val="sr-Cyrl-RS"/>
        </w:rPr>
      </w:pPr>
      <w:r w:rsidRPr="00734922">
        <w:rPr>
          <w:rFonts w:ascii="Arial" w:hAnsi="Arial" w:cs="Arial"/>
          <w:b/>
          <w:lang w:val="sr-Latn-RS"/>
        </w:rPr>
        <w:t>.</w:t>
      </w:r>
    </w:p>
    <w:p w:rsidR="002C2DAD" w:rsidRPr="00317DD7" w:rsidRDefault="002C2DAD" w:rsidP="002C2DAD">
      <w:pPr>
        <w:pStyle w:val="KDParagraf"/>
        <w:spacing w:before="0"/>
      </w:pPr>
      <w:r>
        <w:rPr>
          <w:rFonts w:cs="Arial"/>
        </w:rPr>
        <w:t>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у року од 2 (два) дана.</w:t>
      </w:r>
    </w:p>
    <w:p w:rsidR="002C2DAD" w:rsidRDefault="002C2DAD" w:rsidP="002C2DAD">
      <w:pPr>
        <w:pStyle w:val="KDParagraf"/>
        <w:spacing w:before="0"/>
        <w:rPr>
          <w:rFonts w:cs="Arial"/>
        </w:rPr>
      </w:pPr>
      <w:r>
        <w:rPr>
          <w:rFonts w:cs="Arial"/>
        </w:rPr>
        <w:t>Пружалац услуге  се обавезује да недостатке установљене од стране Корисника услуге приликом квантитативног и квалитативног пријема отклони у року од 5 (словима:пет</w:t>
      </w:r>
      <w:r>
        <w:rPr>
          <w:rFonts w:cs="Arial"/>
          <w:lang w:val="sr-Cyrl-RS"/>
        </w:rPr>
        <w:t xml:space="preserve">) </w:t>
      </w:r>
      <w:r>
        <w:rPr>
          <w:rFonts w:cs="Arial"/>
        </w:rPr>
        <w:t>дана од момента пријема рекламације о свом трошку.</w:t>
      </w:r>
    </w:p>
    <w:p w:rsidR="00453BA0" w:rsidRPr="001B06C1" w:rsidRDefault="00453BA0" w:rsidP="002C2DAD">
      <w:pPr>
        <w:pStyle w:val="KDParagraf"/>
        <w:spacing w:before="0"/>
        <w:rPr>
          <w:rFonts w:ascii="Arial" w:hAnsi="Arial" w:cs="Arial"/>
        </w:rPr>
      </w:pPr>
    </w:p>
    <w:p w:rsidR="001B06C1" w:rsidRPr="00921F5E" w:rsidRDefault="001B06C1" w:rsidP="001B06C1">
      <w:pPr>
        <w:pStyle w:val="KDParagraf"/>
        <w:spacing w:before="0"/>
        <w:rPr>
          <w:rFonts w:ascii="Arial" w:hAnsi="Arial" w:cs="Arial"/>
        </w:rPr>
      </w:pPr>
      <w:r>
        <w:rPr>
          <w:rFonts w:ascii="Arial" w:hAnsi="Arial" w:cs="Arial"/>
          <w:b/>
        </w:rPr>
        <w:t xml:space="preserve">                                                    </w:t>
      </w:r>
      <w:r w:rsidR="00096B1D">
        <w:rPr>
          <w:rFonts w:ascii="Arial" w:hAnsi="Arial" w:cs="Arial"/>
          <w:b/>
          <w:lang w:val="sr-Cyrl-RS"/>
        </w:rPr>
        <w:t xml:space="preserve">      </w:t>
      </w:r>
      <w:r>
        <w:rPr>
          <w:rFonts w:ascii="Arial" w:hAnsi="Arial" w:cs="Arial"/>
          <w:b/>
        </w:rPr>
        <w:t xml:space="preserve"> </w:t>
      </w:r>
      <w:r w:rsidRPr="00921F5E">
        <w:rPr>
          <w:rFonts w:ascii="Arial" w:hAnsi="Arial" w:cs="Arial"/>
          <w:b/>
        </w:rPr>
        <w:t>ГАРАНТНИ РОК</w:t>
      </w:r>
    </w:p>
    <w:p w:rsidR="001B06C1" w:rsidRPr="00921F5E" w:rsidRDefault="001B06C1" w:rsidP="001B06C1">
      <w:pPr>
        <w:pStyle w:val="KDParagraf"/>
        <w:spacing w:before="0"/>
        <w:rPr>
          <w:rFonts w:ascii="Arial" w:hAnsi="Arial" w:cs="Arial"/>
        </w:rPr>
      </w:pPr>
      <w:r w:rsidRPr="00921F5E">
        <w:rPr>
          <w:rFonts w:ascii="Arial" w:hAnsi="Arial" w:cs="Arial"/>
          <w:b/>
        </w:rPr>
        <w:t xml:space="preserve">                                  </w:t>
      </w:r>
      <w:r w:rsidR="00096B1D">
        <w:rPr>
          <w:rFonts w:ascii="Arial" w:hAnsi="Arial" w:cs="Arial"/>
          <w:b/>
        </w:rPr>
        <w:t xml:space="preserve">                        </w:t>
      </w:r>
      <w:r w:rsidR="00096B1D">
        <w:rPr>
          <w:rFonts w:ascii="Arial" w:hAnsi="Arial" w:cs="Arial"/>
          <w:b/>
          <w:lang w:val="sr-Cyrl-RS"/>
        </w:rPr>
        <w:t xml:space="preserve">       </w:t>
      </w:r>
      <w:r w:rsidR="00096B1D">
        <w:rPr>
          <w:rFonts w:ascii="Arial" w:hAnsi="Arial" w:cs="Arial"/>
          <w:b/>
        </w:rPr>
        <w:t xml:space="preserve"> Члан </w:t>
      </w:r>
      <w:r w:rsidR="005A7CC6">
        <w:rPr>
          <w:rFonts w:ascii="Arial" w:hAnsi="Arial" w:cs="Arial"/>
          <w:b/>
          <w:lang w:val="sr-Cyrl-RS"/>
        </w:rPr>
        <w:t>19</w:t>
      </w:r>
      <w:r w:rsidRPr="00921F5E">
        <w:rPr>
          <w:rFonts w:ascii="Arial" w:hAnsi="Arial" w:cs="Arial"/>
        </w:rPr>
        <w:t>.</w:t>
      </w:r>
    </w:p>
    <w:p w:rsidR="001B06C1" w:rsidRPr="00445EEE" w:rsidRDefault="001B06C1" w:rsidP="001B06C1">
      <w:pPr>
        <w:pStyle w:val="KDParagraf"/>
        <w:spacing w:before="0"/>
        <w:rPr>
          <w:rFonts w:ascii="Arial" w:hAnsi="Arial" w:cs="Arial"/>
        </w:rPr>
      </w:pPr>
      <w:r w:rsidRPr="00921F5E">
        <w:rPr>
          <w:rFonts w:ascii="Arial" w:hAnsi="Arial" w:cs="Arial"/>
        </w:rPr>
        <w:t>Гарантни рок на пружене услуге је</w:t>
      </w:r>
      <w:r w:rsidRPr="00921F5E">
        <w:rPr>
          <w:rFonts w:ascii="Arial" w:hAnsi="Arial" w:cs="Arial"/>
          <w:lang w:val="sr-Cyrl-RS"/>
        </w:rPr>
        <w:t>:</w:t>
      </w:r>
    </w:p>
    <w:p w:rsidR="001B06C1" w:rsidRPr="00921F5E" w:rsidRDefault="001B06C1" w:rsidP="001B06C1">
      <w:pPr>
        <w:pStyle w:val="KDParagraf"/>
        <w:spacing w:before="0"/>
        <w:rPr>
          <w:rFonts w:ascii="Arial" w:hAnsi="Arial" w:cs="Arial"/>
          <w:lang w:val="sr-Cyrl-RS"/>
        </w:rPr>
      </w:pPr>
      <w:r w:rsidRPr="00921F5E">
        <w:rPr>
          <w:rFonts w:ascii="Arial" w:hAnsi="Arial" w:cs="Arial"/>
          <w:lang w:val="sr-Cyrl-RS"/>
        </w:rPr>
        <w:t xml:space="preserve">_____ (словима:_____________) </w:t>
      </w:r>
      <w:r w:rsidRPr="00921F5E">
        <w:rPr>
          <w:rFonts w:ascii="Arial" w:hAnsi="Arial" w:cs="Arial"/>
        </w:rPr>
        <w:t>месеци, од дана сачињ</w:t>
      </w:r>
      <w:r w:rsidR="009903E2" w:rsidRPr="00921F5E">
        <w:rPr>
          <w:rFonts w:ascii="Arial" w:hAnsi="Arial" w:cs="Arial"/>
        </w:rPr>
        <w:t>авања</w:t>
      </w:r>
      <w:r w:rsidR="009903E2" w:rsidRPr="00921F5E">
        <w:rPr>
          <w:rFonts w:ascii="Arial" w:hAnsi="Arial" w:cs="Arial"/>
          <w:lang w:val="sr-Cyrl-RS"/>
        </w:rPr>
        <w:t xml:space="preserve"> и</w:t>
      </w:r>
      <w:r w:rsidR="009903E2" w:rsidRPr="00921F5E">
        <w:rPr>
          <w:rFonts w:ascii="Arial" w:hAnsi="Arial" w:cs="Arial"/>
        </w:rPr>
        <w:t xml:space="preserve"> потписивања  Записника о </w:t>
      </w:r>
      <w:r w:rsidR="009903E2" w:rsidRPr="00921F5E">
        <w:rPr>
          <w:rFonts w:ascii="Arial" w:hAnsi="Arial" w:cs="Arial"/>
          <w:lang w:val="sr-Cyrl-RS"/>
        </w:rPr>
        <w:t xml:space="preserve">извршеним </w:t>
      </w:r>
      <w:r w:rsidRPr="00921F5E">
        <w:rPr>
          <w:rFonts w:ascii="Arial" w:hAnsi="Arial" w:cs="Arial"/>
        </w:rPr>
        <w:t>ус</w:t>
      </w:r>
      <w:r w:rsidR="009903E2" w:rsidRPr="00921F5E">
        <w:rPr>
          <w:rFonts w:ascii="Arial" w:hAnsi="Arial" w:cs="Arial"/>
        </w:rPr>
        <w:t xml:space="preserve">лугама (без примедби) </w:t>
      </w:r>
      <w:r w:rsidRPr="00921F5E">
        <w:rPr>
          <w:rFonts w:ascii="Arial" w:hAnsi="Arial" w:cs="Arial"/>
        </w:rPr>
        <w:t xml:space="preserve"> а на уграђене делове сходно гаранцији произвођача</w:t>
      </w:r>
      <w:r w:rsidRPr="00921F5E">
        <w:rPr>
          <w:rFonts w:ascii="Arial" w:hAnsi="Arial" w:cs="Arial"/>
          <w:lang w:val="sr-Cyrl-RS"/>
        </w:rPr>
        <w:t>.</w:t>
      </w:r>
    </w:p>
    <w:p w:rsidR="001B06C1" w:rsidRPr="00921F5E" w:rsidRDefault="001B06C1" w:rsidP="001B06C1">
      <w:pPr>
        <w:pStyle w:val="KDParagraf"/>
        <w:spacing w:before="0"/>
        <w:rPr>
          <w:rFonts w:ascii="Arial" w:hAnsi="Arial" w:cs="Arial"/>
        </w:rPr>
      </w:pPr>
      <w:r w:rsidRPr="00921F5E">
        <w:rPr>
          <w:rFonts w:ascii="Arial" w:hAnsi="Arial" w:cs="Arial"/>
        </w:rPr>
        <w:t xml:space="preserve">За све уочене недостатке – скривене мане, које нису биле уочене у моменту квалитативног и квантитативног пријема Услуге већ су се испољиле током употребе у гарантном року, Корисник услуге ће рекламацију о недостацима доставити Пружаоцу услуге одмах а најкасније у року од 2  </w:t>
      </w:r>
      <w:r w:rsidRPr="00921F5E">
        <w:rPr>
          <w:rFonts w:ascii="Arial" w:hAnsi="Arial" w:cs="Arial"/>
          <w:lang w:val="sr-Cyrl-RS"/>
        </w:rPr>
        <w:t>(словима:</w:t>
      </w:r>
      <w:r w:rsidRPr="00921F5E">
        <w:rPr>
          <w:rFonts w:ascii="Arial" w:hAnsi="Arial" w:cs="Arial"/>
        </w:rPr>
        <w:t>два</w:t>
      </w:r>
      <w:r w:rsidRPr="00921F5E">
        <w:rPr>
          <w:rFonts w:ascii="Arial" w:hAnsi="Arial" w:cs="Arial"/>
          <w:lang w:val="sr-Cyrl-RS"/>
        </w:rPr>
        <w:t>)</w:t>
      </w:r>
      <w:r w:rsidRPr="00921F5E">
        <w:rPr>
          <w:rFonts w:ascii="Arial" w:hAnsi="Arial" w:cs="Arial"/>
        </w:rPr>
        <w:t xml:space="preserve"> дана по утврђивању недостатка.</w:t>
      </w:r>
    </w:p>
    <w:p w:rsidR="001B06C1" w:rsidRPr="00921F5E" w:rsidRDefault="001B06C1" w:rsidP="001B06C1">
      <w:pPr>
        <w:pStyle w:val="KDParagraf"/>
        <w:spacing w:before="0"/>
        <w:rPr>
          <w:rFonts w:ascii="Arial" w:hAnsi="Arial" w:cs="Arial"/>
        </w:rPr>
      </w:pPr>
      <w:r w:rsidRPr="00921F5E">
        <w:rPr>
          <w:rFonts w:ascii="Arial" w:hAnsi="Arial" w:cs="Arial"/>
        </w:rPr>
        <w:t xml:space="preserve">Пружалац услуге се обавезује да најкасније у року од </w:t>
      </w:r>
      <w:r w:rsidRPr="00921F5E">
        <w:rPr>
          <w:rFonts w:ascii="Arial" w:hAnsi="Arial" w:cs="Arial"/>
          <w:lang w:val="sr-Cyrl-RS"/>
        </w:rPr>
        <w:t>2</w:t>
      </w:r>
      <w:r w:rsidRPr="00921F5E">
        <w:rPr>
          <w:rFonts w:ascii="Arial" w:hAnsi="Arial" w:cs="Arial"/>
        </w:rPr>
        <w:t xml:space="preserve"> </w:t>
      </w:r>
      <w:r w:rsidRPr="00921F5E">
        <w:rPr>
          <w:rFonts w:ascii="Arial" w:hAnsi="Arial" w:cs="Arial"/>
          <w:lang w:val="sr-Cyrl-RS"/>
        </w:rPr>
        <w:t>(словима:</w:t>
      </w:r>
      <w:r w:rsidRPr="00921F5E">
        <w:rPr>
          <w:rFonts w:ascii="Arial" w:hAnsi="Arial" w:cs="Arial"/>
        </w:rPr>
        <w:t>два</w:t>
      </w:r>
      <w:r w:rsidRPr="00921F5E">
        <w:rPr>
          <w:rFonts w:ascii="Arial" w:hAnsi="Arial" w:cs="Arial"/>
          <w:lang w:val="sr-Cyrl-RS"/>
        </w:rPr>
        <w:t>)</w:t>
      </w:r>
      <w:r w:rsidRPr="00921F5E">
        <w:rPr>
          <w:rFonts w:ascii="Arial" w:hAnsi="Arial" w:cs="Arial"/>
        </w:rPr>
        <w:t xml:space="preserve"> дана од дана пријема рекламације отклони утврђене недостатке о свом трошку.</w:t>
      </w:r>
    </w:p>
    <w:p w:rsidR="00453BA0" w:rsidRPr="00921F5E" w:rsidRDefault="00453BA0" w:rsidP="002C2DAD">
      <w:pPr>
        <w:pStyle w:val="KDParagraf"/>
        <w:spacing w:before="0"/>
        <w:rPr>
          <w:rFonts w:ascii="Arial" w:hAnsi="Arial" w:cs="Arial"/>
        </w:rPr>
      </w:pPr>
    </w:p>
    <w:p w:rsidR="002C2DAD" w:rsidRPr="00921F5E" w:rsidRDefault="002C2DAD" w:rsidP="002C2DAD">
      <w:pPr>
        <w:pStyle w:val="KDParagraf"/>
        <w:spacing w:before="0"/>
        <w:jc w:val="center"/>
        <w:rPr>
          <w:rFonts w:ascii="Arial" w:hAnsi="Arial" w:cs="Arial"/>
        </w:rPr>
      </w:pPr>
      <w:r w:rsidRPr="00921F5E">
        <w:rPr>
          <w:rFonts w:ascii="Arial" w:hAnsi="Arial" w:cs="Arial"/>
          <w:b/>
        </w:rPr>
        <w:t>ВИША СИЛА</w:t>
      </w:r>
    </w:p>
    <w:p w:rsidR="002C2DAD" w:rsidRPr="00921F5E" w:rsidRDefault="002C2DAD" w:rsidP="002C2DAD">
      <w:pPr>
        <w:pStyle w:val="KDParagraf"/>
        <w:spacing w:before="0"/>
        <w:jc w:val="center"/>
      </w:pPr>
      <w:r w:rsidRPr="00921F5E">
        <w:rPr>
          <w:rFonts w:cs="Arial"/>
          <w:b/>
        </w:rPr>
        <w:t xml:space="preserve">Члан </w:t>
      </w:r>
      <w:r w:rsidR="007B1788">
        <w:rPr>
          <w:rFonts w:cs="Arial"/>
          <w:b/>
          <w:lang w:val="sr-Cyrl-RS"/>
        </w:rPr>
        <w:t>20</w:t>
      </w:r>
      <w:r w:rsidRPr="00921F5E">
        <w:rPr>
          <w:rFonts w:cs="Arial"/>
        </w:rPr>
        <w:t>.</w:t>
      </w:r>
    </w:p>
    <w:p w:rsidR="002C2DAD" w:rsidRDefault="002C2DAD" w:rsidP="002C2DAD">
      <w:pPr>
        <w:pStyle w:val="KDParagraf"/>
        <w:spacing w:before="0"/>
        <w:rPr>
          <w:rFonts w:cs="Arial"/>
        </w:rPr>
      </w:pPr>
      <w:r w:rsidRPr="00921F5E">
        <w:rPr>
          <w:rFonts w:cs="Arial"/>
        </w:rPr>
        <w:t>У случају више силе – непредвиђених догађаја ван контроле Уговорних страна, који спречавају било коју Уговорну страну да изврши</w:t>
      </w:r>
      <w:r>
        <w:rPr>
          <w:rFonts w:cs="Arial"/>
        </w:rPr>
        <w:t xml:space="preserve">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(три) радна дана о наступању више силе.</w:t>
      </w:r>
    </w:p>
    <w:p w:rsidR="002C2DAD" w:rsidRPr="00317DD7" w:rsidRDefault="002C2DAD" w:rsidP="002C2DAD">
      <w:pPr>
        <w:pStyle w:val="KDParagraf"/>
        <w:spacing w:before="0"/>
      </w:pPr>
      <w:r>
        <w:rPr>
          <w:rFonts w:cs="Arial"/>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rsidR="001B06C1" w:rsidRPr="004E41FF" w:rsidRDefault="002C2DAD" w:rsidP="002C2DAD">
      <w:pPr>
        <w:pStyle w:val="KDParagraf"/>
        <w:spacing w:before="0"/>
        <w:rPr>
          <w:rFonts w:cs="Arial"/>
          <w:lang w:val="sr-Cyrl-RS"/>
        </w:rPr>
      </w:pPr>
      <w:r>
        <w:rPr>
          <w:rFonts w:cs="Arial"/>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w:t>
      </w:r>
      <w:r w:rsidR="004E41FF">
        <w:rPr>
          <w:rFonts w:cs="Arial"/>
        </w:rPr>
        <w:t>е продужава рок важења Уговора.</w:t>
      </w:r>
    </w:p>
    <w:p w:rsidR="002C2DAD" w:rsidRDefault="002C2DAD" w:rsidP="002C2DAD">
      <w:pPr>
        <w:pStyle w:val="KDParagraf"/>
        <w:spacing w:before="0"/>
        <w:rPr>
          <w:rFonts w:cs="Arial"/>
          <w:lang w:val="sr-Cyrl-RS"/>
        </w:rPr>
      </w:pPr>
      <w:r>
        <w:rPr>
          <w:rFonts w:cs="Arial"/>
        </w:rPr>
        <w:t>Уколико виша сила траје дуже од 90 (деведесет) дана, било која Уговорна страна може да раскине овај Уговор у року од 30 (тридесет) дана, уз доставу писаног обавештења другој Уговорној страни о намери да раскине Уговор.</w:t>
      </w:r>
    </w:p>
    <w:p w:rsidR="002C2DAD" w:rsidRPr="00D80ED9" w:rsidRDefault="002C2DAD" w:rsidP="002C2DAD">
      <w:pPr>
        <w:pStyle w:val="KDParagraf"/>
        <w:spacing w:before="0"/>
        <w:rPr>
          <w:rFonts w:cs="Arial"/>
          <w:lang w:val="sr-Cyrl-RS"/>
        </w:rPr>
      </w:pPr>
    </w:p>
    <w:p w:rsidR="002C2DAD" w:rsidRPr="00532CAD" w:rsidRDefault="002C2DAD" w:rsidP="002C2DAD">
      <w:pPr>
        <w:pStyle w:val="KDParagraf"/>
        <w:spacing w:before="0"/>
        <w:jc w:val="center"/>
        <w:rPr>
          <w:rFonts w:ascii="Arial" w:hAnsi="Arial" w:cs="Arial"/>
        </w:rPr>
      </w:pPr>
      <w:r w:rsidRPr="00532CAD">
        <w:rPr>
          <w:rFonts w:ascii="Arial" w:hAnsi="Arial" w:cs="Arial"/>
          <w:b/>
        </w:rPr>
        <w:t>НАКНАДА ШТЕТЕ</w:t>
      </w:r>
    </w:p>
    <w:p w:rsidR="002C2DAD" w:rsidRPr="00532CAD" w:rsidRDefault="002C2DAD" w:rsidP="002C2DAD">
      <w:pPr>
        <w:pStyle w:val="KDParagraf"/>
        <w:spacing w:before="0"/>
        <w:jc w:val="center"/>
        <w:rPr>
          <w:rFonts w:ascii="Arial" w:hAnsi="Arial" w:cs="Arial"/>
        </w:rPr>
      </w:pPr>
      <w:r w:rsidRPr="00532CAD">
        <w:rPr>
          <w:rFonts w:ascii="Arial" w:hAnsi="Arial" w:cs="Arial"/>
          <w:b/>
        </w:rPr>
        <w:t xml:space="preserve">Члан </w:t>
      </w:r>
      <w:r w:rsidR="007B1788">
        <w:rPr>
          <w:rFonts w:ascii="Arial" w:hAnsi="Arial" w:cs="Arial"/>
          <w:b/>
          <w:lang w:val="sr-Cyrl-RS"/>
        </w:rPr>
        <w:t>21</w:t>
      </w:r>
      <w:r w:rsidRPr="00532CAD">
        <w:rPr>
          <w:rFonts w:ascii="Arial" w:hAnsi="Arial" w:cs="Arial"/>
        </w:rPr>
        <w:t>.</w:t>
      </w:r>
    </w:p>
    <w:p w:rsidR="002C2DAD" w:rsidRPr="00532CAD" w:rsidRDefault="002C2DAD" w:rsidP="002C2DAD">
      <w:pPr>
        <w:pStyle w:val="KDParagraf"/>
        <w:spacing w:before="0"/>
        <w:rPr>
          <w:rFonts w:ascii="Arial" w:hAnsi="Arial" w:cs="Arial"/>
        </w:rPr>
      </w:pPr>
      <w:r w:rsidRPr="00532CAD">
        <w:rPr>
          <w:rFonts w:ascii="Arial" w:hAnsi="Arial" w:cs="Arial"/>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rsidR="002C2DAD" w:rsidRPr="00532CAD" w:rsidRDefault="002C2DAD" w:rsidP="002C2DAD">
      <w:pPr>
        <w:pStyle w:val="KDParagraf"/>
        <w:spacing w:before="0"/>
        <w:rPr>
          <w:rFonts w:ascii="Arial" w:hAnsi="Arial" w:cs="Arial"/>
        </w:rPr>
      </w:pPr>
      <w:r w:rsidRPr="00532CAD">
        <w:rPr>
          <w:rFonts w:ascii="Arial" w:hAnsi="Arial" w:cs="Arial"/>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(петнаест) дана од датума издавања истог.</w:t>
      </w:r>
    </w:p>
    <w:p w:rsidR="002C2DAD" w:rsidRDefault="002C2DAD" w:rsidP="002C2DAD">
      <w:pPr>
        <w:pStyle w:val="KDParagraf"/>
        <w:spacing w:before="0"/>
        <w:rPr>
          <w:rFonts w:ascii="Arial" w:hAnsi="Arial" w:cs="Arial"/>
        </w:rPr>
      </w:pPr>
      <w:r w:rsidRPr="00532CAD">
        <w:rPr>
          <w:rFonts w:ascii="Arial" w:hAnsi="Arial" w:cs="Arial"/>
        </w:rPr>
        <w:t xml:space="preserve">Ниједна Уговорна страна неће бити одговорна за било какве посредне штете и/или за </w:t>
      </w:r>
      <w:r w:rsidRPr="00532CAD">
        <w:rPr>
          <w:rFonts w:ascii="Arial" w:hAnsi="Arial" w:cs="Arial"/>
        </w:rPr>
        <w:lastRenderedPageBreak/>
        <w:t>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rsidR="000F7661" w:rsidRPr="00532CAD" w:rsidRDefault="000F7661" w:rsidP="002C2DAD">
      <w:pPr>
        <w:pStyle w:val="KDParagraf"/>
        <w:spacing w:before="0"/>
        <w:rPr>
          <w:rFonts w:ascii="Arial" w:hAnsi="Arial" w:cs="Arial"/>
        </w:rPr>
      </w:pPr>
    </w:p>
    <w:p w:rsidR="002C2DAD" w:rsidRDefault="002C2DAD" w:rsidP="002C2DAD">
      <w:pPr>
        <w:pStyle w:val="KDParagraf"/>
        <w:spacing w:before="0"/>
        <w:rPr>
          <w:rFonts w:ascii="Arial" w:hAnsi="Arial" w:cs="Arial"/>
        </w:rPr>
      </w:pPr>
      <w:r w:rsidRPr="00532CAD">
        <w:rPr>
          <w:rFonts w:ascii="Arial" w:hAnsi="Arial" w:cs="Arial"/>
        </w:rPr>
        <w:t>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1</w:t>
      </w:r>
      <w:r w:rsidR="007B1788">
        <w:rPr>
          <w:rFonts w:ascii="Arial" w:hAnsi="Arial" w:cs="Arial"/>
          <w:lang w:val="sr-Cyrl-RS"/>
        </w:rPr>
        <w:t>4</w:t>
      </w:r>
      <w:r w:rsidRPr="00532CAD">
        <w:rPr>
          <w:rFonts w:ascii="Arial" w:hAnsi="Arial" w:cs="Arial"/>
        </w:rPr>
        <w:t>. овог Уговора.</w:t>
      </w:r>
    </w:p>
    <w:p w:rsidR="008B271B" w:rsidRDefault="008B271B" w:rsidP="004E41FF">
      <w:pPr>
        <w:pStyle w:val="KDParagraf"/>
        <w:spacing w:before="0"/>
        <w:rPr>
          <w:rFonts w:ascii="Arial" w:hAnsi="Arial" w:cs="Arial"/>
          <w:b/>
          <w:bCs/>
          <w:lang w:val="sr-Cyrl-RS"/>
        </w:rPr>
      </w:pPr>
    </w:p>
    <w:p w:rsidR="00D1747E" w:rsidRPr="00686C36" w:rsidRDefault="00D1747E" w:rsidP="00D1747E">
      <w:pPr>
        <w:pStyle w:val="KDParagraf"/>
        <w:spacing w:before="0"/>
        <w:jc w:val="center"/>
        <w:rPr>
          <w:rFonts w:ascii="Arial" w:hAnsi="Arial" w:cs="Arial"/>
        </w:rPr>
      </w:pPr>
      <w:r w:rsidRPr="00686C36">
        <w:rPr>
          <w:rFonts w:ascii="Arial" w:hAnsi="Arial" w:cs="Arial"/>
          <w:b/>
          <w:bCs/>
        </w:rPr>
        <w:t>УГОВОРНА КАЗНА</w:t>
      </w:r>
    </w:p>
    <w:p w:rsidR="00D1747E" w:rsidRDefault="00D1747E" w:rsidP="00D1747E">
      <w:pPr>
        <w:pStyle w:val="KDParagraf"/>
        <w:spacing w:before="0"/>
        <w:jc w:val="center"/>
        <w:rPr>
          <w:rFonts w:ascii="Arial" w:hAnsi="Arial" w:cs="Arial"/>
          <w:lang w:val="sr-Cyrl-RS"/>
        </w:rPr>
      </w:pPr>
      <w:r w:rsidRPr="00686C36">
        <w:rPr>
          <w:rFonts w:ascii="Arial" w:hAnsi="Arial" w:cs="Arial"/>
          <w:b/>
          <w:bCs/>
        </w:rPr>
        <w:t>Члан 2</w:t>
      </w:r>
      <w:r w:rsidR="007B1788">
        <w:rPr>
          <w:rFonts w:ascii="Arial" w:hAnsi="Arial" w:cs="Arial"/>
          <w:b/>
          <w:bCs/>
          <w:lang w:val="sr-Cyrl-RS"/>
        </w:rPr>
        <w:t>2</w:t>
      </w:r>
      <w:r w:rsidRPr="00686C36">
        <w:rPr>
          <w:rFonts w:ascii="Arial" w:hAnsi="Arial" w:cs="Arial"/>
        </w:rPr>
        <w:t>.</w:t>
      </w:r>
    </w:p>
    <w:p w:rsidR="00D1747E" w:rsidRDefault="00D1747E" w:rsidP="00D1747E">
      <w:pPr>
        <w:autoSpaceDE w:val="0"/>
        <w:spacing w:before="120"/>
        <w:jc w:val="both"/>
        <w:rPr>
          <w:color w:val="000000"/>
          <w:sz w:val="24"/>
          <w:szCs w:val="24"/>
          <w:lang w:val="sr-Cyrl-RS"/>
        </w:rPr>
      </w:pPr>
      <w:r w:rsidRPr="00816FAB">
        <w:rPr>
          <w:color w:val="000000"/>
          <w:sz w:val="24"/>
          <w:szCs w:val="24"/>
        </w:rPr>
        <w:t>У случају да Пружалац услу</w:t>
      </w:r>
      <w:r>
        <w:rPr>
          <w:color w:val="000000"/>
          <w:sz w:val="24"/>
          <w:szCs w:val="24"/>
        </w:rPr>
        <w:t>ге, својом кривицом, не изврши/</w:t>
      </w:r>
      <w:r w:rsidRPr="00816FAB">
        <w:rPr>
          <w:color w:val="000000"/>
          <w:sz w:val="24"/>
          <w:szCs w:val="24"/>
        </w:rPr>
        <w:t>не пружи о року уговорене Услуге, Пружалац услуге је дужан да плати Кориснику услуге уговорне пенале, у износу од 0,2% од вредности услуге</w:t>
      </w:r>
      <w:r w:rsidRPr="00816FAB">
        <w:rPr>
          <w:color w:val="000000"/>
          <w:sz w:val="24"/>
          <w:szCs w:val="24"/>
          <w:lang w:val="sr-Cyrl-RS"/>
        </w:rPr>
        <w:t xml:space="preserve"> из прилога 3. овог Уговора </w:t>
      </w:r>
      <w:r w:rsidRPr="00816FAB">
        <w:rPr>
          <w:color w:val="000000"/>
          <w:sz w:val="24"/>
          <w:szCs w:val="24"/>
        </w:rPr>
        <w:t xml:space="preserve">која није извршена, за сваки започети дан кашњења, у максималном износу од 10% од вредности услуге из </w:t>
      </w:r>
      <w:r w:rsidR="002A1EB1">
        <w:rPr>
          <w:color w:val="000000"/>
          <w:sz w:val="24"/>
          <w:szCs w:val="24"/>
          <w:lang w:val="sr-Cyrl-RS"/>
        </w:rPr>
        <w:t>члана 2</w:t>
      </w:r>
      <w:r w:rsidRPr="00816FAB">
        <w:rPr>
          <w:color w:val="000000"/>
          <w:sz w:val="24"/>
          <w:szCs w:val="24"/>
        </w:rPr>
        <w:t>. овог Уговора</w:t>
      </w:r>
      <w:r w:rsidR="002A1EB1">
        <w:rPr>
          <w:color w:val="000000"/>
          <w:sz w:val="24"/>
          <w:szCs w:val="24"/>
          <w:lang w:val="sr-Cyrl-RS"/>
        </w:rPr>
        <w:t>.</w:t>
      </w:r>
      <w:r w:rsidRPr="00816FAB">
        <w:rPr>
          <w:color w:val="000000"/>
          <w:sz w:val="24"/>
          <w:szCs w:val="24"/>
        </w:rPr>
        <w:t xml:space="preserve"> </w:t>
      </w:r>
    </w:p>
    <w:p w:rsidR="00D1747E" w:rsidRPr="00816FAB" w:rsidRDefault="00D1747E" w:rsidP="00D1747E">
      <w:pPr>
        <w:autoSpaceDE w:val="0"/>
        <w:spacing w:before="120"/>
        <w:jc w:val="both"/>
        <w:rPr>
          <w:color w:val="000000"/>
          <w:sz w:val="24"/>
          <w:szCs w:val="24"/>
        </w:rPr>
      </w:pPr>
      <w:r w:rsidRPr="00816FAB">
        <w:rPr>
          <w:color w:val="000000"/>
          <w:sz w:val="24"/>
          <w:szCs w:val="24"/>
        </w:rPr>
        <w:t>Плаћање пенала у складу са претходним ставом доспева у року од 10 дана од дана издавања рачуна од стране Корисника услуге за уговорне пенале.</w:t>
      </w:r>
    </w:p>
    <w:p w:rsidR="00D1747E" w:rsidRPr="00D1747E" w:rsidRDefault="00D1747E" w:rsidP="00D1747E">
      <w:pPr>
        <w:autoSpaceDE w:val="0"/>
        <w:jc w:val="both"/>
        <w:rPr>
          <w:color w:val="000000"/>
          <w:sz w:val="24"/>
          <w:szCs w:val="24"/>
          <w:lang w:val="sr-Cyrl-RS"/>
        </w:rPr>
      </w:pPr>
      <w:r w:rsidRPr="00816FAB">
        <w:rPr>
          <w:color w:val="000000"/>
          <w:sz w:val="24"/>
          <w:szCs w:val="24"/>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rsidR="002C2DAD" w:rsidRPr="00532CAD" w:rsidRDefault="002C2DAD" w:rsidP="002C2DAD">
      <w:pPr>
        <w:pStyle w:val="KDParagraf"/>
        <w:spacing w:before="0"/>
        <w:jc w:val="center"/>
        <w:rPr>
          <w:rFonts w:ascii="Arial" w:hAnsi="Arial" w:cs="Arial"/>
        </w:rPr>
      </w:pPr>
      <w:r w:rsidRPr="00532CAD">
        <w:rPr>
          <w:rFonts w:ascii="Arial" w:hAnsi="Arial" w:cs="Arial"/>
          <w:b/>
        </w:rPr>
        <w:t>РАСКИД УГОВОРА</w:t>
      </w:r>
    </w:p>
    <w:p w:rsidR="002C2DAD" w:rsidRPr="00532CAD" w:rsidRDefault="002C2DAD" w:rsidP="002C2DAD">
      <w:pPr>
        <w:pStyle w:val="KDParagraf"/>
        <w:spacing w:before="0"/>
        <w:jc w:val="center"/>
        <w:rPr>
          <w:rFonts w:ascii="Arial" w:hAnsi="Arial" w:cs="Arial"/>
        </w:rPr>
      </w:pPr>
      <w:r w:rsidRPr="00532CAD">
        <w:rPr>
          <w:rFonts w:ascii="Arial" w:hAnsi="Arial" w:cs="Arial"/>
          <w:b/>
        </w:rPr>
        <w:t>Члан 2</w:t>
      </w:r>
      <w:r w:rsidR="007B1788">
        <w:rPr>
          <w:rFonts w:ascii="Arial" w:hAnsi="Arial" w:cs="Arial"/>
          <w:b/>
          <w:lang w:val="sr-Cyrl-RS"/>
        </w:rPr>
        <w:t>3</w:t>
      </w:r>
      <w:r w:rsidRPr="00532CAD">
        <w:rPr>
          <w:rFonts w:ascii="Arial" w:hAnsi="Arial" w:cs="Arial"/>
        </w:rPr>
        <w:t>.</w:t>
      </w:r>
    </w:p>
    <w:p w:rsidR="002C2DAD" w:rsidRPr="00532CAD" w:rsidRDefault="002C2DAD" w:rsidP="002C2DAD">
      <w:pPr>
        <w:pStyle w:val="KDParagraf"/>
        <w:spacing w:before="0"/>
        <w:rPr>
          <w:rFonts w:ascii="Arial" w:hAnsi="Arial" w:cs="Arial"/>
        </w:rPr>
      </w:pPr>
      <w:r w:rsidRPr="00532CAD">
        <w:rPr>
          <w:rFonts w:ascii="Arial" w:hAnsi="Arial" w:cs="Arial"/>
        </w:rPr>
        <w:t>Свака Уговорн</w:t>
      </w:r>
      <w:r w:rsidRPr="00532CAD">
        <w:rPr>
          <w:rFonts w:ascii="Arial" w:hAnsi="Arial" w:cs="Arial"/>
          <w:lang w:val="sr-Cyrl-RS"/>
        </w:rPr>
        <w:t>а</w:t>
      </w:r>
      <w:r w:rsidRPr="00532CAD">
        <w:rPr>
          <w:rFonts w:ascii="Arial" w:hAnsi="Arial" w:cs="Arial"/>
        </w:rPr>
        <w:t xml:space="preserve"> стране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w:t>
      </w:r>
    </w:p>
    <w:p w:rsidR="002C2DAD" w:rsidRPr="00532CAD" w:rsidRDefault="002C2DAD" w:rsidP="002C2DAD">
      <w:pPr>
        <w:pStyle w:val="KDParagraf"/>
        <w:spacing w:before="0"/>
        <w:rPr>
          <w:rFonts w:ascii="Arial" w:hAnsi="Arial" w:cs="Arial"/>
        </w:rPr>
      </w:pPr>
      <w:r w:rsidRPr="00532CAD">
        <w:rPr>
          <w:rFonts w:ascii="Arial" w:hAnsi="Arial" w:cs="Arial"/>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 дана достављања писане изјаве.</w:t>
      </w:r>
    </w:p>
    <w:p w:rsidR="002C2DAD" w:rsidRDefault="002C2DAD" w:rsidP="002C2DAD">
      <w:pPr>
        <w:pStyle w:val="KDParagraf"/>
        <w:spacing w:before="0"/>
        <w:rPr>
          <w:rFonts w:ascii="Arial" w:hAnsi="Arial" w:cs="Arial"/>
          <w:lang w:val="sr-Cyrl-RS"/>
        </w:rPr>
      </w:pPr>
      <w:r w:rsidRPr="00532CAD">
        <w:rPr>
          <w:rFonts w:ascii="Arial" w:hAnsi="Arial" w:cs="Arial"/>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rsidR="007E5764" w:rsidRPr="00BC27A9" w:rsidRDefault="007E5764" w:rsidP="00BC27A9">
      <w:pPr>
        <w:pStyle w:val="KDParagraf"/>
        <w:tabs>
          <w:tab w:val="clear" w:pos="567"/>
          <w:tab w:val="left" w:pos="6105"/>
        </w:tabs>
        <w:spacing w:before="0"/>
        <w:rPr>
          <w:rFonts w:ascii="Arial" w:hAnsi="Arial" w:cs="Arial"/>
          <w:lang w:val="sr-Cyrl-RS"/>
        </w:rPr>
      </w:pPr>
    </w:p>
    <w:p w:rsidR="002C2DAD" w:rsidRPr="00004C31" w:rsidRDefault="002C2DAD" w:rsidP="002C2DAD">
      <w:pPr>
        <w:pStyle w:val="KDParagraf"/>
        <w:spacing w:before="0"/>
        <w:jc w:val="center"/>
        <w:rPr>
          <w:rFonts w:ascii="Arial" w:hAnsi="Arial" w:cs="Arial"/>
          <w:b/>
        </w:rPr>
      </w:pPr>
      <w:r w:rsidRPr="00004C31">
        <w:rPr>
          <w:rFonts w:ascii="Arial" w:hAnsi="Arial" w:cs="Arial"/>
          <w:b/>
        </w:rPr>
        <w:t>ЗАВРШНЕ ОДРЕДБЕ</w:t>
      </w:r>
    </w:p>
    <w:p w:rsidR="002C2DAD" w:rsidRPr="00004C31" w:rsidRDefault="002C2DAD" w:rsidP="002C2DAD">
      <w:pPr>
        <w:pStyle w:val="KDParagraf"/>
        <w:spacing w:before="0"/>
        <w:jc w:val="center"/>
        <w:rPr>
          <w:rFonts w:ascii="Arial" w:hAnsi="Arial" w:cs="Arial"/>
        </w:rPr>
      </w:pPr>
      <w:r w:rsidRPr="00004C31">
        <w:rPr>
          <w:rFonts w:ascii="Arial" w:hAnsi="Arial" w:cs="Arial"/>
          <w:b/>
        </w:rPr>
        <w:t>Члан 2</w:t>
      </w:r>
      <w:r w:rsidR="007B1788">
        <w:rPr>
          <w:rFonts w:ascii="Arial" w:hAnsi="Arial" w:cs="Arial"/>
          <w:b/>
          <w:lang w:val="sr-Cyrl-RS"/>
        </w:rPr>
        <w:t>4</w:t>
      </w:r>
      <w:r w:rsidRPr="00004C31">
        <w:rPr>
          <w:rFonts w:ascii="Arial" w:hAnsi="Arial" w:cs="Arial"/>
        </w:rPr>
        <w:t>.</w:t>
      </w:r>
    </w:p>
    <w:p w:rsidR="002C2DAD" w:rsidRPr="00004C31" w:rsidRDefault="002C2DAD" w:rsidP="002C2DAD">
      <w:pPr>
        <w:pStyle w:val="KDParagraf"/>
        <w:spacing w:before="0"/>
        <w:rPr>
          <w:rFonts w:ascii="Arial" w:hAnsi="Arial" w:cs="Arial"/>
        </w:rPr>
      </w:pPr>
      <w:r w:rsidRPr="00004C31">
        <w:rPr>
          <w:rFonts w:ascii="Arial" w:hAnsi="Arial" w:cs="Arial"/>
        </w:rPr>
        <w:t xml:space="preserve">Овај Уговор и његови Прилози  од 1 </w:t>
      </w:r>
      <w:r w:rsidRPr="006E2C27">
        <w:rPr>
          <w:rFonts w:ascii="Arial" w:hAnsi="Arial" w:cs="Arial"/>
        </w:rPr>
        <w:t>до</w:t>
      </w:r>
      <w:r w:rsidRPr="006E2C27">
        <w:rPr>
          <w:rFonts w:ascii="Arial" w:hAnsi="Arial" w:cs="Arial"/>
          <w:color w:val="auto"/>
        </w:rPr>
        <w:t xml:space="preserve"> </w:t>
      </w:r>
      <w:r w:rsidR="00D80ED9">
        <w:rPr>
          <w:rFonts w:ascii="Arial" w:hAnsi="Arial" w:cs="Arial"/>
          <w:color w:val="auto"/>
          <w:lang w:val="sr-Cyrl-RS"/>
        </w:rPr>
        <w:t>3</w:t>
      </w:r>
      <w:r w:rsidRPr="006E2C27">
        <w:rPr>
          <w:rFonts w:ascii="Arial" w:hAnsi="Arial" w:cs="Arial"/>
          <w:color w:val="auto"/>
        </w:rPr>
        <w:t xml:space="preserve"> (</w:t>
      </w:r>
      <w:r w:rsidR="00D80ED9">
        <w:rPr>
          <w:rFonts w:ascii="Arial" w:hAnsi="Arial" w:cs="Arial"/>
          <w:color w:val="auto"/>
          <w:lang w:val="sr-Cyrl-RS"/>
        </w:rPr>
        <w:t>4</w:t>
      </w:r>
      <w:r w:rsidRPr="006E2C27">
        <w:rPr>
          <w:rFonts w:ascii="Arial" w:hAnsi="Arial" w:cs="Arial"/>
          <w:color w:val="auto"/>
        </w:rPr>
        <w:t xml:space="preserve">)  </w:t>
      </w:r>
      <w:r w:rsidRPr="00004C31">
        <w:rPr>
          <w:rFonts w:ascii="Arial" w:hAnsi="Arial" w:cs="Arial"/>
        </w:rPr>
        <w:t xml:space="preserve">из члана </w:t>
      </w:r>
      <w:r w:rsidR="007B1788">
        <w:rPr>
          <w:rFonts w:ascii="Arial" w:hAnsi="Arial" w:cs="Arial"/>
          <w:lang w:val="sr-Cyrl-RS"/>
        </w:rPr>
        <w:t>30</w:t>
      </w:r>
      <w:r w:rsidRPr="00004C31">
        <w:rPr>
          <w:rFonts w:ascii="Arial" w:hAnsi="Arial" w:cs="Arial"/>
        </w:rPr>
        <w:t>. овог Уговора, сачињени су на српском језику.</w:t>
      </w:r>
    </w:p>
    <w:p w:rsidR="002C2DAD" w:rsidRPr="00004C31" w:rsidRDefault="002C2DAD" w:rsidP="002C2DAD">
      <w:pPr>
        <w:pStyle w:val="KDParagraf"/>
        <w:spacing w:before="0"/>
        <w:rPr>
          <w:rFonts w:ascii="Arial" w:hAnsi="Arial" w:cs="Arial"/>
        </w:rPr>
      </w:pPr>
      <w:r w:rsidRPr="00004C31">
        <w:rPr>
          <w:rFonts w:ascii="Arial" w:hAnsi="Arial" w:cs="Arial"/>
        </w:rPr>
        <w:t>На овај Уговор примењују се закони Републике Србије.</w:t>
      </w:r>
    </w:p>
    <w:p w:rsidR="002C2DAD" w:rsidRPr="00532CAD" w:rsidRDefault="002C2DAD" w:rsidP="002C2DAD">
      <w:pPr>
        <w:pStyle w:val="KDParagraf"/>
        <w:spacing w:before="0"/>
        <w:rPr>
          <w:rFonts w:ascii="Arial" w:hAnsi="Arial" w:cs="Arial"/>
        </w:rPr>
      </w:pPr>
      <w:r w:rsidRPr="00004C31">
        <w:rPr>
          <w:rFonts w:ascii="Arial" w:hAnsi="Arial" w:cs="Arial"/>
        </w:rPr>
        <w:t>У случају спора меродавно право је право Републике Србије, а поступак се</w:t>
      </w:r>
      <w:r w:rsidRPr="00532CAD">
        <w:rPr>
          <w:rFonts w:ascii="Arial" w:hAnsi="Arial" w:cs="Arial"/>
        </w:rPr>
        <w:t xml:space="preserve"> води на српском језику.</w:t>
      </w:r>
    </w:p>
    <w:p w:rsidR="002C2DAD" w:rsidRPr="00532CAD" w:rsidRDefault="00096B1D" w:rsidP="002C2DAD">
      <w:pPr>
        <w:pStyle w:val="KDParagraf"/>
        <w:spacing w:before="0"/>
        <w:jc w:val="center"/>
        <w:rPr>
          <w:rFonts w:ascii="Arial" w:hAnsi="Arial" w:cs="Arial"/>
        </w:rPr>
      </w:pPr>
      <w:r>
        <w:rPr>
          <w:rFonts w:ascii="Arial" w:hAnsi="Arial" w:cs="Arial"/>
          <w:b/>
        </w:rPr>
        <w:t xml:space="preserve">Члан </w:t>
      </w:r>
      <w:r w:rsidR="007B1788">
        <w:rPr>
          <w:rFonts w:ascii="Arial" w:hAnsi="Arial" w:cs="Arial"/>
          <w:b/>
          <w:lang w:val="sr-Cyrl-RS"/>
        </w:rPr>
        <w:t>25</w:t>
      </w:r>
      <w:r w:rsidR="002C2DAD" w:rsidRPr="00532CAD">
        <w:rPr>
          <w:rFonts w:ascii="Arial" w:hAnsi="Arial" w:cs="Arial"/>
        </w:rPr>
        <w:t>.</w:t>
      </w:r>
    </w:p>
    <w:p w:rsidR="002C2DAD" w:rsidRPr="00532CAD" w:rsidRDefault="002C2DAD" w:rsidP="002C2DAD">
      <w:pPr>
        <w:pStyle w:val="KDParagraf"/>
        <w:spacing w:before="0"/>
        <w:rPr>
          <w:rFonts w:ascii="Arial" w:hAnsi="Arial" w:cs="Arial"/>
          <w:lang w:val="sr-Cyrl-RS"/>
        </w:rPr>
      </w:pPr>
      <w:r w:rsidRPr="00532CAD">
        <w:rPr>
          <w:rFonts w:ascii="Arial" w:hAnsi="Arial" w:cs="Arial"/>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w:t>
      </w:r>
      <w:r w:rsidRPr="00532CAD">
        <w:rPr>
          <w:rFonts w:ascii="Arial" w:hAnsi="Arial" w:cs="Arial"/>
          <w:lang w:val="sr-Cyrl-RS"/>
        </w:rPr>
        <w:t>т</w:t>
      </w:r>
      <w:r w:rsidRPr="00532CAD">
        <w:rPr>
          <w:rFonts w:ascii="Arial" w:hAnsi="Arial" w:cs="Arial"/>
        </w:rPr>
        <w:t>ране.</w:t>
      </w:r>
    </w:p>
    <w:p w:rsidR="002C2DAD" w:rsidRPr="00532CAD" w:rsidRDefault="002C2DAD" w:rsidP="002C2DAD">
      <w:pPr>
        <w:pStyle w:val="KDParagraf"/>
        <w:spacing w:before="0"/>
        <w:jc w:val="center"/>
        <w:rPr>
          <w:rFonts w:ascii="Arial" w:hAnsi="Arial" w:cs="Arial"/>
        </w:rPr>
      </w:pPr>
      <w:r w:rsidRPr="00532CAD">
        <w:rPr>
          <w:rFonts w:ascii="Arial" w:hAnsi="Arial" w:cs="Arial"/>
          <w:b/>
        </w:rPr>
        <w:t xml:space="preserve">Члан </w:t>
      </w:r>
      <w:r w:rsidR="007B1788">
        <w:rPr>
          <w:rFonts w:ascii="Arial" w:hAnsi="Arial" w:cs="Arial"/>
          <w:b/>
          <w:lang w:val="sr-Cyrl-RS"/>
        </w:rPr>
        <w:t>26</w:t>
      </w:r>
      <w:r w:rsidRPr="00532CAD">
        <w:rPr>
          <w:rFonts w:ascii="Arial" w:hAnsi="Arial" w:cs="Arial"/>
        </w:rPr>
        <w:t>.</w:t>
      </w:r>
    </w:p>
    <w:p w:rsidR="004E41FF" w:rsidRDefault="002C2DAD" w:rsidP="002C2DAD">
      <w:pPr>
        <w:pStyle w:val="KDParagraf"/>
        <w:spacing w:before="0"/>
        <w:rPr>
          <w:rFonts w:ascii="Arial" w:hAnsi="Arial" w:cs="Arial"/>
        </w:rPr>
      </w:pPr>
      <w:r w:rsidRPr="00532CAD">
        <w:rPr>
          <w:rFonts w:ascii="Arial" w:hAnsi="Arial" w:cs="Arial"/>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rsidR="00A82FB3" w:rsidRDefault="00A82FB3" w:rsidP="002C2DAD">
      <w:pPr>
        <w:pStyle w:val="KDParagraf"/>
        <w:spacing w:before="0"/>
        <w:rPr>
          <w:rFonts w:ascii="Arial" w:hAnsi="Arial" w:cs="Arial"/>
        </w:rPr>
      </w:pPr>
    </w:p>
    <w:p w:rsidR="00A82FB3" w:rsidRDefault="00A82FB3" w:rsidP="002C2DAD">
      <w:pPr>
        <w:pStyle w:val="KDParagraf"/>
        <w:spacing w:before="0"/>
        <w:rPr>
          <w:rFonts w:ascii="Arial" w:hAnsi="Arial" w:cs="Arial"/>
        </w:rPr>
      </w:pPr>
    </w:p>
    <w:p w:rsidR="00A82FB3" w:rsidRPr="00D80ED9" w:rsidRDefault="00A82FB3" w:rsidP="002C2DAD">
      <w:pPr>
        <w:pStyle w:val="KDParagraf"/>
        <w:spacing w:before="0"/>
        <w:rPr>
          <w:rFonts w:ascii="Arial" w:hAnsi="Arial" w:cs="Arial"/>
          <w:lang w:val="sr-Cyrl-RS"/>
        </w:rPr>
      </w:pPr>
    </w:p>
    <w:p w:rsidR="00D80ED9" w:rsidRPr="00532CAD" w:rsidRDefault="00D80ED9" w:rsidP="002C2DAD">
      <w:pPr>
        <w:pStyle w:val="KDParagraf"/>
        <w:spacing w:before="0"/>
        <w:rPr>
          <w:rFonts w:ascii="Arial" w:hAnsi="Arial" w:cs="Arial"/>
          <w:lang w:val="sr-Cyrl-RS"/>
        </w:rPr>
      </w:pPr>
    </w:p>
    <w:p w:rsidR="002C2DAD" w:rsidRPr="00532CAD" w:rsidRDefault="002C2DAD" w:rsidP="002C2DAD">
      <w:pPr>
        <w:pStyle w:val="KDParagraf"/>
        <w:spacing w:before="0"/>
        <w:jc w:val="center"/>
        <w:rPr>
          <w:rFonts w:ascii="Arial" w:hAnsi="Arial" w:cs="Arial"/>
        </w:rPr>
      </w:pPr>
      <w:r w:rsidRPr="00532CAD">
        <w:rPr>
          <w:rFonts w:ascii="Arial" w:hAnsi="Arial" w:cs="Arial"/>
          <w:b/>
        </w:rPr>
        <w:t xml:space="preserve">Члан </w:t>
      </w:r>
      <w:r w:rsidR="007B1788">
        <w:rPr>
          <w:rFonts w:ascii="Arial" w:hAnsi="Arial" w:cs="Arial"/>
          <w:b/>
          <w:lang w:val="sr-Cyrl-RS"/>
        </w:rPr>
        <w:t>27</w:t>
      </w:r>
      <w:r w:rsidRPr="00532CAD">
        <w:rPr>
          <w:rFonts w:ascii="Arial" w:hAnsi="Arial" w:cs="Arial"/>
        </w:rPr>
        <w:t>.</w:t>
      </w:r>
    </w:p>
    <w:p w:rsidR="004609E9" w:rsidRPr="004609E9" w:rsidRDefault="004609E9" w:rsidP="004609E9">
      <w:pPr>
        <w:widowControl/>
        <w:suppressAutoHyphens w:val="0"/>
        <w:autoSpaceDE w:val="0"/>
        <w:autoSpaceDN/>
        <w:jc w:val="both"/>
        <w:textAlignment w:val="auto"/>
        <w:rPr>
          <w:rFonts w:eastAsia="Calibri" w:cs="Arial"/>
          <w:kern w:val="0"/>
          <w:sz w:val="24"/>
          <w:szCs w:val="24"/>
          <w:lang w:val="sr-Cyrl-RS" w:eastAsia="sr-Latn-RS"/>
        </w:rPr>
      </w:pPr>
      <w:r w:rsidRPr="004609E9">
        <w:rPr>
          <w:rFonts w:eastAsia="Calibri" w:cs="Arial"/>
          <w:kern w:val="0"/>
          <w:sz w:val="24"/>
          <w:szCs w:val="24"/>
          <w:lang w:val="sr-Cyrl-RS" w:eastAsia="sr-Latn-RS"/>
        </w:rPr>
        <w:t>Корисник услуге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rsidR="004609E9" w:rsidRPr="004609E9" w:rsidRDefault="004609E9" w:rsidP="004609E9">
      <w:pPr>
        <w:widowControl/>
        <w:suppressAutoHyphens w:val="0"/>
        <w:autoSpaceDE w:val="0"/>
        <w:autoSpaceDN/>
        <w:jc w:val="both"/>
        <w:textAlignment w:val="auto"/>
        <w:rPr>
          <w:rFonts w:eastAsia="Calibri" w:cs="Arial"/>
          <w:kern w:val="0"/>
          <w:sz w:val="24"/>
          <w:szCs w:val="24"/>
          <w:lang w:val="sr-Cyrl-RS" w:eastAsia="sr-Latn-RS"/>
        </w:rPr>
      </w:pPr>
      <w:r w:rsidRPr="004609E9">
        <w:rPr>
          <w:rFonts w:eastAsia="Calibri" w:cs="Arial"/>
          <w:kern w:val="0"/>
          <w:sz w:val="24"/>
          <w:szCs w:val="24"/>
          <w:lang w:val="sr-Cyrl-RS" w:eastAsia="sr-Latn-RS"/>
        </w:rPr>
        <w:t>Корисник услуге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Корисник услуге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p>
    <w:p w:rsidR="004609E9" w:rsidRPr="004609E9" w:rsidRDefault="004609E9" w:rsidP="004609E9">
      <w:pPr>
        <w:widowControl/>
        <w:suppressAutoHyphens w:val="0"/>
        <w:autoSpaceDE w:val="0"/>
        <w:autoSpaceDN/>
        <w:jc w:val="both"/>
        <w:textAlignment w:val="auto"/>
        <w:rPr>
          <w:rFonts w:eastAsia="Calibri" w:cs="Arial"/>
          <w:kern w:val="0"/>
          <w:sz w:val="24"/>
          <w:szCs w:val="24"/>
          <w:lang w:val="sr-Cyrl-RS" w:eastAsia="sr-Latn-RS"/>
        </w:rPr>
      </w:pPr>
      <w:r w:rsidRPr="004609E9">
        <w:rPr>
          <w:rFonts w:eastAsia="Calibri" w:cs="Arial"/>
          <w:kern w:val="0"/>
          <w:sz w:val="24"/>
          <w:szCs w:val="24"/>
          <w:lang w:val="sr-Cyrl-RS" w:eastAsia="sr-Latn-RS"/>
        </w:rPr>
        <w:t>Након закључења уговора о јавној набавци Корисник услуге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rsidR="004609E9" w:rsidRPr="004609E9" w:rsidRDefault="004609E9" w:rsidP="004609E9">
      <w:pPr>
        <w:widowControl/>
        <w:suppressAutoHyphens w:val="0"/>
        <w:jc w:val="both"/>
        <w:textAlignment w:val="auto"/>
        <w:rPr>
          <w:rFonts w:eastAsia="Calibri" w:cs="Arial"/>
          <w:kern w:val="0"/>
          <w:sz w:val="24"/>
          <w:szCs w:val="24"/>
          <w:lang w:val="sr-Latn-RS" w:eastAsia="sr-Latn-CS"/>
        </w:rPr>
      </w:pPr>
    </w:p>
    <w:p w:rsidR="004609E9" w:rsidRPr="004609E9" w:rsidRDefault="004609E9" w:rsidP="004609E9">
      <w:pPr>
        <w:widowControl/>
        <w:suppressAutoHyphens w:val="0"/>
        <w:jc w:val="both"/>
        <w:textAlignment w:val="auto"/>
        <w:rPr>
          <w:rFonts w:ascii="Calibri" w:eastAsia="Calibri" w:hAnsi="Calibri"/>
          <w:kern w:val="0"/>
          <w:sz w:val="24"/>
          <w:szCs w:val="24"/>
          <w:lang w:eastAsia="sr-Latn-RS"/>
        </w:rPr>
      </w:pPr>
      <w:r w:rsidRPr="004609E9">
        <w:rPr>
          <w:rFonts w:eastAsia="Calibri" w:cs="Arial"/>
          <w:kern w:val="0"/>
          <w:sz w:val="24"/>
          <w:szCs w:val="24"/>
          <w:lang w:val="sr-Latn-RS" w:eastAsia="sr-Latn-CS"/>
        </w:rPr>
        <w:t xml:space="preserve">У случају измене овог Уговора </w:t>
      </w:r>
      <w:r w:rsidRPr="004609E9">
        <w:rPr>
          <w:rFonts w:eastAsia="Calibri" w:cs="Arial"/>
          <w:kern w:val="0"/>
          <w:sz w:val="24"/>
          <w:szCs w:val="24"/>
          <w:lang w:val="sr-Cyrl-RS" w:eastAsia="sr-Latn-CS"/>
        </w:rPr>
        <w:t xml:space="preserve">Корисник услуге </w:t>
      </w:r>
      <w:r w:rsidRPr="004609E9">
        <w:rPr>
          <w:rFonts w:eastAsia="Calibri" w:cs="Arial"/>
          <w:kern w:val="0"/>
          <w:sz w:val="24"/>
          <w:szCs w:val="24"/>
          <w:lang w:val="sr-Latn-RS" w:eastAsia="sr-Latn-CS"/>
        </w:rPr>
        <w:t>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2C2DAD" w:rsidRPr="00532CAD" w:rsidRDefault="002C2DAD" w:rsidP="002C2DAD">
      <w:pPr>
        <w:pStyle w:val="KDParagraf"/>
        <w:spacing w:before="0"/>
        <w:jc w:val="center"/>
        <w:rPr>
          <w:rFonts w:ascii="Arial" w:hAnsi="Arial" w:cs="Arial"/>
        </w:rPr>
      </w:pPr>
      <w:r w:rsidRPr="00532CAD">
        <w:rPr>
          <w:rFonts w:ascii="Arial" w:hAnsi="Arial" w:cs="Arial"/>
          <w:b/>
        </w:rPr>
        <w:t xml:space="preserve">Члан </w:t>
      </w:r>
      <w:r w:rsidR="007B1788">
        <w:rPr>
          <w:rFonts w:ascii="Arial" w:hAnsi="Arial" w:cs="Arial"/>
          <w:b/>
          <w:lang w:val="sr-Cyrl-RS"/>
        </w:rPr>
        <w:t>28</w:t>
      </w:r>
      <w:r w:rsidRPr="00532CAD">
        <w:rPr>
          <w:rFonts w:ascii="Arial" w:hAnsi="Arial" w:cs="Arial"/>
        </w:rPr>
        <w:t>.</w:t>
      </w:r>
    </w:p>
    <w:p w:rsidR="004609E9" w:rsidRPr="004609E9" w:rsidRDefault="004609E9" w:rsidP="004609E9">
      <w:pPr>
        <w:widowControl/>
        <w:suppressAutoHyphens w:val="0"/>
        <w:autoSpaceDE w:val="0"/>
        <w:autoSpaceDN/>
        <w:jc w:val="both"/>
        <w:textAlignment w:val="auto"/>
        <w:rPr>
          <w:rFonts w:eastAsia="Calibri" w:cs="Arial"/>
          <w:kern w:val="0"/>
          <w:sz w:val="24"/>
          <w:szCs w:val="24"/>
          <w:lang w:eastAsia="sr-Latn-RS"/>
        </w:rPr>
      </w:pPr>
      <w:r w:rsidRPr="004609E9">
        <w:rPr>
          <w:rFonts w:eastAsia="Calibri" w:cs="Arial"/>
          <w:kern w:val="0"/>
          <w:sz w:val="24"/>
          <w:szCs w:val="24"/>
          <w:lang w:eastAsia="sr-Latn-RS"/>
        </w:rPr>
        <w:t>Решавање спорова који могу настати из овог уговора,а који се не могу решити споразумно између уговорних страна,уговорне стране ће поверити стварно надлежном суду у Београду.</w:t>
      </w:r>
    </w:p>
    <w:p w:rsidR="002C2DAD" w:rsidRPr="00532CAD" w:rsidRDefault="002C2DAD" w:rsidP="002C2DAD">
      <w:pPr>
        <w:pStyle w:val="KDParagraf"/>
        <w:spacing w:before="0"/>
        <w:jc w:val="center"/>
        <w:rPr>
          <w:rFonts w:ascii="Arial" w:hAnsi="Arial" w:cs="Arial"/>
        </w:rPr>
      </w:pPr>
      <w:r w:rsidRPr="00532CAD">
        <w:rPr>
          <w:rFonts w:ascii="Arial" w:hAnsi="Arial" w:cs="Arial"/>
          <w:b/>
        </w:rPr>
        <w:t xml:space="preserve">Члан </w:t>
      </w:r>
      <w:r w:rsidR="007B1788">
        <w:rPr>
          <w:rFonts w:ascii="Arial" w:hAnsi="Arial" w:cs="Arial"/>
          <w:b/>
          <w:lang w:val="sr-Cyrl-RS"/>
        </w:rPr>
        <w:t>29</w:t>
      </w:r>
      <w:r w:rsidRPr="00532CAD">
        <w:rPr>
          <w:rFonts w:ascii="Arial" w:hAnsi="Arial" w:cs="Arial"/>
        </w:rPr>
        <w:t>.</w:t>
      </w:r>
    </w:p>
    <w:p w:rsidR="002C2DAD" w:rsidRPr="00532CAD" w:rsidRDefault="002C2DAD" w:rsidP="002C2DAD">
      <w:pPr>
        <w:pStyle w:val="KDParagraf"/>
        <w:spacing w:before="0"/>
        <w:rPr>
          <w:rFonts w:ascii="Arial" w:hAnsi="Arial" w:cs="Arial"/>
        </w:rPr>
      </w:pPr>
      <w:r w:rsidRPr="00532CAD">
        <w:rPr>
          <w:rFonts w:ascii="Arial" w:hAnsi="Arial" w:cs="Arial"/>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rsidR="002C2DAD" w:rsidRPr="00532CAD" w:rsidRDefault="002C2DAD" w:rsidP="002C2DAD">
      <w:pPr>
        <w:pStyle w:val="KDParagraf"/>
        <w:spacing w:before="0"/>
        <w:jc w:val="center"/>
        <w:rPr>
          <w:rFonts w:ascii="Arial" w:hAnsi="Arial" w:cs="Arial"/>
          <w:b/>
        </w:rPr>
      </w:pPr>
    </w:p>
    <w:p w:rsidR="002C2DAD" w:rsidRPr="001B6330" w:rsidRDefault="002C2DAD" w:rsidP="002C2DAD">
      <w:pPr>
        <w:pStyle w:val="KDParagraf"/>
        <w:spacing w:before="0"/>
        <w:jc w:val="center"/>
        <w:rPr>
          <w:rFonts w:ascii="Arial" w:hAnsi="Arial" w:cs="Arial"/>
          <w:lang w:val="sr-Cyrl-RS"/>
        </w:rPr>
      </w:pPr>
      <w:r w:rsidRPr="00532CAD">
        <w:rPr>
          <w:rFonts w:ascii="Arial" w:hAnsi="Arial" w:cs="Arial"/>
          <w:b/>
        </w:rPr>
        <w:t xml:space="preserve">Члан </w:t>
      </w:r>
      <w:r w:rsidR="007B1788">
        <w:rPr>
          <w:rFonts w:ascii="Arial" w:hAnsi="Arial" w:cs="Arial"/>
          <w:b/>
          <w:lang w:val="sr-Cyrl-RS"/>
        </w:rPr>
        <w:t>30</w:t>
      </w:r>
      <w:r w:rsidR="00096B1D">
        <w:rPr>
          <w:rFonts w:ascii="Arial" w:hAnsi="Arial" w:cs="Arial"/>
          <w:b/>
          <w:lang w:val="sr-Cyrl-RS"/>
        </w:rPr>
        <w:t>.</w:t>
      </w:r>
    </w:p>
    <w:p w:rsidR="002C2DAD" w:rsidRPr="00532CAD" w:rsidRDefault="002C2DAD" w:rsidP="002C2DAD">
      <w:pPr>
        <w:pStyle w:val="KDParagraf"/>
        <w:spacing w:before="0"/>
        <w:rPr>
          <w:rFonts w:ascii="Arial" w:hAnsi="Arial" w:cs="Arial"/>
        </w:rPr>
      </w:pPr>
      <w:r w:rsidRPr="00532CAD">
        <w:rPr>
          <w:rFonts w:ascii="Arial" w:hAnsi="Arial" w:cs="Arial"/>
        </w:rPr>
        <w:t>Саставни део овог Уговора чине:</w:t>
      </w:r>
    </w:p>
    <w:p w:rsidR="002C2DAD" w:rsidRPr="00532CAD" w:rsidRDefault="002C2DAD" w:rsidP="002C2DAD">
      <w:pPr>
        <w:pStyle w:val="KDParagraf"/>
        <w:spacing w:before="0"/>
        <w:rPr>
          <w:rFonts w:ascii="Arial" w:hAnsi="Arial" w:cs="Arial"/>
        </w:rPr>
      </w:pPr>
      <w:r w:rsidRPr="00532CAD">
        <w:rPr>
          <w:rFonts w:ascii="Arial" w:hAnsi="Arial" w:cs="Arial"/>
        </w:rPr>
        <w:t>Прилог број 1</w:t>
      </w:r>
      <w:r w:rsidR="003C144B">
        <w:rPr>
          <w:rFonts w:ascii="Arial" w:hAnsi="Arial" w:cs="Arial"/>
        </w:rPr>
        <w:t>.</w:t>
      </w:r>
      <w:r w:rsidR="00445EEE">
        <w:rPr>
          <w:rFonts w:ascii="Arial" w:hAnsi="Arial" w:cs="Arial"/>
        </w:rPr>
        <w:t xml:space="preserve"> </w:t>
      </w:r>
      <w:r w:rsidRPr="00532CAD">
        <w:rPr>
          <w:rFonts w:ascii="Arial" w:hAnsi="Arial" w:cs="Arial"/>
          <w:lang w:val="sr-Cyrl-RS"/>
        </w:rPr>
        <w:t>Техничка спецификација</w:t>
      </w:r>
      <w:r w:rsidRPr="00532CAD">
        <w:rPr>
          <w:rFonts w:ascii="Arial" w:hAnsi="Arial" w:cs="Arial"/>
        </w:rPr>
        <w:t>;</w:t>
      </w:r>
    </w:p>
    <w:p w:rsidR="002C2DAD" w:rsidRPr="00532CAD" w:rsidRDefault="002C2DAD" w:rsidP="002C2DAD">
      <w:pPr>
        <w:pStyle w:val="KDParagraf"/>
        <w:spacing w:before="0"/>
        <w:rPr>
          <w:rFonts w:ascii="Arial" w:hAnsi="Arial" w:cs="Arial"/>
        </w:rPr>
      </w:pPr>
      <w:r w:rsidRPr="00532CAD">
        <w:rPr>
          <w:rFonts w:ascii="Arial" w:hAnsi="Arial" w:cs="Arial"/>
        </w:rPr>
        <w:t>Прилог број 2</w:t>
      </w:r>
      <w:r w:rsidR="003C144B">
        <w:rPr>
          <w:rFonts w:ascii="Arial" w:hAnsi="Arial" w:cs="Arial"/>
        </w:rPr>
        <w:t>.</w:t>
      </w:r>
      <w:r w:rsidR="00445EEE">
        <w:rPr>
          <w:rFonts w:ascii="Arial" w:hAnsi="Arial" w:cs="Arial"/>
        </w:rPr>
        <w:t xml:space="preserve"> </w:t>
      </w:r>
      <w:r w:rsidRPr="00532CAD">
        <w:rPr>
          <w:rFonts w:ascii="Arial" w:hAnsi="Arial" w:cs="Arial"/>
        </w:rPr>
        <w:t>Понуда;</w:t>
      </w:r>
      <w:r w:rsidRPr="00532CAD">
        <w:rPr>
          <w:rFonts w:ascii="Arial" w:hAnsi="Arial" w:cs="Arial"/>
        </w:rPr>
        <w:tab/>
      </w:r>
    </w:p>
    <w:p w:rsidR="002C2DAD" w:rsidRDefault="002C2DAD" w:rsidP="002C2DAD">
      <w:pPr>
        <w:pStyle w:val="KDParagraf"/>
        <w:spacing w:before="0"/>
        <w:rPr>
          <w:rFonts w:ascii="Arial" w:hAnsi="Arial" w:cs="Arial"/>
          <w:lang w:val="sr-Cyrl-RS"/>
        </w:rPr>
      </w:pPr>
      <w:r w:rsidRPr="00532CAD">
        <w:rPr>
          <w:rFonts w:ascii="Arial" w:hAnsi="Arial" w:cs="Arial"/>
        </w:rPr>
        <w:t>Прилог број 3</w:t>
      </w:r>
      <w:r w:rsidR="003C144B">
        <w:rPr>
          <w:rFonts w:ascii="Arial" w:hAnsi="Arial" w:cs="Arial"/>
        </w:rPr>
        <w:t>.</w:t>
      </w:r>
      <w:r w:rsidR="00445EEE">
        <w:rPr>
          <w:rFonts w:ascii="Arial" w:hAnsi="Arial" w:cs="Arial"/>
        </w:rPr>
        <w:t xml:space="preserve"> </w:t>
      </w:r>
      <w:r w:rsidRPr="00532CAD">
        <w:rPr>
          <w:rFonts w:ascii="Arial" w:hAnsi="Arial" w:cs="Arial"/>
        </w:rPr>
        <w:t>Структура цене из Понуде;</w:t>
      </w:r>
    </w:p>
    <w:p w:rsidR="00D80ED9" w:rsidRPr="00096B1D" w:rsidRDefault="00D80ED9" w:rsidP="00D80ED9">
      <w:pPr>
        <w:pStyle w:val="KDParagraf"/>
        <w:spacing w:before="0"/>
        <w:rPr>
          <w:rFonts w:ascii="Arial" w:hAnsi="Arial" w:cs="Arial"/>
          <w:lang w:val="sr-Cyrl-RS"/>
        </w:rPr>
      </w:pPr>
      <w:r>
        <w:rPr>
          <w:rFonts w:ascii="Arial" w:hAnsi="Arial" w:cs="Arial"/>
        </w:rPr>
        <w:t xml:space="preserve">Прилог број </w:t>
      </w:r>
      <w:r>
        <w:rPr>
          <w:rFonts w:ascii="Arial" w:hAnsi="Arial" w:cs="Arial"/>
          <w:lang w:val="sr-Cyrl-RS"/>
        </w:rPr>
        <w:t>4</w:t>
      </w:r>
      <w:r w:rsidR="00445EEE">
        <w:rPr>
          <w:rFonts w:ascii="Arial" w:hAnsi="Arial" w:cs="Arial"/>
        </w:rPr>
        <w:t xml:space="preserve">. </w:t>
      </w:r>
      <w:r w:rsidRPr="00C93715">
        <w:rPr>
          <w:rFonts w:ascii="Arial" w:hAnsi="Arial" w:cs="Arial"/>
        </w:rPr>
        <w:t>Споразум о зајед</w:t>
      </w:r>
      <w:r>
        <w:rPr>
          <w:rFonts w:ascii="Arial" w:hAnsi="Arial" w:cs="Arial"/>
        </w:rPr>
        <w:t>ничком извршењу услуге</w:t>
      </w:r>
    </w:p>
    <w:p w:rsidR="00916F5F" w:rsidRPr="00916F5F" w:rsidRDefault="00916F5F" w:rsidP="002C2DAD">
      <w:pPr>
        <w:pStyle w:val="KDParagraf"/>
        <w:spacing w:before="0"/>
        <w:rPr>
          <w:rFonts w:ascii="Arial" w:hAnsi="Arial" w:cs="Arial"/>
          <w:lang w:val="sr-Cyrl-RS"/>
        </w:rPr>
      </w:pPr>
    </w:p>
    <w:p w:rsidR="00C93715" w:rsidRPr="00C93715" w:rsidRDefault="00C93715" w:rsidP="00C93715">
      <w:pPr>
        <w:pStyle w:val="KDParagraf"/>
        <w:spacing w:before="0"/>
        <w:rPr>
          <w:rFonts w:ascii="Arial" w:hAnsi="Arial" w:cs="Arial"/>
        </w:rPr>
      </w:pPr>
      <w:r>
        <w:rPr>
          <w:rFonts w:ascii="Arial" w:hAnsi="Arial" w:cs="Arial"/>
          <w:b/>
        </w:rPr>
        <w:t xml:space="preserve">                                  </w:t>
      </w:r>
      <w:r w:rsidR="009903E2">
        <w:rPr>
          <w:rFonts w:ascii="Arial" w:hAnsi="Arial" w:cs="Arial"/>
          <w:b/>
        </w:rPr>
        <w:t xml:space="preserve">                         </w:t>
      </w:r>
      <w:r w:rsidR="00096B1D">
        <w:rPr>
          <w:rFonts w:ascii="Arial" w:hAnsi="Arial" w:cs="Arial"/>
          <w:b/>
          <w:lang w:val="sr-Cyrl-RS"/>
        </w:rPr>
        <w:t xml:space="preserve">        </w:t>
      </w:r>
      <w:r w:rsidR="009903E2">
        <w:rPr>
          <w:rFonts w:ascii="Arial" w:hAnsi="Arial" w:cs="Arial"/>
          <w:b/>
        </w:rPr>
        <w:t xml:space="preserve">  </w:t>
      </w:r>
      <w:r w:rsidRPr="00C93715">
        <w:rPr>
          <w:rFonts w:ascii="Arial" w:hAnsi="Arial" w:cs="Arial"/>
          <w:b/>
        </w:rPr>
        <w:t xml:space="preserve">Члан </w:t>
      </w:r>
      <w:r w:rsidR="007B1788">
        <w:rPr>
          <w:rFonts w:ascii="Arial" w:hAnsi="Arial" w:cs="Arial"/>
          <w:b/>
          <w:lang w:val="sr-Cyrl-RS"/>
        </w:rPr>
        <w:t>31</w:t>
      </w:r>
      <w:r w:rsidRPr="00C93715">
        <w:rPr>
          <w:rFonts w:ascii="Arial" w:hAnsi="Arial" w:cs="Arial"/>
        </w:rPr>
        <w:t>.</w:t>
      </w:r>
    </w:p>
    <w:p w:rsidR="00C93715" w:rsidRPr="00C93715" w:rsidRDefault="00C93715" w:rsidP="00C93715">
      <w:pPr>
        <w:pStyle w:val="KDParagraf"/>
        <w:spacing w:before="0"/>
        <w:rPr>
          <w:rFonts w:ascii="Arial" w:hAnsi="Arial" w:cs="Arial"/>
        </w:rPr>
      </w:pPr>
    </w:p>
    <w:p w:rsidR="00C93715" w:rsidRPr="00C93715" w:rsidRDefault="009903E2" w:rsidP="00C93715">
      <w:pPr>
        <w:pStyle w:val="KDParagraf"/>
        <w:spacing w:before="0"/>
        <w:rPr>
          <w:rFonts w:ascii="Arial" w:hAnsi="Arial" w:cs="Arial"/>
        </w:rPr>
      </w:pPr>
      <w:r>
        <w:rPr>
          <w:rFonts w:ascii="Arial" w:hAnsi="Arial" w:cs="Arial"/>
        </w:rPr>
        <w:t xml:space="preserve">Овај Уговор се закључује у </w:t>
      </w:r>
      <w:r w:rsidR="00C93715" w:rsidRPr="00C93715">
        <w:rPr>
          <w:rFonts w:ascii="Arial" w:hAnsi="Arial" w:cs="Arial"/>
        </w:rPr>
        <w:t>6 (</w:t>
      </w:r>
      <w:r w:rsidR="00C93715" w:rsidRPr="00C93715">
        <w:rPr>
          <w:rFonts w:ascii="Arial" w:hAnsi="Arial" w:cs="Arial"/>
          <w:lang w:val="sr-Cyrl-RS"/>
        </w:rPr>
        <w:t>словима:</w:t>
      </w:r>
      <w:r w:rsidR="004B7987">
        <w:rPr>
          <w:rFonts w:ascii="Arial" w:hAnsi="Arial" w:cs="Arial"/>
          <w:lang w:val="sr-Cyrl-RS"/>
        </w:rPr>
        <w:t xml:space="preserve"> </w:t>
      </w:r>
      <w:r w:rsidR="00C93715" w:rsidRPr="00C93715">
        <w:rPr>
          <w:rFonts w:ascii="Arial" w:hAnsi="Arial" w:cs="Arial"/>
        </w:rPr>
        <w:t>шест) примерака од којих свака Уговорна страна задржава по 3 (</w:t>
      </w:r>
      <w:r w:rsidR="00C93715" w:rsidRPr="00C93715">
        <w:rPr>
          <w:rFonts w:ascii="Arial" w:hAnsi="Arial" w:cs="Arial"/>
          <w:lang w:val="sr-Cyrl-RS"/>
        </w:rPr>
        <w:t>словима:</w:t>
      </w:r>
      <w:r w:rsidR="00C93715" w:rsidRPr="00C93715">
        <w:rPr>
          <w:rFonts w:ascii="Arial" w:hAnsi="Arial" w:cs="Arial"/>
        </w:rPr>
        <w:t>три) идентична примерка Уговора.</w:t>
      </w:r>
      <w:r w:rsidR="00C93715" w:rsidRPr="00C93715">
        <w:rPr>
          <w:rFonts w:cs="Arial"/>
          <w:b/>
        </w:rPr>
        <w:t xml:space="preserve">         </w:t>
      </w:r>
      <w:r w:rsidR="00C93715" w:rsidRPr="00C93715">
        <w:rPr>
          <w:rFonts w:ascii="Arial" w:hAnsi="Arial" w:cs="Arial"/>
          <w:b/>
          <w:lang w:val="sr-Cyrl-RS"/>
        </w:rPr>
        <w:t xml:space="preserve">                                                                                            </w:t>
      </w:r>
    </w:p>
    <w:p w:rsidR="00921F5E" w:rsidRDefault="00004C31" w:rsidP="00C93715">
      <w:pPr>
        <w:pStyle w:val="KDParagraf"/>
        <w:tabs>
          <w:tab w:val="left" w:pos="6315"/>
        </w:tabs>
        <w:spacing w:before="0"/>
        <w:rPr>
          <w:rFonts w:ascii="Arial" w:hAnsi="Arial" w:cs="Arial"/>
          <w:b/>
          <w:sz w:val="22"/>
          <w:lang w:val="sr-Cyrl-RS"/>
        </w:rPr>
      </w:pPr>
      <w:r>
        <w:rPr>
          <w:rFonts w:ascii="Arial" w:hAnsi="Arial" w:cs="Arial"/>
          <w:b/>
          <w:sz w:val="22"/>
          <w:lang w:val="sr-Cyrl-RS"/>
        </w:rPr>
        <w:t xml:space="preserve">    </w:t>
      </w:r>
    </w:p>
    <w:p w:rsidR="002C2DAD" w:rsidRPr="005A6DAC" w:rsidRDefault="0019404D" w:rsidP="0019404D">
      <w:pPr>
        <w:pStyle w:val="KDParagraf"/>
        <w:spacing w:before="0"/>
        <w:rPr>
          <w:rFonts w:ascii="Arial" w:hAnsi="Arial" w:cs="Arial"/>
          <w:b/>
        </w:rPr>
      </w:pPr>
      <w:r>
        <w:rPr>
          <w:rFonts w:ascii="Arial" w:hAnsi="Arial" w:cs="Arial"/>
          <w:b/>
          <w:lang w:val="sr-Cyrl-RS"/>
        </w:rPr>
        <w:t xml:space="preserve">                                                            </w:t>
      </w:r>
      <w:r w:rsidR="00096B1D">
        <w:rPr>
          <w:rFonts w:ascii="Arial" w:hAnsi="Arial" w:cs="Arial"/>
          <w:b/>
          <w:lang w:val="sr-Cyrl-RS"/>
        </w:rPr>
        <w:t xml:space="preserve">        </w:t>
      </w:r>
    </w:p>
    <w:p w:rsidR="002C2DAD" w:rsidRDefault="002C2DAD" w:rsidP="002C2DAD">
      <w:pPr>
        <w:pStyle w:val="KDParagraf"/>
        <w:spacing w:before="0"/>
        <w:rPr>
          <w:rFonts w:cs="Arial"/>
          <w:lang w:val="sr-Cyrl-RS"/>
        </w:rPr>
      </w:pPr>
    </w:p>
    <w:p w:rsidR="00004C31" w:rsidRPr="00004C31" w:rsidRDefault="00004C31" w:rsidP="002C2DAD">
      <w:pPr>
        <w:pStyle w:val="KDParagraf"/>
        <w:spacing w:before="0"/>
        <w:rPr>
          <w:sz w:val="22"/>
          <w:szCs w:val="22"/>
          <w:lang w:val="sr-Cyrl-RS"/>
        </w:rPr>
      </w:pPr>
    </w:p>
    <w:p w:rsidR="002C2DAD" w:rsidRPr="00004C31" w:rsidRDefault="002C2DAD" w:rsidP="002C2DAD">
      <w:pPr>
        <w:pStyle w:val="KDParagraf"/>
        <w:spacing w:before="0"/>
        <w:rPr>
          <w:rFonts w:cs="Arial"/>
          <w:sz w:val="22"/>
          <w:szCs w:val="22"/>
        </w:rPr>
      </w:pPr>
    </w:p>
    <w:p w:rsidR="00E65FD3" w:rsidRPr="00004C31" w:rsidRDefault="002C2DAD" w:rsidP="00E65FD3">
      <w:pPr>
        <w:pStyle w:val="KDParagraf"/>
        <w:tabs>
          <w:tab w:val="left" w:pos="6360"/>
        </w:tabs>
        <w:spacing w:before="0"/>
        <w:rPr>
          <w:rFonts w:ascii="Arial" w:hAnsi="Arial" w:cs="Arial"/>
          <w:sz w:val="22"/>
          <w:szCs w:val="22"/>
        </w:rPr>
      </w:pPr>
      <w:r w:rsidRPr="00004C31">
        <w:rPr>
          <w:rFonts w:cs="Arial"/>
          <w:b/>
          <w:sz w:val="22"/>
          <w:szCs w:val="22"/>
        </w:rPr>
        <w:t xml:space="preserve">        </w:t>
      </w:r>
      <w:r w:rsidR="00E65FD3" w:rsidRPr="00004C31">
        <w:rPr>
          <w:rFonts w:ascii="Arial" w:hAnsi="Arial" w:cs="Arial"/>
          <w:b/>
          <w:sz w:val="22"/>
          <w:szCs w:val="22"/>
        </w:rPr>
        <w:t>КОРИСНИК УСЛУГЕ</w:t>
      </w:r>
      <w:r w:rsidR="00E65FD3" w:rsidRPr="00004C31">
        <w:rPr>
          <w:rFonts w:ascii="Arial" w:hAnsi="Arial" w:cs="Arial"/>
          <w:b/>
          <w:color w:val="auto"/>
          <w:sz w:val="22"/>
          <w:szCs w:val="22"/>
        </w:rPr>
        <w:t xml:space="preserve"> </w:t>
      </w:r>
      <w:r w:rsidR="00E65FD3" w:rsidRPr="00004C31">
        <w:rPr>
          <w:rFonts w:ascii="Arial" w:hAnsi="Arial" w:cs="Arial"/>
          <w:b/>
          <w:color w:val="auto"/>
          <w:sz w:val="22"/>
          <w:szCs w:val="22"/>
        </w:rPr>
        <w:tab/>
        <w:t>ПРУЖАЛАЦ  УСЛУГЕ</w:t>
      </w:r>
    </w:p>
    <w:p w:rsidR="00E65FD3" w:rsidRPr="00004C31" w:rsidRDefault="00E65FD3" w:rsidP="00E65FD3">
      <w:pPr>
        <w:pStyle w:val="KDParagraf"/>
        <w:tabs>
          <w:tab w:val="left" w:pos="6360"/>
        </w:tabs>
        <w:spacing w:before="0"/>
        <w:rPr>
          <w:rFonts w:ascii="Arial" w:hAnsi="Arial" w:cs="Arial"/>
          <w:sz w:val="22"/>
          <w:szCs w:val="22"/>
          <w:lang w:val="sr-Cyrl-RS"/>
        </w:rPr>
      </w:pPr>
      <w:r w:rsidRPr="00004C31">
        <w:rPr>
          <w:rFonts w:ascii="Arial" w:hAnsi="Arial" w:cs="Arial"/>
          <w:sz w:val="22"/>
          <w:szCs w:val="22"/>
        </w:rPr>
        <w:t xml:space="preserve"> </w:t>
      </w:r>
      <w:r w:rsidRPr="00004C31">
        <w:rPr>
          <w:rFonts w:ascii="Arial" w:hAnsi="Arial" w:cs="Arial"/>
          <w:sz w:val="22"/>
          <w:szCs w:val="22"/>
          <w:lang w:val="sr-Cyrl-RS"/>
        </w:rPr>
        <w:t xml:space="preserve">  </w:t>
      </w:r>
      <w:r w:rsidRPr="00004C31">
        <w:rPr>
          <w:rFonts w:ascii="Arial" w:hAnsi="Arial" w:cs="Arial"/>
          <w:sz w:val="22"/>
          <w:szCs w:val="22"/>
        </w:rPr>
        <w:t xml:space="preserve">   </w:t>
      </w:r>
      <w:r w:rsidRPr="00004C31">
        <w:rPr>
          <w:rFonts w:ascii="Arial" w:hAnsi="Arial" w:cs="Arial"/>
          <w:sz w:val="22"/>
          <w:szCs w:val="22"/>
          <w:lang w:val="sr-Cyrl-RS"/>
        </w:rPr>
        <w:t>Финансијски директор</w:t>
      </w:r>
      <w:r w:rsidR="005A6DAC">
        <w:rPr>
          <w:rFonts w:ascii="Arial" w:hAnsi="Arial" w:cs="Arial"/>
          <w:sz w:val="22"/>
          <w:szCs w:val="22"/>
        </w:rPr>
        <w:t xml:space="preserve"> </w:t>
      </w:r>
      <w:r w:rsidR="005A6DAC">
        <w:rPr>
          <w:rFonts w:ascii="Arial" w:hAnsi="Arial" w:cs="Arial"/>
          <w:sz w:val="22"/>
          <w:szCs w:val="22"/>
          <w:lang w:val="sr-Cyrl-RS"/>
        </w:rPr>
        <w:t>Огранка</w:t>
      </w:r>
      <w:r w:rsidRPr="00004C31">
        <w:rPr>
          <w:rFonts w:ascii="Arial" w:hAnsi="Arial" w:cs="Arial"/>
          <w:color w:val="auto"/>
          <w:sz w:val="22"/>
          <w:szCs w:val="22"/>
        </w:rPr>
        <w:tab/>
      </w:r>
      <w:r w:rsidRPr="00004C31">
        <w:rPr>
          <w:rFonts w:ascii="Arial" w:hAnsi="Arial" w:cs="Arial"/>
          <w:color w:val="auto"/>
          <w:sz w:val="22"/>
          <w:szCs w:val="22"/>
        </w:rPr>
        <w:tab/>
      </w:r>
      <w:r w:rsidRPr="00004C31">
        <w:rPr>
          <w:rFonts w:ascii="Arial" w:hAnsi="Arial" w:cs="Arial"/>
          <w:color w:val="auto"/>
          <w:sz w:val="22"/>
          <w:szCs w:val="22"/>
          <w:lang w:val="sr-Cyrl-RS"/>
        </w:rPr>
        <w:t xml:space="preserve">           </w:t>
      </w:r>
      <w:r w:rsidRPr="00004C31">
        <w:rPr>
          <w:rFonts w:ascii="Arial" w:hAnsi="Arial" w:cs="Arial"/>
          <w:color w:val="auto"/>
          <w:sz w:val="22"/>
          <w:szCs w:val="22"/>
        </w:rPr>
        <w:t>Назив</w:t>
      </w:r>
    </w:p>
    <w:p w:rsidR="00E65FD3" w:rsidRPr="00004C31" w:rsidRDefault="00E65FD3" w:rsidP="00E65FD3">
      <w:pPr>
        <w:pStyle w:val="KDParagraf"/>
        <w:tabs>
          <w:tab w:val="left" w:pos="6360"/>
        </w:tabs>
        <w:spacing w:before="0"/>
        <w:rPr>
          <w:rFonts w:ascii="Arial" w:hAnsi="Arial" w:cs="Arial"/>
          <w:sz w:val="22"/>
          <w:szCs w:val="22"/>
          <w:lang w:val="sr-Cyrl-RS"/>
        </w:rPr>
      </w:pPr>
      <w:r w:rsidRPr="00004C31">
        <w:rPr>
          <w:rFonts w:ascii="Arial" w:hAnsi="Arial" w:cs="Arial"/>
          <w:sz w:val="22"/>
          <w:szCs w:val="22"/>
          <w:lang w:val="sr-Cyrl-RS"/>
        </w:rPr>
        <w:t xml:space="preserve">            РБ Колубара</w:t>
      </w:r>
    </w:p>
    <w:p w:rsidR="00E65FD3" w:rsidRPr="00004C31" w:rsidRDefault="00E65FD3" w:rsidP="00E65FD3">
      <w:pPr>
        <w:pStyle w:val="KDParagraf"/>
        <w:tabs>
          <w:tab w:val="left" w:pos="6360"/>
        </w:tabs>
        <w:spacing w:before="0"/>
        <w:rPr>
          <w:rFonts w:ascii="Arial" w:hAnsi="Arial" w:cs="Arial"/>
          <w:sz w:val="22"/>
          <w:szCs w:val="22"/>
        </w:rPr>
      </w:pPr>
    </w:p>
    <w:p w:rsidR="00E65FD3" w:rsidRPr="00004C31" w:rsidRDefault="00E65FD3" w:rsidP="00E65FD3">
      <w:pPr>
        <w:pStyle w:val="KDParagraf"/>
        <w:tabs>
          <w:tab w:val="left" w:pos="6000"/>
        </w:tabs>
        <w:spacing w:before="0"/>
        <w:rPr>
          <w:rFonts w:ascii="Arial" w:hAnsi="Arial" w:cs="Arial"/>
          <w:color w:val="auto"/>
          <w:sz w:val="22"/>
          <w:szCs w:val="22"/>
        </w:rPr>
      </w:pPr>
      <w:r w:rsidRPr="00004C31">
        <w:rPr>
          <w:rFonts w:ascii="Arial" w:hAnsi="Arial" w:cs="Arial"/>
          <w:color w:val="00B0F0"/>
          <w:sz w:val="22"/>
          <w:szCs w:val="22"/>
        </w:rPr>
        <w:t xml:space="preserve">     </w:t>
      </w:r>
      <w:r w:rsidRPr="00004C31">
        <w:rPr>
          <w:rFonts w:ascii="Arial" w:hAnsi="Arial" w:cs="Arial"/>
          <w:color w:val="auto"/>
          <w:sz w:val="22"/>
          <w:szCs w:val="22"/>
        </w:rPr>
        <w:t xml:space="preserve">____________________                            </w:t>
      </w:r>
      <w:r w:rsidRPr="00004C31">
        <w:rPr>
          <w:rFonts w:ascii="Arial" w:hAnsi="Arial" w:cs="Arial"/>
          <w:color w:val="auto"/>
          <w:sz w:val="22"/>
          <w:szCs w:val="22"/>
          <w:lang w:val="sr-Cyrl-RS"/>
        </w:rPr>
        <w:t xml:space="preserve">                 </w:t>
      </w:r>
      <w:r w:rsidRPr="00004C31">
        <w:rPr>
          <w:rFonts w:ascii="Arial" w:hAnsi="Arial" w:cs="Arial"/>
          <w:color w:val="auto"/>
          <w:sz w:val="22"/>
          <w:szCs w:val="22"/>
        </w:rPr>
        <w:t xml:space="preserve">             _____________________</w:t>
      </w:r>
    </w:p>
    <w:p w:rsidR="00E65FD3" w:rsidRPr="00004C31" w:rsidRDefault="00E65FD3" w:rsidP="00E65FD3">
      <w:pPr>
        <w:pStyle w:val="KDParagraf"/>
        <w:spacing w:before="0"/>
        <w:rPr>
          <w:rFonts w:ascii="Arial" w:hAnsi="Arial" w:cs="Arial"/>
          <w:color w:val="auto"/>
          <w:sz w:val="22"/>
          <w:szCs w:val="22"/>
        </w:rPr>
      </w:pPr>
      <w:r w:rsidRPr="00004C31">
        <w:rPr>
          <w:rFonts w:ascii="Arial" w:hAnsi="Arial" w:cs="Arial"/>
          <w:color w:val="auto"/>
          <w:sz w:val="22"/>
          <w:szCs w:val="22"/>
        </w:rPr>
        <w:tab/>
      </w:r>
      <w:r w:rsidRPr="00004C31">
        <w:rPr>
          <w:rFonts w:ascii="Arial" w:hAnsi="Arial" w:cs="Arial"/>
          <w:color w:val="auto"/>
          <w:sz w:val="22"/>
          <w:szCs w:val="22"/>
        </w:rPr>
        <w:tab/>
        <w:t xml:space="preserve">                                                             </w:t>
      </w:r>
      <w:r w:rsidRPr="00004C31">
        <w:rPr>
          <w:rFonts w:ascii="Arial" w:hAnsi="Arial" w:cs="Arial"/>
          <w:color w:val="auto"/>
          <w:sz w:val="22"/>
          <w:szCs w:val="22"/>
          <w:lang w:val="sr-Cyrl-RS"/>
        </w:rPr>
        <w:t xml:space="preserve">    </w:t>
      </w:r>
      <w:r w:rsidRPr="00004C31">
        <w:rPr>
          <w:rFonts w:ascii="Arial" w:hAnsi="Arial" w:cs="Arial"/>
          <w:color w:val="auto"/>
          <w:sz w:val="22"/>
          <w:szCs w:val="22"/>
        </w:rPr>
        <w:t xml:space="preserve">        </w:t>
      </w:r>
    </w:p>
    <w:p w:rsidR="00E65FD3" w:rsidRPr="00004C31" w:rsidRDefault="00E65FD3" w:rsidP="00E65FD3">
      <w:pPr>
        <w:pStyle w:val="KDParagraf"/>
        <w:tabs>
          <w:tab w:val="left" w:pos="6315"/>
        </w:tabs>
        <w:spacing w:before="0"/>
        <w:rPr>
          <w:rFonts w:ascii="Arial" w:hAnsi="Arial" w:cs="Arial"/>
          <w:sz w:val="22"/>
          <w:szCs w:val="22"/>
        </w:rPr>
      </w:pPr>
      <w:r w:rsidRPr="00004C31">
        <w:rPr>
          <w:rFonts w:ascii="Arial" w:hAnsi="Arial" w:cs="Arial"/>
          <w:color w:val="00B0F0"/>
          <w:sz w:val="22"/>
          <w:szCs w:val="22"/>
        </w:rPr>
        <w:t xml:space="preserve">        </w:t>
      </w:r>
      <w:r w:rsidRPr="00004C31">
        <w:rPr>
          <w:rFonts w:ascii="Arial" w:hAnsi="Arial" w:cs="Arial"/>
          <w:sz w:val="22"/>
          <w:szCs w:val="22"/>
          <w:lang w:val="sr-Cyrl-RS" w:eastAsia="ar-SA"/>
        </w:rPr>
        <w:t>Владан Марковић</w:t>
      </w:r>
      <w:r w:rsidRPr="00004C31">
        <w:rPr>
          <w:rFonts w:ascii="Arial" w:hAnsi="Arial" w:cs="Arial"/>
          <w:color w:val="00B0F0"/>
          <w:sz w:val="22"/>
          <w:szCs w:val="22"/>
        </w:rPr>
        <w:t xml:space="preserve">                                           </w:t>
      </w:r>
      <w:r w:rsidRPr="00004C31">
        <w:rPr>
          <w:rFonts w:ascii="Arial" w:hAnsi="Arial" w:cs="Arial"/>
          <w:color w:val="00B0F0"/>
          <w:sz w:val="22"/>
          <w:szCs w:val="22"/>
          <w:lang w:val="sr-Cyrl-RS"/>
        </w:rPr>
        <w:t xml:space="preserve">                </w:t>
      </w:r>
      <w:r w:rsidRPr="00004C31">
        <w:rPr>
          <w:rFonts w:ascii="Arial" w:hAnsi="Arial" w:cs="Arial"/>
          <w:color w:val="00B0F0"/>
          <w:sz w:val="22"/>
          <w:szCs w:val="22"/>
        </w:rPr>
        <w:t xml:space="preserve"> </w:t>
      </w:r>
      <w:r w:rsidRPr="00004C31">
        <w:rPr>
          <w:rFonts w:ascii="Arial" w:hAnsi="Arial" w:cs="Arial"/>
          <w:color w:val="00B0F0"/>
          <w:sz w:val="22"/>
          <w:szCs w:val="22"/>
          <w:lang w:val="sr-Cyrl-RS"/>
        </w:rPr>
        <w:t xml:space="preserve">      </w:t>
      </w:r>
      <w:r w:rsidRPr="00004C31">
        <w:rPr>
          <w:rFonts w:ascii="Arial" w:hAnsi="Arial" w:cs="Arial"/>
          <w:color w:val="00B0F0"/>
          <w:sz w:val="22"/>
          <w:szCs w:val="22"/>
        </w:rPr>
        <w:t xml:space="preserve">  </w:t>
      </w:r>
      <w:r w:rsidRPr="00004C31">
        <w:rPr>
          <w:rFonts w:ascii="Arial" w:hAnsi="Arial" w:cs="Arial"/>
          <w:sz w:val="22"/>
          <w:szCs w:val="22"/>
        </w:rPr>
        <w:t>Име и презиме</w:t>
      </w:r>
    </w:p>
    <w:p w:rsidR="002C2DAD" w:rsidRPr="00C81820" w:rsidRDefault="00E65FD3" w:rsidP="00C81820">
      <w:pPr>
        <w:pStyle w:val="KDParagraf"/>
        <w:spacing w:before="0"/>
        <w:rPr>
          <w:rFonts w:ascii="Arial" w:hAnsi="Arial" w:cs="Arial"/>
          <w:sz w:val="22"/>
          <w:szCs w:val="22"/>
          <w:lang w:val="sr-Cyrl-RS"/>
        </w:rPr>
      </w:pPr>
      <w:r w:rsidRPr="00004C31">
        <w:rPr>
          <w:rFonts w:ascii="Arial" w:hAnsi="Arial" w:cs="Arial"/>
          <w:sz w:val="22"/>
          <w:szCs w:val="22"/>
        </w:rPr>
        <w:t xml:space="preserve">              </w:t>
      </w:r>
      <w:r w:rsidRPr="00004C31">
        <w:rPr>
          <w:rFonts w:ascii="Arial" w:hAnsi="Arial" w:cs="Arial"/>
          <w:sz w:val="22"/>
          <w:szCs w:val="22"/>
        </w:rPr>
        <w:tab/>
      </w:r>
      <w:r w:rsidRPr="00004C31">
        <w:rPr>
          <w:rFonts w:ascii="Arial" w:hAnsi="Arial" w:cs="Arial"/>
          <w:sz w:val="22"/>
          <w:szCs w:val="22"/>
        </w:rPr>
        <w:tab/>
        <w:t xml:space="preserve">                                                                  </w:t>
      </w:r>
      <w:r w:rsidRPr="00004C31">
        <w:rPr>
          <w:rFonts w:ascii="Arial" w:hAnsi="Arial" w:cs="Arial"/>
          <w:sz w:val="22"/>
          <w:szCs w:val="22"/>
          <w:lang w:val="sr-Cyrl-RS"/>
        </w:rPr>
        <w:t xml:space="preserve">           </w:t>
      </w:r>
      <w:r w:rsidR="00C81820">
        <w:rPr>
          <w:rFonts w:ascii="Arial" w:hAnsi="Arial" w:cs="Arial"/>
          <w:sz w:val="22"/>
          <w:szCs w:val="22"/>
        </w:rPr>
        <w:t xml:space="preserve"> Функци</w:t>
      </w:r>
      <w:r w:rsidR="00C81820">
        <w:rPr>
          <w:rFonts w:ascii="Arial" w:hAnsi="Arial" w:cs="Arial"/>
          <w:sz w:val="22"/>
          <w:szCs w:val="22"/>
          <w:lang w:val="sr-Cyrl-RS"/>
        </w:rPr>
        <w:t>ја</w:t>
      </w:r>
    </w:p>
    <w:sectPr w:rsidR="002C2DAD" w:rsidRPr="00C81820" w:rsidSect="0019404D">
      <w:headerReference w:type="even" r:id="rId23"/>
      <w:headerReference w:type="default" r:id="rId24"/>
      <w:footerReference w:type="even" r:id="rId25"/>
      <w:footerReference w:type="default" r:id="rId26"/>
      <w:headerReference w:type="first" r:id="rId27"/>
      <w:pgSz w:w="11906" w:h="16838" w:code="9"/>
      <w:pgMar w:top="295" w:right="851" w:bottom="289" w:left="851"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47F" w:rsidRDefault="0060547F" w:rsidP="000971FA">
      <w:r>
        <w:separator/>
      </w:r>
    </w:p>
  </w:endnote>
  <w:endnote w:type="continuationSeparator" w:id="0">
    <w:p w:rsidR="0060547F" w:rsidRDefault="0060547F" w:rsidP="0009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T">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41373"/>
      <w:docPartObj>
        <w:docPartGallery w:val="Page Numbers (Bottom of Page)"/>
        <w:docPartUnique/>
      </w:docPartObj>
    </w:sdtPr>
    <w:sdtEndPr>
      <w:rPr>
        <w:noProof/>
      </w:rPr>
    </w:sdtEndPr>
    <w:sdtContent>
      <w:p w:rsidR="00CF4D69" w:rsidRDefault="00CF4D69">
        <w:pPr>
          <w:pStyle w:val="Footer"/>
          <w:jc w:val="center"/>
        </w:pPr>
        <w:r>
          <w:fldChar w:fldCharType="begin"/>
        </w:r>
        <w:r>
          <w:instrText xml:space="preserve"> PAGE   \* MERGEFORMAT </w:instrText>
        </w:r>
        <w:r>
          <w:fldChar w:fldCharType="separate"/>
        </w:r>
        <w:r w:rsidR="00E17F78">
          <w:rPr>
            <w:noProof/>
          </w:rPr>
          <w:t>1</w:t>
        </w:r>
        <w:r>
          <w:rPr>
            <w:noProof/>
          </w:rPr>
          <w:fldChar w:fldCharType="end"/>
        </w:r>
      </w:p>
    </w:sdtContent>
  </w:sdt>
  <w:p w:rsidR="00CF4D69" w:rsidRPr="000971FA" w:rsidRDefault="00CF4D69" w:rsidP="000971FA">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69" w:rsidRDefault="00CF4D69">
    <w:pPr>
      <w:pStyle w:val="Footer"/>
      <w:jc w:val="center"/>
    </w:pPr>
  </w:p>
  <w:p w:rsidR="00CF4D69" w:rsidRPr="00762C75" w:rsidRDefault="00CF4D69" w:rsidP="00980189">
    <w:pPr>
      <w:pStyle w:val="Footer"/>
      <w:pBdr>
        <w:top w:val="single" w:sz="4" w:space="3" w:color="00000A"/>
      </w:pBdr>
      <w:jc w:val="right"/>
      <w:rPr>
        <w:rFonts w:cs="Arial"/>
        <w:sz w:val="22"/>
      </w:rPr>
    </w:pPr>
    <w:r w:rsidRPr="00762C75">
      <w:rPr>
        <w:rFonts w:cs="Arial"/>
        <w:b/>
        <w:sz w:val="22"/>
        <w:szCs w:val="24"/>
      </w:rPr>
      <w:t xml:space="preserve">Страна </w:t>
    </w:r>
    <w:r w:rsidRPr="00762C75">
      <w:rPr>
        <w:rFonts w:cs="Arial"/>
        <w:sz w:val="22"/>
      </w:rPr>
      <w:fldChar w:fldCharType="begin"/>
    </w:r>
    <w:r w:rsidRPr="00762C75">
      <w:rPr>
        <w:rFonts w:cs="Arial"/>
        <w:sz w:val="22"/>
      </w:rPr>
      <w:instrText xml:space="preserve"> PAGE </w:instrText>
    </w:r>
    <w:r w:rsidRPr="00762C75">
      <w:rPr>
        <w:rFonts w:cs="Arial"/>
        <w:sz w:val="22"/>
      </w:rPr>
      <w:fldChar w:fldCharType="separate"/>
    </w:r>
    <w:r>
      <w:rPr>
        <w:rFonts w:cs="Arial"/>
        <w:noProof/>
        <w:sz w:val="22"/>
      </w:rPr>
      <w:t>2</w:t>
    </w:r>
    <w:r w:rsidRPr="00762C75">
      <w:rPr>
        <w:rFonts w:cs="Arial"/>
        <w:sz w:val="22"/>
      </w:rPr>
      <w:fldChar w:fldCharType="end"/>
    </w:r>
    <w:r w:rsidRPr="00762C75">
      <w:rPr>
        <w:rStyle w:val="PageNumber"/>
        <w:rFonts w:cs="Arial"/>
        <w:b/>
        <w:sz w:val="22"/>
        <w:szCs w:val="24"/>
      </w:rPr>
      <w:t xml:space="preserve"> од </w:t>
    </w:r>
    <w:r w:rsidRPr="00762C75">
      <w:rPr>
        <w:rFonts w:cs="Arial"/>
        <w:sz w:val="22"/>
      </w:rPr>
      <w:fldChar w:fldCharType="begin"/>
    </w:r>
    <w:r w:rsidRPr="00762C75">
      <w:rPr>
        <w:rFonts w:cs="Arial"/>
        <w:sz w:val="22"/>
      </w:rPr>
      <w:instrText xml:space="preserve"> NUMPAGES </w:instrText>
    </w:r>
    <w:r w:rsidRPr="00762C75">
      <w:rPr>
        <w:rFonts w:cs="Arial"/>
        <w:sz w:val="22"/>
      </w:rPr>
      <w:fldChar w:fldCharType="separate"/>
    </w:r>
    <w:r w:rsidR="000210B1">
      <w:rPr>
        <w:rFonts w:cs="Arial"/>
        <w:noProof/>
        <w:sz w:val="22"/>
      </w:rPr>
      <w:t>54</w:t>
    </w:r>
    <w:r w:rsidRPr="00762C75">
      <w:rPr>
        <w:rFonts w:cs="Arial"/>
        <w:noProof/>
        <w:sz w:val="22"/>
      </w:rPr>
      <w:fldChar w:fldCharType="end"/>
    </w:r>
  </w:p>
  <w:p w:rsidR="00CF4D69" w:rsidRDefault="00CF4D69" w:rsidP="00980189">
    <w:pPr>
      <w:pStyle w:val="Standard"/>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207519"/>
      <w:docPartObj>
        <w:docPartGallery w:val="Page Numbers (Bottom of Page)"/>
        <w:docPartUnique/>
      </w:docPartObj>
    </w:sdtPr>
    <w:sdtEndPr>
      <w:rPr>
        <w:noProof/>
      </w:rPr>
    </w:sdtEndPr>
    <w:sdtContent>
      <w:p w:rsidR="00CF4D69" w:rsidRDefault="00CF4D69">
        <w:pPr>
          <w:pStyle w:val="Footer"/>
          <w:jc w:val="center"/>
        </w:pPr>
        <w:r>
          <w:fldChar w:fldCharType="begin"/>
        </w:r>
        <w:r>
          <w:instrText xml:space="preserve"> PAGE   \* MERGEFORMAT </w:instrText>
        </w:r>
        <w:r>
          <w:fldChar w:fldCharType="separate"/>
        </w:r>
        <w:r w:rsidR="00E17F78">
          <w:rPr>
            <w:noProof/>
          </w:rPr>
          <w:t>54</w:t>
        </w:r>
        <w:r>
          <w:rPr>
            <w:noProof/>
          </w:rPr>
          <w:fldChar w:fldCharType="end"/>
        </w:r>
      </w:p>
    </w:sdtContent>
  </w:sdt>
  <w:p w:rsidR="00CF4D69" w:rsidRPr="009F43BD" w:rsidRDefault="00CF4D69" w:rsidP="00980189">
    <w:pPr>
      <w:pStyle w:val="Footer"/>
      <w:jc w:val="right"/>
      <w:rPr>
        <w:rFonts w:cs="Arial"/>
        <w:sz w:val="22"/>
        <w:lang w:val="sr-Cyrl-R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47F" w:rsidRDefault="0060547F" w:rsidP="000971FA">
      <w:r>
        <w:separator/>
      </w:r>
    </w:p>
  </w:footnote>
  <w:footnote w:type="continuationSeparator" w:id="0">
    <w:p w:rsidR="0060547F" w:rsidRDefault="0060547F" w:rsidP="000971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35" w:type="pct"/>
      <w:jc w:val="center"/>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076"/>
    </w:tblGrid>
    <w:tr w:rsidR="00CF4D69" w:rsidTr="002A033E">
      <w:trPr>
        <w:trHeight w:val="292"/>
        <w:jc w:val="center"/>
      </w:trPr>
      <w:sdt>
        <w:sdtPr>
          <w:rPr>
            <w:rFonts w:cs="Arial"/>
            <w:sz w:val="22"/>
            <w:szCs w:val="22"/>
            <w:lang w:val="sr-Latn-RS"/>
          </w:rPr>
          <w:alias w:val="Title"/>
          <w:id w:val="-1323420581"/>
          <w:placeholder>
            <w:docPart w:val="B5999554A2114155A19266C50F0D13A3"/>
          </w:placeholder>
          <w:dataBinding w:prefixMappings="xmlns:ns0='http://schemas.openxmlformats.org/package/2006/metadata/core-properties' xmlns:ns1='http://purl.org/dc/elements/1.1/'" w:xpath="/ns0:coreProperties[1]/ns1:title[1]" w:storeItemID="{6C3C8BC8-F283-45AE-878A-BAB7291924A1}"/>
          <w:text/>
        </w:sdtPr>
        <w:sdtEndPr/>
        <w:sdtContent>
          <w:tc>
            <w:tcPr>
              <w:tcW w:w="9613" w:type="dxa"/>
              <w:tcBorders>
                <w:bottom w:val="nil"/>
              </w:tcBorders>
            </w:tcPr>
            <w:p w:rsidR="00CF4D69" w:rsidRDefault="00CF4D69" w:rsidP="00ED6DC6">
              <w:pPr>
                <w:pStyle w:val="Header"/>
                <w:rPr>
                  <w:rFonts w:asciiTheme="majorHAnsi" w:eastAsiaTheme="majorEastAsia" w:hAnsiTheme="majorHAnsi" w:cstheme="majorBidi"/>
                  <w:sz w:val="36"/>
                  <w:szCs w:val="36"/>
                </w:rPr>
              </w:pPr>
              <w:r w:rsidRPr="00F655BF">
                <w:rPr>
                  <w:rFonts w:cs="Arial"/>
                  <w:sz w:val="22"/>
                  <w:szCs w:val="22"/>
                  <w:lang w:val="sr-Latn-RS"/>
                </w:rPr>
                <w:t>ЈП „Електропр</w:t>
              </w:r>
              <w:r>
                <w:rPr>
                  <w:rFonts w:cs="Arial"/>
                  <w:sz w:val="22"/>
                  <w:szCs w:val="22"/>
                  <w:lang w:val="sr-Latn-RS"/>
                </w:rPr>
                <w:t xml:space="preserve">ивреда Србије“ Београд    </w:t>
              </w:r>
              <w:r w:rsidRPr="00F655BF">
                <w:rPr>
                  <w:rFonts w:cs="Arial"/>
                  <w:sz w:val="22"/>
                  <w:szCs w:val="22"/>
                  <w:lang w:val="sr-Latn-RS"/>
                </w:rPr>
                <w:t xml:space="preserve">Конкурсна документација </w:t>
              </w:r>
              <w:r>
                <w:rPr>
                  <w:rFonts w:cs="Arial"/>
                  <w:sz w:val="22"/>
                  <w:szCs w:val="22"/>
                  <w:lang w:val="sr-Latn-RS"/>
                </w:rPr>
                <w:t>ЈН/4000/0575/2018</w:t>
              </w:r>
            </w:p>
          </w:tc>
        </w:sdtContent>
      </w:sdt>
    </w:tr>
  </w:tbl>
  <w:p w:rsidR="00CF4D69" w:rsidRPr="00B95D4A" w:rsidRDefault="00CF4D69">
    <w:pPr>
      <w:pStyle w:val="Header"/>
      <w:rPr>
        <w:sz w:val="24"/>
        <w:szCs w:val="24"/>
        <w:lang w:val="sr-Cyrl-RS"/>
      </w:rPr>
    </w:pPr>
    <w:r>
      <w:rPr>
        <w:sz w:val="24"/>
        <w:szCs w:val="24"/>
        <w:lang w:val="sr-Cyrl-RS"/>
      </w:rPr>
      <w:t xml:space="preserve">                                                                                                       </w:t>
    </w:r>
    <w:r w:rsidRPr="00B95D4A">
      <w:rPr>
        <w:sz w:val="24"/>
        <w:szCs w:val="24"/>
        <w:lang w:val="sr-Cyrl-RS"/>
      </w:rPr>
      <w:t>(Јана број 1638/2018)</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69" w:rsidRPr="002924CE" w:rsidRDefault="00CF4D69" w:rsidP="00980189">
    <w:pPr>
      <w:pStyle w:val="Header"/>
      <w:rPr>
        <w:rFonts w:cs="Arial"/>
        <w:sz w:val="22"/>
        <w:lang w:val="sr-Cyrl-RS"/>
      </w:rPr>
    </w:pPr>
    <w:r w:rsidRPr="002924CE">
      <w:rPr>
        <w:rFonts w:cs="Arial"/>
        <w:sz w:val="22"/>
      </w:rPr>
      <w:t>ЈП „Елек</w:t>
    </w:r>
    <w:r>
      <w:rPr>
        <w:rFonts w:cs="Arial"/>
        <w:sz w:val="22"/>
      </w:rPr>
      <w:t>тропривреда Србије“ Београд</w:t>
    </w:r>
    <w:r>
      <w:rPr>
        <w:rFonts w:cs="Arial"/>
        <w:sz w:val="22"/>
        <w:lang w:val="sr-Cyrl-RS"/>
      </w:rPr>
      <w:t xml:space="preserve">   </w:t>
    </w:r>
    <w:r>
      <w:rPr>
        <w:rFonts w:cs="Arial"/>
        <w:sz w:val="22"/>
      </w:rPr>
      <w:t xml:space="preserve"> </w:t>
    </w:r>
    <w:r w:rsidRPr="002924CE">
      <w:rPr>
        <w:rFonts w:cs="Arial"/>
        <w:sz w:val="22"/>
      </w:rPr>
      <w:t>Конкурсна документација ЈН</w:t>
    </w:r>
    <w:r w:rsidRPr="002924CE">
      <w:rPr>
        <w:rFonts w:cs="Arial"/>
        <w:sz w:val="22"/>
        <w:szCs w:val="24"/>
      </w:rPr>
      <w:t>МВ</w:t>
    </w:r>
    <w:r w:rsidRPr="002924CE">
      <w:rPr>
        <w:rFonts w:cs="Arial"/>
        <w:sz w:val="22"/>
        <w:szCs w:val="24"/>
        <w:lang w:val="sr-Cyrl-RS"/>
      </w:rPr>
      <w:t>/4000/0351/2016</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69" w:rsidRDefault="00CF4D69" w:rsidP="00980189">
    <w:pPr>
      <w:suppressLineNumbers/>
      <w:tabs>
        <w:tab w:val="center" w:pos="4320"/>
        <w:tab w:val="right" w:pos="8640"/>
      </w:tabs>
      <w:autoSpaceDE w:val="0"/>
      <w:spacing w:before="120"/>
      <w:jc w:val="both"/>
      <w:textAlignment w:val="auto"/>
      <w:rPr>
        <w:rFonts w:cs="Arial"/>
        <w:color w:val="000000"/>
        <w:kern w:val="0"/>
        <w:sz w:val="22"/>
        <w:szCs w:val="24"/>
        <w:lang w:val="sr-Cyrl-RS" w:eastAsia="ar-SA"/>
      </w:rPr>
    </w:pPr>
    <w:r w:rsidRPr="002146FC">
      <w:rPr>
        <w:rFonts w:cs="Arial"/>
        <w:color w:val="000000"/>
        <w:kern w:val="0"/>
        <w:sz w:val="22"/>
        <w:lang w:eastAsia="ar-SA"/>
      </w:rPr>
      <w:t>ЈП „Електропривреда Србије“ Београд</w:t>
    </w:r>
    <w:r>
      <w:rPr>
        <w:rFonts w:cs="Arial"/>
        <w:color w:val="000000"/>
        <w:kern w:val="0"/>
        <w:sz w:val="22"/>
        <w:lang w:val="sr-Cyrl-RS" w:eastAsia="ar-SA"/>
      </w:rPr>
      <w:t xml:space="preserve">                  </w:t>
    </w:r>
    <w:r w:rsidRPr="002146FC">
      <w:rPr>
        <w:rFonts w:cs="Arial"/>
        <w:color w:val="000000"/>
        <w:kern w:val="0"/>
        <w:sz w:val="22"/>
        <w:lang w:eastAsia="ar-SA"/>
      </w:rPr>
      <w:t>Конкурсна документација</w:t>
    </w:r>
    <w:r w:rsidRPr="002146FC">
      <w:rPr>
        <w:rFonts w:cs="Arial"/>
        <w:color w:val="000000"/>
        <w:kern w:val="0"/>
        <w:sz w:val="22"/>
        <w:lang w:val="sr-Cyrl-RS" w:eastAsia="ar-SA"/>
      </w:rPr>
      <w:t xml:space="preserve"> </w:t>
    </w:r>
    <w:r w:rsidRPr="002146FC">
      <w:rPr>
        <w:rFonts w:cs="Arial"/>
        <w:color w:val="000000"/>
        <w:kern w:val="0"/>
        <w:sz w:val="22"/>
        <w:lang w:eastAsia="ar-SA"/>
      </w:rPr>
      <w:t>ЈН</w:t>
    </w:r>
    <w:r>
      <w:rPr>
        <w:rFonts w:cs="Arial"/>
        <w:color w:val="000000"/>
        <w:kern w:val="0"/>
        <w:sz w:val="22"/>
        <w:szCs w:val="24"/>
        <w:lang w:val="sr-Cyrl-RS" w:eastAsia="ar-SA"/>
      </w:rPr>
      <w:t xml:space="preserve">/4000/0575/2018    </w:t>
    </w:r>
  </w:p>
  <w:p w:rsidR="00CF4D69" w:rsidRPr="0076151D" w:rsidRDefault="00CF4D69" w:rsidP="00980189">
    <w:pPr>
      <w:suppressLineNumbers/>
      <w:tabs>
        <w:tab w:val="center" w:pos="4320"/>
        <w:tab w:val="right" w:pos="8640"/>
      </w:tabs>
      <w:autoSpaceDE w:val="0"/>
      <w:spacing w:before="120"/>
      <w:jc w:val="both"/>
      <w:textAlignment w:val="auto"/>
      <w:rPr>
        <w:rFonts w:cs="Arial"/>
        <w:color w:val="000000"/>
        <w:kern w:val="0"/>
        <w:sz w:val="22"/>
        <w:szCs w:val="22"/>
        <w:lang w:val="sr-Cyrl-RS" w:eastAsia="ar-SA"/>
      </w:rPr>
    </w:pPr>
    <w:r>
      <w:rPr>
        <w:rFonts w:cs="Arial"/>
        <w:color w:val="000000"/>
        <w:kern w:val="0"/>
        <w:sz w:val="22"/>
        <w:szCs w:val="24"/>
        <w:lang w:val="sr-Cyrl-RS" w:eastAsia="ar-SA"/>
      </w:rPr>
      <w:t xml:space="preserve">                                                                                                                             </w:t>
    </w:r>
    <w:r w:rsidRPr="0076151D">
      <w:rPr>
        <w:rFonts w:cs="Arial"/>
        <w:sz w:val="22"/>
        <w:szCs w:val="22"/>
        <w:lang w:val="ru-RU"/>
      </w:rPr>
      <w:t>(Јана број 1638/2018)</w:t>
    </w:r>
  </w:p>
  <w:p w:rsidR="00CF4D69" w:rsidRDefault="00CF4D69">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69" w:rsidRPr="002146FC" w:rsidRDefault="00CF4D69" w:rsidP="00980189">
    <w:pPr>
      <w:suppressLineNumbers/>
      <w:tabs>
        <w:tab w:val="center" w:pos="4320"/>
        <w:tab w:val="right" w:pos="8640"/>
      </w:tabs>
      <w:autoSpaceDE w:val="0"/>
      <w:spacing w:before="120"/>
      <w:jc w:val="both"/>
      <w:textAlignment w:val="auto"/>
      <w:rPr>
        <w:rFonts w:cs="Arial"/>
        <w:color w:val="000000"/>
        <w:kern w:val="0"/>
        <w:sz w:val="22"/>
        <w:szCs w:val="24"/>
        <w:lang w:val="sr-Cyrl-RS" w:eastAsia="ar-SA"/>
      </w:rPr>
    </w:pPr>
    <w:r w:rsidRPr="002146FC">
      <w:rPr>
        <w:rFonts w:cs="Arial"/>
        <w:color w:val="000000"/>
        <w:kern w:val="0"/>
        <w:sz w:val="22"/>
        <w:lang w:eastAsia="ar-SA"/>
      </w:rPr>
      <w:t>ЈП „Електропривреда Србије“ Београд</w:t>
    </w:r>
    <w:r>
      <w:rPr>
        <w:rFonts w:cs="Arial"/>
        <w:color w:val="000000"/>
        <w:kern w:val="0"/>
        <w:sz w:val="22"/>
        <w:lang w:val="sr-Cyrl-RS" w:eastAsia="ar-SA"/>
      </w:rPr>
      <w:t xml:space="preserve"> </w:t>
    </w:r>
    <w:r w:rsidRPr="002146FC">
      <w:rPr>
        <w:rFonts w:cs="Arial"/>
        <w:color w:val="000000"/>
        <w:kern w:val="0"/>
        <w:sz w:val="22"/>
        <w:lang w:eastAsia="ar-SA"/>
      </w:rPr>
      <w:t>Конкурсна документација</w:t>
    </w:r>
    <w:r w:rsidRPr="002146FC">
      <w:rPr>
        <w:rFonts w:cs="Arial"/>
        <w:color w:val="000000"/>
        <w:kern w:val="0"/>
        <w:sz w:val="22"/>
        <w:lang w:val="sr-Cyrl-RS" w:eastAsia="ar-SA"/>
      </w:rPr>
      <w:t xml:space="preserve"> </w:t>
    </w:r>
    <w:r w:rsidRPr="002146FC">
      <w:rPr>
        <w:rFonts w:cs="Arial"/>
        <w:color w:val="000000"/>
        <w:kern w:val="0"/>
        <w:sz w:val="22"/>
        <w:lang w:eastAsia="ar-SA"/>
      </w:rPr>
      <w:t>ЈН</w:t>
    </w:r>
    <w:r>
      <w:rPr>
        <w:rFonts w:cs="Arial"/>
        <w:color w:val="000000"/>
        <w:kern w:val="0"/>
        <w:sz w:val="22"/>
        <w:szCs w:val="24"/>
        <w:lang w:val="sr-Cyrl-RS" w:eastAsia="ar-SA"/>
      </w:rPr>
      <w:t>/4000/ 0575</w:t>
    </w:r>
    <w:r w:rsidRPr="002146FC">
      <w:rPr>
        <w:rFonts w:cs="Arial"/>
        <w:color w:val="000000"/>
        <w:kern w:val="0"/>
        <w:sz w:val="22"/>
        <w:szCs w:val="24"/>
        <w:lang w:val="sr-Cyrl-RS" w:eastAsia="ar-SA"/>
      </w:rPr>
      <w:t>/2016</w:t>
    </w:r>
  </w:p>
  <w:p w:rsidR="00CF4D69" w:rsidRDefault="00CF4D6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9.75pt" o:bullet="t">
        <v:imagedata r:id="rId1" o:title="BD21300_"/>
      </v:shape>
    </w:pict>
  </w:numPicBullet>
  <w:abstractNum w:abstractNumId="0" w15:restartNumberingAfterBreak="0">
    <w:nsid w:val="00C10DB7"/>
    <w:multiLevelType w:val="hybridMultilevel"/>
    <w:tmpl w:val="0C58123E"/>
    <w:lvl w:ilvl="0" w:tplc="0409001B">
      <w:start w:val="1"/>
      <w:numFmt w:val="lowerRoman"/>
      <w:lvlText w:val="%1."/>
      <w:lvlJc w:val="right"/>
      <w:pPr>
        <w:ind w:left="930" w:hanging="360"/>
      </w:pPr>
    </w:lvl>
    <w:lvl w:ilvl="1" w:tplc="2BE68262">
      <w:start w:val="1"/>
      <w:numFmt w:val="decimal"/>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 w15:restartNumberingAfterBreak="0">
    <w:nsid w:val="039F173F"/>
    <w:multiLevelType w:val="multilevel"/>
    <w:tmpl w:val="E6D4FC6A"/>
    <w:lvl w:ilvl="0">
      <w:start w:val="1"/>
      <w:numFmt w:val="decimal"/>
      <w:lvlText w:val="%1."/>
      <w:lvlJc w:val="left"/>
      <w:pPr>
        <w:ind w:left="884" w:hanging="360"/>
      </w:pPr>
      <w:rPr>
        <w:rFonts w:hint="default"/>
      </w:rPr>
    </w:lvl>
    <w:lvl w:ilvl="1">
      <w:start w:val="1"/>
      <w:numFmt w:val="decimal"/>
      <w:isLgl/>
      <w:lvlText w:val="%1.%2."/>
      <w:lvlJc w:val="left"/>
      <w:pPr>
        <w:ind w:left="1604" w:hanging="720"/>
      </w:pPr>
      <w:rPr>
        <w:rFonts w:hint="default"/>
      </w:rPr>
    </w:lvl>
    <w:lvl w:ilvl="2">
      <w:start w:val="1"/>
      <w:numFmt w:val="decimal"/>
      <w:isLgl/>
      <w:lvlText w:val="%1.%2.%3."/>
      <w:lvlJc w:val="left"/>
      <w:pPr>
        <w:ind w:left="1964" w:hanging="720"/>
      </w:pPr>
      <w:rPr>
        <w:rFonts w:hint="default"/>
      </w:rPr>
    </w:lvl>
    <w:lvl w:ilvl="3">
      <w:start w:val="1"/>
      <w:numFmt w:val="decimal"/>
      <w:isLgl/>
      <w:lvlText w:val="%1.%2.%3.%4."/>
      <w:lvlJc w:val="left"/>
      <w:pPr>
        <w:ind w:left="2684" w:hanging="1080"/>
      </w:pPr>
      <w:rPr>
        <w:rFonts w:hint="default"/>
      </w:rPr>
    </w:lvl>
    <w:lvl w:ilvl="4">
      <w:start w:val="1"/>
      <w:numFmt w:val="decimal"/>
      <w:isLgl/>
      <w:lvlText w:val="%1.%2.%3.%4.%5."/>
      <w:lvlJc w:val="left"/>
      <w:pPr>
        <w:ind w:left="3044" w:hanging="1080"/>
      </w:pPr>
      <w:rPr>
        <w:rFonts w:hint="default"/>
      </w:rPr>
    </w:lvl>
    <w:lvl w:ilvl="5">
      <w:start w:val="1"/>
      <w:numFmt w:val="decimal"/>
      <w:isLgl/>
      <w:lvlText w:val="%1.%2.%3.%4.%5.%6."/>
      <w:lvlJc w:val="left"/>
      <w:pPr>
        <w:ind w:left="3764" w:hanging="1440"/>
      </w:pPr>
      <w:rPr>
        <w:rFonts w:hint="default"/>
      </w:rPr>
    </w:lvl>
    <w:lvl w:ilvl="6">
      <w:start w:val="1"/>
      <w:numFmt w:val="decimal"/>
      <w:isLgl/>
      <w:lvlText w:val="%1.%2.%3.%4.%5.%6.%7."/>
      <w:lvlJc w:val="left"/>
      <w:pPr>
        <w:ind w:left="4124" w:hanging="1440"/>
      </w:pPr>
      <w:rPr>
        <w:rFonts w:hint="default"/>
      </w:rPr>
    </w:lvl>
    <w:lvl w:ilvl="7">
      <w:start w:val="1"/>
      <w:numFmt w:val="decimal"/>
      <w:isLgl/>
      <w:lvlText w:val="%1.%2.%3.%4.%5.%6.%7.%8."/>
      <w:lvlJc w:val="left"/>
      <w:pPr>
        <w:ind w:left="4844" w:hanging="1800"/>
      </w:pPr>
      <w:rPr>
        <w:rFonts w:hint="default"/>
      </w:rPr>
    </w:lvl>
    <w:lvl w:ilvl="8">
      <w:start w:val="1"/>
      <w:numFmt w:val="decimal"/>
      <w:isLgl/>
      <w:lvlText w:val="%1.%2.%3.%4.%5.%6.%7.%8.%9."/>
      <w:lvlJc w:val="left"/>
      <w:pPr>
        <w:ind w:left="5564" w:hanging="2160"/>
      </w:pPr>
      <w:rPr>
        <w:rFonts w:hint="default"/>
      </w:rPr>
    </w:lvl>
  </w:abstractNum>
  <w:abstractNum w:abstractNumId="2" w15:restartNumberingAfterBreak="0">
    <w:nsid w:val="03C1241C"/>
    <w:multiLevelType w:val="multilevel"/>
    <w:tmpl w:val="E61EAA36"/>
    <w:lvl w:ilvl="0">
      <w:start w:val="1"/>
      <w:numFmt w:val="decimal"/>
      <w:lvlText w:val="%1."/>
      <w:lvlJc w:val="left"/>
      <w:pPr>
        <w:ind w:left="1004" w:hanging="360"/>
      </w:pPr>
    </w:lvl>
    <w:lvl w:ilvl="1">
      <w:start w:val="1"/>
      <w:numFmt w:val="decimal"/>
      <w:lvlText w:val="%2."/>
      <w:lvlJc w:val="left"/>
      <w:pPr>
        <w:ind w:left="1364" w:hanging="360"/>
      </w:pPr>
    </w:lvl>
    <w:lvl w:ilvl="2">
      <w:start w:val="1"/>
      <w:numFmt w:val="decimal"/>
      <w:lvlText w:val="%3."/>
      <w:lvlJc w:val="left"/>
      <w:pPr>
        <w:ind w:left="1724" w:hanging="360"/>
      </w:pPr>
    </w:lvl>
    <w:lvl w:ilvl="3">
      <w:start w:val="1"/>
      <w:numFmt w:val="decimal"/>
      <w:lvlText w:val="%4."/>
      <w:lvlJc w:val="left"/>
      <w:pPr>
        <w:ind w:left="2084" w:hanging="360"/>
      </w:pPr>
    </w:lvl>
    <w:lvl w:ilvl="4">
      <w:start w:val="1"/>
      <w:numFmt w:val="decimal"/>
      <w:lvlText w:val="%5."/>
      <w:lvlJc w:val="left"/>
      <w:pPr>
        <w:ind w:left="2444" w:hanging="360"/>
      </w:pPr>
    </w:lvl>
    <w:lvl w:ilvl="5">
      <w:start w:val="1"/>
      <w:numFmt w:val="decimal"/>
      <w:lvlText w:val="%6."/>
      <w:lvlJc w:val="left"/>
      <w:pPr>
        <w:ind w:left="2804" w:hanging="360"/>
      </w:pPr>
    </w:lvl>
    <w:lvl w:ilvl="6">
      <w:start w:val="1"/>
      <w:numFmt w:val="decimal"/>
      <w:lvlText w:val="%7."/>
      <w:lvlJc w:val="left"/>
      <w:pPr>
        <w:ind w:left="3164" w:hanging="360"/>
      </w:pPr>
    </w:lvl>
    <w:lvl w:ilvl="7">
      <w:start w:val="1"/>
      <w:numFmt w:val="decimal"/>
      <w:lvlText w:val="%8."/>
      <w:lvlJc w:val="left"/>
      <w:pPr>
        <w:ind w:left="3524" w:hanging="360"/>
      </w:pPr>
    </w:lvl>
    <w:lvl w:ilvl="8">
      <w:start w:val="1"/>
      <w:numFmt w:val="decimal"/>
      <w:lvlText w:val="%9."/>
      <w:lvlJc w:val="left"/>
      <w:pPr>
        <w:ind w:left="3884" w:hanging="360"/>
      </w:pPr>
    </w:lvl>
  </w:abstractNum>
  <w:abstractNum w:abstractNumId="3" w15:restartNumberingAfterBreak="0">
    <w:nsid w:val="04F435ED"/>
    <w:multiLevelType w:val="multilevel"/>
    <w:tmpl w:val="FAD8C120"/>
    <w:styleLink w:val="WWOutlineListStyle1"/>
    <w:lvl w:ilvl="0">
      <w:start w:val="1"/>
      <w:numFmt w:val="none"/>
      <w:lvlText w:val="%1"/>
      <w:lvlJc w:val="left"/>
    </w:lvl>
    <w:lvl w:ilvl="1">
      <w:start w:val="1"/>
      <w:numFmt w:val="upperRoman"/>
      <w:pStyle w:val="KDPodnaslov2"/>
      <w:lvlText w:val="%2."/>
      <w:lvlJc w:val="right"/>
      <w:pPr>
        <w:ind w:left="181" w:hanging="181"/>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69C499F"/>
    <w:multiLevelType w:val="multilevel"/>
    <w:tmpl w:val="24F41E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9110261"/>
    <w:multiLevelType w:val="multilevel"/>
    <w:tmpl w:val="F0EAF8D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9941D63"/>
    <w:multiLevelType w:val="multilevel"/>
    <w:tmpl w:val="0A245DA4"/>
    <w:styleLink w:val="WWNum20"/>
    <w:lvl w:ilvl="0">
      <w:start w:val="1"/>
      <w:numFmt w:val="decimal"/>
      <w:lvlText w:val="%1."/>
      <w:lvlJc w:val="left"/>
      <w:pPr>
        <w:ind w:left="360" w:hanging="360"/>
      </w:pPr>
      <w:rPr>
        <w:color w:val="00000A"/>
      </w:rPr>
    </w:lvl>
    <w:lvl w:ilvl="1">
      <w:start w:val="1"/>
      <w:numFmt w:val="decimal"/>
      <w:lvlText w:val="%1.%2."/>
      <w:lvlJc w:val="left"/>
      <w:pPr>
        <w:ind w:left="720" w:hanging="720"/>
      </w:pPr>
      <w:rPr>
        <w:color w:val="00000A"/>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 w15:restartNumberingAfterBreak="0">
    <w:nsid w:val="11C20355"/>
    <w:multiLevelType w:val="hybridMultilevel"/>
    <w:tmpl w:val="69F2D808"/>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8" w15:restartNumberingAfterBreak="0">
    <w:nsid w:val="121D1788"/>
    <w:multiLevelType w:val="multilevel"/>
    <w:tmpl w:val="EA38E6B0"/>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2F8635E"/>
    <w:multiLevelType w:val="multilevel"/>
    <w:tmpl w:val="9AC87DB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47176D0"/>
    <w:multiLevelType w:val="hybridMultilevel"/>
    <w:tmpl w:val="AEE0673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18B348C8"/>
    <w:multiLevelType w:val="multilevel"/>
    <w:tmpl w:val="CB4467B6"/>
    <w:styleLink w:val="WWNum13"/>
    <w:lvl w:ilvl="0">
      <w:numFmt w:val="bullet"/>
      <w:lvlText w:val="-"/>
      <w:lvlJc w:val="left"/>
      <w:pPr>
        <w:ind w:left="720" w:hanging="360"/>
      </w:pPr>
      <w:rPr>
        <w:rFonts w:ascii="Times New Roman" w:eastAsia="TimesNewRomanPS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8DD1AEF"/>
    <w:multiLevelType w:val="hybridMultilevel"/>
    <w:tmpl w:val="FBD830A6"/>
    <w:lvl w:ilvl="0" w:tplc="208885B0">
      <w:numFmt w:val="bullet"/>
      <w:lvlText w:val="-"/>
      <w:lvlJc w:val="left"/>
      <w:pPr>
        <w:ind w:left="720" w:hanging="360"/>
      </w:pPr>
      <w:rPr>
        <w:rFonts w:ascii="Arial" w:eastAsia="Times New Roman" w:hAnsi="Arial" w:cs="Arial" w:hint="default"/>
        <w:i/>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19ED41CA"/>
    <w:multiLevelType w:val="hybridMultilevel"/>
    <w:tmpl w:val="61D497B4"/>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1AC53105"/>
    <w:multiLevelType w:val="multilevel"/>
    <w:tmpl w:val="87E838C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1AD47788"/>
    <w:multiLevelType w:val="multilevel"/>
    <w:tmpl w:val="F01E3656"/>
    <w:styleLink w:val="WWNum14"/>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6" w15:restartNumberingAfterBreak="0">
    <w:nsid w:val="1C3F513D"/>
    <w:multiLevelType w:val="hybridMultilevel"/>
    <w:tmpl w:val="C0B0D04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15:restartNumberingAfterBreak="0">
    <w:nsid w:val="1C9539B9"/>
    <w:multiLevelType w:val="hybridMultilevel"/>
    <w:tmpl w:val="5E5C5D16"/>
    <w:lvl w:ilvl="0" w:tplc="1DF81646">
      <w:numFmt w:val="bullet"/>
      <w:lvlText w:val="-"/>
      <w:lvlJc w:val="left"/>
      <w:pPr>
        <w:ind w:left="1440" w:hanging="360"/>
      </w:pPr>
      <w:rPr>
        <w:rFonts w:ascii="Arial" w:eastAsia="Times New Roman" w:hAnsi="Arial" w:cs="Arial" w:hint="default"/>
        <w:sz w:val="18"/>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8" w15:restartNumberingAfterBreak="0">
    <w:nsid w:val="1D3953F2"/>
    <w:multiLevelType w:val="hybridMultilevel"/>
    <w:tmpl w:val="75BAD0C6"/>
    <w:lvl w:ilvl="0" w:tplc="82B4C7FE">
      <w:start w:val="1"/>
      <w:numFmt w:val="bullet"/>
      <w:lvlText w:val=""/>
      <w:lvlPicBulletId w:val="0"/>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1E6077C1"/>
    <w:multiLevelType w:val="multilevel"/>
    <w:tmpl w:val="16D2BDB2"/>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128226F"/>
    <w:multiLevelType w:val="multilevel"/>
    <w:tmpl w:val="46FA72F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239716D7"/>
    <w:multiLevelType w:val="hybridMultilevel"/>
    <w:tmpl w:val="F1CCE67E"/>
    <w:lvl w:ilvl="0" w:tplc="1DF81646">
      <w:numFmt w:val="bullet"/>
      <w:lvlText w:val="-"/>
      <w:lvlJc w:val="left"/>
      <w:pPr>
        <w:ind w:left="720" w:hanging="360"/>
      </w:pPr>
      <w:rPr>
        <w:rFonts w:ascii="Arial" w:eastAsia="Times New Roman" w:hAnsi="Arial" w:cs="Arial" w:hint="default"/>
        <w:sz w:val="18"/>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241E5107"/>
    <w:multiLevelType w:val="hybridMultilevel"/>
    <w:tmpl w:val="1526BFA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243C5515"/>
    <w:multiLevelType w:val="multilevel"/>
    <w:tmpl w:val="A84618D0"/>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24" w15:restartNumberingAfterBreak="0">
    <w:nsid w:val="27800380"/>
    <w:multiLevelType w:val="multilevel"/>
    <w:tmpl w:val="F8403ABE"/>
    <w:lvl w:ilvl="0">
      <w:start w:val="1"/>
      <w:numFmt w:val="bullet"/>
      <w:lvlText w:val=""/>
      <w:lvlJc w:val="left"/>
      <w:pPr>
        <w:ind w:left="1571" w:hanging="360"/>
      </w:pPr>
      <w:rPr>
        <w:rFonts w:ascii="Symbol" w:hAnsi="Symbol" w:hint="default"/>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25" w15:restartNumberingAfterBreak="0">
    <w:nsid w:val="2A20379F"/>
    <w:multiLevelType w:val="hybridMultilevel"/>
    <w:tmpl w:val="F8AA1DE6"/>
    <w:lvl w:ilvl="0" w:tplc="1DF81646">
      <w:numFmt w:val="bullet"/>
      <w:lvlText w:val="-"/>
      <w:lvlJc w:val="left"/>
      <w:pPr>
        <w:ind w:left="1440" w:hanging="360"/>
      </w:pPr>
      <w:rPr>
        <w:rFonts w:ascii="Arial" w:eastAsia="Times New Roman" w:hAnsi="Arial" w:cs="Arial" w:hint="default"/>
        <w:sz w:val="18"/>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6" w15:restartNumberingAfterBreak="0">
    <w:nsid w:val="2BA05D91"/>
    <w:multiLevelType w:val="hybridMultilevel"/>
    <w:tmpl w:val="860E6376"/>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30946BA5"/>
    <w:multiLevelType w:val="hybridMultilevel"/>
    <w:tmpl w:val="130E4D3E"/>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8" w15:restartNumberingAfterBreak="0">
    <w:nsid w:val="33A340EF"/>
    <w:multiLevelType w:val="multilevel"/>
    <w:tmpl w:val="99A85F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3E2E2533"/>
    <w:multiLevelType w:val="hybridMultilevel"/>
    <w:tmpl w:val="B378708A"/>
    <w:lvl w:ilvl="0" w:tplc="FFBEC240">
      <w:start w:val="55"/>
      <w:numFmt w:val="bullet"/>
      <w:lvlText w:val="-"/>
      <w:lvlJc w:val="left"/>
      <w:pPr>
        <w:ind w:left="1429" w:hanging="360"/>
      </w:pPr>
      <w:rPr>
        <w:rFonts w:ascii="Arial" w:eastAsia="Calibri"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42377DBD"/>
    <w:multiLevelType w:val="multilevel"/>
    <w:tmpl w:val="374E0DE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1" w15:restartNumberingAfterBreak="0">
    <w:nsid w:val="433B7335"/>
    <w:multiLevelType w:val="hybridMultilevel"/>
    <w:tmpl w:val="0362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D319DD"/>
    <w:multiLevelType w:val="hybridMultilevel"/>
    <w:tmpl w:val="56080AC6"/>
    <w:lvl w:ilvl="0" w:tplc="241A0017">
      <w:start w:val="1"/>
      <w:numFmt w:val="lowerLetter"/>
      <w:lvlText w:val="%1)"/>
      <w:lvlJc w:val="left"/>
      <w:pPr>
        <w:ind w:left="1604" w:hanging="360"/>
      </w:pPr>
    </w:lvl>
    <w:lvl w:ilvl="1" w:tplc="241A0019" w:tentative="1">
      <w:start w:val="1"/>
      <w:numFmt w:val="lowerLetter"/>
      <w:lvlText w:val="%2."/>
      <w:lvlJc w:val="left"/>
      <w:pPr>
        <w:ind w:left="2324" w:hanging="360"/>
      </w:pPr>
    </w:lvl>
    <w:lvl w:ilvl="2" w:tplc="241A001B" w:tentative="1">
      <w:start w:val="1"/>
      <w:numFmt w:val="lowerRoman"/>
      <w:lvlText w:val="%3."/>
      <w:lvlJc w:val="right"/>
      <w:pPr>
        <w:ind w:left="3044" w:hanging="180"/>
      </w:pPr>
    </w:lvl>
    <w:lvl w:ilvl="3" w:tplc="241A000F" w:tentative="1">
      <w:start w:val="1"/>
      <w:numFmt w:val="decimal"/>
      <w:lvlText w:val="%4."/>
      <w:lvlJc w:val="left"/>
      <w:pPr>
        <w:ind w:left="3764" w:hanging="360"/>
      </w:pPr>
    </w:lvl>
    <w:lvl w:ilvl="4" w:tplc="241A0019" w:tentative="1">
      <w:start w:val="1"/>
      <w:numFmt w:val="lowerLetter"/>
      <w:lvlText w:val="%5."/>
      <w:lvlJc w:val="left"/>
      <w:pPr>
        <w:ind w:left="4484" w:hanging="360"/>
      </w:pPr>
    </w:lvl>
    <w:lvl w:ilvl="5" w:tplc="241A001B" w:tentative="1">
      <w:start w:val="1"/>
      <w:numFmt w:val="lowerRoman"/>
      <w:lvlText w:val="%6."/>
      <w:lvlJc w:val="right"/>
      <w:pPr>
        <w:ind w:left="5204" w:hanging="180"/>
      </w:pPr>
    </w:lvl>
    <w:lvl w:ilvl="6" w:tplc="241A000F" w:tentative="1">
      <w:start w:val="1"/>
      <w:numFmt w:val="decimal"/>
      <w:lvlText w:val="%7."/>
      <w:lvlJc w:val="left"/>
      <w:pPr>
        <w:ind w:left="5924" w:hanging="360"/>
      </w:pPr>
    </w:lvl>
    <w:lvl w:ilvl="7" w:tplc="241A0019" w:tentative="1">
      <w:start w:val="1"/>
      <w:numFmt w:val="lowerLetter"/>
      <w:lvlText w:val="%8."/>
      <w:lvlJc w:val="left"/>
      <w:pPr>
        <w:ind w:left="6644" w:hanging="360"/>
      </w:pPr>
    </w:lvl>
    <w:lvl w:ilvl="8" w:tplc="241A001B" w:tentative="1">
      <w:start w:val="1"/>
      <w:numFmt w:val="lowerRoman"/>
      <w:lvlText w:val="%9."/>
      <w:lvlJc w:val="right"/>
      <w:pPr>
        <w:ind w:left="7364" w:hanging="180"/>
      </w:pPr>
    </w:lvl>
  </w:abstractNum>
  <w:abstractNum w:abstractNumId="33" w15:restartNumberingAfterBreak="0">
    <w:nsid w:val="484E1100"/>
    <w:multiLevelType w:val="hybridMultilevel"/>
    <w:tmpl w:val="69F2D808"/>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4" w15:restartNumberingAfterBreak="0">
    <w:nsid w:val="4899496F"/>
    <w:multiLevelType w:val="hybridMultilevel"/>
    <w:tmpl w:val="69F2D808"/>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5" w15:restartNumberingAfterBreak="0">
    <w:nsid w:val="4CC324C1"/>
    <w:multiLevelType w:val="multilevel"/>
    <w:tmpl w:val="8012CD1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52304630"/>
    <w:multiLevelType w:val="hybridMultilevel"/>
    <w:tmpl w:val="E2BCD532"/>
    <w:lvl w:ilvl="0" w:tplc="720238BA">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CD1BA2"/>
    <w:multiLevelType w:val="multilevel"/>
    <w:tmpl w:val="7FAA3EA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8" w15:restartNumberingAfterBreak="0">
    <w:nsid w:val="58CF39D9"/>
    <w:multiLevelType w:val="hybridMultilevel"/>
    <w:tmpl w:val="CBC856BC"/>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15:restartNumberingAfterBreak="0">
    <w:nsid w:val="59A550F5"/>
    <w:multiLevelType w:val="hybridMultilevel"/>
    <w:tmpl w:val="F73C77CA"/>
    <w:lvl w:ilvl="0" w:tplc="631461C8">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0" w15:restartNumberingAfterBreak="0">
    <w:nsid w:val="5EDD1164"/>
    <w:multiLevelType w:val="hybridMultilevel"/>
    <w:tmpl w:val="9460CC04"/>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1" w15:restartNumberingAfterBreak="0">
    <w:nsid w:val="604E4871"/>
    <w:multiLevelType w:val="hybridMultilevel"/>
    <w:tmpl w:val="69F2D808"/>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42" w15:restartNumberingAfterBreak="0">
    <w:nsid w:val="64FF5602"/>
    <w:multiLevelType w:val="hybridMultilevel"/>
    <w:tmpl w:val="9F24A4CA"/>
    <w:lvl w:ilvl="0" w:tplc="E59E71BA">
      <w:numFmt w:val="bullet"/>
      <w:lvlText w:val="-"/>
      <w:lvlJc w:val="left"/>
      <w:pPr>
        <w:ind w:left="720" w:hanging="360"/>
      </w:pPr>
      <w:rPr>
        <w:rFonts w:ascii="Arial" w:eastAsia="Times New Roman" w:hAnsi="Arial" w:cs="Aria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15:restartNumberingAfterBreak="0">
    <w:nsid w:val="67712A54"/>
    <w:multiLevelType w:val="multilevel"/>
    <w:tmpl w:val="20FCCB7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44" w15:restartNumberingAfterBreak="0">
    <w:nsid w:val="686D70F4"/>
    <w:multiLevelType w:val="multilevel"/>
    <w:tmpl w:val="0CEC24EE"/>
    <w:styleLink w:val="WWNum26"/>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6A6D3269"/>
    <w:multiLevelType w:val="hybridMultilevel"/>
    <w:tmpl w:val="3B80F2CA"/>
    <w:lvl w:ilvl="0" w:tplc="B9BAB59C">
      <w:numFmt w:val="bullet"/>
      <w:lvlText w:val="-"/>
      <w:lvlJc w:val="left"/>
      <w:pPr>
        <w:ind w:left="450" w:hanging="360"/>
      </w:pPr>
      <w:rPr>
        <w:rFonts w:ascii="Times New Roman" w:eastAsia="Times New Roman" w:hAnsi="Times New Roman" w:cs="Times New Roman" w:hint="default"/>
      </w:rPr>
    </w:lvl>
    <w:lvl w:ilvl="1" w:tplc="241A0003" w:tentative="1">
      <w:start w:val="1"/>
      <w:numFmt w:val="bullet"/>
      <w:lvlText w:val="o"/>
      <w:lvlJc w:val="left"/>
      <w:pPr>
        <w:ind w:left="1170" w:hanging="360"/>
      </w:pPr>
      <w:rPr>
        <w:rFonts w:ascii="Courier New" w:hAnsi="Courier New" w:cs="Courier New" w:hint="default"/>
      </w:rPr>
    </w:lvl>
    <w:lvl w:ilvl="2" w:tplc="241A0005" w:tentative="1">
      <w:start w:val="1"/>
      <w:numFmt w:val="bullet"/>
      <w:lvlText w:val=""/>
      <w:lvlJc w:val="left"/>
      <w:pPr>
        <w:ind w:left="1890" w:hanging="360"/>
      </w:pPr>
      <w:rPr>
        <w:rFonts w:ascii="Wingdings" w:hAnsi="Wingdings" w:hint="default"/>
      </w:rPr>
    </w:lvl>
    <w:lvl w:ilvl="3" w:tplc="241A0001" w:tentative="1">
      <w:start w:val="1"/>
      <w:numFmt w:val="bullet"/>
      <w:lvlText w:val=""/>
      <w:lvlJc w:val="left"/>
      <w:pPr>
        <w:ind w:left="2610" w:hanging="360"/>
      </w:pPr>
      <w:rPr>
        <w:rFonts w:ascii="Symbol" w:hAnsi="Symbol" w:hint="default"/>
      </w:rPr>
    </w:lvl>
    <w:lvl w:ilvl="4" w:tplc="241A0003" w:tentative="1">
      <w:start w:val="1"/>
      <w:numFmt w:val="bullet"/>
      <w:lvlText w:val="o"/>
      <w:lvlJc w:val="left"/>
      <w:pPr>
        <w:ind w:left="3330" w:hanging="360"/>
      </w:pPr>
      <w:rPr>
        <w:rFonts w:ascii="Courier New" w:hAnsi="Courier New" w:cs="Courier New" w:hint="default"/>
      </w:rPr>
    </w:lvl>
    <w:lvl w:ilvl="5" w:tplc="241A0005" w:tentative="1">
      <w:start w:val="1"/>
      <w:numFmt w:val="bullet"/>
      <w:lvlText w:val=""/>
      <w:lvlJc w:val="left"/>
      <w:pPr>
        <w:ind w:left="4050" w:hanging="360"/>
      </w:pPr>
      <w:rPr>
        <w:rFonts w:ascii="Wingdings" w:hAnsi="Wingdings" w:hint="default"/>
      </w:rPr>
    </w:lvl>
    <w:lvl w:ilvl="6" w:tplc="241A0001" w:tentative="1">
      <w:start w:val="1"/>
      <w:numFmt w:val="bullet"/>
      <w:lvlText w:val=""/>
      <w:lvlJc w:val="left"/>
      <w:pPr>
        <w:ind w:left="4770" w:hanging="360"/>
      </w:pPr>
      <w:rPr>
        <w:rFonts w:ascii="Symbol" w:hAnsi="Symbol" w:hint="default"/>
      </w:rPr>
    </w:lvl>
    <w:lvl w:ilvl="7" w:tplc="241A0003" w:tentative="1">
      <w:start w:val="1"/>
      <w:numFmt w:val="bullet"/>
      <w:lvlText w:val="o"/>
      <w:lvlJc w:val="left"/>
      <w:pPr>
        <w:ind w:left="5490" w:hanging="360"/>
      </w:pPr>
      <w:rPr>
        <w:rFonts w:ascii="Courier New" w:hAnsi="Courier New" w:cs="Courier New" w:hint="default"/>
      </w:rPr>
    </w:lvl>
    <w:lvl w:ilvl="8" w:tplc="241A0005" w:tentative="1">
      <w:start w:val="1"/>
      <w:numFmt w:val="bullet"/>
      <w:lvlText w:val=""/>
      <w:lvlJc w:val="left"/>
      <w:pPr>
        <w:ind w:left="6210" w:hanging="360"/>
      </w:pPr>
      <w:rPr>
        <w:rFonts w:ascii="Wingdings" w:hAnsi="Wingdings" w:hint="default"/>
      </w:rPr>
    </w:lvl>
  </w:abstractNum>
  <w:abstractNum w:abstractNumId="46" w15:restartNumberingAfterBreak="0">
    <w:nsid w:val="6C0F59E8"/>
    <w:multiLevelType w:val="hybridMultilevel"/>
    <w:tmpl w:val="C0E47590"/>
    <w:lvl w:ilvl="0" w:tplc="6D12CAC2">
      <w:start w:val="3"/>
      <w:numFmt w:val="bullet"/>
      <w:lvlText w:val="-"/>
      <w:lvlJc w:val="left"/>
      <w:pPr>
        <w:ind w:left="930" w:hanging="360"/>
      </w:pPr>
      <w:rPr>
        <w:rFonts w:ascii="Arial" w:eastAsia="Calibri" w:hAnsi="Arial"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7" w15:restartNumberingAfterBreak="0">
    <w:nsid w:val="6D0B0328"/>
    <w:multiLevelType w:val="multilevel"/>
    <w:tmpl w:val="7BC24F0C"/>
    <w:styleLink w:val="WWNum25"/>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737F30E3"/>
    <w:multiLevelType w:val="hybridMultilevel"/>
    <w:tmpl w:val="54186FFC"/>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9" w15:restartNumberingAfterBreak="0">
    <w:nsid w:val="74896E98"/>
    <w:multiLevelType w:val="hybridMultilevel"/>
    <w:tmpl w:val="F57C612C"/>
    <w:lvl w:ilvl="0" w:tplc="568A4334">
      <w:start w:val="1"/>
      <w:numFmt w:val="decimal"/>
      <w:lvlText w:val="%1)"/>
      <w:lvlJc w:val="left"/>
      <w:pPr>
        <w:ind w:left="360" w:hanging="360"/>
      </w:pPr>
      <w:rPr>
        <w:color w:val="000000" w:themeColor="text1"/>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50" w15:restartNumberingAfterBreak="0">
    <w:nsid w:val="78465E59"/>
    <w:multiLevelType w:val="hybridMultilevel"/>
    <w:tmpl w:val="72EC59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241D20"/>
    <w:multiLevelType w:val="hybridMultilevel"/>
    <w:tmpl w:val="46189A62"/>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2" w15:restartNumberingAfterBreak="0">
    <w:nsid w:val="7BBD4BF6"/>
    <w:multiLevelType w:val="hybridMultilevel"/>
    <w:tmpl w:val="1C5EBF22"/>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53" w15:restartNumberingAfterBreak="0">
    <w:nsid w:val="7BD15B14"/>
    <w:multiLevelType w:val="multilevel"/>
    <w:tmpl w:val="CE448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CF93307"/>
    <w:multiLevelType w:val="hybridMultilevel"/>
    <w:tmpl w:val="9B4401F2"/>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F555CC"/>
    <w:multiLevelType w:val="hybridMultilevel"/>
    <w:tmpl w:val="69F2D808"/>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56" w15:restartNumberingAfterBreak="0">
    <w:nsid w:val="7F716362"/>
    <w:multiLevelType w:val="hybridMultilevel"/>
    <w:tmpl w:val="ED04675E"/>
    <w:lvl w:ilvl="0" w:tplc="6D12CAC2">
      <w:start w:val="3"/>
      <w:numFmt w:val="bullet"/>
      <w:lvlText w:val="-"/>
      <w:lvlJc w:val="left"/>
      <w:pPr>
        <w:ind w:left="930" w:hanging="360"/>
      </w:pPr>
      <w:rPr>
        <w:rFonts w:ascii="Arial" w:eastAsia="Calibri" w:hAnsi="Arial" w:cs="Arial" w:hint="default"/>
      </w:rPr>
    </w:lvl>
    <w:lvl w:ilvl="1" w:tplc="241A0003">
      <w:start w:val="1"/>
      <w:numFmt w:val="bullet"/>
      <w:lvlText w:val="o"/>
      <w:lvlJc w:val="left"/>
      <w:pPr>
        <w:ind w:left="1650" w:hanging="360"/>
      </w:pPr>
      <w:rPr>
        <w:rFonts w:ascii="Courier New" w:hAnsi="Courier New" w:cs="Courier New" w:hint="default"/>
      </w:rPr>
    </w:lvl>
    <w:lvl w:ilvl="2" w:tplc="241A0005">
      <w:start w:val="1"/>
      <w:numFmt w:val="bullet"/>
      <w:lvlText w:val=""/>
      <w:lvlJc w:val="left"/>
      <w:pPr>
        <w:ind w:left="2370" w:hanging="360"/>
      </w:pPr>
      <w:rPr>
        <w:rFonts w:ascii="Wingdings" w:hAnsi="Wingdings" w:hint="default"/>
      </w:rPr>
    </w:lvl>
    <w:lvl w:ilvl="3" w:tplc="241A0001">
      <w:start w:val="1"/>
      <w:numFmt w:val="bullet"/>
      <w:lvlText w:val=""/>
      <w:lvlJc w:val="left"/>
      <w:pPr>
        <w:ind w:left="3090" w:hanging="360"/>
      </w:pPr>
      <w:rPr>
        <w:rFonts w:ascii="Symbol" w:hAnsi="Symbol" w:hint="default"/>
      </w:rPr>
    </w:lvl>
    <w:lvl w:ilvl="4" w:tplc="241A0003">
      <w:start w:val="1"/>
      <w:numFmt w:val="bullet"/>
      <w:lvlText w:val="o"/>
      <w:lvlJc w:val="left"/>
      <w:pPr>
        <w:ind w:left="3810" w:hanging="360"/>
      </w:pPr>
      <w:rPr>
        <w:rFonts w:ascii="Courier New" w:hAnsi="Courier New" w:cs="Courier New" w:hint="default"/>
      </w:rPr>
    </w:lvl>
    <w:lvl w:ilvl="5" w:tplc="241A0005">
      <w:start w:val="1"/>
      <w:numFmt w:val="bullet"/>
      <w:lvlText w:val=""/>
      <w:lvlJc w:val="left"/>
      <w:pPr>
        <w:ind w:left="4530" w:hanging="360"/>
      </w:pPr>
      <w:rPr>
        <w:rFonts w:ascii="Wingdings" w:hAnsi="Wingdings" w:hint="default"/>
      </w:rPr>
    </w:lvl>
    <w:lvl w:ilvl="6" w:tplc="241A0001">
      <w:start w:val="1"/>
      <w:numFmt w:val="bullet"/>
      <w:lvlText w:val=""/>
      <w:lvlJc w:val="left"/>
      <w:pPr>
        <w:ind w:left="5250" w:hanging="360"/>
      </w:pPr>
      <w:rPr>
        <w:rFonts w:ascii="Symbol" w:hAnsi="Symbol" w:hint="default"/>
      </w:rPr>
    </w:lvl>
    <w:lvl w:ilvl="7" w:tplc="241A0003">
      <w:start w:val="1"/>
      <w:numFmt w:val="bullet"/>
      <w:lvlText w:val="o"/>
      <w:lvlJc w:val="left"/>
      <w:pPr>
        <w:ind w:left="5970" w:hanging="360"/>
      </w:pPr>
      <w:rPr>
        <w:rFonts w:ascii="Courier New" w:hAnsi="Courier New" w:cs="Courier New" w:hint="default"/>
      </w:rPr>
    </w:lvl>
    <w:lvl w:ilvl="8" w:tplc="241A0005">
      <w:start w:val="1"/>
      <w:numFmt w:val="bullet"/>
      <w:lvlText w:val=""/>
      <w:lvlJc w:val="left"/>
      <w:pPr>
        <w:ind w:left="6690" w:hanging="360"/>
      </w:pPr>
      <w:rPr>
        <w:rFonts w:ascii="Wingdings" w:hAnsi="Wingdings" w:hint="default"/>
      </w:rPr>
    </w:lvl>
  </w:abstractNum>
  <w:num w:numId="1">
    <w:abstractNumId w:val="6"/>
  </w:num>
  <w:num w:numId="2">
    <w:abstractNumId w:val="6"/>
    <w:lvlOverride w:ilvl="0">
      <w:startOverride w:val="1"/>
    </w:lvlOverride>
  </w:num>
  <w:num w:numId="3">
    <w:abstractNumId w:val="5"/>
  </w:num>
  <w:num w:numId="4">
    <w:abstractNumId w:val="35"/>
  </w:num>
  <w:num w:numId="5">
    <w:abstractNumId w:val="9"/>
  </w:num>
  <w:num w:numId="6">
    <w:abstractNumId w:val="28"/>
  </w:num>
  <w:num w:numId="7">
    <w:abstractNumId w:val="38"/>
  </w:num>
  <w:num w:numId="8">
    <w:abstractNumId w:val="48"/>
  </w:num>
  <w:num w:numId="9">
    <w:abstractNumId w:val="10"/>
  </w:num>
  <w:num w:numId="10">
    <w:abstractNumId w:val="49"/>
  </w:num>
  <w:num w:numId="11">
    <w:abstractNumId w:val="25"/>
  </w:num>
  <w:num w:numId="12">
    <w:abstractNumId w:val="17"/>
  </w:num>
  <w:num w:numId="13">
    <w:abstractNumId w:val="42"/>
  </w:num>
  <w:num w:numId="14">
    <w:abstractNumId w:val="3"/>
  </w:num>
  <w:num w:numId="15">
    <w:abstractNumId w:val="11"/>
  </w:num>
  <w:num w:numId="16">
    <w:abstractNumId w:val="8"/>
  </w:num>
  <w:num w:numId="17">
    <w:abstractNumId w:val="37"/>
  </w:num>
  <w:num w:numId="18">
    <w:abstractNumId w:val="2"/>
  </w:num>
  <w:num w:numId="19">
    <w:abstractNumId w:val="30"/>
  </w:num>
  <w:num w:numId="20">
    <w:abstractNumId w:val="43"/>
  </w:num>
  <w:num w:numId="21">
    <w:abstractNumId w:val="26"/>
  </w:num>
  <w:num w:numId="22">
    <w:abstractNumId w:val="40"/>
  </w:num>
  <w:num w:numId="23">
    <w:abstractNumId w:val="39"/>
  </w:num>
  <w:num w:numId="24">
    <w:abstractNumId w:val="15"/>
  </w:num>
  <w:num w:numId="25">
    <w:abstractNumId w:val="47"/>
  </w:num>
  <w:num w:numId="26">
    <w:abstractNumId w:val="44"/>
  </w:num>
  <w:num w:numId="27">
    <w:abstractNumId w:val="21"/>
  </w:num>
  <w:num w:numId="28">
    <w:abstractNumId w:val="31"/>
  </w:num>
  <w:num w:numId="29">
    <w:abstractNumId w:val="50"/>
  </w:num>
  <w:num w:numId="30">
    <w:abstractNumId w:val="29"/>
  </w:num>
  <w:num w:numId="31">
    <w:abstractNumId w:val="12"/>
  </w:num>
  <w:num w:numId="32">
    <w:abstractNumId w:val="14"/>
  </w:num>
  <w:num w:numId="33">
    <w:abstractNumId w:val="36"/>
  </w:num>
  <w:num w:numId="34">
    <w:abstractNumId w:val="16"/>
  </w:num>
  <w:num w:numId="35">
    <w:abstractNumId w:val="20"/>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6"/>
  </w:num>
  <w:num w:numId="38">
    <w:abstractNumId w:val="46"/>
  </w:num>
  <w:num w:numId="39">
    <w:abstractNumId w:val="4"/>
  </w:num>
  <w:num w:numId="40">
    <w:abstractNumId w:val="6"/>
    <w:lvlOverride w:ilvl="0">
      <w:lvl w:ilvl="0">
        <w:start w:val="1"/>
        <w:numFmt w:val="decimal"/>
        <w:lvlText w:val="%1."/>
        <w:lvlJc w:val="left"/>
        <w:pPr>
          <w:ind w:left="360" w:hanging="360"/>
        </w:pPr>
        <w:rPr>
          <w:rFonts w:ascii="Arial" w:hAnsi="Arial" w:cs="Arial" w:hint="default"/>
          <w:color w:val="00000A"/>
          <w:sz w:val="24"/>
          <w:szCs w:val="24"/>
        </w:rPr>
      </w:lvl>
    </w:lvlOverride>
  </w:num>
  <w:num w:numId="41">
    <w:abstractNumId w:val="52"/>
  </w:num>
  <w:num w:numId="42">
    <w:abstractNumId w:val="34"/>
  </w:num>
  <w:num w:numId="43">
    <w:abstractNumId w:val="41"/>
  </w:num>
  <w:num w:numId="44">
    <w:abstractNumId w:val="33"/>
  </w:num>
  <w:num w:numId="45">
    <w:abstractNumId w:val="7"/>
  </w:num>
  <w:num w:numId="46">
    <w:abstractNumId w:val="27"/>
  </w:num>
  <w:num w:numId="47">
    <w:abstractNumId w:val="55"/>
  </w:num>
  <w:num w:numId="48">
    <w:abstractNumId w:val="24"/>
  </w:num>
  <w:num w:numId="49">
    <w:abstractNumId w:val="54"/>
  </w:num>
  <w:num w:numId="50">
    <w:abstractNumId w:val="22"/>
  </w:num>
  <w:num w:numId="51">
    <w:abstractNumId w:val="18"/>
  </w:num>
  <w:num w:numId="5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num>
  <w:num w:numId="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num>
  <w:num w:numId="56">
    <w:abstractNumId w:val="32"/>
  </w:num>
  <w:num w:numId="57">
    <w:abstractNumId w:val="13"/>
  </w:num>
  <w:num w:numId="58">
    <w:abstractNumId w:val="45"/>
  </w:num>
  <w:num w:numId="59">
    <w:abstractNumId w:val="2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67A"/>
    <w:rsid w:val="00001B35"/>
    <w:rsid w:val="000025A3"/>
    <w:rsid w:val="00004C31"/>
    <w:rsid w:val="000122A0"/>
    <w:rsid w:val="0001394C"/>
    <w:rsid w:val="0001686B"/>
    <w:rsid w:val="000210B1"/>
    <w:rsid w:val="00021BEC"/>
    <w:rsid w:val="000222E7"/>
    <w:rsid w:val="000265EA"/>
    <w:rsid w:val="00033A12"/>
    <w:rsid w:val="00034FD0"/>
    <w:rsid w:val="00036362"/>
    <w:rsid w:val="0003773A"/>
    <w:rsid w:val="00040FA3"/>
    <w:rsid w:val="00043F27"/>
    <w:rsid w:val="0004618C"/>
    <w:rsid w:val="00052CF9"/>
    <w:rsid w:val="00057D5B"/>
    <w:rsid w:val="00061166"/>
    <w:rsid w:val="000621CF"/>
    <w:rsid w:val="00064141"/>
    <w:rsid w:val="00070B00"/>
    <w:rsid w:val="00072B43"/>
    <w:rsid w:val="00075D77"/>
    <w:rsid w:val="00080CF4"/>
    <w:rsid w:val="00080D66"/>
    <w:rsid w:val="000841EA"/>
    <w:rsid w:val="0008790F"/>
    <w:rsid w:val="00090481"/>
    <w:rsid w:val="00094F37"/>
    <w:rsid w:val="00096B1D"/>
    <w:rsid w:val="000971FA"/>
    <w:rsid w:val="00097B66"/>
    <w:rsid w:val="000A6826"/>
    <w:rsid w:val="000B0A6A"/>
    <w:rsid w:val="000B0FF4"/>
    <w:rsid w:val="000B5209"/>
    <w:rsid w:val="000B68F0"/>
    <w:rsid w:val="000C0F1B"/>
    <w:rsid w:val="000C220C"/>
    <w:rsid w:val="000C254E"/>
    <w:rsid w:val="000C5B24"/>
    <w:rsid w:val="000D03B5"/>
    <w:rsid w:val="000D3B66"/>
    <w:rsid w:val="000D60E7"/>
    <w:rsid w:val="000E0AD4"/>
    <w:rsid w:val="000E5457"/>
    <w:rsid w:val="000E57C5"/>
    <w:rsid w:val="000F1517"/>
    <w:rsid w:val="000F1E29"/>
    <w:rsid w:val="000F3DF1"/>
    <w:rsid w:val="000F5B97"/>
    <w:rsid w:val="000F61D6"/>
    <w:rsid w:val="000F7661"/>
    <w:rsid w:val="001129AE"/>
    <w:rsid w:val="00121D78"/>
    <w:rsid w:val="00126DD1"/>
    <w:rsid w:val="00142BA4"/>
    <w:rsid w:val="001440AD"/>
    <w:rsid w:val="0014772D"/>
    <w:rsid w:val="001607A6"/>
    <w:rsid w:val="00162D3A"/>
    <w:rsid w:val="001671FA"/>
    <w:rsid w:val="00170FEA"/>
    <w:rsid w:val="001726E0"/>
    <w:rsid w:val="001736E4"/>
    <w:rsid w:val="00176C28"/>
    <w:rsid w:val="00176F64"/>
    <w:rsid w:val="00180197"/>
    <w:rsid w:val="0018090D"/>
    <w:rsid w:val="001815AC"/>
    <w:rsid w:val="001815D1"/>
    <w:rsid w:val="00183312"/>
    <w:rsid w:val="00187054"/>
    <w:rsid w:val="00190A0E"/>
    <w:rsid w:val="0019404D"/>
    <w:rsid w:val="001A2390"/>
    <w:rsid w:val="001A7B54"/>
    <w:rsid w:val="001B041E"/>
    <w:rsid w:val="001B06C1"/>
    <w:rsid w:val="001B4F54"/>
    <w:rsid w:val="001B5B45"/>
    <w:rsid w:val="001B6330"/>
    <w:rsid w:val="001C097C"/>
    <w:rsid w:val="001C3FF4"/>
    <w:rsid w:val="001D7B84"/>
    <w:rsid w:val="001E05B0"/>
    <w:rsid w:val="001E5E7E"/>
    <w:rsid w:val="001E5F0A"/>
    <w:rsid w:val="001F1056"/>
    <w:rsid w:val="002021CC"/>
    <w:rsid w:val="0020250A"/>
    <w:rsid w:val="0020331A"/>
    <w:rsid w:val="002050B8"/>
    <w:rsid w:val="002062F0"/>
    <w:rsid w:val="0021456E"/>
    <w:rsid w:val="00221E49"/>
    <w:rsid w:val="00222E88"/>
    <w:rsid w:val="002230B3"/>
    <w:rsid w:val="00237965"/>
    <w:rsid w:val="00240E55"/>
    <w:rsid w:val="00250394"/>
    <w:rsid w:val="0026090C"/>
    <w:rsid w:val="002623D8"/>
    <w:rsid w:val="00263AAF"/>
    <w:rsid w:val="0026789D"/>
    <w:rsid w:val="00270E17"/>
    <w:rsid w:val="00275621"/>
    <w:rsid w:val="00282AF1"/>
    <w:rsid w:val="00282D77"/>
    <w:rsid w:val="00290C60"/>
    <w:rsid w:val="00291BA4"/>
    <w:rsid w:val="0029509F"/>
    <w:rsid w:val="00295E0C"/>
    <w:rsid w:val="002960BD"/>
    <w:rsid w:val="00296360"/>
    <w:rsid w:val="002A033E"/>
    <w:rsid w:val="002A1EB1"/>
    <w:rsid w:val="002A2A68"/>
    <w:rsid w:val="002A330B"/>
    <w:rsid w:val="002A4E9B"/>
    <w:rsid w:val="002A69F9"/>
    <w:rsid w:val="002B711A"/>
    <w:rsid w:val="002C02BD"/>
    <w:rsid w:val="002C2DAD"/>
    <w:rsid w:val="002C4CC4"/>
    <w:rsid w:val="002C73D5"/>
    <w:rsid w:val="002D0FCD"/>
    <w:rsid w:val="002D17FA"/>
    <w:rsid w:val="002D23F0"/>
    <w:rsid w:val="002D2863"/>
    <w:rsid w:val="002D389F"/>
    <w:rsid w:val="002D71B3"/>
    <w:rsid w:val="002D7721"/>
    <w:rsid w:val="002E489D"/>
    <w:rsid w:val="002E61B7"/>
    <w:rsid w:val="002F1DF6"/>
    <w:rsid w:val="002F2D35"/>
    <w:rsid w:val="003009A0"/>
    <w:rsid w:val="00302059"/>
    <w:rsid w:val="00307CCE"/>
    <w:rsid w:val="003145A8"/>
    <w:rsid w:val="0031468A"/>
    <w:rsid w:val="00317DD7"/>
    <w:rsid w:val="003202BC"/>
    <w:rsid w:val="00322DEE"/>
    <w:rsid w:val="0032353C"/>
    <w:rsid w:val="00323AC9"/>
    <w:rsid w:val="003258F1"/>
    <w:rsid w:val="00327709"/>
    <w:rsid w:val="00330B86"/>
    <w:rsid w:val="003344BB"/>
    <w:rsid w:val="00367621"/>
    <w:rsid w:val="00372366"/>
    <w:rsid w:val="00375ED0"/>
    <w:rsid w:val="0037782F"/>
    <w:rsid w:val="00377EB7"/>
    <w:rsid w:val="0038054E"/>
    <w:rsid w:val="00381DBE"/>
    <w:rsid w:val="003832D4"/>
    <w:rsid w:val="0038677D"/>
    <w:rsid w:val="00387A17"/>
    <w:rsid w:val="003923FC"/>
    <w:rsid w:val="003931AB"/>
    <w:rsid w:val="0039364D"/>
    <w:rsid w:val="003A4129"/>
    <w:rsid w:val="003A4520"/>
    <w:rsid w:val="003A5CB0"/>
    <w:rsid w:val="003A7642"/>
    <w:rsid w:val="003B2BEF"/>
    <w:rsid w:val="003B4B09"/>
    <w:rsid w:val="003C144B"/>
    <w:rsid w:val="003C194A"/>
    <w:rsid w:val="003C1B2C"/>
    <w:rsid w:val="003C1C11"/>
    <w:rsid w:val="003C43C8"/>
    <w:rsid w:val="003C5FDC"/>
    <w:rsid w:val="003D0D10"/>
    <w:rsid w:val="003D1DB8"/>
    <w:rsid w:val="003D2B70"/>
    <w:rsid w:val="003E1101"/>
    <w:rsid w:val="003E1960"/>
    <w:rsid w:val="003E3EAE"/>
    <w:rsid w:val="003E7476"/>
    <w:rsid w:val="003E75FC"/>
    <w:rsid w:val="003F10FE"/>
    <w:rsid w:val="003F1EF0"/>
    <w:rsid w:val="003F3F99"/>
    <w:rsid w:val="003F40D5"/>
    <w:rsid w:val="003F5329"/>
    <w:rsid w:val="003F6DFC"/>
    <w:rsid w:val="00402906"/>
    <w:rsid w:val="0040518A"/>
    <w:rsid w:val="004065F1"/>
    <w:rsid w:val="004126D1"/>
    <w:rsid w:val="00412E54"/>
    <w:rsid w:val="004203F5"/>
    <w:rsid w:val="0042056A"/>
    <w:rsid w:val="0042310E"/>
    <w:rsid w:val="004251D3"/>
    <w:rsid w:val="00425395"/>
    <w:rsid w:val="0042547A"/>
    <w:rsid w:val="004270D2"/>
    <w:rsid w:val="004306BD"/>
    <w:rsid w:val="004348AD"/>
    <w:rsid w:val="0043685B"/>
    <w:rsid w:val="00440385"/>
    <w:rsid w:val="004408FD"/>
    <w:rsid w:val="004412E3"/>
    <w:rsid w:val="00443D46"/>
    <w:rsid w:val="00444AEF"/>
    <w:rsid w:val="00445EEE"/>
    <w:rsid w:val="00447171"/>
    <w:rsid w:val="00451386"/>
    <w:rsid w:val="00452E0C"/>
    <w:rsid w:val="00452FBF"/>
    <w:rsid w:val="00453BA0"/>
    <w:rsid w:val="004605FD"/>
    <w:rsid w:val="004609E9"/>
    <w:rsid w:val="00463289"/>
    <w:rsid w:val="00464D9D"/>
    <w:rsid w:val="00465E32"/>
    <w:rsid w:val="00474547"/>
    <w:rsid w:val="00475085"/>
    <w:rsid w:val="00476386"/>
    <w:rsid w:val="004777E5"/>
    <w:rsid w:val="00483750"/>
    <w:rsid w:val="00486575"/>
    <w:rsid w:val="00487D80"/>
    <w:rsid w:val="004907BF"/>
    <w:rsid w:val="00491070"/>
    <w:rsid w:val="00491ECA"/>
    <w:rsid w:val="004950E4"/>
    <w:rsid w:val="00495147"/>
    <w:rsid w:val="004964CB"/>
    <w:rsid w:val="004A6737"/>
    <w:rsid w:val="004A7D9F"/>
    <w:rsid w:val="004B2060"/>
    <w:rsid w:val="004B2FA9"/>
    <w:rsid w:val="004B33E8"/>
    <w:rsid w:val="004B7987"/>
    <w:rsid w:val="004C5921"/>
    <w:rsid w:val="004D028C"/>
    <w:rsid w:val="004D39DD"/>
    <w:rsid w:val="004D3A38"/>
    <w:rsid w:val="004D42C2"/>
    <w:rsid w:val="004D4961"/>
    <w:rsid w:val="004E09C1"/>
    <w:rsid w:val="004E0EDB"/>
    <w:rsid w:val="004E10E7"/>
    <w:rsid w:val="004E1ADC"/>
    <w:rsid w:val="004E41FF"/>
    <w:rsid w:val="004E4B56"/>
    <w:rsid w:val="004E5B02"/>
    <w:rsid w:val="004E67F0"/>
    <w:rsid w:val="0050219F"/>
    <w:rsid w:val="00510E8F"/>
    <w:rsid w:val="005139B9"/>
    <w:rsid w:val="00513BF7"/>
    <w:rsid w:val="0051556A"/>
    <w:rsid w:val="00515619"/>
    <w:rsid w:val="00517BA5"/>
    <w:rsid w:val="00522711"/>
    <w:rsid w:val="0053070D"/>
    <w:rsid w:val="00530807"/>
    <w:rsid w:val="00532CAD"/>
    <w:rsid w:val="00532F4F"/>
    <w:rsid w:val="00533E6E"/>
    <w:rsid w:val="00535CD5"/>
    <w:rsid w:val="005370A0"/>
    <w:rsid w:val="00541020"/>
    <w:rsid w:val="00542CAF"/>
    <w:rsid w:val="005457E5"/>
    <w:rsid w:val="00550F63"/>
    <w:rsid w:val="005551E4"/>
    <w:rsid w:val="00557012"/>
    <w:rsid w:val="00557537"/>
    <w:rsid w:val="00563C6D"/>
    <w:rsid w:val="00566B66"/>
    <w:rsid w:val="0057385C"/>
    <w:rsid w:val="00584E8B"/>
    <w:rsid w:val="00587008"/>
    <w:rsid w:val="005875DC"/>
    <w:rsid w:val="00591A07"/>
    <w:rsid w:val="005935B7"/>
    <w:rsid w:val="00594234"/>
    <w:rsid w:val="005952A2"/>
    <w:rsid w:val="00595C52"/>
    <w:rsid w:val="00596DE0"/>
    <w:rsid w:val="005A1566"/>
    <w:rsid w:val="005A546E"/>
    <w:rsid w:val="005A6498"/>
    <w:rsid w:val="005A6DAC"/>
    <w:rsid w:val="005A75F9"/>
    <w:rsid w:val="005A7CC6"/>
    <w:rsid w:val="005B00B8"/>
    <w:rsid w:val="005B02B2"/>
    <w:rsid w:val="005B3446"/>
    <w:rsid w:val="005B7861"/>
    <w:rsid w:val="005C1530"/>
    <w:rsid w:val="005C2037"/>
    <w:rsid w:val="005C4C61"/>
    <w:rsid w:val="005C6D78"/>
    <w:rsid w:val="005D5308"/>
    <w:rsid w:val="005D743A"/>
    <w:rsid w:val="005E2ECB"/>
    <w:rsid w:val="005E3754"/>
    <w:rsid w:val="005E3D6A"/>
    <w:rsid w:val="005E4668"/>
    <w:rsid w:val="005E496B"/>
    <w:rsid w:val="005E64BF"/>
    <w:rsid w:val="005E75C7"/>
    <w:rsid w:val="005E7B73"/>
    <w:rsid w:val="005F4193"/>
    <w:rsid w:val="00602E1A"/>
    <w:rsid w:val="006051D2"/>
    <w:rsid w:val="0060547F"/>
    <w:rsid w:val="00607079"/>
    <w:rsid w:val="00610323"/>
    <w:rsid w:val="00611679"/>
    <w:rsid w:val="006162E7"/>
    <w:rsid w:val="0061693E"/>
    <w:rsid w:val="00616E17"/>
    <w:rsid w:val="00617ABA"/>
    <w:rsid w:val="00620C00"/>
    <w:rsid w:val="00625179"/>
    <w:rsid w:val="006252B7"/>
    <w:rsid w:val="00625BBB"/>
    <w:rsid w:val="006316F2"/>
    <w:rsid w:val="00645E1B"/>
    <w:rsid w:val="006501EB"/>
    <w:rsid w:val="00657CAF"/>
    <w:rsid w:val="0066568A"/>
    <w:rsid w:val="00665B39"/>
    <w:rsid w:val="006807B8"/>
    <w:rsid w:val="0068394F"/>
    <w:rsid w:val="00684B19"/>
    <w:rsid w:val="006A2D26"/>
    <w:rsid w:val="006A67B0"/>
    <w:rsid w:val="006A7213"/>
    <w:rsid w:val="006B1004"/>
    <w:rsid w:val="006B4C64"/>
    <w:rsid w:val="006B503B"/>
    <w:rsid w:val="006B7319"/>
    <w:rsid w:val="006C1774"/>
    <w:rsid w:val="006C2AC6"/>
    <w:rsid w:val="006C37AE"/>
    <w:rsid w:val="006C37BE"/>
    <w:rsid w:val="006C6B8E"/>
    <w:rsid w:val="006D3BFF"/>
    <w:rsid w:val="006D5ABF"/>
    <w:rsid w:val="006E2C27"/>
    <w:rsid w:val="006E372C"/>
    <w:rsid w:val="006E4C00"/>
    <w:rsid w:val="006E669B"/>
    <w:rsid w:val="006E7FF6"/>
    <w:rsid w:val="006F26BA"/>
    <w:rsid w:val="006F5B58"/>
    <w:rsid w:val="006F751C"/>
    <w:rsid w:val="00704F32"/>
    <w:rsid w:val="00705F30"/>
    <w:rsid w:val="007250AD"/>
    <w:rsid w:val="00726FDB"/>
    <w:rsid w:val="007338EB"/>
    <w:rsid w:val="007347ED"/>
    <w:rsid w:val="00734922"/>
    <w:rsid w:val="00736879"/>
    <w:rsid w:val="00736D75"/>
    <w:rsid w:val="00737187"/>
    <w:rsid w:val="007430B0"/>
    <w:rsid w:val="00754E2B"/>
    <w:rsid w:val="0076151D"/>
    <w:rsid w:val="00765163"/>
    <w:rsid w:val="007750F7"/>
    <w:rsid w:val="00777ADA"/>
    <w:rsid w:val="007810F7"/>
    <w:rsid w:val="00785448"/>
    <w:rsid w:val="00787150"/>
    <w:rsid w:val="00793EDC"/>
    <w:rsid w:val="00794461"/>
    <w:rsid w:val="007A0FB5"/>
    <w:rsid w:val="007A2F5D"/>
    <w:rsid w:val="007A7A88"/>
    <w:rsid w:val="007B0BA4"/>
    <w:rsid w:val="007B1227"/>
    <w:rsid w:val="007B1788"/>
    <w:rsid w:val="007B786C"/>
    <w:rsid w:val="007C444D"/>
    <w:rsid w:val="007C6CCA"/>
    <w:rsid w:val="007C6DBD"/>
    <w:rsid w:val="007E1CC8"/>
    <w:rsid w:val="007E5764"/>
    <w:rsid w:val="007F0EEE"/>
    <w:rsid w:val="007F7C3F"/>
    <w:rsid w:val="0080087A"/>
    <w:rsid w:val="0080119E"/>
    <w:rsid w:val="00804760"/>
    <w:rsid w:val="0080524E"/>
    <w:rsid w:val="00805779"/>
    <w:rsid w:val="00824B24"/>
    <w:rsid w:val="00827FD4"/>
    <w:rsid w:val="008308BA"/>
    <w:rsid w:val="00831AEE"/>
    <w:rsid w:val="00832DAC"/>
    <w:rsid w:val="00835F62"/>
    <w:rsid w:val="0084223A"/>
    <w:rsid w:val="00845E02"/>
    <w:rsid w:val="0084631C"/>
    <w:rsid w:val="0084673E"/>
    <w:rsid w:val="00847E90"/>
    <w:rsid w:val="00851ABA"/>
    <w:rsid w:val="008531B4"/>
    <w:rsid w:val="00855A2A"/>
    <w:rsid w:val="00857F13"/>
    <w:rsid w:val="00863558"/>
    <w:rsid w:val="008677F5"/>
    <w:rsid w:val="008768E4"/>
    <w:rsid w:val="00876B2A"/>
    <w:rsid w:val="00886816"/>
    <w:rsid w:val="00892737"/>
    <w:rsid w:val="00895399"/>
    <w:rsid w:val="008B2510"/>
    <w:rsid w:val="008B271B"/>
    <w:rsid w:val="008B3F22"/>
    <w:rsid w:val="008C03A8"/>
    <w:rsid w:val="008C1F04"/>
    <w:rsid w:val="008C53CD"/>
    <w:rsid w:val="008C5AEF"/>
    <w:rsid w:val="008C6DB1"/>
    <w:rsid w:val="008D2767"/>
    <w:rsid w:val="008D7087"/>
    <w:rsid w:val="008F35E3"/>
    <w:rsid w:val="009032E7"/>
    <w:rsid w:val="00904103"/>
    <w:rsid w:val="00905DF1"/>
    <w:rsid w:val="00913338"/>
    <w:rsid w:val="00913877"/>
    <w:rsid w:val="00913FA3"/>
    <w:rsid w:val="009154B8"/>
    <w:rsid w:val="00916F5F"/>
    <w:rsid w:val="00921F5E"/>
    <w:rsid w:val="00923290"/>
    <w:rsid w:val="009313CB"/>
    <w:rsid w:val="00941AF7"/>
    <w:rsid w:val="0094303D"/>
    <w:rsid w:val="00946253"/>
    <w:rsid w:val="00953F8A"/>
    <w:rsid w:val="00954C84"/>
    <w:rsid w:val="00957EC9"/>
    <w:rsid w:val="00965DBA"/>
    <w:rsid w:val="009731F6"/>
    <w:rsid w:val="00980189"/>
    <w:rsid w:val="00980EF3"/>
    <w:rsid w:val="00983796"/>
    <w:rsid w:val="009903E2"/>
    <w:rsid w:val="00991AFA"/>
    <w:rsid w:val="00993BF0"/>
    <w:rsid w:val="00996FDD"/>
    <w:rsid w:val="009A1D28"/>
    <w:rsid w:val="009A2A78"/>
    <w:rsid w:val="009A524D"/>
    <w:rsid w:val="009B6612"/>
    <w:rsid w:val="009C1E7D"/>
    <w:rsid w:val="009C2129"/>
    <w:rsid w:val="009C5836"/>
    <w:rsid w:val="009D77B0"/>
    <w:rsid w:val="009D7BD3"/>
    <w:rsid w:val="009E1628"/>
    <w:rsid w:val="009E2D9D"/>
    <w:rsid w:val="009E5668"/>
    <w:rsid w:val="009E67FD"/>
    <w:rsid w:val="009E7104"/>
    <w:rsid w:val="009F0823"/>
    <w:rsid w:val="009F3E0A"/>
    <w:rsid w:val="009F4800"/>
    <w:rsid w:val="009F4A39"/>
    <w:rsid w:val="00A132DA"/>
    <w:rsid w:val="00A1545B"/>
    <w:rsid w:val="00A15AF2"/>
    <w:rsid w:val="00A16D9C"/>
    <w:rsid w:val="00A2126A"/>
    <w:rsid w:val="00A32763"/>
    <w:rsid w:val="00A36454"/>
    <w:rsid w:val="00A37B0E"/>
    <w:rsid w:val="00A41C66"/>
    <w:rsid w:val="00A41EAA"/>
    <w:rsid w:val="00A465AB"/>
    <w:rsid w:val="00A523C7"/>
    <w:rsid w:val="00A52F15"/>
    <w:rsid w:val="00A56948"/>
    <w:rsid w:val="00A56E35"/>
    <w:rsid w:val="00A654C9"/>
    <w:rsid w:val="00A66B60"/>
    <w:rsid w:val="00A66CA0"/>
    <w:rsid w:val="00A674E9"/>
    <w:rsid w:val="00A7330B"/>
    <w:rsid w:val="00A76436"/>
    <w:rsid w:val="00A766DA"/>
    <w:rsid w:val="00A774F7"/>
    <w:rsid w:val="00A80E4A"/>
    <w:rsid w:val="00A815DE"/>
    <w:rsid w:val="00A82FB3"/>
    <w:rsid w:val="00A84149"/>
    <w:rsid w:val="00A90B83"/>
    <w:rsid w:val="00A96334"/>
    <w:rsid w:val="00A96978"/>
    <w:rsid w:val="00AA4256"/>
    <w:rsid w:val="00AA52E6"/>
    <w:rsid w:val="00AA63FB"/>
    <w:rsid w:val="00AA6DF6"/>
    <w:rsid w:val="00AA74D4"/>
    <w:rsid w:val="00AA7A7D"/>
    <w:rsid w:val="00AB2748"/>
    <w:rsid w:val="00AB2AF3"/>
    <w:rsid w:val="00AB2EE1"/>
    <w:rsid w:val="00AB4523"/>
    <w:rsid w:val="00AC1927"/>
    <w:rsid w:val="00AC6E76"/>
    <w:rsid w:val="00AD0A7A"/>
    <w:rsid w:val="00AE3A82"/>
    <w:rsid w:val="00AE5F07"/>
    <w:rsid w:val="00AF3642"/>
    <w:rsid w:val="00B0239B"/>
    <w:rsid w:val="00B02AD6"/>
    <w:rsid w:val="00B03E3A"/>
    <w:rsid w:val="00B044D7"/>
    <w:rsid w:val="00B048F0"/>
    <w:rsid w:val="00B06AED"/>
    <w:rsid w:val="00B11314"/>
    <w:rsid w:val="00B13AA6"/>
    <w:rsid w:val="00B142E7"/>
    <w:rsid w:val="00B15307"/>
    <w:rsid w:val="00B15A2D"/>
    <w:rsid w:val="00B173B7"/>
    <w:rsid w:val="00B2173A"/>
    <w:rsid w:val="00B24FAD"/>
    <w:rsid w:val="00B25FB7"/>
    <w:rsid w:val="00B3015C"/>
    <w:rsid w:val="00B3242C"/>
    <w:rsid w:val="00B33903"/>
    <w:rsid w:val="00B41A10"/>
    <w:rsid w:val="00B42CF1"/>
    <w:rsid w:val="00B46CA0"/>
    <w:rsid w:val="00B47C65"/>
    <w:rsid w:val="00B527E1"/>
    <w:rsid w:val="00B529CC"/>
    <w:rsid w:val="00B75083"/>
    <w:rsid w:val="00B800D2"/>
    <w:rsid w:val="00B8414F"/>
    <w:rsid w:val="00B86338"/>
    <w:rsid w:val="00B92098"/>
    <w:rsid w:val="00B9474C"/>
    <w:rsid w:val="00B95CBA"/>
    <w:rsid w:val="00B95D4A"/>
    <w:rsid w:val="00B97AFC"/>
    <w:rsid w:val="00BA09AA"/>
    <w:rsid w:val="00BA0FE3"/>
    <w:rsid w:val="00BA1BF4"/>
    <w:rsid w:val="00BA63D4"/>
    <w:rsid w:val="00BA716B"/>
    <w:rsid w:val="00BB1927"/>
    <w:rsid w:val="00BB53FE"/>
    <w:rsid w:val="00BB689B"/>
    <w:rsid w:val="00BC27A9"/>
    <w:rsid w:val="00BC2D51"/>
    <w:rsid w:val="00BC59A6"/>
    <w:rsid w:val="00BD03BD"/>
    <w:rsid w:val="00BD05B1"/>
    <w:rsid w:val="00BD2126"/>
    <w:rsid w:val="00BD2728"/>
    <w:rsid w:val="00BD486A"/>
    <w:rsid w:val="00BE6986"/>
    <w:rsid w:val="00BE78AE"/>
    <w:rsid w:val="00BF31CD"/>
    <w:rsid w:val="00BF55C7"/>
    <w:rsid w:val="00C04C4A"/>
    <w:rsid w:val="00C0771B"/>
    <w:rsid w:val="00C078C1"/>
    <w:rsid w:val="00C1178A"/>
    <w:rsid w:val="00C14775"/>
    <w:rsid w:val="00C150D2"/>
    <w:rsid w:val="00C23501"/>
    <w:rsid w:val="00C3257C"/>
    <w:rsid w:val="00C36E9F"/>
    <w:rsid w:val="00C47B16"/>
    <w:rsid w:val="00C508C7"/>
    <w:rsid w:val="00C52A64"/>
    <w:rsid w:val="00C5449E"/>
    <w:rsid w:val="00C55C44"/>
    <w:rsid w:val="00C56D4C"/>
    <w:rsid w:val="00C5785C"/>
    <w:rsid w:val="00C57B80"/>
    <w:rsid w:val="00C60288"/>
    <w:rsid w:val="00C70E0A"/>
    <w:rsid w:val="00C728F5"/>
    <w:rsid w:val="00C747FB"/>
    <w:rsid w:val="00C75264"/>
    <w:rsid w:val="00C773EF"/>
    <w:rsid w:val="00C80179"/>
    <w:rsid w:val="00C81820"/>
    <w:rsid w:val="00C842EC"/>
    <w:rsid w:val="00C85BD0"/>
    <w:rsid w:val="00C8612F"/>
    <w:rsid w:val="00C934CB"/>
    <w:rsid w:val="00C93715"/>
    <w:rsid w:val="00CA2C0C"/>
    <w:rsid w:val="00CA5330"/>
    <w:rsid w:val="00CA7587"/>
    <w:rsid w:val="00CC3E68"/>
    <w:rsid w:val="00CC553B"/>
    <w:rsid w:val="00CD0185"/>
    <w:rsid w:val="00CD19E3"/>
    <w:rsid w:val="00CD419A"/>
    <w:rsid w:val="00CE1ACA"/>
    <w:rsid w:val="00CE20FF"/>
    <w:rsid w:val="00CE22DC"/>
    <w:rsid w:val="00CE5786"/>
    <w:rsid w:val="00CE65A5"/>
    <w:rsid w:val="00CE6841"/>
    <w:rsid w:val="00CE72AC"/>
    <w:rsid w:val="00CE7459"/>
    <w:rsid w:val="00CF1A5F"/>
    <w:rsid w:val="00CF2C10"/>
    <w:rsid w:val="00CF4D69"/>
    <w:rsid w:val="00D05001"/>
    <w:rsid w:val="00D06F01"/>
    <w:rsid w:val="00D10FC5"/>
    <w:rsid w:val="00D11198"/>
    <w:rsid w:val="00D13E42"/>
    <w:rsid w:val="00D147D1"/>
    <w:rsid w:val="00D16ABB"/>
    <w:rsid w:val="00D1747E"/>
    <w:rsid w:val="00D20C3D"/>
    <w:rsid w:val="00D23203"/>
    <w:rsid w:val="00D2332E"/>
    <w:rsid w:val="00D316DD"/>
    <w:rsid w:val="00D4445A"/>
    <w:rsid w:val="00D44DD2"/>
    <w:rsid w:val="00D528E9"/>
    <w:rsid w:val="00D60FFF"/>
    <w:rsid w:val="00D64ED5"/>
    <w:rsid w:val="00D66815"/>
    <w:rsid w:val="00D77B05"/>
    <w:rsid w:val="00D80ED9"/>
    <w:rsid w:val="00D81721"/>
    <w:rsid w:val="00D83F07"/>
    <w:rsid w:val="00D8637E"/>
    <w:rsid w:val="00D86C6A"/>
    <w:rsid w:val="00DA0C84"/>
    <w:rsid w:val="00DA478E"/>
    <w:rsid w:val="00DA4E2D"/>
    <w:rsid w:val="00DA77C3"/>
    <w:rsid w:val="00DB141A"/>
    <w:rsid w:val="00DB1552"/>
    <w:rsid w:val="00DB5866"/>
    <w:rsid w:val="00DB796E"/>
    <w:rsid w:val="00DB7A9E"/>
    <w:rsid w:val="00DC16B9"/>
    <w:rsid w:val="00DC32F7"/>
    <w:rsid w:val="00DC5031"/>
    <w:rsid w:val="00DD5C9F"/>
    <w:rsid w:val="00DD6075"/>
    <w:rsid w:val="00DE124F"/>
    <w:rsid w:val="00DE1273"/>
    <w:rsid w:val="00DE5AD7"/>
    <w:rsid w:val="00DF3B3D"/>
    <w:rsid w:val="00DF42B8"/>
    <w:rsid w:val="00DF4784"/>
    <w:rsid w:val="00E016BD"/>
    <w:rsid w:val="00E01FDC"/>
    <w:rsid w:val="00E05870"/>
    <w:rsid w:val="00E06A49"/>
    <w:rsid w:val="00E13256"/>
    <w:rsid w:val="00E143D9"/>
    <w:rsid w:val="00E16564"/>
    <w:rsid w:val="00E17F78"/>
    <w:rsid w:val="00E43351"/>
    <w:rsid w:val="00E46619"/>
    <w:rsid w:val="00E4706E"/>
    <w:rsid w:val="00E53ADE"/>
    <w:rsid w:val="00E5474F"/>
    <w:rsid w:val="00E56475"/>
    <w:rsid w:val="00E57028"/>
    <w:rsid w:val="00E57BAF"/>
    <w:rsid w:val="00E6578C"/>
    <w:rsid w:val="00E65C62"/>
    <w:rsid w:val="00E65FD3"/>
    <w:rsid w:val="00E70B0A"/>
    <w:rsid w:val="00E714F3"/>
    <w:rsid w:val="00E73DCB"/>
    <w:rsid w:val="00E7467A"/>
    <w:rsid w:val="00E777AA"/>
    <w:rsid w:val="00E77EE9"/>
    <w:rsid w:val="00E93D61"/>
    <w:rsid w:val="00E95529"/>
    <w:rsid w:val="00E95A5B"/>
    <w:rsid w:val="00EA09E6"/>
    <w:rsid w:val="00EB5946"/>
    <w:rsid w:val="00EB796D"/>
    <w:rsid w:val="00EC1666"/>
    <w:rsid w:val="00ED0A4D"/>
    <w:rsid w:val="00ED32BF"/>
    <w:rsid w:val="00ED3D91"/>
    <w:rsid w:val="00ED42FA"/>
    <w:rsid w:val="00ED60C1"/>
    <w:rsid w:val="00ED6DC6"/>
    <w:rsid w:val="00EE7725"/>
    <w:rsid w:val="00EF6EC2"/>
    <w:rsid w:val="00EF7A47"/>
    <w:rsid w:val="00EF7CD9"/>
    <w:rsid w:val="00F043C5"/>
    <w:rsid w:val="00F10475"/>
    <w:rsid w:val="00F11B51"/>
    <w:rsid w:val="00F12BEC"/>
    <w:rsid w:val="00F164CE"/>
    <w:rsid w:val="00F205FB"/>
    <w:rsid w:val="00F21906"/>
    <w:rsid w:val="00F2501B"/>
    <w:rsid w:val="00F27ED8"/>
    <w:rsid w:val="00F3190A"/>
    <w:rsid w:val="00F34F77"/>
    <w:rsid w:val="00F41597"/>
    <w:rsid w:val="00F4203A"/>
    <w:rsid w:val="00F42F65"/>
    <w:rsid w:val="00F43B66"/>
    <w:rsid w:val="00F47B9C"/>
    <w:rsid w:val="00F52A61"/>
    <w:rsid w:val="00F538F7"/>
    <w:rsid w:val="00F55E90"/>
    <w:rsid w:val="00F5784A"/>
    <w:rsid w:val="00F60B48"/>
    <w:rsid w:val="00F614D7"/>
    <w:rsid w:val="00F638E0"/>
    <w:rsid w:val="00F655BF"/>
    <w:rsid w:val="00F7252D"/>
    <w:rsid w:val="00F72AB4"/>
    <w:rsid w:val="00F7374F"/>
    <w:rsid w:val="00F801D4"/>
    <w:rsid w:val="00F81D43"/>
    <w:rsid w:val="00F8328D"/>
    <w:rsid w:val="00F85848"/>
    <w:rsid w:val="00F97296"/>
    <w:rsid w:val="00FA17E3"/>
    <w:rsid w:val="00FA73F2"/>
    <w:rsid w:val="00FD4445"/>
    <w:rsid w:val="00FF0C0C"/>
    <w:rsid w:val="00FF222D"/>
    <w:rsid w:val="00FF364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4F988"/>
  <w15:docId w15:val="{A61B548A-4E6F-4F11-A23E-4C59ABD4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C254E"/>
    <w:pPr>
      <w:widowControl w:val="0"/>
      <w:suppressAutoHyphens/>
      <w:autoSpaceDN w:val="0"/>
      <w:spacing w:after="0" w:line="240" w:lineRule="auto"/>
      <w:textAlignment w:val="baseline"/>
    </w:pPr>
    <w:rPr>
      <w:rFonts w:ascii="Arial" w:eastAsia="Times New Roman" w:hAnsi="Arial" w:cs="Times New Roman"/>
      <w:kern w:val="3"/>
      <w:sz w:val="20"/>
      <w:szCs w:val="20"/>
      <w:lang w:val="en-US"/>
    </w:rPr>
  </w:style>
  <w:style w:type="paragraph" w:styleId="Heading1">
    <w:name w:val="heading 1"/>
    <w:basedOn w:val="Textbody"/>
    <w:next w:val="Textbody"/>
    <w:link w:val="Heading1Char"/>
    <w:uiPriority w:val="9"/>
    <w:qFormat/>
    <w:rsid w:val="000971FA"/>
    <w:pPr>
      <w:ind w:left="709" w:hanging="709"/>
      <w:jc w:val="left"/>
      <w:outlineLvl w:val="0"/>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1FA"/>
    <w:pPr>
      <w:tabs>
        <w:tab w:val="center" w:pos="4536"/>
        <w:tab w:val="right" w:pos="9072"/>
      </w:tabs>
    </w:pPr>
  </w:style>
  <w:style w:type="character" w:customStyle="1" w:styleId="HeaderChar">
    <w:name w:val="Header Char"/>
    <w:basedOn w:val="DefaultParagraphFont"/>
    <w:link w:val="Header"/>
    <w:uiPriority w:val="99"/>
    <w:rsid w:val="000971FA"/>
  </w:style>
  <w:style w:type="paragraph" w:styleId="Footer">
    <w:name w:val="footer"/>
    <w:basedOn w:val="Normal"/>
    <w:link w:val="FooterChar"/>
    <w:uiPriority w:val="99"/>
    <w:unhideWhenUsed/>
    <w:rsid w:val="000971FA"/>
    <w:pPr>
      <w:tabs>
        <w:tab w:val="center" w:pos="4536"/>
        <w:tab w:val="right" w:pos="9072"/>
      </w:tabs>
    </w:pPr>
  </w:style>
  <w:style w:type="character" w:customStyle="1" w:styleId="FooterChar">
    <w:name w:val="Footer Char"/>
    <w:basedOn w:val="DefaultParagraphFont"/>
    <w:link w:val="Footer"/>
    <w:uiPriority w:val="99"/>
    <w:rsid w:val="000971FA"/>
  </w:style>
  <w:style w:type="character" w:styleId="PageNumber">
    <w:name w:val="page number"/>
    <w:basedOn w:val="DefaultParagraphFont"/>
    <w:rsid w:val="000971FA"/>
  </w:style>
  <w:style w:type="paragraph" w:styleId="BalloonText">
    <w:name w:val="Balloon Text"/>
    <w:basedOn w:val="Normal"/>
    <w:link w:val="BalloonTextChar"/>
    <w:uiPriority w:val="99"/>
    <w:semiHidden/>
    <w:unhideWhenUsed/>
    <w:rsid w:val="000971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1FA"/>
    <w:rPr>
      <w:rFonts w:ascii="Segoe UI" w:hAnsi="Segoe UI" w:cs="Segoe UI"/>
      <w:sz w:val="18"/>
      <w:szCs w:val="18"/>
    </w:rPr>
  </w:style>
  <w:style w:type="paragraph" w:customStyle="1" w:styleId="Standard">
    <w:name w:val="Standard"/>
    <w:rsid w:val="000971FA"/>
    <w:pPr>
      <w:widowControl w:val="0"/>
      <w:autoSpaceDE w:val="0"/>
      <w:autoSpaceDN w:val="0"/>
      <w:spacing w:before="120" w:after="0" w:line="240" w:lineRule="auto"/>
      <w:jc w:val="both"/>
    </w:pPr>
    <w:rPr>
      <w:rFonts w:ascii="Arial MT" w:eastAsia="Times New Roman" w:hAnsi="Arial MT" w:cs="Times New Roman"/>
      <w:color w:val="000000"/>
      <w:sz w:val="24"/>
      <w:szCs w:val="24"/>
      <w:lang w:val="en-US"/>
    </w:rPr>
  </w:style>
  <w:style w:type="paragraph" w:customStyle="1" w:styleId="Textbody">
    <w:name w:val="Text body"/>
    <w:basedOn w:val="Standard"/>
    <w:rsid w:val="000971FA"/>
    <w:pPr>
      <w:suppressAutoHyphens/>
    </w:pPr>
    <w:rPr>
      <w:szCs w:val="20"/>
      <w:lang w:eastAsia="ar-SA"/>
    </w:rPr>
  </w:style>
  <w:style w:type="paragraph" w:styleId="Title">
    <w:name w:val="Title"/>
    <w:basedOn w:val="Standard"/>
    <w:next w:val="Subtitle"/>
    <w:link w:val="TitleChar"/>
    <w:qFormat/>
    <w:rsid w:val="000971FA"/>
    <w:pPr>
      <w:suppressAutoHyphens/>
      <w:jc w:val="center"/>
    </w:pPr>
    <w:rPr>
      <w:b/>
      <w:bCs/>
      <w:szCs w:val="20"/>
      <w:lang w:eastAsia="ar-SA"/>
    </w:rPr>
  </w:style>
  <w:style w:type="character" w:customStyle="1" w:styleId="TitleChar">
    <w:name w:val="Title Char"/>
    <w:basedOn w:val="DefaultParagraphFont"/>
    <w:link w:val="Title"/>
    <w:rsid w:val="000971FA"/>
    <w:rPr>
      <w:rFonts w:ascii="Arial MT" w:eastAsia="Times New Roman" w:hAnsi="Arial MT" w:cs="Times New Roman"/>
      <w:b/>
      <w:bCs/>
      <w:color w:val="000000"/>
      <w:sz w:val="24"/>
      <w:szCs w:val="20"/>
      <w:lang w:val="en-US" w:eastAsia="ar-SA"/>
    </w:rPr>
  </w:style>
  <w:style w:type="paragraph" w:styleId="Subtitle">
    <w:name w:val="Subtitle"/>
    <w:basedOn w:val="Normal"/>
    <w:next w:val="Normal"/>
    <w:link w:val="SubtitleChar"/>
    <w:uiPriority w:val="11"/>
    <w:qFormat/>
    <w:rsid w:val="000971F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971FA"/>
    <w:rPr>
      <w:rFonts w:eastAsiaTheme="minorEastAsia"/>
      <w:color w:val="5A5A5A" w:themeColor="text1" w:themeTint="A5"/>
      <w:spacing w:val="15"/>
      <w:kern w:val="3"/>
      <w:lang w:val="en-US"/>
    </w:rPr>
  </w:style>
  <w:style w:type="character" w:customStyle="1" w:styleId="Heading1Char">
    <w:name w:val="Heading 1 Char"/>
    <w:basedOn w:val="DefaultParagraphFont"/>
    <w:link w:val="Heading1"/>
    <w:uiPriority w:val="9"/>
    <w:rsid w:val="000971FA"/>
    <w:rPr>
      <w:rFonts w:ascii="Arial MT" w:eastAsia="Times New Roman" w:hAnsi="Arial MT" w:cs="Times New Roman"/>
      <w:b/>
      <w:color w:val="000000"/>
      <w:lang w:val="en-US" w:eastAsia="ar-SA"/>
    </w:rPr>
  </w:style>
  <w:style w:type="paragraph" w:styleId="ListParagraph">
    <w:name w:val="List Paragraph"/>
    <w:aliases w:val="Liste 1,List Paragraph1"/>
    <w:basedOn w:val="Standard"/>
    <w:link w:val="ListParagraphChar"/>
    <w:qFormat/>
    <w:rsid w:val="000971FA"/>
    <w:pPr>
      <w:suppressAutoHyphens/>
      <w:spacing w:before="0" w:after="200" w:line="276" w:lineRule="auto"/>
      <w:ind w:left="720"/>
    </w:pPr>
    <w:rPr>
      <w:rFonts w:ascii="Calibri" w:eastAsia="Calibri" w:hAnsi="Calibri"/>
    </w:rPr>
  </w:style>
  <w:style w:type="character" w:styleId="Hyperlink">
    <w:name w:val="Hyperlink"/>
    <w:rsid w:val="000971FA"/>
    <w:rPr>
      <w:color w:val="0000FF"/>
      <w:u w:val="single"/>
    </w:rPr>
  </w:style>
  <w:style w:type="numbering" w:customStyle="1" w:styleId="WWNum20">
    <w:name w:val="WWNum20"/>
    <w:basedOn w:val="NoList"/>
    <w:rsid w:val="000971FA"/>
    <w:pPr>
      <w:numPr>
        <w:numId w:val="1"/>
      </w:numPr>
    </w:pPr>
  </w:style>
  <w:style w:type="numbering" w:customStyle="1" w:styleId="WWOutlineListStyle1">
    <w:name w:val="WW_OutlineListStyle_1"/>
    <w:basedOn w:val="NoList"/>
    <w:rsid w:val="005E75C7"/>
    <w:pPr>
      <w:numPr>
        <w:numId w:val="14"/>
      </w:numPr>
    </w:pPr>
  </w:style>
  <w:style w:type="paragraph" w:customStyle="1" w:styleId="KDPodnaslov2">
    <w:name w:val="KDPodnaslov2"/>
    <w:basedOn w:val="KDPodnaslov1"/>
    <w:rsid w:val="005E75C7"/>
    <w:pPr>
      <w:numPr>
        <w:ilvl w:val="1"/>
        <w:numId w:val="14"/>
      </w:numPr>
      <w:outlineLvl w:val="1"/>
    </w:pPr>
  </w:style>
  <w:style w:type="paragraph" w:customStyle="1" w:styleId="KDPodnaslov1">
    <w:name w:val="KDPodnaslov1"/>
    <w:basedOn w:val="Standard"/>
    <w:rsid w:val="005E75C7"/>
    <w:pPr>
      <w:keepNext/>
      <w:tabs>
        <w:tab w:val="left" w:pos="205"/>
      </w:tabs>
      <w:suppressAutoHyphens/>
      <w:spacing w:before="360"/>
      <w:jc w:val="left"/>
      <w:outlineLvl w:val="0"/>
    </w:pPr>
    <w:rPr>
      <w:b/>
    </w:rPr>
  </w:style>
  <w:style w:type="paragraph" w:customStyle="1" w:styleId="KDParagraf">
    <w:name w:val="KDParagraf"/>
    <w:basedOn w:val="Standard"/>
    <w:qFormat/>
    <w:rsid w:val="005E75C7"/>
    <w:pPr>
      <w:tabs>
        <w:tab w:val="left" w:pos="567"/>
      </w:tabs>
      <w:suppressAutoHyphens/>
    </w:pPr>
  </w:style>
  <w:style w:type="paragraph" w:customStyle="1" w:styleId="KDKomentar">
    <w:name w:val="KDKomentar"/>
    <w:basedOn w:val="Standard"/>
    <w:rsid w:val="005E75C7"/>
    <w:pPr>
      <w:tabs>
        <w:tab w:val="left" w:pos="1134"/>
      </w:tabs>
      <w:suppressAutoHyphens/>
    </w:pPr>
    <w:rPr>
      <w:i/>
      <w:color w:val="00B0F0"/>
      <w:sz w:val="20"/>
      <w:szCs w:val="20"/>
      <w:lang w:val="ru-RU"/>
    </w:rPr>
  </w:style>
  <w:style w:type="paragraph" w:customStyle="1" w:styleId="KDNabrajanje">
    <w:name w:val="KDNabrajanje"/>
    <w:basedOn w:val="Standard"/>
    <w:rsid w:val="005E75C7"/>
    <w:pPr>
      <w:tabs>
        <w:tab w:val="left" w:pos="1135"/>
      </w:tabs>
      <w:suppressAutoHyphens/>
      <w:spacing w:before="80"/>
      <w:ind w:left="568" w:hanging="284"/>
    </w:pPr>
    <w:rPr>
      <w:lang w:val="ru-RU"/>
    </w:rPr>
  </w:style>
  <w:style w:type="paragraph" w:customStyle="1" w:styleId="KDPodnaslov3">
    <w:name w:val="KDPodnaslov3"/>
    <w:basedOn w:val="KDPodnaslov2"/>
    <w:rsid w:val="005E75C7"/>
    <w:pPr>
      <w:numPr>
        <w:ilvl w:val="0"/>
        <w:numId w:val="0"/>
      </w:numPr>
      <w:tabs>
        <w:tab w:val="clear" w:pos="205"/>
        <w:tab w:val="left" w:pos="670"/>
      </w:tabs>
      <w:spacing w:before="120"/>
      <w:jc w:val="both"/>
      <w:outlineLvl w:val="2"/>
    </w:pPr>
    <w:rPr>
      <w:b w:val="0"/>
    </w:rPr>
  </w:style>
  <w:style w:type="paragraph" w:customStyle="1" w:styleId="KDMojTekst">
    <w:name w:val="KDMojTekst"/>
    <w:basedOn w:val="Standard"/>
    <w:rsid w:val="005E75C7"/>
    <w:pPr>
      <w:suppressAutoHyphens/>
    </w:pPr>
    <w:rPr>
      <w:i/>
      <w:color w:val="92D050"/>
      <w:sz w:val="20"/>
      <w:szCs w:val="20"/>
    </w:rPr>
  </w:style>
  <w:style w:type="character" w:customStyle="1" w:styleId="StyleArial">
    <w:name w:val="Style Arial"/>
    <w:rsid w:val="005E75C7"/>
    <w:rPr>
      <w:rFonts w:ascii="Arial" w:hAnsi="Arial"/>
      <w:sz w:val="24"/>
      <w:szCs w:val="24"/>
    </w:rPr>
  </w:style>
  <w:style w:type="numbering" w:customStyle="1" w:styleId="WWNum13">
    <w:name w:val="WWNum13"/>
    <w:basedOn w:val="NoList"/>
    <w:rsid w:val="005E75C7"/>
    <w:pPr>
      <w:numPr>
        <w:numId w:val="15"/>
      </w:numPr>
    </w:pPr>
  </w:style>
  <w:style w:type="numbering" w:customStyle="1" w:styleId="WWNum14">
    <w:name w:val="WWNum14"/>
    <w:basedOn w:val="NoList"/>
    <w:rsid w:val="005E75C7"/>
    <w:pPr>
      <w:numPr>
        <w:numId w:val="24"/>
      </w:numPr>
    </w:pPr>
  </w:style>
  <w:style w:type="numbering" w:customStyle="1" w:styleId="WWNum27">
    <w:name w:val="WWNum27"/>
    <w:basedOn w:val="NoList"/>
    <w:rsid w:val="005E75C7"/>
    <w:pPr>
      <w:numPr>
        <w:numId w:val="16"/>
      </w:numPr>
    </w:pPr>
  </w:style>
  <w:style w:type="paragraph" w:customStyle="1" w:styleId="KDObrazac">
    <w:name w:val="KDObrazac"/>
    <w:basedOn w:val="Standard"/>
    <w:qFormat/>
    <w:rsid w:val="009032E7"/>
    <w:pPr>
      <w:suppressAutoHyphens/>
      <w:jc w:val="right"/>
      <w:outlineLvl w:val="1"/>
    </w:pPr>
    <w:rPr>
      <w:rFonts w:cs="Arial"/>
      <w:b/>
    </w:rPr>
  </w:style>
  <w:style w:type="character" w:styleId="BookTitle">
    <w:name w:val="Book Title"/>
    <w:rsid w:val="009032E7"/>
    <w:rPr>
      <w:b/>
      <w:bCs/>
      <w:smallCaps/>
      <w:spacing w:val="5"/>
    </w:rPr>
  </w:style>
  <w:style w:type="numbering" w:customStyle="1" w:styleId="WWNum25">
    <w:name w:val="WWNum25"/>
    <w:basedOn w:val="NoList"/>
    <w:rsid w:val="009032E7"/>
    <w:pPr>
      <w:numPr>
        <w:numId w:val="25"/>
      </w:numPr>
    </w:pPr>
  </w:style>
  <w:style w:type="numbering" w:customStyle="1" w:styleId="WWNum26">
    <w:name w:val="WWNum26"/>
    <w:basedOn w:val="NoList"/>
    <w:rsid w:val="009032E7"/>
    <w:pPr>
      <w:numPr>
        <w:numId w:val="26"/>
      </w:numPr>
    </w:pPr>
  </w:style>
  <w:style w:type="paragraph" w:styleId="NoSpacing">
    <w:name w:val="No Spacing"/>
    <w:link w:val="NoSpacingChar"/>
    <w:uiPriority w:val="1"/>
    <w:qFormat/>
    <w:rsid w:val="009032E7"/>
    <w:pPr>
      <w:suppressAutoHyphens/>
      <w:autoSpaceDN w:val="0"/>
      <w:spacing w:before="120" w:after="0" w:line="240" w:lineRule="auto"/>
      <w:jc w:val="both"/>
      <w:textAlignment w:val="baseline"/>
    </w:pPr>
    <w:rPr>
      <w:rFonts w:ascii="Arial" w:eastAsia="Times New Roman" w:hAnsi="Arial" w:cs="Times New Roman"/>
      <w:kern w:val="3"/>
      <w:sz w:val="24"/>
      <w:szCs w:val="20"/>
      <w:lang w:val="en-US" w:eastAsia="ar-SA"/>
    </w:rPr>
  </w:style>
  <w:style w:type="paragraph" w:styleId="Caption">
    <w:name w:val="caption"/>
    <w:basedOn w:val="Standard"/>
    <w:rsid w:val="009032E7"/>
    <w:pPr>
      <w:suppressLineNumbers/>
      <w:suppressAutoHyphens/>
      <w:spacing w:before="0" w:after="120"/>
    </w:pPr>
    <w:rPr>
      <w:rFonts w:cs="Tahoma"/>
      <w:i/>
      <w:iCs/>
      <w:sz w:val="20"/>
    </w:rPr>
  </w:style>
  <w:style w:type="paragraph" w:customStyle="1" w:styleId="Bodytext6">
    <w:name w:val="Body text (6)"/>
    <w:basedOn w:val="Standard"/>
    <w:rsid w:val="009032E7"/>
    <w:pPr>
      <w:shd w:val="clear" w:color="auto" w:fill="FFFFFF"/>
      <w:suppressAutoHyphens/>
      <w:spacing w:before="60" w:after="240" w:line="0" w:lineRule="atLeast"/>
      <w:jc w:val="center"/>
    </w:pPr>
    <w:rPr>
      <w:b/>
      <w:bCs/>
      <w:sz w:val="21"/>
      <w:szCs w:val="21"/>
    </w:rPr>
  </w:style>
  <w:style w:type="character" w:customStyle="1" w:styleId="ListParagraphChar">
    <w:name w:val="List Paragraph Char"/>
    <w:aliases w:val="Liste 1 Char,List Paragraph1 Char"/>
    <w:link w:val="ListParagraph"/>
    <w:locked/>
    <w:rsid w:val="000D3B66"/>
    <w:rPr>
      <w:rFonts w:ascii="Calibri" w:eastAsia="Calibri" w:hAnsi="Calibri" w:cs="Times New Roman"/>
      <w:color w:val="000000"/>
      <w:sz w:val="24"/>
      <w:szCs w:val="24"/>
      <w:lang w:val="en-US"/>
    </w:rPr>
  </w:style>
  <w:style w:type="table" w:styleId="TableGrid">
    <w:name w:val="Table Grid"/>
    <w:basedOn w:val="TableNormal"/>
    <w:uiPriority w:val="39"/>
    <w:rsid w:val="00CC553B"/>
    <w:pPr>
      <w:spacing w:after="0" w:line="240" w:lineRule="auto"/>
    </w:pPr>
    <w:rPr>
      <w:rFonts w:ascii="Calibri" w:eastAsia="Calibri" w:hAnsi="Calibri"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DD5C9F"/>
    <w:rPr>
      <w:rFonts w:ascii="Arial" w:eastAsia="Times New Roman" w:hAnsi="Arial" w:cs="Times New Roman"/>
      <w:kern w:val="3"/>
      <w:sz w:val="24"/>
      <w:szCs w:val="20"/>
      <w:lang w:val="en-US" w:eastAsia="ar-SA"/>
    </w:rPr>
  </w:style>
  <w:style w:type="table" w:customStyle="1" w:styleId="TableGrid1">
    <w:name w:val="Table Grid1"/>
    <w:basedOn w:val="TableNormal"/>
    <w:next w:val="TableGrid"/>
    <w:uiPriority w:val="59"/>
    <w:rsid w:val="00A37B0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141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Standard"/>
    <w:link w:val="CommentTextChar"/>
    <w:rsid w:val="002A330B"/>
    <w:pPr>
      <w:suppressAutoHyphens/>
    </w:pPr>
    <w:rPr>
      <w:sz w:val="20"/>
      <w:szCs w:val="20"/>
      <w:lang w:eastAsia="ar-SA"/>
    </w:rPr>
  </w:style>
  <w:style w:type="character" w:customStyle="1" w:styleId="CommentTextChar">
    <w:name w:val="Comment Text Char"/>
    <w:basedOn w:val="DefaultParagraphFont"/>
    <w:link w:val="CommentText"/>
    <w:rsid w:val="002A330B"/>
    <w:rPr>
      <w:rFonts w:ascii="Arial MT" w:eastAsia="Times New Roman" w:hAnsi="Arial MT" w:cs="Times New Roman"/>
      <w:color w:val="000000"/>
      <w:sz w:val="20"/>
      <w:szCs w:val="20"/>
      <w:lang w:val="en-US" w:eastAsia="ar-SA"/>
    </w:rPr>
  </w:style>
  <w:style w:type="paragraph" w:customStyle="1" w:styleId="WW-Index111">
    <w:name w:val="WW-Index111"/>
    <w:basedOn w:val="Standard"/>
    <w:rsid w:val="002C2DAD"/>
    <w:pPr>
      <w:suppressLineNumbers/>
      <w:suppressAutoHyphens/>
    </w:pPr>
    <w:rPr>
      <w:rFonts w:cs="Tahoma"/>
    </w:rPr>
  </w:style>
  <w:style w:type="paragraph" w:styleId="BodyText">
    <w:name w:val="Body Text"/>
    <w:basedOn w:val="Normal"/>
    <w:link w:val="BodyTextChar"/>
    <w:rsid w:val="00AD0A7A"/>
    <w:pPr>
      <w:widowControl/>
      <w:suppressAutoHyphens w:val="0"/>
      <w:autoSpaceDN/>
      <w:spacing w:after="120"/>
      <w:textAlignment w:val="auto"/>
    </w:pPr>
    <w:rPr>
      <w:rFonts w:ascii="Times New Roman" w:hAnsi="Times New Roman"/>
      <w:kern w:val="0"/>
      <w:sz w:val="24"/>
      <w:szCs w:val="24"/>
    </w:rPr>
  </w:style>
  <w:style w:type="character" w:customStyle="1" w:styleId="BodyTextChar">
    <w:name w:val="Body Text Char"/>
    <w:basedOn w:val="DefaultParagraphFont"/>
    <w:link w:val="BodyText"/>
    <w:rsid w:val="00AD0A7A"/>
    <w:rPr>
      <w:rFonts w:ascii="Times New Roman" w:eastAsia="Times New Roman" w:hAnsi="Times New Roman" w:cs="Times New Roman"/>
      <w:sz w:val="24"/>
      <w:szCs w:val="24"/>
      <w:lang w:val="en-US"/>
    </w:rPr>
  </w:style>
  <w:style w:type="character" w:customStyle="1" w:styleId="Bodytext0">
    <w:name w:val="Body text_"/>
    <w:link w:val="BodyText1"/>
    <w:rsid w:val="00033A12"/>
    <w:rPr>
      <w:rFonts w:ascii="Arial" w:hAnsi="Arial"/>
      <w:sz w:val="24"/>
      <w:szCs w:val="24"/>
      <w:shd w:val="clear" w:color="auto" w:fill="FFFFFF"/>
    </w:rPr>
  </w:style>
  <w:style w:type="character" w:customStyle="1" w:styleId="Bodytext3">
    <w:name w:val="Body text (3)_"/>
    <w:link w:val="Bodytext30"/>
    <w:rsid w:val="00033A12"/>
    <w:rPr>
      <w:rFonts w:ascii="Arial" w:hAnsi="Arial"/>
      <w:b/>
      <w:bCs/>
      <w:sz w:val="24"/>
      <w:szCs w:val="24"/>
      <w:shd w:val="clear" w:color="auto" w:fill="FFFFFF"/>
    </w:rPr>
  </w:style>
  <w:style w:type="paragraph" w:customStyle="1" w:styleId="BodyText1">
    <w:name w:val="Body Text1"/>
    <w:basedOn w:val="Normal"/>
    <w:link w:val="Bodytext0"/>
    <w:rsid w:val="00033A12"/>
    <w:pPr>
      <w:widowControl/>
      <w:shd w:val="clear" w:color="auto" w:fill="FFFFFF"/>
      <w:suppressAutoHyphens w:val="0"/>
      <w:autoSpaceDN/>
      <w:spacing w:line="240" w:lineRule="atLeast"/>
      <w:textAlignment w:val="auto"/>
    </w:pPr>
    <w:rPr>
      <w:rFonts w:eastAsiaTheme="minorHAnsi" w:cstheme="minorBidi"/>
      <w:kern w:val="0"/>
      <w:sz w:val="24"/>
      <w:szCs w:val="24"/>
      <w:lang w:val="sr-Latn-RS"/>
    </w:rPr>
  </w:style>
  <w:style w:type="paragraph" w:customStyle="1" w:styleId="Bodytext30">
    <w:name w:val="Body text (3)"/>
    <w:basedOn w:val="Normal"/>
    <w:link w:val="Bodytext3"/>
    <w:rsid w:val="00033A12"/>
    <w:pPr>
      <w:widowControl/>
      <w:shd w:val="clear" w:color="auto" w:fill="FFFFFF"/>
      <w:suppressAutoHyphens w:val="0"/>
      <w:autoSpaceDN/>
      <w:spacing w:line="240" w:lineRule="atLeast"/>
      <w:textAlignment w:val="auto"/>
    </w:pPr>
    <w:rPr>
      <w:rFonts w:eastAsiaTheme="minorHAnsi" w:cstheme="minorBidi"/>
      <w:b/>
      <w:bCs/>
      <w:kern w:val="0"/>
      <w:sz w:val="24"/>
      <w:szCs w:val="24"/>
      <w:lang w:val="sr-Latn-RS"/>
    </w:rPr>
  </w:style>
  <w:style w:type="character" w:customStyle="1" w:styleId="Tablecaption">
    <w:name w:val="Table caption_"/>
    <w:link w:val="Tablecaption0"/>
    <w:rsid w:val="00033A12"/>
    <w:rPr>
      <w:rFonts w:ascii="Arial" w:hAnsi="Arial"/>
      <w:sz w:val="24"/>
      <w:szCs w:val="24"/>
      <w:shd w:val="clear" w:color="auto" w:fill="FFFFFF"/>
    </w:rPr>
  </w:style>
  <w:style w:type="character" w:customStyle="1" w:styleId="TablecaptionBold">
    <w:name w:val="Table caption + Bold"/>
    <w:rsid w:val="00033A12"/>
    <w:rPr>
      <w:rFonts w:ascii="Arial" w:hAnsi="Arial"/>
      <w:b/>
      <w:bCs/>
      <w:sz w:val="24"/>
      <w:szCs w:val="24"/>
      <w:lang w:bidi="ar-SA"/>
    </w:rPr>
  </w:style>
  <w:style w:type="paragraph" w:customStyle="1" w:styleId="Tablecaption0">
    <w:name w:val="Table caption"/>
    <w:basedOn w:val="Normal"/>
    <w:link w:val="Tablecaption"/>
    <w:rsid w:val="00033A12"/>
    <w:pPr>
      <w:widowControl/>
      <w:shd w:val="clear" w:color="auto" w:fill="FFFFFF"/>
      <w:suppressAutoHyphens w:val="0"/>
      <w:autoSpaceDN/>
      <w:spacing w:line="240" w:lineRule="atLeast"/>
      <w:textAlignment w:val="auto"/>
    </w:pPr>
    <w:rPr>
      <w:rFonts w:eastAsiaTheme="minorHAnsi" w:cstheme="minorBidi"/>
      <w:kern w:val="0"/>
      <w:sz w:val="24"/>
      <w:szCs w:val="24"/>
      <w:lang w:val="sr-Latn-RS"/>
    </w:rPr>
  </w:style>
  <w:style w:type="character" w:customStyle="1" w:styleId="BodytextBold1">
    <w:name w:val="Body text + Bold1"/>
    <w:rsid w:val="00033A12"/>
    <w:rPr>
      <w:rFonts w:ascii="Arial" w:hAnsi="Arial" w:cs="Arial"/>
      <w:b/>
      <w:bCs/>
      <w:spacing w:val="0"/>
      <w:sz w:val="24"/>
      <w:szCs w:val="24"/>
      <w:lang w:bidi="ar-SA"/>
    </w:rPr>
  </w:style>
  <w:style w:type="paragraph" w:customStyle="1" w:styleId="Default">
    <w:name w:val="Default"/>
    <w:rsid w:val="004605FD"/>
    <w:pPr>
      <w:autoSpaceDE w:val="0"/>
      <w:autoSpaceDN w:val="0"/>
      <w:adjustRightInd w:val="0"/>
      <w:spacing w:after="0" w:line="240" w:lineRule="auto"/>
    </w:pPr>
    <w:rPr>
      <w:rFonts w:ascii="Verdana" w:eastAsia="Calibri" w:hAnsi="Verdana" w:cs="Verdana"/>
      <w:color w:val="000000"/>
      <w:sz w:val="24"/>
      <w:szCs w:val="24"/>
      <w:lang w:val="en-US"/>
    </w:rPr>
  </w:style>
  <w:style w:type="paragraph" w:styleId="NormalWeb">
    <w:name w:val="Normal (Web)"/>
    <w:basedOn w:val="Normal"/>
    <w:uiPriority w:val="99"/>
    <w:semiHidden/>
    <w:unhideWhenUsed/>
    <w:rsid w:val="00036362"/>
    <w:pPr>
      <w:widowControl/>
      <w:suppressAutoHyphens w:val="0"/>
      <w:autoSpaceDN/>
      <w:textAlignment w:val="auto"/>
    </w:pPr>
    <w:rPr>
      <w:rFonts w:ascii="Times New Roman" w:eastAsia="Calibri" w:hAnsi="Times New Roman"/>
      <w:kern w:val="0"/>
      <w:sz w:val="24"/>
      <w:szCs w:val="24"/>
      <w:lang w:val="sr-Latn-RS" w:eastAsia="sr-Latn-RS"/>
    </w:rPr>
  </w:style>
  <w:style w:type="character" w:styleId="Strong">
    <w:name w:val="Strong"/>
    <w:basedOn w:val="DefaultParagraphFont"/>
    <w:uiPriority w:val="22"/>
    <w:qFormat/>
    <w:rsid w:val="000363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971988">
      <w:bodyDiv w:val="1"/>
      <w:marLeft w:val="0"/>
      <w:marRight w:val="0"/>
      <w:marTop w:val="0"/>
      <w:marBottom w:val="0"/>
      <w:divBdr>
        <w:top w:val="none" w:sz="0" w:space="0" w:color="auto"/>
        <w:left w:val="none" w:sz="0" w:space="0" w:color="auto"/>
        <w:bottom w:val="none" w:sz="0" w:space="0" w:color="auto"/>
        <w:right w:val="none" w:sz="0" w:space="0" w:color="auto"/>
      </w:divBdr>
    </w:div>
    <w:div w:id="905606122">
      <w:bodyDiv w:val="1"/>
      <w:marLeft w:val="0"/>
      <w:marRight w:val="0"/>
      <w:marTop w:val="0"/>
      <w:marBottom w:val="0"/>
      <w:divBdr>
        <w:top w:val="none" w:sz="0" w:space="0" w:color="auto"/>
        <w:left w:val="none" w:sz="0" w:space="0" w:color="auto"/>
        <w:bottom w:val="none" w:sz="0" w:space="0" w:color="auto"/>
        <w:right w:val="none" w:sz="0" w:space="0" w:color="auto"/>
      </w:divBdr>
    </w:div>
    <w:div w:id="1070007470">
      <w:bodyDiv w:val="1"/>
      <w:marLeft w:val="0"/>
      <w:marRight w:val="0"/>
      <w:marTop w:val="0"/>
      <w:marBottom w:val="0"/>
      <w:divBdr>
        <w:top w:val="none" w:sz="0" w:space="0" w:color="auto"/>
        <w:left w:val="none" w:sz="0" w:space="0" w:color="auto"/>
        <w:bottom w:val="none" w:sz="0" w:space="0" w:color="auto"/>
        <w:right w:val="none" w:sz="0" w:space="0" w:color="auto"/>
      </w:divBdr>
    </w:div>
    <w:div w:id="1281910111">
      <w:bodyDiv w:val="1"/>
      <w:marLeft w:val="0"/>
      <w:marRight w:val="0"/>
      <w:marTop w:val="0"/>
      <w:marBottom w:val="0"/>
      <w:divBdr>
        <w:top w:val="none" w:sz="0" w:space="0" w:color="auto"/>
        <w:left w:val="none" w:sz="0" w:space="0" w:color="auto"/>
        <w:bottom w:val="none" w:sz="0" w:space="0" w:color="auto"/>
        <w:right w:val="none" w:sz="0" w:space="0" w:color="auto"/>
      </w:divBdr>
    </w:div>
    <w:div w:id="1329747442">
      <w:bodyDiv w:val="1"/>
      <w:marLeft w:val="0"/>
      <w:marRight w:val="0"/>
      <w:marTop w:val="0"/>
      <w:marBottom w:val="0"/>
      <w:divBdr>
        <w:top w:val="none" w:sz="0" w:space="0" w:color="auto"/>
        <w:left w:val="none" w:sz="0" w:space="0" w:color="auto"/>
        <w:bottom w:val="none" w:sz="0" w:space="0" w:color="auto"/>
        <w:right w:val="none" w:sz="0" w:space="0" w:color="auto"/>
      </w:divBdr>
    </w:div>
    <w:div w:id="1688753764">
      <w:bodyDiv w:val="1"/>
      <w:marLeft w:val="0"/>
      <w:marRight w:val="0"/>
      <w:marTop w:val="0"/>
      <w:marBottom w:val="0"/>
      <w:divBdr>
        <w:top w:val="none" w:sz="0" w:space="0" w:color="auto"/>
        <w:left w:val="none" w:sz="0" w:space="0" w:color="auto"/>
        <w:bottom w:val="none" w:sz="0" w:space="0" w:color="auto"/>
        <w:right w:val="none" w:sz="0" w:space="0" w:color="auto"/>
      </w:divBdr>
    </w:div>
    <w:div w:id="169692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r.gov.rs/" TargetMode="External"/><Relationship Id="rId18" Type="http://schemas.openxmlformats.org/officeDocument/2006/relationships/hyperlink" Target="http://www.&#1082;jn.gov.rs"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bg.vi.sud.rs/lt/articles/o-visem-sudu/obavestenje-ke-za-pravna-lica.html" TargetMode="External"/><Relationship Id="rId17" Type="http://schemas.openxmlformats.org/officeDocument/2006/relationships/hyperlink" Target="http://www.&#1082;jn.gov.rs" TargetMode="External"/><Relationship Id="rId25" Type="http://schemas.openxmlformats.org/officeDocument/2006/relationships/footer" Target="footer2.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mailto:pitanja.nabavke@rbkolubara.rs" TargetMode="External"/><Relationship Id="rId20" Type="http://schemas.openxmlformats.org/officeDocument/2006/relationships/hyperlink" Target="mailto:pitanja.nabavke@rbkolubara.r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a.zujovick@rbkolubara.rs" TargetMode="External"/><Relationship Id="rId24" Type="http://schemas.openxmlformats.org/officeDocument/2006/relationships/header" Target="header3.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nbs.r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zoran.milovanovic@rbkolubara.rs" TargetMode="External"/><Relationship Id="rId19" Type="http://schemas.openxmlformats.org/officeDocument/2006/relationships/hyperlink" Target="http://www.&#1082;jn.gov.rs"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rbkolubara.rs" TargetMode="External"/><Relationship Id="rId14" Type="http://schemas.openxmlformats.org/officeDocument/2006/relationships/hyperlink" Target="http://www.apr.gov.rs/"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theme" Target="theme/theme1.xml"/><Relationship Id="rId8"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999554A2114155A19266C50F0D13A3"/>
        <w:category>
          <w:name w:val="General"/>
          <w:gallery w:val="placeholder"/>
        </w:category>
        <w:types>
          <w:type w:val="bbPlcHdr"/>
        </w:types>
        <w:behaviors>
          <w:behavior w:val="content"/>
        </w:behaviors>
        <w:guid w:val="{61BCEABC-7B73-4467-B0B8-058E20AF28F4}"/>
      </w:docPartPr>
      <w:docPartBody>
        <w:p w:rsidR="00CA7FD5" w:rsidRDefault="007B0623" w:rsidP="007B0623">
          <w:pPr>
            <w:pStyle w:val="B5999554A2114155A19266C50F0D13A3"/>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T">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623"/>
    <w:rsid w:val="00012D04"/>
    <w:rsid w:val="00016EDB"/>
    <w:rsid w:val="00031283"/>
    <w:rsid w:val="00035F1B"/>
    <w:rsid w:val="000608E9"/>
    <w:rsid w:val="000661B5"/>
    <w:rsid w:val="0009746E"/>
    <w:rsid w:val="000F2216"/>
    <w:rsid w:val="000F2BE4"/>
    <w:rsid w:val="001500B1"/>
    <w:rsid w:val="00192BFD"/>
    <w:rsid w:val="001976D5"/>
    <w:rsid w:val="001C797D"/>
    <w:rsid w:val="001F0AB7"/>
    <w:rsid w:val="00200A1B"/>
    <w:rsid w:val="00213022"/>
    <w:rsid w:val="002800F0"/>
    <w:rsid w:val="0031157D"/>
    <w:rsid w:val="00390276"/>
    <w:rsid w:val="003963A1"/>
    <w:rsid w:val="003B2492"/>
    <w:rsid w:val="003C6814"/>
    <w:rsid w:val="003D3AF6"/>
    <w:rsid w:val="004044C8"/>
    <w:rsid w:val="0041630F"/>
    <w:rsid w:val="00424A1D"/>
    <w:rsid w:val="00433E01"/>
    <w:rsid w:val="00443E7E"/>
    <w:rsid w:val="0047520C"/>
    <w:rsid w:val="004B241D"/>
    <w:rsid w:val="004C198F"/>
    <w:rsid w:val="004C59BD"/>
    <w:rsid w:val="00520C48"/>
    <w:rsid w:val="0052104C"/>
    <w:rsid w:val="00543AC6"/>
    <w:rsid w:val="00544C69"/>
    <w:rsid w:val="005512AA"/>
    <w:rsid w:val="005566B7"/>
    <w:rsid w:val="0057116D"/>
    <w:rsid w:val="0057255F"/>
    <w:rsid w:val="00595000"/>
    <w:rsid w:val="005964C2"/>
    <w:rsid w:val="005B36BD"/>
    <w:rsid w:val="005B42C0"/>
    <w:rsid w:val="005E231E"/>
    <w:rsid w:val="005F2A6E"/>
    <w:rsid w:val="00623E3A"/>
    <w:rsid w:val="006348A2"/>
    <w:rsid w:val="00634FE2"/>
    <w:rsid w:val="006737CB"/>
    <w:rsid w:val="00692EDB"/>
    <w:rsid w:val="006B75B3"/>
    <w:rsid w:val="006C56FB"/>
    <w:rsid w:val="006D0E0F"/>
    <w:rsid w:val="00700BAD"/>
    <w:rsid w:val="007020F2"/>
    <w:rsid w:val="007136BD"/>
    <w:rsid w:val="00715825"/>
    <w:rsid w:val="00726456"/>
    <w:rsid w:val="00730C18"/>
    <w:rsid w:val="00731D86"/>
    <w:rsid w:val="00744EF1"/>
    <w:rsid w:val="00751BAF"/>
    <w:rsid w:val="00755EC8"/>
    <w:rsid w:val="00761C3D"/>
    <w:rsid w:val="00766478"/>
    <w:rsid w:val="00775223"/>
    <w:rsid w:val="00776794"/>
    <w:rsid w:val="007825CF"/>
    <w:rsid w:val="00793139"/>
    <w:rsid w:val="007A7FBB"/>
    <w:rsid w:val="007B0623"/>
    <w:rsid w:val="007B08AD"/>
    <w:rsid w:val="007C4C28"/>
    <w:rsid w:val="007C5AFF"/>
    <w:rsid w:val="00802847"/>
    <w:rsid w:val="00807D93"/>
    <w:rsid w:val="00812092"/>
    <w:rsid w:val="00835D5F"/>
    <w:rsid w:val="00855DB5"/>
    <w:rsid w:val="00861B9A"/>
    <w:rsid w:val="00873CBA"/>
    <w:rsid w:val="0088427C"/>
    <w:rsid w:val="00895D90"/>
    <w:rsid w:val="008A295A"/>
    <w:rsid w:val="008C2451"/>
    <w:rsid w:val="008C2E8A"/>
    <w:rsid w:val="008D7C4A"/>
    <w:rsid w:val="008E4257"/>
    <w:rsid w:val="008F30D8"/>
    <w:rsid w:val="00955DD5"/>
    <w:rsid w:val="00962CC1"/>
    <w:rsid w:val="009711F1"/>
    <w:rsid w:val="00974C08"/>
    <w:rsid w:val="009A665E"/>
    <w:rsid w:val="009B52A8"/>
    <w:rsid w:val="009C7C50"/>
    <w:rsid w:val="009D6F35"/>
    <w:rsid w:val="00A016D6"/>
    <w:rsid w:val="00A13867"/>
    <w:rsid w:val="00A50596"/>
    <w:rsid w:val="00A61FB2"/>
    <w:rsid w:val="00A72C21"/>
    <w:rsid w:val="00AA2B5F"/>
    <w:rsid w:val="00AA6526"/>
    <w:rsid w:val="00AC0DD7"/>
    <w:rsid w:val="00AD2096"/>
    <w:rsid w:val="00AE06D0"/>
    <w:rsid w:val="00AF5F21"/>
    <w:rsid w:val="00B23115"/>
    <w:rsid w:val="00B72939"/>
    <w:rsid w:val="00B911BE"/>
    <w:rsid w:val="00BB1CC2"/>
    <w:rsid w:val="00BB443F"/>
    <w:rsid w:val="00BE1930"/>
    <w:rsid w:val="00BF7905"/>
    <w:rsid w:val="00C56BE2"/>
    <w:rsid w:val="00C57354"/>
    <w:rsid w:val="00C5769D"/>
    <w:rsid w:val="00C71D76"/>
    <w:rsid w:val="00C9000C"/>
    <w:rsid w:val="00C947F5"/>
    <w:rsid w:val="00C970E0"/>
    <w:rsid w:val="00CA0CB1"/>
    <w:rsid w:val="00CA7FD5"/>
    <w:rsid w:val="00CB1070"/>
    <w:rsid w:val="00CE5C1E"/>
    <w:rsid w:val="00CF696B"/>
    <w:rsid w:val="00D04CE0"/>
    <w:rsid w:val="00D14B88"/>
    <w:rsid w:val="00D15E5F"/>
    <w:rsid w:val="00D66852"/>
    <w:rsid w:val="00D76FA7"/>
    <w:rsid w:val="00D80264"/>
    <w:rsid w:val="00DB3F5A"/>
    <w:rsid w:val="00DF7CED"/>
    <w:rsid w:val="00E06BBA"/>
    <w:rsid w:val="00E1288E"/>
    <w:rsid w:val="00E12CFC"/>
    <w:rsid w:val="00E22252"/>
    <w:rsid w:val="00E26A9F"/>
    <w:rsid w:val="00E32701"/>
    <w:rsid w:val="00E90077"/>
    <w:rsid w:val="00EA0A90"/>
    <w:rsid w:val="00EA0DD9"/>
    <w:rsid w:val="00EA3F72"/>
    <w:rsid w:val="00EA6151"/>
    <w:rsid w:val="00F249D9"/>
    <w:rsid w:val="00F52E90"/>
    <w:rsid w:val="00F61F7D"/>
    <w:rsid w:val="00F87F82"/>
    <w:rsid w:val="00F97BAD"/>
    <w:rsid w:val="00FB2AB6"/>
    <w:rsid w:val="00FB5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ED9A89E5544521A36AFFEF4114703B">
    <w:name w:val="8DED9A89E5544521A36AFFEF4114703B"/>
    <w:rsid w:val="007B0623"/>
  </w:style>
  <w:style w:type="paragraph" w:customStyle="1" w:styleId="D2473FE632C341EFB1F7435935BB822D">
    <w:name w:val="D2473FE632C341EFB1F7435935BB822D"/>
    <w:rsid w:val="007B0623"/>
  </w:style>
  <w:style w:type="paragraph" w:customStyle="1" w:styleId="B5999554A2114155A19266C50F0D13A3">
    <w:name w:val="B5999554A2114155A19266C50F0D13A3"/>
    <w:rsid w:val="007B0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JN Dokument" ma:contentTypeID="0x0101006DB0F8F7738EDF4DA0E2E14EA69F41B7007BA22FCE4269764F9E094EAC27B76194" ma:contentTypeVersion="14" ma:contentTypeDescription="" ma:contentTypeScope="" ma:versionID="65aee6915df66baa12c81b9f6dea6912">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1C4156-8780-4E52-9C36-1B4174524BFD}"/>
</file>

<file path=customXml/itemProps2.xml><?xml version="1.0" encoding="utf-8"?>
<ds:datastoreItem xmlns:ds="http://schemas.openxmlformats.org/officeDocument/2006/customXml" ds:itemID="{D8EFEEB7-FE3D-48D1-B7AC-23A073D13208}"/>
</file>

<file path=customXml/itemProps3.xml><?xml version="1.0" encoding="utf-8"?>
<ds:datastoreItem xmlns:ds="http://schemas.openxmlformats.org/officeDocument/2006/customXml" ds:itemID="{9A876690-BC15-4BC4-8F6A-9CB776D0A40A}"/>
</file>

<file path=customXml/itemProps4.xml><?xml version="1.0" encoding="utf-8"?>
<ds:datastoreItem xmlns:ds="http://schemas.openxmlformats.org/officeDocument/2006/customXml" ds:itemID="{0939D225-B2A9-4761-A430-13EF7F23A3F7}"/>
</file>

<file path=docProps/app.xml><?xml version="1.0" encoding="utf-8"?>
<Properties xmlns="http://schemas.openxmlformats.org/officeDocument/2006/extended-properties" xmlns:vt="http://schemas.openxmlformats.org/officeDocument/2006/docPropsVTypes">
  <Template>Normal</Template>
  <TotalTime>1558</TotalTime>
  <Pages>54</Pages>
  <Words>18421</Words>
  <Characters>105005</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ЈП „Електропривреда Србије“ Београд    Конкурсна документација ЈН/4000/0575/2018</vt:lpstr>
    </vt:vector>
  </TitlesOfParts>
  <Company/>
  <LinksUpToDate>false</LinksUpToDate>
  <CharactersWithSpaces>123180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ЈП „Електропривреда Србије“ Београд    Конкурсна документација ЈН/4000/0575/2018</dc:title>
  <dc:creator>Dragana Zivkovic</dc:creator>
  <cp:lastModifiedBy>Lidija Matic</cp:lastModifiedBy>
  <cp:revision>359</cp:revision>
  <cp:lastPrinted>2019-04-19T11:20:00Z</cp:lastPrinted>
  <dcterms:created xsi:type="dcterms:W3CDTF">2017-07-11T08:39:00Z</dcterms:created>
  <dcterms:modified xsi:type="dcterms:W3CDTF">2019-05-29T09:30:00Z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0x0101006DB0F8F7738EDF4DA0E2E14EA69F41B7007BA22FCE4269764F9E094EAC27B76194</vt:lpwstr>
  </property>
</Properties>
</file>