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48"/>
        <w:gridCol w:w="1920"/>
        <w:gridCol w:w="2280"/>
        <w:gridCol w:w="2906"/>
      </w:tblGrid>
      <w:tr w:rsidR="008428CF" w:rsidRPr="008428CF" w:rsidTr="00C15311">
        <w:trPr>
          <w:cantSplit/>
          <w:jc w:val="center"/>
        </w:trPr>
        <w:tc>
          <w:tcPr>
            <w:tcW w:w="9854" w:type="dxa"/>
            <w:gridSpan w:val="4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ПОНУ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>Ђ</w:t>
            </w:r>
            <w:r w:rsidR="00D5586C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АЧ (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Фирма,пош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Cyrl-RS" w:eastAsia="hr-HR"/>
              </w:rPr>
              <w:t xml:space="preserve">тански 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број,седиште и пуна адреса)</w:t>
            </w:r>
          </w:p>
          <w:p w:rsidR="008428CF" w:rsidRPr="008428CF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8428CF" w:rsidRPr="008428CF" w:rsidRDefault="008428CF" w:rsidP="008428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8428CF" w:rsidRPr="008428CF" w:rsidTr="00C15311">
        <w:trPr>
          <w:cantSplit/>
          <w:jc w:val="center"/>
        </w:trPr>
        <w:tc>
          <w:tcPr>
            <w:tcW w:w="2748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Текући рачун: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1920" w:type="dxa"/>
          </w:tcPr>
          <w:p w:rsidR="008428CF" w:rsidRPr="008428CF" w:rsidRDefault="008428CF" w:rsidP="008428CF">
            <w:pPr>
              <w:spacing w:after="0" w:line="240" w:lineRule="auto"/>
              <w:ind w:left="5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ПИБ: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280" w:type="dxa"/>
          </w:tcPr>
          <w:p w:rsidR="008428CF" w:rsidRPr="008428CF" w:rsidRDefault="008428CF" w:rsidP="008428CF">
            <w:pPr>
              <w:spacing w:after="0" w:line="240" w:lineRule="auto"/>
              <w:ind w:left="1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Матични број: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906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Шифра делатности: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</w:pPr>
          </w:p>
        </w:tc>
      </w:tr>
      <w:tr w:rsidR="008428CF" w:rsidRPr="008428CF" w:rsidTr="00C15311">
        <w:trPr>
          <w:cantSplit/>
          <w:jc w:val="center"/>
        </w:trPr>
        <w:tc>
          <w:tcPr>
            <w:tcW w:w="2748" w:type="dxa"/>
          </w:tcPr>
          <w:p w:rsidR="008428CF" w:rsidRPr="008428CF" w:rsidRDefault="008428CF" w:rsidP="008428CF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Телефон: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1920" w:type="dxa"/>
          </w:tcPr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Фаx: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280" w:type="dxa"/>
          </w:tcPr>
          <w:p w:rsidR="008428CF" w:rsidRPr="008428CF" w:rsidRDefault="008428CF" w:rsidP="008428CF">
            <w:pPr>
              <w:spacing w:after="0" w:line="240" w:lineRule="auto"/>
              <w:ind w:left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e-mail:</w:t>
            </w:r>
          </w:p>
          <w:p w:rsidR="008428CF" w:rsidRPr="008428CF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  <w:tc>
          <w:tcPr>
            <w:tcW w:w="2906" w:type="dxa"/>
          </w:tcPr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Cyrl-CS" w:eastAsia="hr-HR"/>
              </w:rPr>
              <w:t xml:space="preserve">  </w:t>
            </w: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 xml:space="preserve">Директор </w:t>
            </w:r>
          </w:p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  <w:r w:rsidRPr="008428CF"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  <w:t>(Презиме и име):</w:t>
            </w:r>
          </w:p>
          <w:p w:rsidR="008428CF" w:rsidRPr="008428CF" w:rsidRDefault="008428CF" w:rsidP="008428CF">
            <w:pPr>
              <w:spacing w:after="0" w:line="240" w:lineRule="auto"/>
              <w:ind w:left="12" w:hanging="192"/>
              <w:jc w:val="center"/>
              <w:rPr>
                <w:rFonts w:ascii="Arial" w:eastAsia="Times New Roman" w:hAnsi="Arial" w:cs="Arial"/>
                <w:sz w:val="24"/>
                <w:szCs w:val="24"/>
                <w:lang w:val="sr-Latn-CS" w:eastAsia="hr-HR"/>
              </w:rPr>
            </w:pPr>
          </w:p>
        </w:tc>
      </w:tr>
    </w:tbl>
    <w:p w:rsidR="008428CF" w:rsidRPr="008428CF" w:rsidRDefault="008428CF" w:rsidP="008428CF">
      <w:pPr>
        <w:tabs>
          <w:tab w:val="left" w:pos="1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П О Н У Д А  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б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р. _________ од </w:t>
      </w:r>
      <w:r w:rsidR="00BC33C9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__.__.202</w:t>
      </w:r>
      <w:r w:rsidR="0099648B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3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.године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У складу са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Огласом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који је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објављен у 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дневном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листу</w:t>
      </w:r>
      <w:r w:rsidR="00BC33C9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_________</w:t>
      </w:r>
      <w:r w:rsidR="00D5586C">
        <w:rPr>
          <w:rFonts w:ascii="Arial" w:eastAsia="Times New Roman" w:hAnsi="Arial" w:cs="Arial"/>
          <w:sz w:val="24"/>
          <w:szCs w:val="24"/>
          <w:lang w:val="sr-Latn-RS" w:eastAsia="hr-HR"/>
        </w:rPr>
        <w:t>_____</w:t>
      </w:r>
      <w:r w:rsidR="00C15311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дана </w:t>
      </w:r>
      <w:r w:rsidR="00BC33C9">
        <w:rPr>
          <w:rFonts w:ascii="Arial" w:eastAsia="Times New Roman" w:hAnsi="Arial" w:cs="Arial"/>
          <w:sz w:val="24"/>
          <w:szCs w:val="24"/>
          <w:lang w:val="sr-Latn-RS" w:eastAsia="hr-HR"/>
        </w:rPr>
        <w:t>___</w:t>
      </w:r>
      <w:r w:rsidR="00C15311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.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___</w:t>
      </w: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.20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2</w:t>
      </w:r>
      <w:r w:rsidR="0099648B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3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год.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достављамо Вам понуду за куповину следећ</w:t>
      </w:r>
      <w:r w:rsidR="00D245B6">
        <w:rPr>
          <w:rFonts w:ascii="Arial" w:eastAsia="Times New Roman" w:hAnsi="Arial" w:cs="Arial"/>
          <w:sz w:val="24"/>
          <w:szCs w:val="24"/>
          <w:lang w:val="sr-Cyrl-CS" w:eastAsia="hr-HR"/>
        </w:rPr>
        <w:t>е врсте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опасног индустријског отпада:</w:t>
      </w:r>
    </w:p>
    <w:tbl>
      <w:tblPr>
        <w:tblW w:w="144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3151"/>
        <w:gridCol w:w="739"/>
        <w:gridCol w:w="747"/>
        <w:gridCol w:w="653"/>
        <w:gridCol w:w="673"/>
        <w:gridCol w:w="741"/>
        <w:gridCol w:w="734"/>
        <w:gridCol w:w="1304"/>
        <w:gridCol w:w="954"/>
        <w:gridCol w:w="1042"/>
        <w:gridCol w:w="783"/>
        <w:gridCol w:w="1135"/>
        <w:gridCol w:w="1146"/>
      </w:tblGrid>
      <w:tr w:rsidR="00BC33C9" w:rsidRPr="00BC33C9" w:rsidTr="00BC33C9">
        <w:trPr>
          <w:trHeight w:hRule="exact" w:val="784"/>
          <w:jc w:val="center"/>
        </w:trPr>
        <w:tc>
          <w:tcPr>
            <w:tcW w:w="634" w:type="dxa"/>
            <w:vMerge w:val="restart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Ред.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Број</w:t>
            </w:r>
          </w:p>
        </w:tc>
        <w:tc>
          <w:tcPr>
            <w:tcW w:w="3151" w:type="dxa"/>
            <w:vMerge w:val="restart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Врста отпада</w:t>
            </w:r>
          </w:p>
        </w:tc>
        <w:tc>
          <w:tcPr>
            <w:tcW w:w="3553" w:type="dxa"/>
            <w:gridSpan w:val="5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Количине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Јед.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мере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Минимална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цена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Цена у дин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по ЈМ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 у дин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без ПДВ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Стопа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ПДВ 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Износ ПДВ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у дин.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Укупно са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br/>
              <w:t>ПДВ у дин.</w:t>
            </w:r>
          </w:p>
        </w:tc>
      </w:tr>
      <w:tr w:rsidR="00BC33C9" w:rsidRPr="00BC33C9" w:rsidTr="00BC33C9">
        <w:trPr>
          <w:trHeight w:val="558"/>
          <w:jc w:val="center"/>
        </w:trPr>
        <w:tc>
          <w:tcPr>
            <w:tcW w:w="634" w:type="dxa"/>
            <w:vMerge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3151" w:type="dxa"/>
            <w:vMerge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 А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 Б</w:t>
            </w: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ТЕК</w:t>
            </w: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ТЕМ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ТЕНТ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BC33C9" w:rsidRPr="00BC33C9" w:rsidTr="00BC33C9">
        <w:trPr>
          <w:trHeight w:hRule="exact" w:val="307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5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67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3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6</w:t>
            </w: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7=3*6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9=7*8/100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10=7+9</w:t>
            </w:r>
          </w:p>
        </w:tc>
      </w:tr>
      <w:tr w:rsidR="008428CF" w:rsidRPr="00BC33C9" w:rsidTr="00BC33C9">
        <w:trPr>
          <w:trHeight w:hRule="exact" w:val="307"/>
          <w:jc w:val="center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428CF" w:rsidRPr="00BC33C9" w:rsidTr="00BC33C9">
        <w:trPr>
          <w:trHeight w:hRule="exact" w:val="307"/>
          <w:jc w:val="center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Електрични и електронски отпад (160213*)</w:t>
            </w:r>
          </w:p>
        </w:tc>
      </w:tr>
      <w:tr w:rsidR="00BC33C9" w:rsidRPr="00BC33C9" w:rsidTr="00D5586C">
        <w:trPr>
          <w:trHeight w:hRule="exact" w:val="585"/>
          <w:jc w:val="center"/>
        </w:trPr>
        <w:tc>
          <w:tcPr>
            <w:tcW w:w="634" w:type="dxa"/>
            <w:shd w:val="clear" w:color="auto" w:fill="auto"/>
            <w:vAlign w:val="center"/>
            <w:hideMark/>
          </w:tcPr>
          <w:p w:rsidR="008428CF" w:rsidRPr="00BC33C9" w:rsidRDefault="00AF3B29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3151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Отпад од </w:t>
            </w:r>
            <w:r w:rsidR="00B926F7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електричних</w:t>
            </w:r>
            <w:r w:rsidR="00B926F7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и </w:t>
            </w:r>
            <w:r w:rsidR="00B926F7"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електронских</w:t>
            </w: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 xml:space="preserve"> уређаја</w:t>
            </w:r>
          </w:p>
        </w:tc>
        <w:tc>
          <w:tcPr>
            <w:tcW w:w="739" w:type="dxa"/>
            <w:shd w:val="clear" w:color="auto" w:fill="auto"/>
            <w:vAlign w:val="center"/>
            <w:hideMark/>
          </w:tcPr>
          <w:p w:rsidR="008428CF" w:rsidRPr="00BC33C9" w:rsidRDefault="00166ED3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12.5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428CF" w:rsidRPr="00BC33C9" w:rsidRDefault="00166ED3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4.0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8428CF" w:rsidRPr="00BC33C9" w:rsidRDefault="00166ED3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4.0</w:t>
            </w:r>
          </w:p>
        </w:tc>
        <w:tc>
          <w:tcPr>
            <w:tcW w:w="673" w:type="dxa"/>
            <w:shd w:val="clear" w:color="auto" w:fill="auto"/>
            <w:vAlign w:val="center"/>
          </w:tcPr>
          <w:p w:rsidR="008428CF" w:rsidRPr="00BC33C9" w:rsidRDefault="00166ED3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1.5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:rsidR="008428CF" w:rsidRPr="00BC33C9" w:rsidRDefault="00166ED3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22.0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тона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:rsidR="008428CF" w:rsidRPr="00BC33C9" w:rsidRDefault="00246C75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hr-HR"/>
              </w:rPr>
              <w:t>24</w:t>
            </w:r>
            <w:r w:rsidR="008428CF"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.000,00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042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BC33C9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0%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8428CF" w:rsidRPr="00BC33C9" w:rsidRDefault="008428CF" w:rsidP="008428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8428CF" w:rsidRPr="00BC33C9" w:rsidTr="00BC33C9">
        <w:trPr>
          <w:trHeight w:hRule="exact" w:val="307"/>
          <w:jc w:val="center"/>
        </w:trPr>
        <w:tc>
          <w:tcPr>
            <w:tcW w:w="14436" w:type="dxa"/>
            <w:gridSpan w:val="14"/>
            <w:shd w:val="clear" w:color="auto" w:fill="auto"/>
            <w:vAlign w:val="center"/>
            <w:hideMark/>
          </w:tcPr>
          <w:p w:rsidR="008428CF" w:rsidRPr="00BC33C9" w:rsidRDefault="008428CF" w:rsidP="00BC33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</w:tbl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Напомена: јединичне цене се односе само на предмет продаје, без амбалаже, а због немогућности одвајања од истих Купац се обавезује да</w:t>
      </w:r>
      <w:r w:rsidRPr="008428CF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преузима и амбалажу.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>Н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а основу</w:t>
      </w: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члана 10. став 2. тачка 1. Закона о ПДВ-у, обвезник ПДВ који врши промет секундарних сировина (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ЕПС </w:t>
      </w:r>
      <w:r w:rsidR="00B926F7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АД </w:t>
      </w:r>
      <w:r w:rsidR="00910A8C">
        <w:rPr>
          <w:rFonts w:ascii="Arial" w:eastAsia="Times New Roman" w:hAnsi="Arial" w:cs="Arial"/>
          <w:sz w:val="24"/>
          <w:szCs w:val="24"/>
          <w:lang w:val="sr-Latn-RS" w:eastAsia="hr-HR"/>
        </w:rPr>
        <w:t>O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гранак </w:t>
      </w:r>
      <w:r w:rsidRPr="008428CF">
        <w:rPr>
          <w:rFonts w:ascii="Arial" w:eastAsia="Times New Roman" w:hAnsi="Arial" w:cs="Arial"/>
          <w:sz w:val="24"/>
          <w:szCs w:val="24"/>
          <w:lang w:val="sr-Latn-RS" w:eastAsia="hr-HR"/>
        </w:rPr>
        <w:t>ТЕНТ), није дужан да обрачунава и исказује ПДВ по испостављеном рачуну за извршени промет, одредба се односи на ставке у табели где је ПДВ исказан 0.</w:t>
      </w: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166ED3" w:rsidRDefault="00166ED3" w:rsidP="008428CF">
      <w:pPr>
        <w:spacing w:after="240" w:line="240" w:lineRule="auto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lastRenderedPageBreak/>
        <w:t>Услови понуде: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Рок  плаћања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:____________________________________________________________________ 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Начин плаћања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-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Рок преузимања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: </w:t>
      </w:r>
      <w:r w:rsidR="00484192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150 </w:t>
      </w:r>
      <w:r w:rsidR="00484192">
        <w:rPr>
          <w:rFonts w:ascii="Arial" w:eastAsia="Times New Roman" w:hAnsi="Arial" w:cs="Arial"/>
          <w:sz w:val="24"/>
          <w:szCs w:val="24"/>
          <w:lang w:val="sr-Cyrl-RS" w:eastAsia="hr-HR"/>
        </w:rPr>
        <w:t>радних дана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.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="00BC33C9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 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Поседујемо следећу механизацију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као доказ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rPr>
          <w:rFonts w:ascii="Times New Roman" w:eastAsia="Times New Roman" w:hAnsi="Times New Roman" w:cs="Times New Roman"/>
          <w:sz w:val="24"/>
          <w:szCs w:val="24"/>
          <w:lang w:val="sr-Cyrl-R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Имамо у закуп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у или лизингу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следећу механизацију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 чему прилажемо уговоре о закупу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или лизингу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__________________________________________________________________________________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Важност понуде:__________________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___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(минимум 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>4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0 дана од дана отварања понуда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 xml:space="preserve">)                                                                                                                                                                        </w:t>
      </w:r>
    </w:p>
    <w:p w:rsidR="008428CF" w:rsidRPr="008428CF" w:rsidRDefault="008428CF" w:rsidP="008428CF">
      <w:pPr>
        <w:spacing w:after="24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-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Остале напомене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>:________________________________________________________________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</w:p>
    <w:p w:rsidR="00BC33C9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>Наведене количине у обрасцу за понуду су орјентационе, утврђене на бази процене.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Стварне количине ће се утврдити  након вагања приликом преузимања.</w:t>
      </w:r>
      <w:r w:rsidRPr="008428CF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166ED3" w:rsidRDefault="00166ED3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lastRenderedPageBreak/>
        <w:t>Прило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зи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 xml:space="preserve">: 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- Дозвола понуђача или подизвођача за транс</w:t>
      </w:r>
      <w:r w:rsidR="00FC4AE6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порт опасног отпада индексних  </w:t>
      </w: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>бројева наведених у предмету продаје издату од стране Министарства надлежног за послове животне средине,</w:t>
      </w:r>
    </w:p>
    <w:p w:rsidR="00FC4AE6" w:rsidRPr="008428CF" w:rsidRDefault="00FC4AE6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Times New Roman"/>
          <w:b/>
          <w:bCs/>
          <w:sz w:val="24"/>
          <w:szCs w:val="24"/>
          <w:lang w:val="ru-RU" w:eastAsia="hr-HR"/>
        </w:rPr>
        <w:t xml:space="preserve"> - Дозвола понуђача или подизвођача за складиштење или третман или одлагање опасног отпада индексних бројева наведених у предмету продаје (искључиво на локацији оператера) издату од стране Министарства надлежног за послове животне средине или надлежног органа АП, уколико је оператер регистрован на територији АП,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 w:rsidRPr="008428C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Банкарска гаранција или доказ о упати депозита за озбиљност понуде,</w:t>
      </w:r>
    </w:p>
    <w:p w:rsidR="008428CF" w:rsidRPr="008428CF" w:rsidRDefault="008428CF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</w:p>
    <w:p w:rsidR="008428CF" w:rsidRPr="008428CF" w:rsidRDefault="00FC4AE6" w:rsidP="008428CF">
      <w:pPr>
        <w:spacing w:after="0" w:line="240" w:lineRule="auto"/>
        <w:ind w:right="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-  Модел У</w:t>
      </w:r>
      <w:r w:rsidR="008428CF" w:rsidRPr="008428CF">
        <w:rPr>
          <w:rFonts w:ascii="Arial" w:eastAsia="Times New Roman" w:hAnsi="Arial" w:cs="Arial"/>
          <w:b/>
          <w:bCs/>
          <w:color w:val="000000"/>
          <w:sz w:val="24"/>
          <w:szCs w:val="24"/>
          <w:lang w:val="ru-RU" w:eastAsia="hr-HR"/>
        </w:rPr>
        <w:t>говора</w:t>
      </w:r>
      <w:r w:rsidR="008428CF" w:rsidRPr="008428CF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8428CF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8428CF" w:rsidRPr="00FC4AE6" w:rsidRDefault="008428CF" w:rsidP="008428CF">
      <w:pPr>
        <w:spacing w:after="0" w:line="240" w:lineRule="auto"/>
        <w:ind w:right="-1149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8428CF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Напомена: Понуђач је у обавези да у потпуности попуни образац понуде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 и модел </w:t>
      </w:r>
      <w:r w:rsidR="00FC4AE6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У</w:t>
      </w:r>
      <w:r w:rsidRPr="008428CF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говора</w:t>
      </w:r>
      <w:r w:rsidRPr="008428CF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.                                                                                                     </w:t>
      </w: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  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 xml:space="preserve">              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8428CF" w:rsidRPr="008428CF" w:rsidRDefault="008428CF" w:rsidP="008428CF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Лице за контакт по овој понуди  је: ______________________, телефон_______________.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</w:p>
    <w:p w:rsid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              </w:t>
      </w:r>
    </w:p>
    <w:p w:rsidR="00D5586C" w:rsidRPr="008428CF" w:rsidRDefault="00D5586C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sr-Latn-RS" w:eastAsia="hr-HR"/>
        </w:rPr>
      </w:pP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  <w:r w:rsidRPr="008428CF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</w:t>
      </w:r>
      <w:r w:rsidR="00BC33C9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 xml:space="preserve">               </w:t>
      </w:r>
      <w:r w:rsidR="00FC4AE6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 </w:t>
      </w:r>
      <w:r w:rsidRPr="008428CF">
        <w:rPr>
          <w:rFonts w:ascii="Arial" w:eastAsia="Times New Roman" w:hAnsi="Arial" w:cs="Arial"/>
          <w:bCs/>
          <w:sz w:val="24"/>
          <w:szCs w:val="24"/>
          <w:lang w:val="hr-HR" w:eastAsia="hr-HR"/>
        </w:rPr>
        <w:t>Потпис одговорног лица понуђача</w:t>
      </w:r>
    </w:p>
    <w:p w:rsidR="008428CF" w:rsidRPr="008428CF" w:rsidRDefault="008428CF" w:rsidP="008428CF">
      <w:pPr>
        <w:spacing w:after="0" w:line="240" w:lineRule="auto"/>
        <w:ind w:left="2160" w:firstLine="1680"/>
        <w:rPr>
          <w:rFonts w:ascii="Arial" w:eastAsia="Times New Roman" w:hAnsi="Arial" w:cs="Arial"/>
          <w:bCs/>
          <w:sz w:val="24"/>
          <w:szCs w:val="24"/>
          <w:lang w:val="hr-HR" w:eastAsia="hr-HR"/>
        </w:rPr>
      </w:pPr>
    </w:p>
    <w:p w:rsidR="008428CF" w:rsidRPr="008428CF" w:rsidRDefault="008428CF" w:rsidP="008428C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</w:pPr>
    </w:p>
    <w:p w:rsidR="008428CF" w:rsidRPr="008428CF" w:rsidRDefault="008428CF" w:rsidP="00070438">
      <w:pPr>
        <w:tabs>
          <w:tab w:val="left" w:pos="2040"/>
          <w:tab w:val="left" w:pos="54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sectPr w:rsidR="008428CF" w:rsidRPr="008428CF" w:rsidSect="00C15311">
          <w:pgSz w:w="15840" w:h="12240" w:orient="landscape"/>
          <w:pgMar w:top="1080" w:right="1440" w:bottom="1080" w:left="1440" w:header="720" w:footer="720" w:gutter="0"/>
          <w:cols w:space="720"/>
          <w:docGrid w:linePitch="326"/>
        </w:sectPr>
      </w:pPr>
      <w:r w:rsidRPr="008428CF">
        <w:rPr>
          <w:rFonts w:ascii="Times New Roman" w:eastAsia="Times New Roman" w:hAnsi="Times New Roman" w:cs="Times New Roman"/>
          <w:sz w:val="24"/>
          <w:szCs w:val="24"/>
          <w:lang w:val="sr-Latn-CS" w:eastAsia="hr-HR"/>
        </w:rPr>
        <w:tab/>
      </w:r>
      <w:r w:rsidRPr="008428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</w:t>
      </w:r>
      <w:r w:rsidR="00BC047E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       </w:t>
      </w:r>
      <w:r w:rsidRPr="008428C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_____</w:t>
      </w:r>
      <w:r w:rsidR="00A041B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____________________</w:t>
      </w:r>
    </w:p>
    <w:p w:rsidR="00742C18" w:rsidRPr="00A041BE" w:rsidRDefault="00742C18" w:rsidP="00F7585D">
      <w:pPr>
        <w:tabs>
          <w:tab w:val="left" w:pos="4500"/>
        </w:tabs>
        <w:rPr>
          <w:rFonts w:ascii="Arial" w:eastAsia="Times New Roman" w:hAnsi="Arial" w:cs="Arial"/>
          <w:sz w:val="18"/>
          <w:szCs w:val="18"/>
          <w:lang w:val="sr-Latn-RS" w:eastAsia="sr-Latn-RS"/>
        </w:rPr>
      </w:pPr>
      <w:bookmarkStart w:id="0" w:name="_GoBack"/>
      <w:bookmarkEnd w:id="0"/>
    </w:p>
    <w:sectPr w:rsidR="00742C18" w:rsidRPr="00A041BE" w:rsidSect="00A041BE">
      <w:pgSz w:w="15840" w:h="12240" w:orient="landscape"/>
      <w:pgMar w:top="1080" w:right="1440" w:bottom="108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1BE" w:rsidRDefault="00A041BE" w:rsidP="00A041BE">
      <w:pPr>
        <w:spacing w:after="0" w:line="240" w:lineRule="auto"/>
      </w:pPr>
      <w:r>
        <w:separator/>
      </w:r>
    </w:p>
  </w:endnote>
  <w:endnote w:type="continuationSeparator" w:id="0">
    <w:p w:rsidR="00A041BE" w:rsidRDefault="00A041BE" w:rsidP="00A04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1BE" w:rsidRDefault="00A041BE" w:rsidP="00A041BE">
      <w:pPr>
        <w:spacing w:after="0" w:line="240" w:lineRule="auto"/>
      </w:pPr>
      <w:r>
        <w:separator/>
      </w:r>
    </w:p>
  </w:footnote>
  <w:footnote w:type="continuationSeparator" w:id="0">
    <w:p w:rsidR="00A041BE" w:rsidRDefault="00A041BE" w:rsidP="00A04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1D1"/>
    <w:multiLevelType w:val="hybridMultilevel"/>
    <w:tmpl w:val="C0D2B25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3C25F9"/>
    <w:multiLevelType w:val="hybridMultilevel"/>
    <w:tmpl w:val="107E1CAE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495E"/>
    <w:multiLevelType w:val="hybridMultilevel"/>
    <w:tmpl w:val="BE0680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B141D"/>
    <w:multiLevelType w:val="hybridMultilevel"/>
    <w:tmpl w:val="029A1706"/>
    <w:lvl w:ilvl="0" w:tplc="19565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0482E"/>
    <w:multiLevelType w:val="hybridMultilevel"/>
    <w:tmpl w:val="8654B4FA"/>
    <w:lvl w:ilvl="0" w:tplc="4F32B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B008C"/>
    <w:multiLevelType w:val="hybridMultilevel"/>
    <w:tmpl w:val="3DE61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08D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B204C1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959EA"/>
    <w:multiLevelType w:val="hybridMultilevel"/>
    <w:tmpl w:val="52E8F168"/>
    <w:lvl w:ilvl="0" w:tplc="949A67F6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B59662E"/>
    <w:multiLevelType w:val="hybridMultilevel"/>
    <w:tmpl w:val="45E6180A"/>
    <w:lvl w:ilvl="0" w:tplc="82AEDB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FD96045"/>
    <w:multiLevelType w:val="hybridMultilevel"/>
    <w:tmpl w:val="F9747548"/>
    <w:lvl w:ilvl="0" w:tplc="3A0AE5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01DD6"/>
    <w:multiLevelType w:val="hybridMultilevel"/>
    <w:tmpl w:val="BE08C920"/>
    <w:lvl w:ilvl="0" w:tplc="3A428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F668CE"/>
    <w:multiLevelType w:val="hybridMultilevel"/>
    <w:tmpl w:val="7FAC7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7A7C36"/>
    <w:multiLevelType w:val="hybridMultilevel"/>
    <w:tmpl w:val="7088754E"/>
    <w:lvl w:ilvl="0" w:tplc="A07C42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4C71DE"/>
    <w:multiLevelType w:val="hybridMultilevel"/>
    <w:tmpl w:val="C92C17C8"/>
    <w:lvl w:ilvl="0" w:tplc="C82CEB9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8650558"/>
    <w:multiLevelType w:val="hybridMultilevel"/>
    <w:tmpl w:val="726405C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035E"/>
    <w:multiLevelType w:val="hybridMultilevel"/>
    <w:tmpl w:val="BB380494"/>
    <w:lvl w:ilvl="0" w:tplc="25E63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B4AF0"/>
    <w:multiLevelType w:val="hybridMultilevel"/>
    <w:tmpl w:val="7BBA096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53967332"/>
    <w:multiLevelType w:val="hybridMultilevel"/>
    <w:tmpl w:val="F6C6936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20D89"/>
    <w:multiLevelType w:val="hybridMultilevel"/>
    <w:tmpl w:val="D04C6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53A54"/>
    <w:multiLevelType w:val="hybridMultilevel"/>
    <w:tmpl w:val="D764C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147BC"/>
    <w:multiLevelType w:val="hybridMultilevel"/>
    <w:tmpl w:val="83EEB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3359D"/>
    <w:multiLevelType w:val="hybridMultilevel"/>
    <w:tmpl w:val="FC643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8E52BF"/>
    <w:multiLevelType w:val="hybridMultilevel"/>
    <w:tmpl w:val="7FAC7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EA233B"/>
    <w:multiLevelType w:val="hybridMultilevel"/>
    <w:tmpl w:val="7F1CD9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14341D"/>
    <w:multiLevelType w:val="hybridMultilevel"/>
    <w:tmpl w:val="4394E5EA"/>
    <w:lvl w:ilvl="0" w:tplc="E22EC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7A1B3186"/>
    <w:multiLevelType w:val="hybridMultilevel"/>
    <w:tmpl w:val="2E0833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14"/>
  </w:num>
  <w:num w:numId="5">
    <w:abstractNumId w:val="23"/>
  </w:num>
  <w:num w:numId="6">
    <w:abstractNumId w:val="21"/>
  </w:num>
  <w:num w:numId="7">
    <w:abstractNumId w:val="25"/>
  </w:num>
  <w:num w:numId="8">
    <w:abstractNumId w:val="20"/>
  </w:num>
  <w:num w:numId="9">
    <w:abstractNumId w:val="22"/>
  </w:num>
  <w:num w:numId="10">
    <w:abstractNumId w:val="11"/>
  </w:num>
  <w:num w:numId="11">
    <w:abstractNumId w:val="12"/>
  </w:num>
  <w:num w:numId="12">
    <w:abstractNumId w:val="19"/>
  </w:num>
  <w:num w:numId="13">
    <w:abstractNumId w:val="3"/>
  </w:num>
  <w:num w:numId="14">
    <w:abstractNumId w:val="2"/>
  </w:num>
  <w:num w:numId="15">
    <w:abstractNumId w:val="0"/>
  </w:num>
  <w:num w:numId="16">
    <w:abstractNumId w:val="1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17"/>
  </w:num>
  <w:num w:numId="25">
    <w:abstractNumId w:val="2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CF"/>
    <w:rsid w:val="00060CDA"/>
    <w:rsid w:val="00070438"/>
    <w:rsid w:val="00166ED3"/>
    <w:rsid w:val="00202F83"/>
    <w:rsid w:val="00246C75"/>
    <w:rsid w:val="00314182"/>
    <w:rsid w:val="0033077E"/>
    <w:rsid w:val="00415441"/>
    <w:rsid w:val="00484192"/>
    <w:rsid w:val="005938F2"/>
    <w:rsid w:val="005A6F78"/>
    <w:rsid w:val="00614F1C"/>
    <w:rsid w:val="006344F7"/>
    <w:rsid w:val="007277B3"/>
    <w:rsid w:val="00742C18"/>
    <w:rsid w:val="00774003"/>
    <w:rsid w:val="007D5763"/>
    <w:rsid w:val="008428CF"/>
    <w:rsid w:val="00910A8C"/>
    <w:rsid w:val="0099648B"/>
    <w:rsid w:val="00A041BE"/>
    <w:rsid w:val="00AF3B29"/>
    <w:rsid w:val="00B926F7"/>
    <w:rsid w:val="00BC047E"/>
    <w:rsid w:val="00BC33C9"/>
    <w:rsid w:val="00C15311"/>
    <w:rsid w:val="00C60F53"/>
    <w:rsid w:val="00D245B6"/>
    <w:rsid w:val="00D5586C"/>
    <w:rsid w:val="00E501F4"/>
    <w:rsid w:val="00F7585D"/>
    <w:rsid w:val="00FB6BD9"/>
    <w:rsid w:val="00FC4AE6"/>
    <w:rsid w:val="00FC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5208D6"/>
  <w15:chartTrackingRefBased/>
  <w15:docId w15:val="{502356DF-1114-4688-B75D-35CB0D50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428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paragraph" w:styleId="Heading2">
    <w:name w:val="heading 2"/>
    <w:basedOn w:val="Normal"/>
    <w:next w:val="Normal"/>
    <w:link w:val="Heading2Char"/>
    <w:qFormat/>
    <w:rsid w:val="008428CF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8428CF"/>
    <w:pPr>
      <w:keepNext/>
      <w:spacing w:after="0" w:line="240" w:lineRule="auto"/>
      <w:ind w:right="-1314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paragraph" w:styleId="Heading4">
    <w:name w:val="heading 4"/>
    <w:basedOn w:val="Normal"/>
    <w:next w:val="Normal"/>
    <w:link w:val="Heading4Char"/>
    <w:qFormat/>
    <w:rsid w:val="008428CF"/>
    <w:pPr>
      <w:keepNext/>
      <w:spacing w:after="0" w:line="240" w:lineRule="auto"/>
      <w:ind w:right="-1314"/>
      <w:outlineLvl w:val="3"/>
    </w:pPr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paragraph" w:styleId="Heading5">
    <w:name w:val="heading 5"/>
    <w:basedOn w:val="Normal"/>
    <w:next w:val="Normal"/>
    <w:link w:val="Heading5Char"/>
    <w:qFormat/>
    <w:rsid w:val="008428CF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paragraph" w:styleId="Heading6">
    <w:name w:val="heading 6"/>
    <w:basedOn w:val="Normal"/>
    <w:next w:val="Normal"/>
    <w:link w:val="Heading6Char"/>
    <w:qFormat/>
    <w:rsid w:val="008428CF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28CF"/>
    <w:rPr>
      <w:rFonts w:ascii="Times New Roman" w:eastAsia="Times New Roman" w:hAnsi="Times New Roman" w:cs="Times New Roman"/>
      <w:sz w:val="24"/>
      <w:szCs w:val="24"/>
      <w:u w:val="single"/>
      <w:lang w:val="de-DE" w:eastAsia="hr-HR"/>
    </w:rPr>
  </w:style>
  <w:style w:type="character" w:customStyle="1" w:styleId="Heading2Char">
    <w:name w:val="Heading 2 Char"/>
    <w:basedOn w:val="DefaultParagraphFont"/>
    <w:link w:val="Heading2"/>
    <w:rsid w:val="008428CF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8428CF"/>
    <w:rPr>
      <w:rFonts w:ascii="Arial" w:eastAsia="Times New Roman" w:hAnsi="Arial" w:cs="Times New Roman"/>
      <w:b/>
      <w:bCs/>
      <w:sz w:val="24"/>
      <w:szCs w:val="24"/>
      <w:lang w:val="de-DE" w:eastAsia="hr-HR"/>
    </w:rPr>
  </w:style>
  <w:style w:type="character" w:customStyle="1" w:styleId="Heading4Char">
    <w:name w:val="Heading 4 Char"/>
    <w:basedOn w:val="DefaultParagraphFont"/>
    <w:link w:val="Heading4"/>
    <w:rsid w:val="008428CF"/>
    <w:rPr>
      <w:rFonts w:ascii="Arial" w:eastAsia="Times New Roman" w:hAnsi="Arial" w:cs="Times New Roman"/>
      <w:b/>
      <w:bCs/>
      <w:sz w:val="28"/>
      <w:szCs w:val="24"/>
      <w:lang w:val="de-DE" w:eastAsia="hr-HR"/>
    </w:rPr>
  </w:style>
  <w:style w:type="character" w:customStyle="1" w:styleId="Heading5Char">
    <w:name w:val="Heading 5 Char"/>
    <w:basedOn w:val="DefaultParagraphFont"/>
    <w:link w:val="Heading5"/>
    <w:rsid w:val="008428CF"/>
    <w:rPr>
      <w:rFonts w:ascii="Arial" w:eastAsia="Times New Roman" w:hAnsi="Arial" w:cs="Arial"/>
      <w:b/>
      <w:bCs/>
      <w:sz w:val="28"/>
      <w:szCs w:val="24"/>
      <w:lang w:val="de-DE" w:eastAsia="hr-HR"/>
    </w:rPr>
  </w:style>
  <w:style w:type="character" w:customStyle="1" w:styleId="Heading6Char">
    <w:name w:val="Heading 6 Char"/>
    <w:basedOn w:val="DefaultParagraphFont"/>
    <w:link w:val="Heading6"/>
    <w:rsid w:val="008428CF"/>
    <w:rPr>
      <w:rFonts w:ascii="Arial" w:eastAsia="Times New Roman" w:hAnsi="Arial" w:cs="Arial"/>
      <w:b/>
      <w:bCs/>
      <w:sz w:val="20"/>
      <w:szCs w:val="16"/>
      <w:lang w:val="hr-HR" w:eastAsia="hr-HR"/>
    </w:rPr>
  </w:style>
  <w:style w:type="numbering" w:customStyle="1" w:styleId="NoList1">
    <w:name w:val="No List1"/>
    <w:next w:val="NoList"/>
    <w:uiPriority w:val="99"/>
    <w:semiHidden/>
    <w:unhideWhenUsed/>
    <w:rsid w:val="008428CF"/>
  </w:style>
  <w:style w:type="paragraph" w:styleId="Footer">
    <w:name w:val="footer"/>
    <w:basedOn w:val="Normal"/>
    <w:link w:val="FooterChar"/>
    <w:semiHidden/>
    <w:rsid w:val="008428C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FooterChar">
    <w:name w:val="Footer Char"/>
    <w:basedOn w:val="DefaultParagraphFont"/>
    <w:link w:val="Footer"/>
    <w:semiHidden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semiHidden/>
    <w:rsid w:val="008428CF"/>
  </w:style>
  <w:style w:type="paragraph" w:customStyle="1" w:styleId="xl24">
    <w:name w:val="xl24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5">
    <w:name w:val="xl25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6">
    <w:name w:val="xl26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7">
    <w:name w:val="xl27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8">
    <w:name w:val="xl28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29">
    <w:name w:val="xl29"/>
    <w:basedOn w:val="Normal"/>
    <w:rsid w:val="008428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0">
    <w:name w:val="xl30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1">
    <w:name w:val="xl31"/>
    <w:basedOn w:val="Normal"/>
    <w:rsid w:val="008428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GB"/>
    </w:rPr>
  </w:style>
  <w:style w:type="paragraph" w:customStyle="1" w:styleId="xl32">
    <w:name w:val="xl32"/>
    <w:basedOn w:val="Normal"/>
    <w:rsid w:val="008428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val="en-GB"/>
    </w:rPr>
  </w:style>
  <w:style w:type="paragraph" w:styleId="BodyText2">
    <w:name w:val="Body Text 2"/>
    <w:basedOn w:val="Normal"/>
    <w:link w:val="BodyText2Char"/>
    <w:semiHidden/>
    <w:rsid w:val="008428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semiHidden/>
    <w:rsid w:val="008428CF"/>
    <w:rPr>
      <w:rFonts w:ascii="Times New Roman" w:eastAsia="Times New Roman" w:hAnsi="Times New Roman" w:cs="Times New Roman"/>
      <w:b/>
      <w:bCs/>
      <w:sz w:val="18"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8428CF"/>
    <w:pPr>
      <w:spacing w:after="0" w:line="240" w:lineRule="auto"/>
      <w:jc w:val="both"/>
    </w:pPr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character" w:customStyle="1" w:styleId="BodyTextChar">
    <w:name w:val="Body Text Char"/>
    <w:basedOn w:val="DefaultParagraphFont"/>
    <w:link w:val="BodyText"/>
    <w:semiHidden/>
    <w:rsid w:val="008428CF"/>
    <w:rPr>
      <w:rFonts w:ascii="Arial" w:eastAsia="Times New Roman" w:hAnsi="Arial" w:cs="Times New Roman"/>
      <w:b/>
      <w:bCs/>
      <w:sz w:val="24"/>
      <w:szCs w:val="24"/>
      <w:lang w:val="x-none" w:eastAsia="hr-HR"/>
    </w:rPr>
  </w:style>
  <w:style w:type="paragraph" w:styleId="Caption">
    <w:name w:val="caption"/>
    <w:basedOn w:val="Normal"/>
    <w:next w:val="Normal"/>
    <w:qFormat/>
    <w:rsid w:val="008428CF"/>
    <w:pPr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3">
    <w:name w:val="Body Text 3"/>
    <w:basedOn w:val="Normal"/>
    <w:link w:val="BodyText3Char"/>
    <w:semiHidden/>
    <w:rsid w:val="008428CF"/>
    <w:pPr>
      <w:tabs>
        <w:tab w:val="left" w:pos="870"/>
      </w:tabs>
      <w:spacing w:after="0" w:line="240" w:lineRule="auto"/>
      <w:ind w:right="-1149"/>
      <w:jc w:val="both"/>
    </w:pPr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character" w:customStyle="1" w:styleId="BodyText3Char">
    <w:name w:val="Body Text 3 Char"/>
    <w:basedOn w:val="DefaultParagraphFont"/>
    <w:link w:val="BodyText3"/>
    <w:semiHidden/>
    <w:rsid w:val="008428CF"/>
    <w:rPr>
      <w:rFonts w:ascii="Arial" w:eastAsia="Times New Roman" w:hAnsi="Arial" w:cs="Arial"/>
      <w:b/>
      <w:bCs/>
      <w:sz w:val="24"/>
      <w:szCs w:val="24"/>
      <w:lang w:val="sr-Latn-CS" w:eastAsia="hr-HR"/>
    </w:rPr>
  </w:style>
  <w:style w:type="paragraph" w:styleId="BodyTextIndent">
    <w:name w:val="Body Text Indent"/>
    <w:basedOn w:val="Normal"/>
    <w:link w:val="BodyTextIndentChar"/>
    <w:semiHidden/>
    <w:rsid w:val="008428CF"/>
    <w:pPr>
      <w:spacing w:after="0" w:line="240" w:lineRule="auto"/>
      <w:ind w:right="3" w:firstLine="708"/>
      <w:jc w:val="both"/>
    </w:pPr>
    <w:rPr>
      <w:rFonts w:ascii="Arial" w:eastAsia="Times New Roman" w:hAnsi="Arial" w:cs="Arial"/>
      <w:sz w:val="24"/>
      <w:szCs w:val="24"/>
      <w:lang w:val="sr-Latn-CS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8CF"/>
    <w:rPr>
      <w:rFonts w:ascii="Arial" w:eastAsia="Times New Roman" w:hAnsi="Arial" w:cs="Arial"/>
      <w:sz w:val="24"/>
      <w:szCs w:val="24"/>
      <w:lang w:val="sr-Latn-CS" w:eastAsia="hr-HR"/>
    </w:rPr>
  </w:style>
  <w:style w:type="paragraph" w:styleId="Title">
    <w:name w:val="Title"/>
    <w:basedOn w:val="Normal"/>
    <w:link w:val="TitleChar"/>
    <w:qFormat/>
    <w:rsid w:val="008428C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428CF"/>
    <w:rPr>
      <w:rFonts w:ascii="Arial" w:eastAsia="Times New Roman" w:hAnsi="Arial" w:cs="Arial"/>
      <w:b/>
      <w:bCs/>
      <w:sz w:val="28"/>
      <w:szCs w:val="24"/>
    </w:rPr>
  </w:style>
  <w:style w:type="table" w:styleId="TableGrid">
    <w:name w:val="Table Grid"/>
    <w:basedOn w:val="TableNormal"/>
    <w:uiPriority w:val="59"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428C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HeaderChar">
    <w:name w:val="Header Char"/>
    <w:basedOn w:val="DefaultParagraphFont"/>
    <w:link w:val="Header"/>
    <w:uiPriority w:val="99"/>
    <w:rsid w:val="008428C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8C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8CF"/>
    <w:rPr>
      <w:rFonts w:ascii="Tahoma" w:eastAsia="Times New Roman" w:hAnsi="Tahoma" w:cs="Times New Roman"/>
      <w:sz w:val="16"/>
      <w:szCs w:val="16"/>
      <w:lang w:val="hr-HR" w:eastAsia="hr-HR"/>
    </w:rPr>
  </w:style>
  <w:style w:type="character" w:styleId="CommentReference">
    <w:name w:val="annotation reference"/>
    <w:uiPriority w:val="99"/>
    <w:semiHidden/>
    <w:unhideWhenUsed/>
    <w:rsid w:val="00842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8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8CF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8CF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FEF58B91571F4F8E2E2E3A08675ADE" ma:contentTypeVersion="2" ma:contentTypeDescription="Креирајте нови документ." ma:contentTypeScope="" ma:versionID="ba2d9caeb9a92112585ab8071f78284d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31e3a8b883d438b6208c5606d4fad971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hidden="true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6D30FAD-B626-4FBA-9879-7EB8AF43AA35}"/>
</file>

<file path=customXml/itemProps2.xml><?xml version="1.0" encoding="utf-8"?>
<ds:datastoreItem xmlns:ds="http://schemas.openxmlformats.org/officeDocument/2006/customXml" ds:itemID="{FFAA7054-24A4-487A-89CA-897EC75F21D8}"/>
</file>

<file path=customXml/itemProps3.xml><?xml version="1.0" encoding="utf-8"?>
<ds:datastoreItem xmlns:ds="http://schemas.openxmlformats.org/officeDocument/2006/customXml" ds:itemID="{F9FC9B51-FE75-4754-9A85-91ED297E74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Marko Matić</cp:lastModifiedBy>
  <cp:revision>18</cp:revision>
  <dcterms:created xsi:type="dcterms:W3CDTF">2020-02-19T07:26:00Z</dcterms:created>
  <dcterms:modified xsi:type="dcterms:W3CDTF">2023-12-14T10:46:00Z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0x010100EDFEF58B91571F4F8E2E2E3A08675ADE</vt:lpwstr>
  </property>
</Properties>
</file>