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920"/>
        <w:gridCol w:w="2280"/>
        <w:gridCol w:w="2906"/>
      </w:tblGrid>
      <w:tr w:rsidR="008428CF" w:rsidRPr="008428CF" w:rsidTr="00C15311">
        <w:trPr>
          <w:cantSplit/>
          <w:jc w:val="center"/>
        </w:trPr>
        <w:tc>
          <w:tcPr>
            <w:tcW w:w="9854" w:type="dxa"/>
            <w:gridSpan w:val="4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ПОНУ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>Ђ</w:t>
            </w:r>
            <w:r w:rsidR="00D5586C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АЧ (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Фирма,пош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Cyrl-RS" w:eastAsia="hr-HR"/>
              </w:rPr>
              <w:t xml:space="preserve">тански 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број,седиште и пуна адреса)</w:t>
            </w:r>
          </w:p>
          <w:p w:rsidR="008428CF" w:rsidRPr="008428CF" w:rsidRDefault="008428CF" w:rsidP="008428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8428CF" w:rsidRPr="008428CF" w:rsidRDefault="008428CF" w:rsidP="008428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8428CF" w:rsidRPr="008428CF" w:rsidTr="00C15311">
        <w:trPr>
          <w:cantSplit/>
          <w:jc w:val="center"/>
        </w:trPr>
        <w:tc>
          <w:tcPr>
            <w:tcW w:w="2748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Текући рачун: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1920" w:type="dxa"/>
          </w:tcPr>
          <w:p w:rsidR="008428CF" w:rsidRPr="008428CF" w:rsidRDefault="008428CF" w:rsidP="008428CF">
            <w:pPr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ПИБ: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280" w:type="dxa"/>
          </w:tcPr>
          <w:p w:rsidR="008428CF" w:rsidRPr="008428CF" w:rsidRDefault="008428CF" w:rsidP="008428CF">
            <w:pPr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Матични број: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906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Шифра делатности: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</w:pPr>
          </w:p>
        </w:tc>
      </w:tr>
      <w:tr w:rsidR="008428CF" w:rsidRPr="008428CF" w:rsidTr="00C15311">
        <w:trPr>
          <w:cantSplit/>
          <w:jc w:val="center"/>
        </w:trPr>
        <w:tc>
          <w:tcPr>
            <w:tcW w:w="2748" w:type="dxa"/>
          </w:tcPr>
          <w:p w:rsidR="008428CF" w:rsidRPr="008428CF" w:rsidRDefault="008428CF" w:rsidP="008428CF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Телефон: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1920" w:type="dxa"/>
          </w:tcPr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Фаx: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280" w:type="dxa"/>
          </w:tcPr>
          <w:p w:rsidR="008428CF" w:rsidRPr="008428CF" w:rsidRDefault="008428CF" w:rsidP="008428CF">
            <w:pPr>
              <w:spacing w:after="0" w:line="240" w:lineRule="auto"/>
              <w:ind w:left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e-mail:</w:t>
            </w:r>
          </w:p>
          <w:p w:rsidR="008428CF" w:rsidRPr="008428CF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  <w:tc>
          <w:tcPr>
            <w:tcW w:w="2906" w:type="dxa"/>
          </w:tcPr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Cyrl-CS" w:eastAsia="hr-HR"/>
              </w:rPr>
              <w:t xml:space="preserve">  </w:t>
            </w: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 xml:space="preserve">Директор </w:t>
            </w:r>
          </w:p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 w:rsidRPr="008428CF"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(Презиме и име):</w:t>
            </w:r>
          </w:p>
          <w:p w:rsidR="008428CF" w:rsidRPr="008428CF" w:rsidRDefault="008428CF" w:rsidP="008428CF">
            <w:pPr>
              <w:spacing w:after="0" w:line="240" w:lineRule="auto"/>
              <w:ind w:left="12" w:hanging="192"/>
              <w:jc w:val="center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</w:p>
        </w:tc>
      </w:tr>
    </w:tbl>
    <w:p w:rsidR="008428CF" w:rsidRPr="008428CF" w:rsidRDefault="008428CF" w:rsidP="008428CF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П О Н У Д А  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ru-RU" w:eastAsia="hr-HR"/>
        </w:rPr>
        <w:t>б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р. _________ од </w:t>
      </w:r>
      <w:r w:rsidR="00BC33C9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__.__.202</w:t>
      </w:r>
      <w:r w:rsidR="0099648B">
        <w:rPr>
          <w:rFonts w:ascii="Arial" w:eastAsia="Times New Roman" w:hAnsi="Arial" w:cs="Arial"/>
          <w:b/>
          <w:bCs/>
          <w:sz w:val="24"/>
          <w:szCs w:val="24"/>
          <w:lang w:val="sr-Latn-RS" w:eastAsia="hr-HR"/>
        </w:rPr>
        <w:t>3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.године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У складу са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Огласом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који је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објављен у 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дневном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листу</w:t>
      </w:r>
      <w:r w:rsidR="00BC33C9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_________</w:t>
      </w:r>
      <w:r w:rsidR="00D5586C">
        <w:rPr>
          <w:rFonts w:ascii="Arial" w:eastAsia="Times New Roman" w:hAnsi="Arial" w:cs="Arial"/>
          <w:sz w:val="24"/>
          <w:szCs w:val="24"/>
          <w:lang w:val="sr-Latn-RS" w:eastAsia="hr-HR"/>
        </w:rPr>
        <w:t>_____</w:t>
      </w:r>
      <w:r w:rsidR="00C15311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 xml:space="preserve"> дана </w:t>
      </w:r>
      <w:r w:rsidR="00BC33C9">
        <w:rPr>
          <w:rFonts w:ascii="Arial" w:eastAsia="Times New Roman" w:hAnsi="Arial" w:cs="Arial"/>
          <w:sz w:val="24"/>
          <w:szCs w:val="24"/>
          <w:lang w:val="sr-Latn-RS" w:eastAsia="hr-HR"/>
        </w:rPr>
        <w:t>___</w:t>
      </w:r>
      <w:r w:rsidR="00C15311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.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___</w:t>
      </w: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.20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2</w:t>
      </w:r>
      <w:r w:rsidR="0099648B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>3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год.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достављамо Вам понуду за куповину следећ</w:t>
      </w:r>
      <w:r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>их врста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опасног индустријског отпада:</w:t>
      </w:r>
    </w:p>
    <w:tbl>
      <w:tblPr>
        <w:tblW w:w="14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3151"/>
        <w:gridCol w:w="739"/>
        <w:gridCol w:w="747"/>
        <w:gridCol w:w="653"/>
        <w:gridCol w:w="673"/>
        <w:gridCol w:w="741"/>
        <w:gridCol w:w="734"/>
        <w:gridCol w:w="1304"/>
        <w:gridCol w:w="954"/>
        <w:gridCol w:w="1042"/>
        <w:gridCol w:w="783"/>
        <w:gridCol w:w="1135"/>
        <w:gridCol w:w="1146"/>
      </w:tblGrid>
      <w:tr w:rsidR="00BC33C9" w:rsidRPr="00BC33C9" w:rsidTr="00BC33C9">
        <w:trPr>
          <w:trHeight w:hRule="exact" w:val="784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Ред.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Број</w:t>
            </w:r>
          </w:p>
        </w:tc>
        <w:tc>
          <w:tcPr>
            <w:tcW w:w="3151" w:type="dxa"/>
            <w:vMerge w:val="restart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отпада</w:t>
            </w:r>
          </w:p>
        </w:tc>
        <w:tc>
          <w:tcPr>
            <w:tcW w:w="3553" w:type="dxa"/>
            <w:gridSpan w:val="5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Количине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Јед.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мере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Минимална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цена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Цена у дин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по ЈМ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 у дин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без ПДВ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Стопа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ПДВ 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 ПДВ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у дин.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 са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ПДВ у дин.</w:t>
            </w:r>
          </w:p>
        </w:tc>
      </w:tr>
      <w:tr w:rsidR="00BC33C9" w:rsidRPr="00BC33C9" w:rsidTr="00BC33C9">
        <w:trPr>
          <w:trHeight w:val="558"/>
          <w:jc w:val="center"/>
        </w:trPr>
        <w:tc>
          <w:tcPr>
            <w:tcW w:w="634" w:type="dxa"/>
            <w:vMerge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151" w:type="dxa"/>
            <w:vMerge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 А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 Б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ТЕК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ТЕМ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ТЕНТ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C33C9" w:rsidRPr="00BC33C9" w:rsidTr="00BC33C9">
        <w:trPr>
          <w:trHeight w:hRule="exact" w:val="307"/>
          <w:jc w:val="center"/>
        </w:trPr>
        <w:tc>
          <w:tcPr>
            <w:tcW w:w="6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15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7=3*6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9=7*8/100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10=7+9</w:t>
            </w:r>
          </w:p>
        </w:tc>
      </w:tr>
      <w:tr w:rsidR="008428CF" w:rsidRPr="00BC33C9" w:rsidTr="00BC33C9">
        <w:trPr>
          <w:trHeight w:hRule="exact" w:val="307"/>
          <w:jc w:val="center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Партија 1 - Отпадна уља (130113*, 130208* и 130310*)</w:t>
            </w:r>
          </w:p>
        </w:tc>
      </w:tr>
      <w:tr w:rsidR="00BC33C9" w:rsidRPr="00BC33C9" w:rsidTr="00BC33C9">
        <w:trPr>
          <w:trHeight w:hRule="exact" w:val="1507"/>
          <w:jc w:val="center"/>
        </w:trPr>
        <w:tc>
          <w:tcPr>
            <w:tcW w:w="6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151" w:type="dxa"/>
            <w:shd w:val="clear" w:color="auto" w:fill="auto"/>
            <w:vAlign w:val="center"/>
            <w:hideMark/>
          </w:tcPr>
          <w:p w:rsidR="008428CF" w:rsidRPr="00BC33C9" w:rsidRDefault="0099648B" w:rsidP="00996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 xml:space="preserve">Турбинско уље, 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хидраулична уља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,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моторно уље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,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уље за мењаче и подмазивање у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ље за подмазивање и регулацију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уље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за изолацију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пренос топлоте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99648B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415441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12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428CF" w:rsidRPr="00BC33C9" w:rsidTr="00BC33C9">
        <w:trPr>
          <w:trHeight w:hRule="exact" w:val="307"/>
          <w:jc w:val="center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BC33C9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Партија 2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Електрични и електронски отпад (160213*)</w:t>
            </w:r>
          </w:p>
        </w:tc>
      </w:tr>
      <w:tr w:rsidR="00BC33C9" w:rsidRPr="00BC33C9" w:rsidTr="00D5586C">
        <w:trPr>
          <w:trHeight w:hRule="exact" w:val="585"/>
          <w:jc w:val="center"/>
        </w:trPr>
        <w:tc>
          <w:tcPr>
            <w:tcW w:w="634" w:type="dxa"/>
            <w:shd w:val="clear" w:color="auto" w:fill="auto"/>
            <w:vAlign w:val="center"/>
            <w:hideMark/>
          </w:tcPr>
          <w:p w:rsidR="008428CF" w:rsidRPr="00BC33C9" w:rsidRDefault="00BC33C9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315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Отпад од електронских и електричних уређаја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8428CF" w:rsidRPr="00BC33C9" w:rsidRDefault="0099648B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13.5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246C75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24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428CF" w:rsidRPr="00BC33C9" w:rsidTr="00BC33C9">
        <w:trPr>
          <w:trHeight w:hRule="exact" w:val="307"/>
          <w:jc w:val="center"/>
        </w:trPr>
        <w:tc>
          <w:tcPr>
            <w:tcW w:w="14436" w:type="dxa"/>
            <w:gridSpan w:val="14"/>
            <w:shd w:val="clear" w:color="auto" w:fill="auto"/>
            <w:vAlign w:val="center"/>
            <w:hideMark/>
          </w:tcPr>
          <w:p w:rsidR="008428CF" w:rsidRPr="00BC33C9" w:rsidRDefault="008428CF" w:rsidP="00BC33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Партија </w:t>
            </w:r>
            <w:r w:rsidR="00BC33C9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Оловни акумулатори (160601*)</w:t>
            </w:r>
          </w:p>
        </w:tc>
      </w:tr>
      <w:tr w:rsidR="00BC33C9" w:rsidRPr="00BC33C9" w:rsidTr="00D5586C">
        <w:trPr>
          <w:trHeight w:hRule="exact" w:val="523"/>
          <w:jc w:val="center"/>
        </w:trPr>
        <w:tc>
          <w:tcPr>
            <w:tcW w:w="634" w:type="dxa"/>
            <w:shd w:val="clear" w:color="auto" w:fill="auto"/>
            <w:vAlign w:val="center"/>
            <w:hideMark/>
          </w:tcPr>
          <w:p w:rsidR="008428CF" w:rsidRPr="00BC33C9" w:rsidRDefault="00BC33C9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3151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Отпад и остаци од оловних акумулатора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428CF" w:rsidRPr="00BC33C9" w:rsidRDefault="0099648B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  <w:r w:rsidR="007D576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тона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8428CF" w:rsidRPr="00BC33C9" w:rsidRDefault="00246C75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 w:eastAsia="hr-HR"/>
              </w:rPr>
              <w:t>75</w:t>
            </w:r>
            <w:r w:rsidR="008428CF"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C33C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8428CF" w:rsidRPr="00BC33C9" w:rsidRDefault="008428CF" w:rsidP="00842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Напомена: јединичне цене се односе само на предмет продаје, без амбалаже, а због немогућности одвајања од истих Купац се обавезује да</w:t>
      </w:r>
      <w:r w:rsidRPr="008428CF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преузима и амбалажу.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>Н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а основу</w:t>
      </w: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 члана 10. став 2. тачка 1. Закона о ПДВ-у, обвезник ПДВ који врши промет секундарних сировина (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ЈП ЕПС огранак </w:t>
      </w: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>ТЕНТ), није дужан да обрачунава и исказује ПДВ по испостављеном рачуну за извршени промет, одредба се односи на ставке у табели где је ПДВ исказан 0.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Услови понуде: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Рок  плаћања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:____________________________________________________________________ 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Начин плаћања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-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Рок преузимања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: </w:t>
      </w:r>
      <w:r w:rsidR="00484192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150 </w:t>
      </w:r>
      <w:r w:rsidR="00484192">
        <w:rPr>
          <w:rFonts w:ascii="Arial" w:eastAsia="Times New Roman" w:hAnsi="Arial" w:cs="Arial"/>
          <w:sz w:val="24"/>
          <w:szCs w:val="24"/>
          <w:lang w:val="sr-Cyrl-RS" w:eastAsia="hr-HR"/>
        </w:rPr>
        <w:t>радних дана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.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="00BC33C9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 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Поседујемо следећу механизацију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као доказ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Имамо у закуп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у или лизингу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следећу механизацију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 чему прилажемо уговоре о закупу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или лизингу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__________________________________________________________________________________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Важност понуде:__________________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___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(минимум 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>4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0 дана од дана отварања понуда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 xml:space="preserve">)                                                                                                                                                                        </w:t>
      </w:r>
    </w:p>
    <w:p w:rsidR="008428CF" w:rsidRPr="008428CF" w:rsidRDefault="008428CF" w:rsidP="008428CF">
      <w:pPr>
        <w:spacing w:after="24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-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Остале напомене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:________________________________________________________________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>Наведене количине у обрасцу за понуду су орјентационе, утврђене на бази процене.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Стварне количине ће се утврдити  након вагања приликом преузимања.</w:t>
      </w:r>
      <w:r w:rsidRPr="008428CF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Прило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CS" w:eastAsia="hr-HR"/>
        </w:rPr>
        <w:t>зи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 xml:space="preserve">: 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>- Дозвола понуђача или подизвођача за транс</w:t>
      </w:r>
      <w:r w:rsidR="00FC4AE6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порт опасног отпада индексних  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>бројева наведених у предмету продаје издату од стране Министарства надлежног за послове животне средине,</w:t>
      </w:r>
    </w:p>
    <w:p w:rsidR="00FC4AE6" w:rsidRPr="008428CF" w:rsidRDefault="00FC4AE6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 - Дозвола понуђача или подизвођача 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АП,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-  Банкарска гаранција или доказ о упати депозита за озбиљност понуде,</w:t>
      </w:r>
    </w:p>
    <w:p w:rsidR="008428CF" w:rsidRPr="008428CF" w:rsidRDefault="008428CF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</w:p>
    <w:p w:rsidR="008428CF" w:rsidRPr="008428CF" w:rsidRDefault="00FC4AE6" w:rsidP="008428CF">
      <w:pPr>
        <w:spacing w:after="0" w:line="240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-  Модел У</w:t>
      </w:r>
      <w:r w:rsidR="008428CF" w:rsidRPr="008428CF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hr-HR"/>
        </w:rPr>
        <w:t>говора</w:t>
      </w:r>
      <w:r w:rsidR="008428CF" w:rsidRPr="008428CF">
        <w:rPr>
          <w:rFonts w:ascii="Arial" w:eastAsia="Times New Roman" w:hAnsi="Arial" w:cs="Arial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</w:p>
    <w:p w:rsidR="008428CF" w:rsidRPr="00FC4AE6" w:rsidRDefault="008428CF" w:rsidP="008428CF">
      <w:pPr>
        <w:spacing w:after="0" w:line="240" w:lineRule="auto"/>
        <w:ind w:right="-1149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  <w:t>Напомена: Понуђач је у обавези да у потпуности попуни образац понуде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 xml:space="preserve"> и модел </w:t>
      </w:r>
      <w:r w:rsidR="00FC4AE6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У</w:t>
      </w:r>
      <w:r w:rsidRPr="008428CF">
        <w:rPr>
          <w:rFonts w:ascii="Arial" w:eastAsia="Times New Roman" w:hAnsi="Arial" w:cs="Arial"/>
          <w:b/>
          <w:bCs/>
          <w:sz w:val="24"/>
          <w:szCs w:val="24"/>
          <w:lang w:val="sr-Cyrl-RS" w:eastAsia="hr-HR"/>
        </w:rPr>
        <w:t>говора</w:t>
      </w:r>
      <w:r w:rsidRPr="008428CF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.                                                                                                     </w:t>
      </w: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  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 xml:space="preserve">              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>Лице за контакт по овој понуди  је: ______________________, телефон_______________.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Cyrl-CS" w:eastAsia="hr-HR"/>
        </w:rPr>
      </w:pPr>
    </w:p>
    <w:p w:rsidR="00D5586C" w:rsidRPr="008428CF" w:rsidRDefault="00D5586C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  </w:t>
      </w:r>
      <w:r w:rsidR="00BC33C9">
        <w:rPr>
          <w:rFonts w:ascii="Arial" w:eastAsia="Times New Roman" w:hAnsi="Arial" w:cs="Arial"/>
          <w:bCs/>
          <w:sz w:val="24"/>
          <w:szCs w:val="24"/>
          <w:lang w:val="sr-Latn-RS" w:eastAsia="hr-HR"/>
        </w:rPr>
        <w:t xml:space="preserve">               </w:t>
      </w:r>
      <w:r w:rsidR="00FC4AE6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 xml:space="preserve">  </w:t>
      </w:r>
      <w:r w:rsidRPr="008428CF">
        <w:rPr>
          <w:rFonts w:ascii="Arial" w:eastAsia="Times New Roman" w:hAnsi="Arial" w:cs="Arial"/>
          <w:bCs/>
          <w:sz w:val="24"/>
          <w:szCs w:val="24"/>
          <w:lang w:val="hr-HR" w:eastAsia="hr-HR"/>
        </w:rPr>
        <w:t>Потпис одговорног лица понуђача</w:t>
      </w:r>
    </w:p>
    <w:p w:rsidR="008428CF" w:rsidRPr="008428CF" w:rsidRDefault="008428CF" w:rsidP="008428CF">
      <w:pPr>
        <w:spacing w:after="0" w:line="240" w:lineRule="auto"/>
        <w:ind w:left="2160" w:firstLine="1680"/>
        <w:rPr>
          <w:rFonts w:ascii="Arial" w:eastAsia="Times New Roman" w:hAnsi="Arial" w:cs="Arial"/>
          <w:bCs/>
          <w:sz w:val="24"/>
          <w:szCs w:val="24"/>
          <w:lang w:val="hr-HR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r-Latn-CS" w:eastAsia="hr-HR"/>
        </w:rPr>
      </w:pPr>
    </w:p>
    <w:p w:rsidR="008428CF" w:rsidRPr="008428CF" w:rsidRDefault="008428CF" w:rsidP="00070438">
      <w:pPr>
        <w:tabs>
          <w:tab w:val="left" w:pos="2040"/>
          <w:tab w:val="left" w:pos="5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8428CF" w:rsidRPr="008428CF" w:rsidSect="00C15311">
          <w:pgSz w:w="15840" w:h="12240" w:orient="landscape"/>
          <w:pgMar w:top="1080" w:right="1440" w:bottom="1080" w:left="1440" w:header="720" w:footer="720" w:gutter="0"/>
          <w:cols w:space="720"/>
          <w:docGrid w:linePitch="326"/>
        </w:sectPr>
      </w:pPr>
      <w:r w:rsidRPr="008428CF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ab/>
      </w:r>
      <w:r w:rsidRPr="008428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</w:t>
      </w:r>
      <w:r w:rsidR="00BC047E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 </w:t>
      </w:r>
      <w:r w:rsidRPr="008428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_____</w:t>
      </w:r>
      <w:r w:rsidR="00F14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</w:t>
      </w:r>
      <w:bookmarkStart w:id="0" w:name="_GoBack"/>
      <w:bookmarkEnd w:id="0"/>
    </w:p>
    <w:p w:rsidR="00742C18" w:rsidRPr="00614F1C" w:rsidRDefault="00742C18" w:rsidP="00F147EE">
      <w:pPr>
        <w:tabs>
          <w:tab w:val="left" w:pos="2040"/>
          <w:tab w:val="left" w:pos="54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sr-Latn-RS" w:eastAsia="sr-Latn-RS"/>
        </w:rPr>
      </w:pPr>
    </w:p>
    <w:sectPr w:rsidR="00742C18" w:rsidRPr="00614F1C" w:rsidSect="00C153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5F9"/>
    <w:multiLevelType w:val="hybridMultilevel"/>
    <w:tmpl w:val="107E1CAE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5E"/>
    <w:multiLevelType w:val="hybridMultilevel"/>
    <w:tmpl w:val="BE068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82E"/>
    <w:multiLevelType w:val="hybridMultilevel"/>
    <w:tmpl w:val="8654B4FA"/>
    <w:lvl w:ilvl="0" w:tplc="4F32B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59EA"/>
    <w:multiLevelType w:val="hybridMultilevel"/>
    <w:tmpl w:val="52E8F168"/>
    <w:lvl w:ilvl="0" w:tplc="949A67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D6"/>
    <w:multiLevelType w:val="hybridMultilevel"/>
    <w:tmpl w:val="BE08C920"/>
    <w:lvl w:ilvl="0" w:tplc="3A428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668CE"/>
    <w:multiLevelType w:val="hybridMultilevel"/>
    <w:tmpl w:val="7FAC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A7C36"/>
    <w:multiLevelType w:val="hybridMultilevel"/>
    <w:tmpl w:val="7088754E"/>
    <w:lvl w:ilvl="0" w:tplc="A07C42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8650558"/>
    <w:multiLevelType w:val="hybridMultilevel"/>
    <w:tmpl w:val="726405C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B035E"/>
    <w:multiLevelType w:val="hybridMultilevel"/>
    <w:tmpl w:val="BB38049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B4AF0"/>
    <w:multiLevelType w:val="hybridMultilevel"/>
    <w:tmpl w:val="7BBA096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20D89"/>
    <w:multiLevelType w:val="hybridMultilevel"/>
    <w:tmpl w:val="D04C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53A54"/>
    <w:multiLevelType w:val="hybridMultilevel"/>
    <w:tmpl w:val="D764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147BC"/>
    <w:multiLevelType w:val="hybridMultilevel"/>
    <w:tmpl w:val="83EE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3359D"/>
    <w:multiLevelType w:val="hybridMultilevel"/>
    <w:tmpl w:val="FC64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E52BF"/>
    <w:multiLevelType w:val="hybridMultilevel"/>
    <w:tmpl w:val="7FAC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A233B"/>
    <w:multiLevelType w:val="hybridMultilevel"/>
    <w:tmpl w:val="7F1C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A1B3186"/>
    <w:multiLevelType w:val="hybridMultilevel"/>
    <w:tmpl w:val="2E08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23"/>
  </w:num>
  <w:num w:numId="6">
    <w:abstractNumId w:val="21"/>
  </w:num>
  <w:num w:numId="7">
    <w:abstractNumId w:val="25"/>
  </w:num>
  <w:num w:numId="8">
    <w:abstractNumId w:val="20"/>
  </w:num>
  <w:num w:numId="9">
    <w:abstractNumId w:val="22"/>
  </w:num>
  <w:num w:numId="10">
    <w:abstractNumId w:val="11"/>
  </w:num>
  <w:num w:numId="11">
    <w:abstractNumId w:val="12"/>
  </w:num>
  <w:num w:numId="12">
    <w:abstractNumId w:val="19"/>
  </w:num>
  <w:num w:numId="13">
    <w:abstractNumId w:val="3"/>
  </w:num>
  <w:num w:numId="14">
    <w:abstractNumId w:val="2"/>
  </w:num>
  <w:num w:numId="15">
    <w:abstractNumId w:val="0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17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F"/>
    <w:rsid w:val="00060CDA"/>
    <w:rsid w:val="00070438"/>
    <w:rsid w:val="00202F83"/>
    <w:rsid w:val="00246C75"/>
    <w:rsid w:val="00314182"/>
    <w:rsid w:val="0033077E"/>
    <w:rsid w:val="00415441"/>
    <w:rsid w:val="00484192"/>
    <w:rsid w:val="005938F2"/>
    <w:rsid w:val="005A6F78"/>
    <w:rsid w:val="00614F1C"/>
    <w:rsid w:val="006344F7"/>
    <w:rsid w:val="007277B3"/>
    <w:rsid w:val="00742C18"/>
    <w:rsid w:val="00774003"/>
    <w:rsid w:val="007D5763"/>
    <w:rsid w:val="008428CF"/>
    <w:rsid w:val="0099648B"/>
    <w:rsid w:val="00BC047E"/>
    <w:rsid w:val="00BC33C9"/>
    <w:rsid w:val="00C15311"/>
    <w:rsid w:val="00C60F53"/>
    <w:rsid w:val="00D5586C"/>
    <w:rsid w:val="00E501F4"/>
    <w:rsid w:val="00F147EE"/>
    <w:rsid w:val="00FB6BD9"/>
    <w:rsid w:val="00FC4AE6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A7C0C"/>
  <w15:chartTrackingRefBased/>
  <w15:docId w15:val="{502356DF-1114-4688-B75D-35CB0D5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2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8428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8428CF"/>
    <w:pPr>
      <w:keepNext/>
      <w:spacing w:after="0" w:line="240" w:lineRule="auto"/>
      <w:ind w:right="-1314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paragraph" w:styleId="Heading4">
    <w:name w:val="heading 4"/>
    <w:basedOn w:val="Normal"/>
    <w:next w:val="Normal"/>
    <w:link w:val="Heading4Char"/>
    <w:qFormat/>
    <w:rsid w:val="008428CF"/>
    <w:pPr>
      <w:keepNext/>
      <w:spacing w:after="0" w:line="240" w:lineRule="auto"/>
      <w:ind w:right="-1314"/>
      <w:outlineLvl w:val="3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Heading5">
    <w:name w:val="heading 5"/>
    <w:basedOn w:val="Normal"/>
    <w:next w:val="Normal"/>
    <w:link w:val="Heading5Char"/>
    <w:qFormat/>
    <w:rsid w:val="008428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Heading6">
    <w:name w:val="heading 6"/>
    <w:basedOn w:val="Normal"/>
    <w:next w:val="Normal"/>
    <w:link w:val="Heading6Char"/>
    <w:qFormat/>
    <w:rsid w:val="008428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8CF"/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character" w:customStyle="1" w:styleId="Heading2Char">
    <w:name w:val="Heading 2 Char"/>
    <w:basedOn w:val="DefaultParagraphFont"/>
    <w:link w:val="Heading2"/>
    <w:rsid w:val="008428CF"/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428CF"/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8428CF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8428CF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Heading6Char">
    <w:name w:val="Heading 6 Char"/>
    <w:basedOn w:val="DefaultParagraphFont"/>
    <w:link w:val="Heading6"/>
    <w:rsid w:val="008428CF"/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428CF"/>
  </w:style>
  <w:style w:type="paragraph" w:styleId="Footer">
    <w:name w:val="footer"/>
    <w:basedOn w:val="Normal"/>
    <w:link w:val="FooterChar"/>
    <w:semiHidden/>
    <w:rsid w:val="00842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8428CF"/>
  </w:style>
  <w:style w:type="paragraph" w:customStyle="1" w:styleId="xl24">
    <w:name w:val="xl24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7">
    <w:name w:val="xl27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8">
    <w:name w:val="xl28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0">
    <w:name w:val="xl30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2">
    <w:name w:val="xl32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84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8428CF"/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8428C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character" w:customStyle="1" w:styleId="BodyTextChar">
    <w:name w:val="Body Text Char"/>
    <w:basedOn w:val="DefaultParagraphFont"/>
    <w:link w:val="BodyText"/>
    <w:semiHidden/>
    <w:rsid w:val="008428CF"/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paragraph" w:styleId="Caption">
    <w:name w:val="caption"/>
    <w:basedOn w:val="Normal"/>
    <w:next w:val="Normal"/>
    <w:qFormat/>
    <w:rsid w:val="008428CF"/>
    <w:pPr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3">
    <w:name w:val="Body Text 3"/>
    <w:basedOn w:val="Normal"/>
    <w:link w:val="BodyText3Char"/>
    <w:semiHidden/>
    <w:rsid w:val="008428CF"/>
    <w:pPr>
      <w:tabs>
        <w:tab w:val="left" w:pos="870"/>
      </w:tabs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8428CF"/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Indent">
    <w:name w:val="Body Text Indent"/>
    <w:basedOn w:val="Normal"/>
    <w:link w:val="BodyTextIndentChar"/>
    <w:semiHidden/>
    <w:rsid w:val="008428CF"/>
    <w:pPr>
      <w:spacing w:after="0" w:line="240" w:lineRule="auto"/>
      <w:ind w:right="3" w:firstLine="708"/>
      <w:jc w:val="both"/>
    </w:pPr>
    <w:rPr>
      <w:rFonts w:ascii="Arial" w:eastAsia="Times New Roman" w:hAnsi="Arial" w:cs="Arial"/>
      <w:sz w:val="24"/>
      <w:szCs w:val="24"/>
      <w:lang w:val="sr-Latn-CS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8CF"/>
    <w:rPr>
      <w:rFonts w:ascii="Arial" w:eastAsia="Times New Roman" w:hAnsi="Arial" w:cs="Arial"/>
      <w:sz w:val="24"/>
      <w:szCs w:val="24"/>
      <w:lang w:val="sr-Latn-CS" w:eastAsia="hr-HR"/>
    </w:rPr>
  </w:style>
  <w:style w:type="paragraph" w:styleId="Title">
    <w:name w:val="Title"/>
    <w:basedOn w:val="Normal"/>
    <w:link w:val="TitleChar"/>
    <w:qFormat/>
    <w:rsid w:val="008428C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8CF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CF"/>
    <w:rPr>
      <w:rFonts w:ascii="Tahoma" w:eastAsia="Times New Roman" w:hAnsi="Tahoma" w:cs="Times New Roman"/>
      <w:sz w:val="16"/>
      <w:szCs w:val="16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C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C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59A960-A620-4C4D-BA7F-AF4ACCF72ABE}"/>
</file>

<file path=customXml/itemProps2.xml><?xml version="1.0" encoding="utf-8"?>
<ds:datastoreItem xmlns:ds="http://schemas.openxmlformats.org/officeDocument/2006/customXml" ds:itemID="{1FB66E19-85BE-4ADD-AA57-5FEBF0DC1E53}"/>
</file>

<file path=customXml/itemProps3.xml><?xml version="1.0" encoding="utf-8"?>
<ds:datastoreItem xmlns:ds="http://schemas.openxmlformats.org/officeDocument/2006/customXml" ds:itemID="{419B75EF-99FD-4EA9-B601-5E2254BA0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Uros Sormaz</cp:lastModifiedBy>
  <cp:revision>13</cp:revision>
  <dcterms:created xsi:type="dcterms:W3CDTF">2020-02-19T07:26:00Z</dcterms:created>
  <dcterms:modified xsi:type="dcterms:W3CDTF">2023-04-13T11:43:00Z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